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229EB8" w14:textId="77777777" w:rsidR="00BA02AA" w:rsidRPr="00F75C14" w:rsidRDefault="00BA02AA" w:rsidP="001921FE">
      <w:pPr>
        <w:pStyle w:val="a3"/>
        <w:jc w:val="center"/>
        <w:rPr>
          <w:i/>
          <w:iCs/>
          <w:sz w:val="28"/>
        </w:rPr>
      </w:pPr>
      <w:bookmarkStart w:id="0" w:name="_Toc155952534"/>
      <w:bookmarkStart w:id="1" w:name="_Toc162343194"/>
      <w:bookmarkStart w:id="2" w:name="_Toc197347847"/>
      <w:bookmarkStart w:id="3" w:name="_Toc197347984"/>
      <w:bookmarkStart w:id="4" w:name="_Toc197350611"/>
      <w:bookmarkStart w:id="5" w:name="_Toc197351307"/>
      <w:bookmarkStart w:id="6" w:name="_Toc204344683"/>
      <w:bookmarkStart w:id="7" w:name="_Toc206765010"/>
      <w:bookmarkStart w:id="8" w:name="_Toc221264789"/>
      <w:r w:rsidRPr="00F75C14">
        <w:rPr>
          <w:noProof/>
        </w:rPr>
        <w:drawing>
          <wp:anchor distT="0" distB="0" distL="114300" distR="114300" simplePos="0" relativeHeight="251659264" behindDoc="1" locked="0" layoutInCell="1" allowOverlap="1" wp14:anchorId="408ACFE3" wp14:editId="2855FCDA">
            <wp:simplePos x="0" y="0"/>
            <wp:positionH relativeFrom="column">
              <wp:posOffset>-680085</wp:posOffset>
            </wp:positionH>
            <wp:positionV relativeFrom="paragraph">
              <wp:posOffset>-720090</wp:posOffset>
            </wp:positionV>
            <wp:extent cx="7651750" cy="10835005"/>
            <wp:effectExtent l="0" t="0" r="6350" b="4445"/>
            <wp:wrapNone/>
            <wp:docPr id="7" name="Рисунок 7" descr="обложка копи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бложка копия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651750" cy="10835005"/>
                    </a:xfrm>
                    <a:prstGeom prst="rect">
                      <a:avLst/>
                    </a:prstGeom>
                    <a:noFill/>
                  </pic:spPr>
                </pic:pic>
              </a:graphicData>
            </a:graphic>
          </wp:anchor>
        </w:drawing>
      </w:r>
      <w:bookmarkEnd w:id="0"/>
      <w:bookmarkEnd w:id="1"/>
      <w:bookmarkEnd w:id="2"/>
      <w:bookmarkEnd w:id="3"/>
      <w:bookmarkEnd w:id="4"/>
      <w:bookmarkEnd w:id="5"/>
      <w:bookmarkEnd w:id="6"/>
      <w:bookmarkEnd w:id="7"/>
      <w:bookmarkEnd w:id="8"/>
    </w:p>
    <w:p w14:paraId="112FE664" w14:textId="77777777" w:rsidR="00BA02AA" w:rsidRPr="00F75C14" w:rsidRDefault="00BA02AA" w:rsidP="00BA02AA">
      <w:pPr>
        <w:pStyle w:val="a3"/>
        <w:ind w:firstLine="1843"/>
        <w:jc w:val="left"/>
        <w:rPr>
          <w:i/>
        </w:rPr>
      </w:pPr>
      <w:r w:rsidRPr="00F75C14">
        <w:rPr>
          <w:i/>
        </w:rPr>
        <w:t xml:space="preserve">   ГОСУДАРСТВЕННОЕ БЮДЖЕТНОЕ УЧРЕЖДЕНИЕ</w:t>
      </w:r>
    </w:p>
    <w:p w14:paraId="75A65361" w14:textId="77777777" w:rsidR="00BA02AA" w:rsidRPr="00F75C14" w:rsidRDefault="00BA02AA" w:rsidP="00BA02AA">
      <w:pPr>
        <w:pStyle w:val="a3"/>
        <w:ind w:firstLine="1843"/>
        <w:jc w:val="left"/>
        <w:rPr>
          <w:i/>
        </w:rPr>
      </w:pPr>
    </w:p>
    <w:p w14:paraId="08D9B444" w14:textId="77777777" w:rsidR="00BA02AA" w:rsidRPr="00F75C14" w:rsidRDefault="00BA02AA" w:rsidP="00BA02AA">
      <w:pPr>
        <w:pStyle w:val="a3"/>
        <w:ind w:firstLine="1843"/>
        <w:jc w:val="left"/>
        <w:rPr>
          <w:i/>
          <w:sz w:val="14"/>
        </w:rPr>
      </w:pPr>
    </w:p>
    <w:p w14:paraId="22E54A47" w14:textId="77777777" w:rsidR="00BA02AA" w:rsidRPr="00F75C14" w:rsidRDefault="00BA02AA" w:rsidP="00BA02AA">
      <w:pPr>
        <w:pStyle w:val="a3"/>
        <w:ind w:left="1985"/>
        <w:jc w:val="left"/>
        <w:rPr>
          <w:i/>
          <w:sz w:val="28"/>
        </w:rPr>
      </w:pPr>
      <w:r w:rsidRPr="00F75C14">
        <w:rPr>
          <w:i/>
          <w:sz w:val="28"/>
        </w:rPr>
        <w:t>«НАУЧНО-ИССЛЕДОВАТЕЛЬСКИЙ ИНСТИТУТ                                 ТЕРРИТОРИАЛЬНОГО ПЛАНИРОВАНИЯ И УРБАНИСТИКИ»</w:t>
      </w:r>
    </w:p>
    <w:p w14:paraId="515F5AC3" w14:textId="77777777" w:rsidR="00BA02AA" w:rsidRPr="00F75C14" w:rsidRDefault="00BA02AA" w:rsidP="00BA02AA">
      <w:pPr>
        <w:pStyle w:val="a3"/>
        <w:jc w:val="center"/>
      </w:pPr>
    </w:p>
    <w:p w14:paraId="5229C3EE" w14:textId="77777777" w:rsidR="00BA02AA" w:rsidRPr="00F75C14" w:rsidRDefault="00BA02AA" w:rsidP="00BA02AA">
      <w:pPr>
        <w:pStyle w:val="a3"/>
        <w:jc w:val="center"/>
      </w:pPr>
    </w:p>
    <w:p w14:paraId="274E5A2E" w14:textId="77777777" w:rsidR="00BA02AA" w:rsidRPr="00F75C14" w:rsidRDefault="00BA02AA" w:rsidP="00BA02AA">
      <w:pPr>
        <w:pStyle w:val="a3"/>
        <w:jc w:val="center"/>
      </w:pPr>
    </w:p>
    <w:p w14:paraId="03E64C97" w14:textId="77777777" w:rsidR="00BA02AA" w:rsidRPr="00F75C14" w:rsidRDefault="00BA02AA" w:rsidP="00BA02AA">
      <w:pPr>
        <w:pStyle w:val="a3"/>
        <w:jc w:val="center"/>
      </w:pPr>
    </w:p>
    <w:p w14:paraId="3514E0F9" w14:textId="77777777" w:rsidR="00BA02AA" w:rsidRPr="00F75C14" w:rsidRDefault="00BA02AA" w:rsidP="00BA02AA">
      <w:pPr>
        <w:pStyle w:val="a3"/>
        <w:jc w:val="center"/>
      </w:pPr>
    </w:p>
    <w:p w14:paraId="7D07790F" w14:textId="77777777" w:rsidR="00BA02AA" w:rsidRPr="00F75C14" w:rsidRDefault="00BA02AA" w:rsidP="00BA02AA">
      <w:pPr>
        <w:pStyle w:val="a3"/>
        <w:jc w:val="center"/>
      </w:pPr>
    </w:p>
    <w:p w14:paraId="22BC3507" w14:textId="77777777" w:rsidR="00BA02AA" w:rsidRPr="00F75C14" w:rsidRDefault="00BA02AA" w:rsidP="00BA02AA">
      <w:pPr>
        <w:pStyle w:val="a3"/>
        <w:jc w:val="center"/>
      </w:pPr>
    </w:p>
    <w:p w14:paraId="294B1BB2" w14:textId="77777777" w:rsidR="00BA02AA" w:rsidRPr="00F75C14" w:rsidRDefault="00BA02AA" w:rsidP="00BA02AA">
      <w:pPr>
        <w:pStyle w:val="a3"/>
        <w:jc w:val="center"/>
      </w:pPr>
    </w:p>
    <w:p w14:paraId="41724073" w14:textId="77777777" w:rsidR="00BA02AA" w:rsidRPr="00F75C14" w:rsidRDefault="00BA02AA" w:rsidP="00BA02AA">
      <w:pPr>
        <w:pStyle w:val="a3"/>
        <w:jc w:val="center"/>
      </w:pPr>
    </w:p>
    <w:p w14:paraId="571F4BE0" w14:textId="77777777" w:rsidR="00BA02AA" w:rsidRPr="00F75C14" w:rsidRDefault="00BA02AA" w:rsidP="00BA02AA">
      <w:pPr>
        <w:pStyle w:val="a3"/>
        <w:jc w:val="center"/>
      </w:pPr>
    </w:p>
    <w:p w14:paraId="66AEB0E1" w14:textId="77777777" w:rsidR="00BA02AA" w:rsidRPr="00F75C14" w:rsidRDefault="00BA02AA" w:rsidP="00BA02AA">
      <w:pPr>
        <w:pStyle w:val="a3"/>
        <w:jc w:val="center"/>
        <w:rPr>
          <w:rFonts w:eastAsia="Lucida Sans Unicode"/>
          <w:b/>
          <w:sz w:val="32"/>
          <w:szCs w:val="52"/>
        </w:rPr>
      </w:pPr>
    </w:p>
    <w:p w14:paraId="56C4A624" w14:textId="77777777" w:rsidR="00BA02AA" w:rsidRPr="00F75C14" w:rsidRDefault="00BA02AA" w:rsidP="00BA02AA">
      <w:pPr>
        <w:pStyle w:val="a3"/>
        <w:jc w:val="center"/>
        <w:rPr>
          <w:rFonts w:eastAsia="Lucida Sans Unicode"/>
          <w:b/>
          <w:sz w:val="36"/>
          <w:szCs w:val="36"/>
        </w:rPr>
      </w:pPr>
      <w:bookmarkStart w:id="9" w:name="_Hlk140223466"/>
      <w:r w:rsidRPr="00F75C14">
        <w:rPr>
          <w:rFonts w:eastAsia="Lucida Sans Unicode"/>
          <w:b/>
          <w:sz w:val="36"/>
          <w:szCs w:val="36"/>
        </w:rPr>
        <w:t>ВНЕСЕНИЕ ИЗМЕНЕНИЙ В ГЕНЕРАЛЬНЫЙ ПЛАН МУНИЦИПАЛЬНОГО ОБРАЗОВАНИЯ</w:t>
      </w:r>
    </w:p>
    <w:p w14:paraId="51269D53" w14:textId="77777777" w:rsidR="00BA02AA" w:rsidRPr="00F75C14" w:rsidRDefault="00BA02AA" w:rsidP="00BA02AA">
      <w:pPr>
        <w:pStyle w:val="a3"/>
        <w:jc w:val="center"/>
        <w:rPr>
          <w:rFonts w:eastAsia="Lucida Sans Unicode"/>
          <w:b/>
          <w:sz w:val="36"/>
          <w:szCs w:val="36"/>
        </w:rPr>
      </w:pPr>
      <w:r>
        <w:rPr>
          <w:rFonts w:eastAsia="Lucida Sans Unicode"/>
          <w:b/>
          <w:sz w:val="36"/>
          <w:szCs w:val="36"/>
        </w:rPr>
        <w:t>БЕССОНОВСКИЙ</w:t>
      </w:r>
      <w:r w:rsidRPr="00F75C14">
        <w:rPr>
          <w:rFonts w:eastAsia="Lucida Sans Unicode"/>
          <w:b/>
          <w:sz w:val="36"/>
          <w:szCs w:val="36"/>
        </w:rPr>
        <w:t xml:space="preserve"> СЕЛЬСОВЕТ </w:t>
      </w:r>
      <w:r>
        <w:rPr>
          <w:rFonts w:eastAsia="Lucida Sans Unicode"/>
          <w:b/>
          <w:sz w:val="36"/>
          <w:szCs w:val="36"/>
        </w:rPr>
        <w:t>БЕССОНОВСКОГО</w:t>
      </w:r>
      <w:r w:rsidRPr="00F75C14">
        <w:rPr>
          <w:rFonts w:eastAsia="Lucida Sans Unicode"/>
          <w:b/>
          <w:sz w:val="36"/>
          <w:szCs w:val="36"/>
        </w:rPr>
        <w:t xml:space="preserve"> РАЙОНА ПЕНЗЕНСКОЙ ОБЛАСТИ</w:t>
      </w:r>
    </w:p>
    <w:bookmarkEnd w:id="9"/>
    <w:p w14:paraId="516E68B8" w14:textId="77777777" w:rsidR="00BA02AA" w:rsidRPr="00F75C14" w:rsidRDefault="00BA02AA" w:rsidP="00BA02AA">
      <w:pPr>
        <w:pStyle w:val="a3"/>
        <w:jc w:val="center"/>
        <w:rPr>
          <w:rFonts w:eastAsia="Lucida Sans Unicode"/>
          <w:b/>
          <w:sz w:val="32"/>
          <w:szCs w:val="32"/>
        </w:rPr>
      </w:pPr>
    </w:p>
    <w:p w14:paraId="13B44672" w14:textId="77777777" w:rsidR="00BA02AA" w:rsidRPr="00F75C14" w:rsidRDefault="00BA02AA" w:rsidP="00BA02AA">
      <w:pPr>
        <w:pStyle w:val="a3"/>
        <w:jc w:val="center"/>
        <w:rPr>
          <w:rFonts w:eastAsia="Lucida Sans Unicode"/>
          <w:b/>
          <w:sz w:val="32"/>
          <w:szCs w:val="32"/>
        </w:rPr>
      </w:pPr>
    </w:p>
    <w:p w14:paraId="05FF309A" w14:textId="77777777" w:rsidR="00BA02AA" w:rsidRPr="00F75C14" w:rsidRDefault="00BA02AA" w:rsidP="00BA02AA">
      <w:pPr>
        <w:pStyle w:val="a3"/>
        <w:jc w:val="center"/>
        <w:rPr>
          <w:rFonts w:eastAsia="Lucida Sans Unicode"/>
          <w:b/>
          <w:sz w:val="32"/>
          <w:szCs w:val="32"/>
        </w:rPr>
      </w:pPr>
    </w:p>
    <w:p w14:paraId="29F8255D" w14:textId="77777777" w:rsidR="00BA02AA" w:rsidRPr="00F75C14" w:rsidRDefault="00BA02AA" w:rsidP="00BA02AA">
      <w:pPr>
        <w:pStyle w:val="a3"/>
        <w:jc w:val="center"/>
        <w:rPr>
          <w:rFonts w:eastAsia="Lucida Sans Unicode"/>
          <w:b/>
          <w:sz w:val="32"/>
          <w:szCs w:val="32"/>
        </w:rPr>
      </w:pPr>
      <w:r w:rsidRPr="00F75C14">
        <w:rPr>
          <w:rFonts w:eastAsia="Lucida Sans Unicode"/>
          <w:b/>
          <w:sz w:val="32"/>
          <w:szCs w:val="32"/>
        </w:rPr>
        <w:t>Материалы по обоснованию</w:t>
      </w:r>
    </w:p>
    <w:p w14:paraId="2FBE3B13" w14:textId="77777777" w:rsidR="00BA02AA" w:rsidRPr="00F75C14" w:rsidRDefault="00BA02AA" w:rsidP="00BA02AA">
      <w:pPr>
        <w:pStyle w:val="a3"/>
        <w:jc w:val="center"/>
        <w:rPr>
          <w:rFonts w:eastAsia="Lucida Sans Unicode"/>
          <w:b/>
          <w:sz w:val="32"/>
          <w:szCs w:val="32"/>
        </w:rPr>
      </w:pPr>
    </w:p>
    <w:p w14:paraId="2FED1D06" w14:textId="77777777" w:rsidR="00BA02AA" w:rsidRPr="00F75C14" w:rsidRDefault="00BA02AA" w:rsidP="00BA02AA">
      <w:pPr>
        <w:pStyle w:val="a3"/>
        <w:jc w:val="center"/>
        <w:rPr>
          <w:rFonts w:eastAsia="Lucida Sans Unicode"/>
          <w:b/>
          <w:sz w:val="32"/>
          <w:szCs w:val="32"/>
        </w:rPr>
      </w:pPr>
    </w:p>
    <w:p w14:paraId="367F2FD8" w14:textId="77777777" w:rsidR="00BA02AA" w:rsidRPr="00F75C14" w:rsidRDefault="00BA02AA" w:rsidP="00BA02AA">
      <w:pPr>
        <w:pStyle w:val="a3"/>
        <w:jc w:val="center"/>
        <w:rPr>
          <w:rFonts w:eastAsia="Lucida Sans Unicode"/>
          <w:b/>
          <w:sz w:val="32"/>
          <w:szCs w:val="32"/>
          <w:u w:val="single"/>
        </w:rPr>
      </w:pPr>
    </w:p>
    <w:p w14:paraId="485B41F1" w14:textId="77777777" w:rsidR="00BA02AA" w:rsidRPr="00F75C14" w:rsidRDefault="00BA02AA" w:rsidP="00BA02AA">
      <w:pPr>
        <w:pStyle w:val="a3"/>
        <w:jc w:val="center"/>
        <w:rPr>
          <w:rFonts w:eastAsia="Lucida Sans Unicode"/>
          <w:b/>
          <w:sz w:val="32"/>
          <w:szCs w:val="32"/>
          <w:u w:val="single"/>
        </w:rPr>
      </w:pPr>
    </w:p>
    <w:p w14:paraId="6FFD9789" w14:textId="77777777" w:rsidR="00BA02AA" w:rsidRPr="00F75C14" w:rsidRDefault="00BA02AA" w:rsidP="00BA02AA">
      <w:pPr>
        <w:pStyle w:val="a3"/>
        <w:jc w:val="center"/>
        <w:rPr>
          <w:rFonts w:eastAsia="Lucida Sans Unicode"/>
          <w:b/>
          <w:sz w:val="32"/>
          <w:szCs w:val="32"/>
          <w:u w:val="single"/>
        </w:rPr>
      </w:pPr>
    </w:p>
    <w:p w14:paraId="6EAB4C91" w14:textId="77777777" w:rsidR="00BA02AA" w:rsidRPr="00F75C14" w:rsidRDefault="00BA02AA" w:rsidP="00BA02AA">
      <w:pPr>
        <w:pStyle w:val="a3"/>
        <w:jc w:val="center"/>
        <w:rPr>
          <w:rFonts w:eastAsia="Lucida Sans Unicode"/>
          <w:b/>
          <w:sz w:val="32"/>
          <w:szCs w:val="32"/>
          <w:u w:val="single"/>
        </w:rPr>
      </w:pPr>
    </w:p>
    <w:p w14:paraId="3CA542CC" w14:textId="77777777" w:rsidR="00BA02AA" w:rsidRPr="00F75C14" w:rsidRDefault="00BA02AA" w:rsidP="00BA02AA">
      <w:pPr>
        <w:pStyle w:val="a3"/>
        <w:jc w:val="center"/>
        <w:rPr>
          <w:rFonts w:eastAsia="Lucida Sans Unicode"/>
          <w:b/>
          <w:sz w:val="32"/>
          <w:szCs w:val="32"/>
          <w:u w:val="single"/>
        </w:rPr>
      </w:pPr>
    </w:p>
    <w:p w14:paraId="2B006A25" w14:textId="77777777" w:rsidR="00BA02AA" w:rsidRPr="00F75C14" w:rsidRDefault="00BA02AA" w:rsidP="00BA02AA">
      <w:pPr>
        <w:pStyle w:val="a3"/>
        <w:jc w:val="center"/>
        <w:rPr>
          <w:rFonts w:eastAsia="Lucida Sans Unicode"/>
          <w:b/>
          <w:sz w:val="32"/>
          <w:szCs w:val="32"/>
          <w:u w:val="single"/>
        </w:rPr>
      </w:pPr>
    </w:p>
    <w:p w14:paraId="49F4E5B5" w14:textId="77777777" w:rsidR="00BA02AA" w:rsidRPr="00F75C14" w:rsidRDefault="00BA02AA" w:rsidP="00BA02AA">
      <w:pPr>
        <w:pStyle w:val="a3"/>
        <w:jc w:val="center"/>
        <w:rPr>
          <w:rFonts w:eastAsia="Lucida Sans Unicode"/>
          <w:b/>
          <w:sz w:val="32"/>
          <w:szCs w:val="32"/>
          <w:u w:val="single"/>
        </w:rPr>
      </w:pPr>
    </w:p>
    <w:p w14:paraId="531D298B" w14:textId="77777777" w:rsidR="00BA02AA" w:rsidRPr="00F75C14" w:rsidRDefault="00BA02AA" w:rsidP="00BA02AA">
      <w:pPr>
        <w:pStyle w:val="a3"/>
        <w:jc w:val="center"/>
        <w:rPr>
          <w:rFonts w:eastAsia="Lucida Sans Unicode"/>
          <w:b/>
          <w:sz w:val="32"/>
          <w:szCs w:val="32"/>
          <w:u w:val="single"/>
        </w:rPr>
      </w:pPr>
    </w:p>
    <w:p w14:paraId="20CF9CB4" w14:textId="77777777" w:rsidR="00BA02AA" w:rsidRPr="00F75C14" w:rsidRDefault="00BA02AA" w:rsidP="00BA02AA">
      <w:pPr>
        <w:pStyle w:val="a3"/>
        <w:jc w:val="center"/>
        <w:rPr>
          <w:rFonts w:eastAsia="Lucida Sans Unicode"/>
          <w:sz w:val="32"/>
          <w:szCs w:val="32"/>
        </w:rPr>
      </w:pPr>
    </w:p>
    <w:p w14:paraId="57BB6BBF" w14:textId="77777777" w:rsidR="00BA02AA" w:rsidRPr="00F75C14" w:rsidRDefault="00BA02AA" w:rsidP="00BA02AA">
      <w:pPr>
        <w:pStyle w:val="a3"/>
        <w:jc w:val="center"/>
        <w:rPr>
          <w:rFonts w:eastAsia="Lucida Sans Unicode"/>
          <w:strike/>
          <w:color w:val="FF0000"/>
          <w:sz w:val="32"/>
          <w:szCs w:val="32"/>
        </w:rPr>
      </w:pPr>
    </w:p>
    <w:p w14:paraId="4C216DBB" w14:textId="77777777" w:rsidR="00BA02AA" w:rsidRPr="00F75C14" w:rsidRDefault="00BA02AA" w:rsidP="00BA02AA">
      <w:pPr>
        <w:pStyle w:val="a3"/>
        <w:jc w:val="center"/>
        <w:rPr>
          <w:rFonts w:eastAsia="Lucida Sans Unicode"/>
          <w:b/>
          <w:sz w:val="32"/>
          <w:szCs w:val="32"/>
          <w:u w:val="single"/>
        </w:rPr>
      </w:pPr>
    </w:p>
    <w:p w14:paraId="397B75A0" w14:textId="77777777" w:rsidR="00BA02AA" w:rsidRPr="00F75C14" w:rsidRDefault="00BA02AA" w:rsidP="00BA02AA">
      <w:pPr>
        <w:pStyle w:val="a3"/>
        <w:jc w:val="center"/>
        <w:rPr>
          <w:rFonts w:eastAsia="Lucida Sans Unicode"/>
          <w:b/>
          <w:sz w:val="32"/>
          <w:szCs w:val="32"/>
          <w:u w:val="single"/>
        </w:rPr>
      </w:pPr>
    </w:p>
    <w:p w14:paraId="505C5B08" w14:textId="77777777" w:rsidR="00BA02AA" w:rsidRPr="00F75C14" w:rsidRDefault="00BA02AA" w:rsidP="00BA02AA">
      <w:pPr>
        <w:pStyle w:val="a3"/>
        <w:jc w:val="center"/>
        <w:rPr>
          <w:rFonts w:eastAsia="Lucida Sans Unicode"/>
        </w:rPr>
      </w:pPr>
    </w:p>
    <w:p w14:paraId="021D2EEE" w14:textId="77777777" w:rsidR="00BA02AA" w:rsidRPr="00F75C14" w:rsidRDefault="00BA02AA" w:rsidP="00BA02AA">
      <w:pPr>
        <w:pStyle w:val="a3"/>
        <w:jc w:val="center"/>
        <w:rPr>
          <w:rFonts w:eastAsia="Lucida Sans Unicode"/>
        </w:rPr>
      </w:pPr>
    </w:p>
    <w:p w14:paraId="349E1EF4" w14:textId="77777777" w:rsidR="00BA02AA" w:rsidRPr="00F75C14" w:rsidRDefault="00BA02AA" w:rsidP="00BA02AA">
      <w:pPr>
        <w:pStyle w:val="a3"/>
        <w:jc w:val="center"/>
        <w:rPr>
          <w:rFonts w:eastAsia="Lucida Sans Unicode"/>
        </w:rPr>
      </w:pPr>
    </w:p>
    <w:p w14:paraId="31163CDA" w14:textId="77777777" w:rsidR="00BA02AA" w:rsidRPr="00F75C14" w:rsidRDefault="00BA02AA" w:rsidP="00BA02AA">
      <w:pPr>
        <w:pStyle w:val="a3"/>
        <w:jc w:val="center"/>
        <w:rPr>
          <w:rFonts w:eastAsia="Lucida Sans Unicode"/>
          <w:szCs w:val="28"/>
        </w:rPr>
      </w:pPr>
      <w:r w:rsidRPr="00F75C14">
        <w:rPr>
          <w:rFonts w:eastAsia="Lucida Sans Unicode"/>
          <w:szCs w:val="28"/>
        </w:rPr>
        <w:t>г. Пенза - 2025 г.</w:t>
      </w:r>
    </w:p>
    <w:p w14:paraId="3D29493E" w14:textId="77777777" w:rsidR="00BA02AA" w:rsidRPr="00F75C14" w:rsidRDefault="00BA02AA" w:rsidP="00AE3D6A">
      <w:pPr>
        <w:pStyle w:val="S"/>
      </w:pPr>
      <w:r w:rsidRPr="00F75C14">
        <w:br w:type="page"/>
      </w:r>
    </w:p>
    <w:sdt>
      <w:sdtPr>
        <w:rPr>
          <w:rFonts w:ascii="Times New Roman" w:hAnsi="Times New Roman"/>
          <w:color w:val="auto"/>
          <w:sz w:val="24"/>
          <w:szCs w:val="22"/>
          <w:lang w:eastAsia="ru-RU"/>
        </w:rPr>
        <w:id w:val="-163313228"/>
        <w:docPartObj>
          <w:docPartGallery w:val="Table of Contents"/>
          <w:docPartUnique/>
        </w:docPartObj>
      </w:sdtPr>
      <w:sdtEndPr>
        <w:rPr>
          <w:b/>
          <w:bCs/>
        </w:rPr>
      </w:sdtEndPr>
      <w:sdtContent>
        <w:p w14:paraId="5EC514B0" w14:textId="77777777" w:rsidR="009530C0" w:rsidRDefault="00BA02AA" w:rsidP="00500F0D">
          <w:pPr>
            <w:pStyle w:val="afffff0"/>
            <w:rPr>
              <w:noProof/>
            </w:rPr>
          </w:pPr>
          <w:r w:rsidRPr="00F75C14">
            <w:rPr>
              <w:rFonts w:ascii="Times New Roman" w:hAnsi="Times New Roman"/>
              <w:color w:val="auto"/>
            </w:rPr>
            <w:t>Содержание</w:t>
          </w:r>
          <w:r w:rsidRPr="00F75C14">
            <w:fldChar w:fldCharType="begin"/>
          </w:r>
          <w:r w:rsidRPr="00F75C14">
            <w:instrText xml:space="preserve"> TOC \o "1-3" \h \z \u </w:instrText>
          </w:r>
          <w:r w:rsidRPr="00F75C14">
            <w:fldChar w:fldCharType="separate"/>
          </w:r>
        </w:p>
        <w:p w14:paraId="49B792FB" w14:textId="05A94229"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25" w:history="1">
            <w:r w:rsidRPr="009530C0">
              <w:rPr>
                <w:rStyle w:val="af6"/>
              </w:rPr>
              <w:t>Состав материалов</w:t>
            </w:r>
            <w:r w:rsidRPr="009530C0">
              <w:rPr>
                <w:webHidden/>
              </w:rPr>
              <w:tab/>
            </w:r>
            <w:r w:rsidRPr="009530C0">
              <w:rPr>
                <w:webHidden/>
              </w:rPr>
              <w:fldChar w:fldCharType="begin"/>
            </w:r>
            <w:r w:rsidRPr="009530C0">
              <w:rPr>
                <w:webHidden/>
              </w:rPr>
              <w:instrText xml:space="preserve"> PAGEREF _Toc231480625 \h </w:instrText>
            </w:r>
            <w:r w:rsidRPr="009530C0">
              <w:rPr>
                <w:webHidden/>
              </w:rPr>
            </w:r>
            <w:r w:rsidRPr="009530C0">
              <w:rPr>
                <w:webHidden/>
              </w:rPr>
              <w:fldChar w:fldCharType="separate"/>
            </w:r>
            <w:r w:rsidRPr="009530C0">
              <w:rPr>
                <w:webHidden/>
              </w:rPr>
              <w:t>5</w:t>
            </w:r>
            <w:r w:rsidRPr="009530C0">
              <w:rPr>
                <w:webHidden/>
              </w:rPr>
              <w:fldChar w:fldCharType="end"/>
            </w:r>
          </w:hyperlink>
        </w:p>
        <w:p w14:paraId="228E885E" w14:textId="63D8CA37"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26" w:history="1">
            <w:r w:rsidRPr="009530C0">
              <w:rPr>
                <w:rStyle w:val="af6"/>
              </w:rPr>
              <w:t>Введение</w:t>
            </w:r>
            <w:r w:rsidRPr="009530C0">
              <w:rPr>
                <w:webHidden/>
              </w:rPr>
              <w:tab/>
            </w:r>
            <w:r w:rsidRPr="009530C0">
              <w:rPr>
                <w:webHidden/>
              </w:rPr>
              <w:fldChar w:fldCharType="begin"/>
            </w:r>
            <w:r w:rsidRPr="009530C0">
              <w:rPr>
                <w:webHidden/>
              </w:rPr>
              <w:instrText xml:space="preserve"> PAGEREF _Toc231480626 \h </w:instrText>
            </w:r>
            <w:r w:rsidRPr="009530C0">
              <w:rPr>
                <w:webHidden/>
              </w:rPr>
            </w:r>
            <w:r w:rsidRPr="009530C0">
              <w:rPr>
                <w:webHidden/>
              </w:rPr>
              <w:fldChar w:fldCharType="separate"/>
            </w:r>
            <w:r w:rsidRPr="009530C0">
              <w:rPr>
                <w:webHidden/>
              </w:rPr>
              <w:t>6</w:t>
            </w:r>
            <w:r w:rsidRPr="009530C0">
              <w:rPr>
                <w:webHidden/>
              </w:rPr>
              <w:fldChar w:fldCharType="end"/>
            </w:r>
          </w:hyperlink>
        </w:p>
        <w:p w14:paraId="5112482D" w14:textId="3DD1655B" w:rsidR="009530C0" w:rsidRPr="009530C0" w:rsidRDefault="009530C0">
          <w:pPr>
            <w:pStyle w:val="1f"/>
            <w:rPr>
              <w:rFonts w:asciiTheme="minorHAnsi" w:eastAsiaTheme="minorEastAsia" w:hAnsiTheme="minorHAnsi" w:cstheme="minorBidi"/>
              <w:bCs w:val="0"/>
              <w:kern w:val="2"/>
              <w:szCs w:val="24"/>
              <w:lang w:eastAsia="ru-RU"/>
              <w14:ligatures w14:val="standardContextual"/>
            </w:rPr>
          </w:pPr>
          <w:hyperlink w:anchor="_Toc231480627" w:history="1">
            <w:r w:rsidRPr="009530C0">
              <w:rPr>
                <w:rStyle w:val="af6"/>
                <w:bCs w:val="0"/>
              </w:rPr>
              <w:t xml:space="preserve">1. </w:t>
            </w:r>
            <w:r w:rsidRPr="009530C0">
              <w:rPr>
                <w:rStyle w:val="af6"/>
                <w:bCs w:val="0"/>
                <w:lang w:eastAsia="ru-RU"/>
              </w:rPr>
              <w:t>Сведения об утвержденных документах стратегического планирования,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Pr="009530C0">
              <w:rPr>
                <w:bCs w:val="0"/>
                <w:webHidden/>
              </w:rPr>
              <w:tab/>
            </w:r>
            <w:r w:rsidRPr="009530C0">
              <w:rPr>
                <w:bCs w:val="0"/>
                <w:webHidden/>
              </w:rPr>
              <w:fldChar w:fldCharType="begin"/>
            </w:r>
            <w:r w:rsidRPr="009530C0">
              <w:rPr>
                <w:bCs w:val="0"/>
                <w:webHidden/>
              </w:rPr>
              <w:instrText xml:space="preserve"> PAGEREF _Toc231480627 \h </w:instrText>
            </w:r>
            <w:r w:rsidRPr="009530C0">
              <w:rPr>
                <w:bCs w:val="0"/>
                <w:webHidden/>
              </w:rPr>
            </w:r>
            <w:r w:rsidRPr="009530C0">
              <w:rPr>
                <w:bCs w:val="0"/>
                <w:webHidden/>
              </w:rPr>
              <w:fldChar w:fldCharType="separate"/>
            </w:r>
            <w:r w:rsidRPr="009530C0">
              <w:rPr>
                <w:bCs w:val="0"/>
                <w:webHidden/>
              </w:rPr>
              <w:t>9</w:t>
            </w:r>
            <w:r w:rsidRPr="009530C0">
              <w:rPr>
                <w:bCs w:val="0"/>
                <w:webHidden/>
              </w:rPr>
              <w:fldChar w:fldCharType="end"/>
            </w:r>
          </w:hyperlink>
        </w:p>
        <w:p w14:paraId="4567D1DF" w14:textId="5C91B4D9" w:rsidR="009530C0" w:rsidRPr="009530C0" w:rsidRDefault="009530C0">
          <w:pPr>
            <w:pStyle w:val="1f"/>
            <w:rPr>
              <w:rFonts w:asciiTheme="minorHAnsi" w:eastAsiaTheme="minorEastAsia" w:hAnsiTheme="minorHAnsi" w:cstheme="minorBidi"/>
              <w:bCs w:val="0"/>
              <w:kern w:val="2"/>
              <w:szCs w:val="24"/>
              <w:lang w:eastAsia="ru-RU"/>
              <w14:ligatures w14:val="standardContextual"/>
            </w:rPr>
          </w:pPr>
          <w:hyperlink w:anchor="_Toc231480628" w:history="1">
            <w:r w:rsidRPr="009530C0">
              <w:rPr>
                <w:rStyle w:val="af6"/>
                <w:bCs w:val="0"/>
              </w:rPr>
              <w:t>2. Анализ использования территорий поселения</w:t>
            </w:r>
            <w:r w:rsidRPr="009530C0">
              <w:rPr>
                <w:bCs w:val="0"/>
                <w:webHidden/>
              </w:rPr>
              <w:tab/>
            </w:r>
            <w:r w:rsidRPr="009530C0">
              <w:rPr>
                <w:bCs w:val="0"/>
                <w:webHidden/>
              </w:rPr>
              <w:fldChar w:fldCharType="begin"/>
            </w:r>
            <w:r w:rsidRPr="009530C0">
              <w:rPr>
                <w:bCs w:val="0"/>
                <w:webHidden/>
              </w:rPr>
              <w:instrText xml:space="preserve"> PAGEREF _Toc231480628 \h </w:instrText>
            </w:r>
            <w:r w:rsidRPr="009530C0">
              <w:rPr>
                <w:bCs w:val="0"/>
                <w:webHidden/>
              </w:rPr>
            </w:r>
            <w:r w:rsidRPr="009530C0">
              <w:rPr>
                <w:bCs w:val="0"/>
                <w:webHidden/>
              </w:rPr>
              <w:fldChar w:fldCharType="separate"/>
            </w:r>
            <w:r w:rsidRPr="009530C0">
              <w:rPr>
                <w:bCs w:val="0"/>
                <w:webHidden/>
              </w:rPr>
              <w:t>21</w:t>
            </w:r>
            <w:r w:rsidRPr="009530C0">
              <w:rPr>
                <w:bCs w:val="0"/>
                <w:webHidden/>
              </w:rPr>
              <w:fldChar w:fldCharType="end"/>
            </w:r>
          </w:hyperlink>
        </w:p>
        <w:p w14:paraId="3AEB2497" w14:textId="4580B3E5"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29" w:history="1">
            <w:r w:rsidRPr="009530C0">
              <w:rPr>
                <w:rStyle w:val="af6"/>
              </w:rPr>
              <w:t>2.1. Административно-территориальное устройство</w:t>
            </w:r>
            <w:r w:rsidRPr="009530C0">
              <w:rPr>
                <w:webHidden/>
              </w:rPr>
              <w:tab/>
            </w:r>
            <w:r w:rsidRPr="009530C0">
              <w:rPr>
                <w:webHidden/>
              </w:rPr>
              <w:fldChar w:fldCharType="begin"/>
            </w:r>
            <w:r w:rsidRPr="009530C0">
              <w:rPr>
                <w:webHidden/>
              </w:rPr>
              <w:instrText xml:space="preserve"> PAGEREF _Toc231480629 \h </w:instrText>
            </w:r>
            <w:r w:rsidRPr="009530C0">
              <w:rPr>
                <w:webHidden/>
              </w:rPr>
            </w:r>
            <w:r w:rsidRPr="009530C0">
              <w:rPr>
                <w:webHidden/>
              </w:rPr>
              <w:fldChar w:fldCharType="separate"/>
            </w:r>
            <w:r w:rsidRPr="009530C0">
              <w:rPr>
                <w:webHidden/>
              </w:rPr>
              <w:t>21</w:t>
            </w:r>
            <w:r w:rsidRPr="009530C0">
              <w:rPr>
                <w:webHidden/>
              </w:rPr>
              <w:fldChar w:fldCharType="end"/>
            </w:r>
          </w:hyperlink>
        </w:p>
        <w:p w14:paraId="69E780C1" w14:textId="1DEBB869"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30" w:history="1">
            <w:r w:rsidRPr="009530C0">
              <w:rPr>
                <w:rStyle w:val="af6"/>
              </w:rPr>
              <w:t>2.2. Объекты культурного наследия.</w:t>
            </w:r>
            <w:r w:rsidRPr="009530C0">
              <w:rPr>
                <w:webHidden/>
              </w:rPr>
              <w:tab/>
            </w:r>
            <w:r w:rsidRPr="009530C0">
              <w:rPr>
                <w:webHidden/>
              </w:rPr>
              <w:fldChar w:fldCharType="begin"/>
            </w:r>
            <w:r w:rsidRPr="009530C0">
              <w:rPr>
                <w:webHidden/>
              </w:rPr>
              <w:instrText xml:space="preserve"> PAGEREF _Toc231480630 \h </w:instrText>
            </w:r>
            <w:r w:rsidRPr="009530C0">
              <w:rPr>
                <w:webHidden/>
              </w:rPr>
            </w:r>
            <w:r w:rsidRPr="009530C0">
              <w:rPr>
                <w:webHidden/>
              </w:rPr>
              <w:fldChar w:fldCharType="separate"/>
            </w:r>
            <w:r w:rsidRPr="009530C0">
              <w:rPr>
                <w:webHidden/>
              </w:rPr>
              <w:t>26</w:t>
            </w:r>
            <w:r w:rsidRPr="009530C0">
              <w:rPr>
                <w:webHidden/>
              </w:rPr>
              <w:fldChar w:fldCharType="end"/>
            </w:r>
          </w:hyperlink>
        </w:p>
        <w:p w14:paraId="71436C63" w14:textId="7AC46616"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31" w:history="1">
            <w:r w:rsidRPr="009530C0">
              <w:rPr>
                <w:rStyle w:val="af6"/>
              </w:rPr>
              <w:t>2.2.1 Перечень объектов историко – культурного наследия.</w:t>
            </w:r>
            <w:r w:rsidRPr="009530C0">
              <w:rPr>
                <w:webHidden/>
              </w:rPr>
              <w:tab/>
            </w:r>
            <w:r w:rsidRPr="009530C0">
              <w:rPr>
                <w:webHidden/>
              </w:rPr>
              <w:fldChar w:fldCharType="begin"/>
            </w:r>
            <w:r w:rsidRPr="009530C0">
              <w:rPr>
                <w:webHidden/>
              </w:rPr>
              <w:instrText xml:space="preserve"> PAGEREF _Toc231480631 \h </w:instrText>
            </w:r>
            <w:r w:rsidRPr="009530C0">
              <w:rPr>
                <w:webHidden/>
              </w:rPr>
            </w:r>
            <w:r w:rsidRPr="009530C0">
              <w:rPr>
                <w:webHidden/>
              </w:rPr>
              <w:fldChar w:fldCharType="separate"/>
            </w:r>
            <w:r w:rsidRPr="009530C0">
              <w:rPr>
                <w:webHidden/>
              </w:rPr>
              <w:t>26</w:t>
            </w:r>
            <w:r w:rsidRPr="009530C0">
              <w:rPr>
                <w:webHidden/>
              </w:rPr>
              <w:fldChar w:fldCharType="end"/>
            </w:r>
          </w:hyperlink>
        </w:p>
        <w:p w14:paraId="42A210F8" w14:textId="5554A9BE"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32" w:history="1">
            <w:r w:rsidRPr="009530C0">
              <w:rPr>
                <w:rStyle w:val="af6"/>
              </w:rPr>
              <w:t>2.3. Особо охраняемые природные территории</w:t>
            </w:r>
            <w:r w:rsidRPr="009530C0">
              <w:rPr>
                <w:webHidden/>
              </w:rPr>
              <w:tab/>
            </w:r>
            <w:r w:rsidRPr="009530C0">
              <w:rPr>
                <w:webHidden/>
              </w:rPr>
              <w:fldChar w:fldCharType="begin"/>
            </w:r>
            <w:r w:rsidRPr="009530C0">
              <w:rPr>
                <w:webHidden/>
              </w:rPr>
              <w:instrText xml:space="preserve"> PAGEREF _Toc231480632 \h </w:instrText>
            </w:r>
            <w:r w:rsidRPr="009530C0">
              <w:rPr>
                <w:webHidden/>
              </w:rPr>
            </w:r>
            <w:r w:rsidRPr="009530C0">
              <w:rPr>
                <w:webHidden/>
              </w:rPr>
              <w:fldChar w:fldCharType="separate"/>
            </w:r>
            <w:r w:rsidRPr="009530C0">
              <w:rPr>
                <w:webHidden/>
              </w:rPr>
              <w:t>27</w:t>
            </w:r>
            <w:r w:rsidRPr="009530C0">
              <w:rPr>
                <w:webHidden/>
              </w:rPr>
              <w:fldChar w:fldCharType="end"/>
            </w:r>
          </w:hyperlink>
        </w:p>
        <w:p w14:paraId="5E71CF6F" w14:textId="3412FA04"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33" w:history="1">
            <w:r w:rsidRPr="009530C0">
              <w:rPr>
                <w:rStyle w:val="af6"/>
              </w:rPr>
              <w:t>2.4. Природные условия и ресурсы территории.</w:t>
            </w:r>
            <w:r w:rsidRPr="009530C0">
              <w:rPr>
                <w:webHidden/>
              </w:rPr>
              <w:tab/>
            </w:r>
            <w:r w:rsidRPr="009530C0">
              <w:rPr>
                <w:webHidden/>
              </w:rPr>
              <w:fldChar w:fldCharType="begin"/>
            </w:r>
            <w:r w:rsidRPr="009530C0">
              <w:rPr>
                <w:webHidden/>
              </w:rPr>
              <w:instrText xml:space="preserve"> PAGEREF _Toc231480633 \h </w:instrText>
            </w:r>
            <w:r w:rsidRPr="009530C0">
              <w:rPr>
                <w:webHidden/>
              </w:rPr>
            </w:r>
            <w:r w:rsidRPr="009530C0">
              <w:rPr>
                <w:webHidden/>
              </w:rPr>
              <w:fldChar w:fldCharType="separate"/>
            </w:r>
            <w:r w:rsidRPr="009530C0">
              <w:rPr>
                <w:webHidden/>
              </w:rPr>
              <w:t>29</w:t>
            </w:r>
            <w:r w:rsidRPr="009530C0">
              <w:rPr>
                <w:webHidden/>
              </w:rPr>
              <w:fldChar w:fldCharType="end"/>
            </w:r>
          </w:hyperlink>
        </w:p>
        <w:p w14:paraId="4F2FD141" w14:textId="5909857A"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34" w:history="1">
            <w:r w:rsidRPr="009530C0">
              <w:rPr>
                <w:rStyle w:val="af6"/>
              </w:rPr>
              <w:t xml:space="preserve">2.5. </w:t>
            </w:r>
            <w:r w:rsidRPr="009530C0">
              <w:rPr>
                <w:rStyle w:val="af6"/>
                <w:rFonts w:eastAsia="Microsoft YaHei"/>
                <w:lang w:eastAsia="zh-CN"/>
              </w:rPr>
              <w:t>Планировочные ограничения использования территории</w:t>
            </w:r>
            <w:r w:rsidRPr="009530C0">
              <w:rPr>
                <w:webHidden/>
              </w:rPr>
              <w:tab/>
            </w:r>
            <w:r w:rsidRPr="009530C0">
              <w:rPr>
                <w:webHidden/>
              </w:rPr>
              <w:fldChar w:fldCharType="begin"/>
            </w:r>
            <w:r w:rsidRPr="009530C0">
              <w:rPr>
                <w:webHidden/>
              </w:rPr>
              <w:instrText xml:space="preserve"> PAGEREF _Toc231480634 \h </w:instrText>
            </w:r>
            <w:r w:rsidRPr="009530C0">
              <w:rPr>
                <w:webHidden/>
              </w:rPr>
            </w:r>
            <w:r w:rsidRPr="009530C0">
              <w:rPr>
                <w:webHidden/>
              </w:rPr>
              <w:fldChar w:fldCharType="separate"/>
            </w:r>
            <w:r w:rsidRPr="009530C0">
              <w:rPr>
                <w:webHidden/>
              </w:rPr>
              <w:t>33</w:t>
            </w:r>
            <w:r w:rsidRPr="009530C0">
              <w:rPr>
                <w:webHidden/>
              </w:rPr>
              <w:fldChar w:fldCharType="end"/>
            </w:r>
          </w:hyperlink>
        </w:p>
        <w:p w14:paraId="787B9515" w14:textId="4296B559"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35" w:history="1">
            <w:r w:rsidRPr="009530C0">
              <w:rPr>
                <w:rStyle w:val="af6"/>
              </w:rPr>
              <w:t xml:space="preserve">2.6. </w:t>
            </w:r>
            <w:r w:rsidRPr="009530C0">
              <w:rPr>
                <w:rStyle w:val="af6"/>
                <w:rFonts w:eastAsia="Microsoft YaHei"/>
                <w:lang w:eastAsia="zh-CN"/>
              </w:rPr>
              <w:t>Анализ реализации предыдущего генерального плана Бессоновского сельсовета и другой планировочной документации</w:t>
            </w:r>
            <w:r w:rsidRPr="009530C0">
              <w:rPr>
                <w:webHidden/>
              </w:rPr>
              <w:tab/>
            </w:r>
            <w:r w:rsidRPr="009530C0">
              <w:rPr>
                <w:webHidden/>
              </w:rPr>
              <w:fldChar w:fldCharType="begin"/>
            </w:r>
            <w:r w:rsidRPr="009530C0">
              <w:rPr>
                <w:webHidden/>
              </w:rPr>
              <w:instrText xml:space="preserve"> PAGEREF _Toc231480635 \h </w:instrText>
            </w:r>
            <w:r w:rsidRPr="009530C0">
              <w:rPr>
                <w:webHidden/>
              </w:rPr>
            </w:r>
            <w:r w:rsidRPr="009530C0">
              <w:rPr>
                <w:webHidden/>
              </w:rPr>
              <w:fldChar w:fldCharType="separate"/>
            </w:r>
            <w:r w:rsidRPr="009530C0">
              <w:rPr>
                <w:webHidden/>
              </w:rPr>
              <w:t>58</w:t>
            </w:r>
            <w:r w:rsidRPr="009530C0">
              <w:rPr>
                <w:webHidden/>
              </w:rPr>
              <w:fldChar w:fldCharType="end"/>
            </w:r>
          </w:hyperlink>
        </w:p>
        <w:p w14:paraId="38134B1A" w14:textId="6B41F275"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36" w:history="1">
            <w:r w:rsidRPr="009530C0">
              <w:rPr>
                <w:rStyle w:val="af6"/>
              </w:rPr>
              <w:t xml:space="preserve">2.7. </w:t>
            </w:r>
            <w:r w:rsidRPr="009530C0">
              <w:rPr>
                <w:rStyle w:val="af6"/>
                <w:rFonts w:eastAsia="Microsoft YaHei"/>
                <w:lang w:eastAsia="zh-CN"/>
              </w:rPr>
              <w:t>Оценка результатов комплексного анализа территории и возможные направления развития территории</w:t>
            </w:r>
            <w:r w:rsidRPr="009530C0">
              <w:rPr>
                <w:webHidden/>
              </w:rPr>
              <w:tab/>
            </w:r>
            <w:r w:rsidRPr="009530C0">
              <w:rPr>
                <w:webHidden/>
              </w:rPr>
              <w:fldChar w:fldCharType="begin"/>
            </w:r>
            <w:r w:rsidRPr="009530C0">
              <w:rPr>
                <w:webHidden/>
              </w:rPr>
              <w:instrText xml:space="preserve"> PAGEREF _Toc231480636 \h </w:instrText>
            </w:r>
            <w:r w:rsidRPr="009530C0">
              <w:rPr>
                <w:webHidden/>
              </w:rPr>
            </w:r>
            <w:r w:rsidRPr="009530C0">
              <w:rPr>
                <w:webHidden/>
              </w:rPr>
              <w:fldChar w:fldCharType="separate"/>
            </w:r>
            <w:r w:rsidRPr="009530C0">
              <w:rPr>
                <w:webHidden/>
              </w:rPr>
              <w:t>63</w:t>
            </w:r>
            <w:r w:rsidRPr="009530C0">
              <w:rPr>
                <w:webHidden/>
              </w:rPr>
              <w:fldChar w:fldCharType="end"/>
            </w:r>
          </w:hyperlink>
        </w:p>
        <w:p w14:paraId="573503AE" w14:textId="725BF603"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37" w:history="1">
            <w:r w:rsidRPr="009530C0">
              <w:rPr>
                <w:rStyle w:val="af6"/>
              </w:rPr>
              <w:t xml:space="preserve">2.8. </w:t>
            </w:r>
            <w:r w:rsidRPr="009530C0">
              <w:rPr>
                <w:rStyle w:val="af6"/>
                <w:rFonts w:eastAsia="Microsoft YaHei"/>
                <w:lang w:eastAsia="zh-CN"/>
              </w:rPr>
              <w:t>Баланс территории. Функциональное зонирование</w:t>
            </w:r>
            <w:r w:rsidRPr="009530C0">
              <w:rPr>
                <w:webHidden/>
              </w:rPr>
              <w:tab/>
            </w:r>
            <w:r w:rsidRPr="009530C0">
              <w:rPr>
                <w:webHidden/>
              </w:rPr>
              <w:fldChar w:fldCharType="begin"/>
            </w:r>
            <w:r w:rsidRPr="009530C0">
              <w:rPr>
                <w:webHidden/>
              </w:rPr>
              <w:instrText xml:space="preserve"> PAGEREF _Toc231480637 \h </w:instrText>
            </w:r>
            <w:r w:rsidRPr="009530C0">
              <w:rPr>
                <w:webHidden/>
              </w:rPr>
            </w:r>
            <w:r w:rsidRPr="009530C0">
              <w:rPr>
                <w:webHidden/>
              </w:rPr>
              <w:fldChar w:fldCharType="separate"/>
            </w:r>
            <w:r w:rsidRPr="009530C0">
              <w:rPr>
                <w:webHidden/>
              </w:rPr>
              <w:t>68</w:t>
            </w:r>
            <w:r w:rsidRPr="009530C0">
              <w:rPr>
                <w:webHidden/>
              </w:rPr>
              <w:fldChar w:fldCharType="end"/>
            </w:r>
          </w:hyperlink>
        </w:p>
        <w:p w14:paraId="27DAFEE2" w14:textId="25552DCA"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38" w:history="1">
            <w:r w:rsidRPr="009530C0">
              <w:rPr>
                <w:rStyle w:val="af6"/>
              </w:rPr>
              <w:t xml:space="preserve">2.9. </w:t>
            </w:r>
            <w:r w:rsidRPr="009530C0">
              <w:rPr>
                <w:rStyle w:val="af6"/>
                <w:rFonts w:eastAsia="Microsoft YaHei"/>
                <w:lang w:eastAsia="zh-CN"/>
              </w:rPr>
              <w:t>Население и трудовые ресурсы</w:t>
            </w:r>
            <w:r w:rsidRPr="009530C0">
              <w:rPr>
                <w:webHidden/>
              </w:rPr>
              <w:tab/>
            </w:r>
            <w:r w:rsidRPr="009530C0">
              <w:rPr>
                <w:webHidden/>
              </w:rPr>
              <w:fldChar w:fldCharType="begin"/>
            </w:r>
            <w:r w:rsidRPr="009530C0">
              <w:rPr>
                <w:webHidden/>
              </w:rPr>
              <w:instrText xml:space="preserve"> PAGEREF _Toc231480638 \h </w:instrText>
            </w:r>
            <w:r w:rsidRPr="009530C0">
              <w:rPr>
                <w:webHidden/>
              </w:rPr>
            </w:r>
            <w:r w:rsidRPr="009530C0">
              <w:rPr>
                <w:webHidden/>
              </w:rPr>
              <w:fldChar w:fldCharType="separate"/>
            </w:r>
            <w:r w:rsidRPr="009530C0">
              <w:rPr>
                <w:webHidden/>
              </w:rPr>
              <w:t>72</w:t>
            </w:r>
            <w:r w:rsidRPr="009530C0">
              <w:rPr>
                <w:webHidden/>
              </w:rPr>
              <w:fldChar w:fldCharType="end"/>
            </w:r>
          </w:hyperlink>
        </w:p>
        <w:p w14:paraId="1770E152" w14:textId="2017D212"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39" w:history="1">
            <w:r w:rsidRPr="009530C0">
              <w:rPr>
                <w:rStyle w:val="af6"/>
              </w:rPr>
              <w:t>2.9.1. Современное положение и демографические тенденции развития</w:t>
            </w:r>
            <w:r w:rsidRPr="009530C0">
              <w:rPr>
                <w:webHidden/>
              </w:rPr>
              <w:tab/>
            </w:r>
            <w:r w:rsidRPr="009530C0">
              <w:rPr>
                <w:webHidden/>
              </w:rPr>
              <w:fldChar w:fldCharType="begin"/>
            </w:r>
            <w:r w:rsidRPr="009530C0">
              <w:rPr>
                <w:webHidden/>
              </w:rPr>
              <w:instrText xml:space="preserve"> PAGEREF _Toc231480639 \h </w:instrText>
            </w:r>
            <w:r w:rsidRPr="009530C0">
              <w:rPr>
                <w:webHidden/>
              </w:rPr>
            </w:r>
            <w:r w:rsidRPr="009530C0">
              <w:rPr>
                <w:webHidden/>
              </w:rPr>
              <w:fldChar w:fldCharType="separate"/>
            </w:r>
            <w:r w:rsidRPr="009530C0">
              <w:rPr>
                <w:webHidden/>
              </w:rPr>
              <w:t>72</w:t>
            </w:r>
            <w:r w:rsidRPr="009530C0">
              <w:rPr>
                <w:webHidden/>
              </w:rPr>
              <w:fldChar w:fldCharType="end"/>
            </w:r>
          </w:hyperlink>
        </w:p>
        <w:p w14:paraId="6080C9A0" w14:textId="30D7ABFF"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40" w:history="1">
            <w:r w:rsidRPr="009530C0">
              <w:rPr>
                <w:rStyle w:val="af6"/>
              </w:rPr>
              <w:t>2.9.2. Прогноз перспективной численности населения</w:t>
            </w:r>
            <w:r w:rsidRPr="009530C0">
              <w:rPr>
                <w:webHidden/>
              </w:rPr>
              <w:tab/>
            </w:r>
            <w:r w:rsidRPr="009530C0">
              <w:rPr>
                <w:webHidden/>
              </w:rPr>
              <w:fldChar w:fldCharType="begin"/>
            </w:r>
            <w:r w:rsidRPr="009530C0">
              <w:rPr>
                <w:webHidden/>
              </w:rPr>
              <w:instrText xml:space="preserve"> PAGEREF _Toc231480640 \h </w:instrText>
            </w:r>
            <w:r w:rsidRPr="009530C0">
              <w:rPr>
                <w:webHidden/>
              </w:rPr>
            </w:r>
            <w:r w:rsidRPr="009530C0">
              <w:rPr>
                <w:webHidden/>
              </w:rPr>
              <w:fldChar w:fldCharType="separate"/>
            </w:r>
            <w:r w:rsidRPr="009530C0">
              <w:rPr>
                <w:webHidden/>
              </w:rPr>
              <w:t>73</w:t>
            </w:r>
            <w:r w:rsidRPr="009530C0">
              <w:rPr>
                <w:webHidden/>
              </w:rPr>
              <w:fldChar w:fldCharType="end"/>
            </w:r>
          </w:hyperlink>
        </w:p>
        <w:p w14:paraId="47C3D9DD" w14:textId="354A7367"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41" w:history="1">
            <w:r w:rsidRPr="009530C0">
              <w:rPr>
                <w:rStyle w:val="af6"/>
              </w:rPr>
              <w:t xml:space="preserve">2.10. </w:t>
            </w:r>
            <w:r w:rsidRPr="009530C0">
              <w:rPr>
                <w:rStyle w:val="af6"/>
                <w:rFonts w:eastAsia="Microsoft YaHei"/>
              </w:rPr>
              <w:t>Жилищный фонд (жилищное строительство)</w:t>
            </w:r>
            <w:r w:rsidRPr="009530C0">
              <w:rPr>
                <w:webHidden/>
              </w:rPr>
              <w:tab/>
            </w:r>
            <w:r w:rsidRPr="009530C0">
              <w:rPr>
                <w:webHidden/>
              </w:rPr>
              <w:fldChar w:fldCharType="begin"/>
            </w:r>
            <w:r w:rsidRPr="009530C0">
              <w:rPr>
                <w:webHidden/>
              </w:rPr>
              <w:instrText xml:space="preserve"> PAGEREF _Toc231480641 \h </w:instrText>
            </w:r>
            <w:r w:rsidRPr="009530C0">
              <w:rPr>
                <w:webHidden/>
              </w:rPr>
            </w:r>
            <w:r w:rsidRPr="009530C0">
              <w:rPr>
                <w:webHidden/>
              </w:rPr>
              <w:fldChar w:fldCharType="separate"/>
            </w:r>
            <w:r w:rsidRPr="009530C0">
              <w:rPr>
                <w:webHidden/>
              </w:rPr>
              <w:t>74</w:t>
            </w:r>
            <w:r w:rsidRPr="009530C0">
              <w:rPr>
                <w:webHidden/>
              </w:rPr>
              <w:fldChar w:fldCharType="end"/>
            </w:r>
          </w:hyperlink>
        </w:p>
        <w:p w14:paraId="3F89CBDA" w14:textId="41F06CC3"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42" w:history="1">
            <w:r w:rsidRPr="009530C0">
              <w:rPr>
                <w:rStyle w:val="af6"/>
              </w:rPr>
              <w:t xml:space="preserve">2.10.1. </w:t>
            </w:r>
            <w:r w:rsidRPr="009530C0">
              <w:rPr>
                <w:rStyle w:val="af6"/>
                <w:rFonts w:eastAsia="Calibri"/>
                <w:lang w:eastAsia="en-US"/>
              </w:rPr>
              <w:t>Анализ качественных и количественных характеристик жилищного фонда</w:t>
            </w:r>
            <w:r w:rsidRPr="009530C0">
              <w:rPr>
                <w:webHidden/>
              </w:rPr>
              <w:tab/>
            </w:r>
            <w:r w:rsidRPr="009530C0">
              <w:rPr>
                <w:webHidden/>
              </w:rPr>
              <w:fldChar w:fldCharType="begin"/>
            </w:r>
            <w:r w:rsidRPr="009530C0">
              <w:rPr>
                <w:webHidden/>
              </w:rPr>
              <w:instrText xml:space="preserve"> PAGEREF _Toc231480642 \h </w:instrText>
            </w:r>
            <w:r w:rsidRPr="009530C0">
              <w:rPr>
                <w:webHidden/>
              </w:rPr>
            </w:r>
            <w:r w:rsidRPr="009530C0">
              <w:rPr>
                <w:webHidden/>
              </w:rPr>
              <w:fldChar w:fldCharType="separate"/>
            </w:r>
            <w:r w:rsidRPr="009530C0">
              <w:rPr>
                <w:webHidden/>
              </w:rPr>
              <w:t>74</w:t>
            </w:r>
            <w:r w:rsidRPr="009530C0">
              <w:rPr>
                <w:webHidden/>
              </w:rPr>
              <w:fldChar w:fldCharType="end"/>
            </w:r>
          </w:hyperlink>
        </w:p>
        <w:p w14:paraId="245E387F" w14:textId="1103E1BE"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43" w:history="1">
            <w:r w:rsidRPr="009530C0">
              <w:rPr>
                <w:rStyle w:val="af6"/>
              </w:rPr>
              <w:t xml:space="preserve">2.11. </w:t>
            </w:r>
            <w:r w:rsidRPr="009530C0">
              <w:rPr>
                <w:rStyle w:val="af6"/>
                <w:rFonts w:eastAsia="Microsoft YaHei"/>
              </w:rPr>
              <w:t>Транспортная инфраструктура</w:t>
            </w:r>
            <w:r w:rsidRPr="009530C0">
              <w:rPr>
                <w:webHidden/>
              </w:rPr>
              <w:tab/>
            </w:r>
            <w:r w:rsidRPr="009530C0">
              <w:rPr>
                <w:webHidden/>
              </w:rPr>
              <w:fldChar w:fldCharType="begin"/>
            </w:r>
            <w:r w:rsidRPr="009530C0">
              <w:rPr>
                <w:webHidden/>
              </w:rPr>
              <w:instrText xml:space="preserve"> PAGEREF _Toc231480643 \h </w:instrText>
            </w:r>
            <w:r w:rsidRPr="009530C0">
              <w:rPr>
                <w:webHidden/>
              </w:rPr>
            </w:r>
            <w:r w:rsidRPr="009530C0">
              <w:rPr>
                <w:webHidden/>
              </w:rPr>
              <w:fldChar w:fldCharType="separate"/>
            </w:r>
            <w:r w:rsidRPr="009530C0">
              <w:rPr>
                <w:webHidden/>
              </w:rPr>
              <w:t>75</w:t>
            </w:r>
            <w:r w:rsidRPr="009530C0">
              <w:rPr>
                <w:webHidden/>
              </w:rPr>
              <w:fldChar w:fldCharType="end"/>
            </w:r>
          </w:hyperlink>
        </w:p>
        <w:p w14:paraId="4DAA32DB" w14:textId="2BF11A41"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44" w:history="1">
            <w:r w:rsidRPr="009530C0">
              <w:rPr>
                <w:rStyle w:val="af6"/>
              </w:rPr>
              <w:t>2.11.1. Железнодорожный транспорт</w:t>
            </w:r>
            <w:r w:rsidRPr="009530C0">
              <w:rPr>
                <w:webHidden/>
              </w:rPr>
              <w:tab/>
            </w:r>
            <w:r w:rsidRPr="009530C0">
              <w:rPr>
                <w:webHidden/>
              </w:rPr>
              <w:fldChar w:fldCharType="begin"/>
            </w:r>
            <w:r w:rsidRPr="009530C0">
              <w:rPr>
                <w:webHidden/>
              </w:rPr>
              <w:instrText xml:space="preserve"> PAGEREF _Toc231480644 \h </w:instrText>
            </w:r>
            <w:r w:rsidRPr="009530C0">
              <w:rPr>
                <w:webHidden/>
              </w:rPr>
            </w:r>
            <w:r w:rsidRPr="009530C0">
              <w:rPr>
                <w:webHidden/>
              </w:rPr>
              <w:fldChar w:fldCharType="separate"/>
            </w:r>
            <w:r w:rsidRPr="009530C0">
              <w:rPr>
                <w:webHidden/>
              </w:rPr>
              <w:t>75</w:t>
            </w:r>
            <w:r w:rsidRPr="009530C0">
              <w:rPr>
                <w:webHidden/>
              </w:rPr>
              <w:fldChar w:fldCharType="end"/>
            </w:r>
          </w:hyperlink>
        </w:p>
        <w:p w14:paraId="156DE9C8" w14:textId="3059BA0D"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45" w:history="1">
            <w:r w:rsidRPr="009530C0">
              <w:rPr>
                <w:rStyle w:val="af6"/>
              </w:rPr>
              <w:t>2.11.2. Водный транспорт</w:t>
            </w:r>
            <w:r w:rsidRPr="009530C0">
              <w:rPr>
                <w:webHidden/>
              </w:rPr>
              <w:tab/>
            </w:r>
            <w:r w:rsidRPr="009530C0">
              <w:rPr>
                <w:webHidden/>
              </w:rPr>
              <w:fldChar w:fldCharType="begin"/>
            </w:r>
            <w:r w:rsidRPr="009530C0">
              <w:rPr>
                <w:webHidden/>
              </w:rPr>
              <w:instrText xml:space="preserve"> PAGEREF _Toc231480645 \h </w:instrText>
            </w:r>
            <w:r w:rsidRPr="009530C0">
              <w:rPr>
                <w:webHidden/>
              </w:rPr>
            </w:r>
            <w:r w:rsidRPr="009530C0">
              <w:rPr>
                <w:webHidden/>
              </w:rPr>
              <w:fldChar w:fldCharType="separate"/>
            </w:r>
            <w:r w:rsidRPr="009530C0">
              <w:rPr>
                <w:webHidden/>
              </w:rPr>
              <w:t>75</w:t>
            </w:r>
            <w:r w:rsidRPr="009530C0">
              <w:rPr>
                <w:webHidden/>
              </w:rPr>
              <w:fldChar w:fldCharType="end"/>
            </w:r>
          </w:hyperlink>
        </w:p>
        <w:p w14:paraId="34AE588D" w14:textId="1A3C86C2"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46" w:history="1">
            <w:r w:rsidRPr="009530C0">
              <w:rPr>
                <w:rStyle w:val="af6"/>
              </w:rPr>
              <w:t>2.11.3. Воздушный транспорт</w:t>
            </w:r>
            <w:r w:rsidRPr="009530C0">
              <w:rPr>
                <w:webHidden/>
              </w:rPr>
              <w:tab/>
            </w:r>
            <w:r w:rsidRPr="009530C0">
              <w:rPr>
                <w:webHidden/>
              </w:rPr>
              <w:fldChar w:fldCharType="begin"/>
            </w:r>
            <w:r w:rsidRPr="009530C0">
              <w:rPr>
                <w:webHidden/>
              </w:rPr>
              <w:instrText xml:space="preserve"> PAGEREF _Toc231480646 \h </w:instrText>
            </w:r>
            <w:r w:rsidRPr="009530C0">
              <w:rPr>
                <w:webHidden/>
              </w:rPr>
            </w:r>
            <w:r w:rsidRPr="009530C0">
              <w:rPr>
                <w:webHidden/>
              </w:rPr>
              <w:fldChar w:fldCharType="separate"/>
            </w:r>
            <w:r w:rsidRPr="009530C0">
              <w:rPr>
                <w:webHidden/>
              </w:rPr>
              <w:t>76</w:t>
            </w:r>
            <w:r w:rsidRPr="009530C0">
              <w:rPr>
                <w:webHidden/>
              </w:rPr>
              <w:fldChar w:fldCharType="end"/>
            </w:r>
          </w:hyperlink>
        </w:p>
        <w:p w14:paraId="1F87EA39" w14:textId="705C9A4F"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47" w:history="1">
            <w:r w:rsidRPr="009530C0">
              <w:rPr>
                <w:rStyle w:val="af6"/>
              </w:rPr>
              <w:t>2.11.4. Автомобильный транспорт</w:t>
            </w:r>
            <w:r w:rsidRPr="009530C0">
              <w:rPr>
                <w:webHidden/>
              </w:rPr>
              <w:tab/>
            </w:r>
            <w:r w:rsidRPr="009530C0">
              <w:rPr>
                <w:webHidden/>
              </w:rPr>
              <w:fldChar w:fldCharType="begin"/>
            </w:r>
            <w:r w:rsidRPr="009530C0">
              <w:rPr>
                <w:webHidden/>
              </w:rPr>
              <w:instrText xml:space="preserve"> PAGEREF _Toc231480647 \h </w:instrText>
            </w:r>
            <w:r w:rsidRPr="009530C0">
              <w:rPr>
                <w:webHidden/>
              </w:rPr>
            </w:r>
            <w:r w:rsidRPr="009530C0">
              <w:rPr>
                <w:webHidden/>
              </w:rPr>
              <w:fldChar w:fldCharType="separate"/>
            </w:r>
            <w:r w:rsidRPr="009530C0">
              <w:rPr>
                <w:webHidden/>
              </w:rPr>
              <w:t>76</w:t>
            </w:r>
            <w:r w:rsidRPr="009530C0">
              <w:rPr>
                <w:webHidden/>
              </w:rPr>
              <w:fldChar w:fldCharType="end"/>
            </w:r>
          </w:hyperlink>
        </w:p>
        <w:p w14:paraId="3C314DBF" w14:textId="1CA876F7"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48" w:history="1">
            <w:r w:rsidRPr="009530C0">
              <w:rPr>
                <w:rStyle w:val="af6"/>
              </w:rPr>
              <w:t>2.11.5. Трубопроводный транспорт</w:t>
            </w:r>
            <w:r w:rsidRPr="009530C0">
              <w:rPr>
                <w:webHidden/>
              </w:rPr>
              <w:tab/>
            </w:r>
            <w:r w:rsidRPr="009530C0">
              <w:rPr>
                <w:webHidden/>
              </w:rPr>
              <w:fldChar w:fldCharType="begin"/>
            </w:r>
            <w:r w:rsidRPr="009530C0">
              <w:rPr>
                <w:webHidden/>
              </w:rPr>
              <w:instrText xml:space="preserve"> PAGEREF _Toc231480648 \h </w:instrText>
            </w:r>
            <w:r w:rsidRPr="009530C0">
              <w:rPr>
                <w:webHidden/>
              </w:rPr>
            </w:r>
            <w:r w:rsidRPr="009530C0">
              <w:rPr>
                <w:webHidden/>
              </w:rPr>
              <w:fldChar w:fldCharType="separate"/>
            </w:r>
            <w:r w:rsidRPr="009530C0">
              <w:rPr>
                <w:webHidden/>
              </w:rPr>
              <w:t>83</w:t>
            </w:r>
            <w:r w:rsidRPr="009530C0">
              <w:rPr>
                <w:webHidden/>
              </w:rPr>
              <w:fldChar w:fldCharType="end"/>
            </w:r>
          </w:hyperlink>
        </w:p>
        <w:p w14:paraId="4A806556" w14:textId="47A538EF"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49" w:history="1">
            <w:r w:rsidRPr="009530C0">
              <w:rPr>
                <w:rStyle w:val="af6"/>
              </w:rPr>
              <w:t xml:space="preserve">2.12. </w:t>
            </w:r>
            <w:r w:rsidRPr="009530C0">
              <w:rPr>
                <w:rStyle w:val="af6"/>
                <w:rFonts w:eastAsia="Microsoft YaHei"/>
              </w:rPr>
              <w:t>Инженерно-коммунальная инфраструктура</w:t>
            </w:r>
            <w:r w:rsidRPr="009530C0">
              <w:rPr>
                <w:webHidden/>
              </w:rPr>
              <w:tab/>
            </w:r>
            <w:r w:rsidRPr="009530C0">
              <w:rPr>
                <w:webHidden/>
              </w:rPr>
              <w:fldChar w:fldCharType="begin"/>
            </w:r>
            <w:r w:rsidRPr="009530C0">
              <w:rPr>
                <w:webHidden/>
              </w:rPr>
              <w:instrText xml:space="preserve"> PAGEREF _Toc231480649 \h </w:instrText>
            </w:r>
            <w:r w:rsidRPr="009530C0">
              <w:rPr>
                <w:webHidden/>
              </w:rPr>
            </w:r>
            <w:r w:rsidRPr="009530C0">
              <w:rPr>
                <w:webHidden/>
              </w:rPr>
              <w:fldChar w:fldCharType="separate"/>
            </w:r>
            <w:r w:rsidRPr="009530C0">
              <w:rPr>
                <w:webHidden/>
              </w:rPr>
              <w:t>83</w:t>
            </w:r>
            <w:r w:rsidRPr="009530C0">
              <w:rPr>
                <w:webHidden/>
              </w:rPr>
              <w:fldChar w:fldCharType="end"/>
            </w:r>
          </w:hyperlink>
        </w:p>
        <w:p w14:paraId="3ABC82FD" w14:textId="374F2EDF"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50" w:history="1">
            <w:r w:rsidRPr="009530C0">
              <w:rPr>
                <w:rStyle w:val="af6"/>
              </w:rPr>
              <w:t>2.12.1. Водоснабжение</w:t>
            </w:r>
            <w:r w:rsidRPr="009530C0">
              <w:rPr>
                <w:webHidden/>
              </w:rPr>
              <w:tab/>
            </w:r>
            <w:r w:rsidRPr="009530C0">
              <w:rPr>
                <w:webHidden/>
              </w:rPr>
              <w:fldChar w:fldCharType="begin"/>
            </w:r>
            <w:r w:rsidRPr="009530C0">
              <w:rPr>
                <w:webHidden/>
              </w:rPr>
              <w:instrText xml:space="preserve"> PAGEREF _Toc231480650 \h </w:instrText>
            </w:r>
            <w:r w:rsidRPr="009530C0">
              <w:rPr>
                <w:webHidden/>
              </w:rPr>
            </w:r>
            <w:r w:rsidRPr="009530C0">
              <w:rPr>
                <w:webHidden/>
              </w:rPr>
              <w:fldChar w:fldCharType="separate"/>
            </w:r>
            <w:r w:rsidRPr="009530C0">
              <w:rPr>
                <w:webHidden/>
              </w:rPr>
              <w:t>84</w:t>
            </w:r>
            <w:r w:rsidRPr="009530C0">
              <w:rPr>
                <w:webHidden/>
              </w:rPr>
              <w:fldChar w:fldCharType="end"/>
            </w:r>
          </w:hyperlink>
        </w:p>
        <w:p w14:paraId="6CF9E937" w14:textId="0C3B3A1F"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51" w:history="1">
            <w:r w:rsidRPr="009530C0">
              <w:rPr>
                <w:rStyle w:val="af6"/>
              </w:rPr>
              <w:t>2.12.2. Водоотведение</w:t>
            </w:r>
            <w:r w:rsidRPr="009530C0">
              <w:rPr>
                <w:webHidden/>
              </w:rPr>
              <w:tab/>
            </w:r>
            <w:r w:rsidRPr="009530C0">
              <w:rPr>
                <w:webHidden/>
              </w:rPr>
              <w:fldChar w:fldCharType="begin"/>
            </w:r>
            <w:r w:rsidRPr="009530C0">
              <w:rPr>
                <w:webHidden/>
              </w:rPr>
              <w:instrText xml:space="preserve"> PAGEREF _Toc231480651 \h </w:instrText>
            </w:r>
            <w:r w:rsidRPr="009530C0">
              <w:rPr>
                <w:webHidden/>
              </w:rPr>
            </w:r>
            <w:r w:rsidRPr="009530C0">
              <w:rPr>
                <w:webHidden/>
              </w:rPr>
              <w:fldChar w:fldCharType="separate"/>
            </w:r>
            <w:r w:rsidRPr="009530C0">
              <w:rPr>
                <w:webHidden/>
              </w:rPr>
              <w:t>91</w:t>
            </w:r>
            <w:r w:rsidRPr="009530C0">
              <w:rPr>
                <w:webHidden/>
              </w:rPr>
              <w:fldChar w:fldCharType="end"/>
            </w:r>
          </w:hyperlink>
        </w:p>
        <w:p w14:paraId="4A74E3DB" w14:textId="1FC71017"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52" w:history="1">
            <w:r w:rsidRPr="009530C0">
              <w:rPr>
                <w:rStyle w:val="af6"/>
              </w:rPr>
              <w:t>2.12.3. Электроснабжение</w:t>
            </w:r>
            <w:r w:rsidRPr="009530C0">
              <w:rPr>
                <w:webHidden/>
              </w:rPr>
              <w:tab/>
            </w:r>
            <w:r w:rsidRPr="009530C0">
              <w:rPr>
                <w:webHidden/>
              </w:rPr>
              <w:fldChar w:fldCharType="begin"/>
            </w:r>
            <w:r w:rsidRPr="009530C0">
              <w:rPr>
                <w:webHidden/>
              </w:rPr>
              <w:instrText xml:space="preserve"> PAGEREF _Toc231480652 \h </w:instrText>
            </w:r>
            <w:r w:rsidRPr="009530C0">
              <w:rPr>
                <w:webHidden/>
              </w:rPr>
            </w:r>
            <w:r w:rsidRPr="009530C0">
              <w:rPr>
                <w:webHidden/>
              </w:rPr>
              <w:fldChar w:fldCharType="separate"/>
            </w:r>
            <w:r w:rsidRPr="009530C0">
              <w:rPr>
                <w:webHidden/>
              </w:rPr>
              <w:t>92</w:t>
            </w:r>
            <w:r w:rsidRPr="009530C0">
              <w:rPr>
                <w:webHidden/>
              </w:rPr>
              <w:fldChar w:fldCharType="end"/>
            </w:r>
          </w:hyperlink>
        </w:p>
        <w:p w14:paraId="01563296" w14:textId="3294DC2B"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53" w:history="1">
            <w:r w:rsidRPr="009530C0">
              <w:rPr>
                <w:rStyle w:val="af6"/>
              </w:rPr>
              <w:t>2.12.4. Теплоснабжение</w:t>
            </w:r>
            <w:r w:rsidRPr="009530C0">
              <w:rPr>
                <w:webHidden/>
              </w:rPr>
              <w:tab/>
            </w:r>
            <w:r w:rsidRPr="009530C0">
              <w:rPr>
                <w:webHidden/>
              </w:rPr>
              <w:fldChar w:fldCharType="begin"/>
            </w:r>
            <w:r w:rsidRPr="009530C0">
              <w:rPr>
                <w:webHidden/>
              </w:rPr>
              <w:instrText xml:space="preserve"> PAGEREF _Toc231480653 \h </w:instrText>
            </w:r>
            <w:r w:rsidRPr="009530C0">
              <w:rPr>
                <w:webHidden/>
              </w:rPr>
            </w:r>
            <w:r w:rsidRPr="009530C0">
              <w:rPr>
                <w:webHidden/>
              </w:rPr>
              <w:fldChar w:fldCharType="separate"/>
            </w:r>
            <w:r w:rsidRPr="009530C0">
              <w:rPr>
                <w:webHidden/>
              </w:rPr>
              <w:t>93</w:t>
            </w:r>
            <w:r w:rsidRPr="009530C0">
              <w:rPr>
                <w:webHidden/>
              </w:rPr>
              <w:fldChar w:fldCharType="end"/>
            </w:r>
          </w:hyperlink>
        </w:p>
        <w:p w14:paraId="62DF58CA" w14:textId="0EA985E3"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54" w:history="1">
            <w:r w:rsidRPr="009530C0">
              <w:rPr>
                <w:rStyle w:val="af6"/>
              </w:rPr>
              <w:t>2.12.5. Газоснабжение</w:t>
            </w:r>
            <w:r w:rsidRPr="009530C0">
              <w:rPr>
                <w:webHidden/>
              </w:rPr>
              <w:tab/>
            </w:r>
            <w:r w:rsidRPr="009530C0">
              <w:rPr>
                <w:webHidden/>
              </w:rPr>
              <w:fldChar w:fldCharType="begin"/>
            </w:r>
            <w:r w:rsidRPr="009530C0">
              <w:rPr>
                <w:webHidden/>
              </w:rPr>
              <w:instrText xml:space="preserve"> PAGEREF _Toc231480654 \h </w:instrText>
            </w:r>
            <w:r w:rsidRPr="009530C0">
              <w:rPr>
                <w:webHidden/>
              </w:rPr>
            </w:r>
            <w:r w:rsidRPr="009530C0">
              <w:rPr>
                <w:webHidden/>
              </w:rPr>
              <w:fldChar w:fldCharType="separate"/>
            </w:r>
            <w:r w:rsidRPr="009530C0">
              <w:rPr>
                <w:webHidden/>
              </w:rPr>
              <w:t>94</w:t>
            </w:r>
            <w:r w:rsidRPr="009530C0">
              <w:rPr>
                <w:webHidden/>
              </w:rPr>
              <w:fldChar w:fldCharType="end"/>
            </w:r>
          </w:hyperlink>
        </w:p>
        <w:p w14:paraId="2D5E3558" w14:textId="52F670AF"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55" w:history="1">
            <w:r w:rsidRPr="009530C0">
              <w:rPr>
                <w:rStyle w:val="af6"/>
              </w:rPr>
              <w:t>2.12.6. Связь и телекоммуникация</w:t>
            </w:r>
            <w:r w:rsidRPr="009530C0">
              <w:rPr>
                <w:webHidden/>
              </w:rPr>
              <w:tab/>
            </w:r>
            <w:r w:rsidRPr="009530C0">
              <w:rPr>
                <w:webHidden/>
              </w:rPr>
              <w:fldChar w:fldCharType="begin"/>
            </w:r>
            <w:r w:rsidRPr="009530C0">
              <w:rPr>
                <w:webHidden/>
              </w:rPr>
              <w:instrText xml:space="preserve"> PAGEREF _Toc231480655 \h </w:instrText>
            </w:r>
            <w:r w:rsidRPr="009530C0">
              <w:rPr>
                <w:webHidden/>
              </w:rPr>
            </w:r>
            <w:r w:rsidRPr="009530C0">
              <w:rPr>
                <w:webHidden/>
              </w:rPr>
              <w:fldChar w:fldCharType="separate"/>
            </w:r>
            <w:r w:rsidRPr="009530C0">
              <w:rPr>
                <w:webHidden/>
              </w:rPr>
              <w:t>95</w:t>
            </w:r>
            <w:r w:rsidRPr="009530C0">
              <w:rPr>
                <w:webHidden/>
              </w:rPr>
              <w:fldChar w:fldCharType="end"/>
            </w:r>
          </w:hyperlink>
        </w:p>
        <w:p w14:paraId="12314EDB" w14:textId="692C0CBB"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56" w:history="1">
            <w:r w:rsidRPr="009530C0">
              <w:rPr>
                <w:rStyle w:val="af6"/>
              </w:rPr>
              <w:t xml:space="preserve">2.13. </w:t>
            </w:r>
            <w:r w:rsidRPr="009530C0">
              <w:rPr>
                <w:rStyle w:val="af6"/>
                <w:rFonts w:eastAsia="Microsoft YaHei"/>
                <w:lang w:eastAsia="zh-CN"/>
              </w:rPr>
              <w:t>Социальная инфраструктура и коммунально-бытовое обслуживание</w:t>
            </w:r>
            <w:r w:rsidRPr="009530C0">
              <w:rPr>
                <w:webHidden/>
              </w:rPr>
              <w:tab/>
            </w:r>
            <w:r w:rsidRPr="009530C0">
              <w:rPr>
                <w:webHidden/>
              </w:rPr>
              <w:fldChar w:fldCharType="begin"/>
            </w:r>
            <w:r w:rsidRPr="009530C0">
              <w:rPr>
                <w:webHidden/>
              </w:rPr>
              <w:instrText xml:space="preserve"> PAGEREF _Toc231480656 \h </w:instrText>
            </w:r>
            <w:r w:rsidRPr="009530C0">
              <w:rPr>
                <w:webHidden/>
              </w:rPr>
            </w:r>
            <w:r w:rsidRPr="009530C0">
              <w:rPr>
                <w:webHidden/>
              </w:rPr>
              <w:fldChar w:fldCharType="separate"/>
            </w:r>
            <w:r w:rsidRPr="009530C0">
              <w:rPr>
                <w:webHidden/>
              </w:rPr>
              <w:t>95</w:t>
            </w:r>
            <w:r w:rsidRPr="009530C0">
              <w:rPr>
                <w:webHidden/>
              </w:rPr>
              <w:fldChar w:fldCharType="end"/>
            </w:r>
          </w:hyperlink>
        </w:p>
        <w:p w14:paraId="08AAF1E4" w14:textId="18271A3D"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57" w:history="1">
            <w:r w:rsidRPr="009530C0">
              <w:rPr>
                <w:rStyle w:val="af6"/>
              </w:rPr>
              <w:t>2.13.1. Образование</w:t>
            </w:r>
            <w:r w:rsidRPr="009530C0">
              <w:rPr>
                <w:webHidden/>
              </w:rPr>
              <w:tab/>
            </w:r>
            <w:r w:rsidRPr="009530C0">
              <w:rPr>
                <w:webHidden/>
              </w:rPr>
              <w:fldChar w:fldCharType="begin"/>
            </w:r>
            <w:r w:rsidRPr="009530C0">
              <w:rPr>
                <w:webHidden/>
              </w:rPr>
              <w:instrText xml:space="preserve"> PAGEREF _Toc231480657 \h </w:instrText>
            </w:r>
            <w:r w:rsidRPr="009530C0">
              <w:rPr>
                <w:webHidden/>
              </w:rPr>
            </w:r>
            <w:r w:rsidRPr="009530C0">
              <w:rPr>
                <w:webHidden/>
              </w:rPr>
              <w:fldChar w:fldCharType="separate"/>
            </w:r>
            <w:r w:rsidRPr="009530C0">
              <w:rPr>
                <w:webHidden/>
              </w:rPr>
              <w:t>96</w:t>
            </w:r>
            <w:r w:rsidRPr="009530C0">
              <w:rPr>
                <w:webHidden/>
              </w:rPr>
              <w:fldChar w:fldCharType="end"/>
            </w:r>
          </w:hyperlink>
        </w:p>
        <w:p w14:paraId="210E7280" w14:textId="6F1C9342"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58" w:history="1">
            <w:r w:rsidRPr="009530C0">
              <w:rPr>
                <w:rStyle w:val="af6"/>
              </w:rPr>
              <w:t>2.13.2. Здравоохранение</w:t>
            </w:r>
            <w:r w:rsidRPr="009530C0">
              <w:rPr>
                <w:webHidden/>
              </w:rPr>
              <w:tab/>
            </w:r>
            <w:r w:rsidRPr="009530C0">
              <w:rPr>
                <w:webHidden/>
              </w:rPr>
              <w:fldChar w:fldCharType="begin"/>
            </w:r>
            <w:r w:rsidRPr="009530C0">
              <w:rPr>
                <w:webHidden/>
              </w:rPr>
              <w:instrText xml:space="preserve"> PAGEREF _Toc231480658 \h </w:instrText>
            </w:r>
            <w:r w:rsidRPr="009530C0">
              <w:rPr>
                <w:webHidden/>
              </w:rPr>
            </w:r>
            <w:r w:rsidRPr="009530C0">
              <w:rPr>
                <w:webHidden/>
              </w:rPr>
              <w:fldChar w:fldCharType="separate"/>
            </w:r>
            <w:r w:rsidRPr="009530C0">
              <w:rPr>
                <w:webHidden/>
              </w:rPr>
              <w:t>97</w:t>
            </w:r>
            <w:r w:rsidRPr="009530C0">
              <w:rPr>
                <w:webHidden/>
              </w:rPr>
              <w:fldChar w:fldCharType="end"/>
            </w:r>
          </w:hyperlink>
        </w:p>
        <w:p w14:paraId="424B5498" w14:textId="58E2D019"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59" w:history="1">
            <w:r w:rsidRPr="009530C0">
              <w:rPr>
                <w:rStyle w:val="af6"/>
              </w:rPr>
              <w:t>2.13.3. Культура и досуг</w:t>
            </w:r>
            <w:r w:rsidRPr="009530C0">
              <w:rPr>
                <w:webHidden/>
              </w:rPr>
              <w:tab/>
            </w:r>
            <w:r w:rsidRPr="009530C0">
              <w:rPr>
                <w:webHidden/>
              </w:rPr>
              <w:fldChar w:fldCharType="begin"/>
            </w:r>
            <w:r w:rsidRPr="009530C0">
              <w:rPr>
                <w:webHidden/>
              </w:rPr>
              <w:instrText xml:space="preserve"> PAGEREF _Toc231480659 \h </w:instrText>
            </w:r>
            <w:r w:rsidRPr="009530C0">
              <w:rPr>
                <w:webHidden/>
              </w:rPr>
            </w:r>
            <w:r w:rsidRPr="009530C0">
              <w:rPr>
                <w:webHidden/>
              </w:rPr>
              <w:fldChar w:fldCharType="separate"/>
            </w:r>
            <w:r w:rsidRPr="009530C0">
              <w:rPr>
                <w:webHidden/>
              </w:rPr>
              <w:t>98</w:t>
            </w:r>
            <w:r w:rsidRPr="009530C0">
              <w:rPr>
                <w:webHidden/>
              </w:rPr>
              <w:fldChar w:fldCharType="end"/>
            </w:r>
          </w:hyperlink>
        </w:p>
        <w:p w14:paraId="5EF9189E" w14:textId="5624839E"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60" w:history="1">
            <w:r w:rsidRPr="009530C0">
              <w:rPr>
                <w:rStyle w:val="af6"/>
              </w:rPr>
              <w:t>2.13.4. Физическая культура и массовый спорт</w:t>
            </w:r>
            <w:r w:rsidRPr="009530C0">
              <w:rPr>
                <w:webHidden/>
              </w:rPr>
              <w:tab/>
            </w:r>
            <w:r w:rsidRPr="009530C0">
              <w:rPr>
                <w:webHidden/>
              </w:rPr>
              <w:fldChar w:fldCharType="begin"/>
            </w:r>
            <w:r w:rsidRPr="009530C0">
              <w:rPr>
                <w:webHidden/>
              </w:rPr>
              <w:instrText xml:space="preserve"> PAGEREF _Toc231480660 \h </w:instrText>
            </w:r>
            <w:r w:rsidRPr="009530C0">
              <w:rPr>
                <w:webHidden/>
              </w:rPr>
            </w:r>
            <w:r w:rsidRPr="009530C0">
              <w:rPr>
                <w:webHidden/>
              </w:rPr>
              <w:fldChar w:fldCharType="separate"/>
            </w:r>
            <w:r w:rsidRPr="009530C0">
              <w:rPr>
                <w:webHidden/>
              </w:rPr>
              <w:t>99</w:t>
            </w:r>
            <w:r w:rsidRPr="009530C0">
              <w:rPr>
                <w:webHidden/>
              </w:rPr>
              <w:fldChar w:fldCharType="end"/>
            </w:r>
          </w:hyperlink>
        </w:p>
        <w:p w14:paraId="15325798" w14:textId="3AF4573C"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61" w:history="1">
            <w:r w:rsidRPr="009530C0">
              <w:rPr>
                <w:rStyle w:val="af6"/>
              </w:rPr>
              <w:t>2.13.5. Социальное обслуживание</w:t>
            </w:r>
            <w:r w:rsidRPr="009530C0">
              <w:rPr>
                <w:webHidden/>
              </w:rPr>
              <w:tab/>
            </w:r>
            <w:r w:rsidRPr="009530C0">
              <w:rPr>
                <w:webHidden/>
              </w:rPr>
              <w:fldChar w:fldCharType="begin"/>
            </w:r>
            <w:r w:rsidRPr="009530C0">
              <w:rPr>
                <w:webHidden/>
              </w:rPr>
              <w:instrText xml:space="preserve"> PAGEREF _Toc231480661 \h </w:instrText>
            </w:r>
            <w:r w:rsidRPr="009530C0">
              <w:rPr>
                <w:webHidden/>
              </w:rPr>
            </w:r>
            <w:r w:rsidRPr="009530C0">
              <w:rPr>
                <w:webHidden/>
              </w:rPr>
              <w:fldChar w:fldCharType="separate"/>
            </w:r>
            <w:r w:rsidRPr="009530C0">
              <w:rPr>
                <w:webHidden/>
              </w:rPr>
              <w:t>100</w:t>
            </w:r>
            <w:r w:rsidRPr="009530C0">
              <w:rPr>
                <w:webHidden/>
              </w:rPr>
              <w:fldChar w:fldCharType="end"/>
            </w:r>
          </w:hyperlink>
        </w:p>
        <w:p w14:paraId="47570ECD" w14:textId="44B3242D"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62" w:history="1">
            <w:r w:rsidRPr="009530C0">
              <w:rPr>
                <w:rStyle w:val="af6"/>
              </w:rPr>
              <w:t>2.13.6. Объекты, обеспечивающие осуществление деятельности органов власти</w:t>
            </w:r>
            <w:r w:rsidRPr="009530C0">
              <w:rPr>
                <w:webHidden/>
              </w:rPr>
              <w:tab/>
            </w:r>
            <w:r w:rsidRPr="009530C0">
              <w:rPr>
                <w:webHidden/>
              </w:rPr>
              <w:fldChar w:fldCharType="begin"/>
            </w:r>
            <w:r w:rsidRPr="009530C0">
              <w:rPr>
                <w:webHidden/>
              </w:rPr>
              <w:instrText xml:space="preserve"> PAGEREF _Toc231480662 \h </w:instrText>
            </w:r>
            <w:r w:rsidRPr="009530C0">
              <w:rPr>
                <w:webHidden/>
              </w:rPr>
            </w:r>
            <w:r w:rsidRPr="009530C0">
              <w:rPr>
                <w:webHidden/>
              </w:rPr>
              <w:fldChar w:fldCharType="separate"/>
            </w:r>
            <w:r w:rsidRPr="009530C0">
              <w:rPr>
                <w:webHidden/>
              </w:rPr>
              <w:t>100</w:t>
            </w:r>
            <w:r w:rsidRPr="009530C0">
              <w:rPr>
                <w:webHidden/>
              </w:rPr>
              <w:fldChar w:fldCharType="end"/>
            </w:r>
          </w:hyperlink>
        </w:p>
        <w:p w14:paraId="71DFAB3B" w14:textId="6600B5FF"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63" w:history="1">
            <w:r w:rsidRPr="009530C0">
              <w:rPr>
                <w:rStyle w:val="af6"/>
              </w:rPr>
              <w:t>2.13.7. Торговля, общественное питание и коммунально-бытовое обслуживание</w:t>
            </w:r>
            <w:r w:rsidRPr="009530C0">
              <w:rPr>
                <w:webHidden/>
              </w:rPr>
              <w:tab/>
            </w:r>
            <w:r w:rsidRPr="009530C0">
              <w:rPr>
                <w:webHidden/>
              </w:rPr>
              <w:fldChar w:fldCharType="begin"/>
            </w:r>
            <w:r w:rsidRPr="009530C0">
              <w:rPr>
                <w:webHidden/>
              </w:rPr>
              <w:instrText xml:space="preserve"> PAGEREF _Toc231480663 \h </w:instrText>
            </w:r>
            <w:r w:rsidRPr="009530C0">
              <w:rPr>
                <w:webHidden/>
              </w:rPr>
            </w:r>
            <w:r w:rsidRPr="009530C0">
              <w:rPr>
                <w:webHidden/>
              </w:rPr>
              <w:fldChar w:fldCharType="separate"/>
            </w:r>
            <w:r w:rsidRPr="009530C0">
              <w:rPr>
                <w:webHidden/>
              </w:rPr>
              <w:t>101</w:t>
            </w:r>
            <w:r w:rsidRPr="009530C0">
              <w:rPr>
                <w:webHidden/>
              </w:rPr>
              <w:fldChar w:fldCharType="end"/>
            </w:r>
          </w:hyperlink>
        </w:p>
        <w:p w14:paraId="2CB8F1B1" w14:textId="3DFDA4A6"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64" w:history="1">
            <w:r w:rsidRPr="009530C0">
              <w:rPr>
                <w:rStyle w:val="af6"/>
              </w:rPr>
              <w:t>2.13.8. Непроизводственные объекты по предоставлению населению правовых, финансовых, консультационных и иных подобных услуг</w:t>
            </w:r>
            <w:r w:rsidRPr="009530C0">
              <w:rPr>
                <w:webHidden/>
              </w:rPr>
              <w:tab/>
            </w:r>
            <w:r w:rsidRPr="009530C0">
              <w:rPr>
                <w:webHidden/>
              </w:rPr>
              <w:fldChar w:fldCharType="begin"/>
            </w:r>
            <w:r w:rsidRPr="009530C0">
              <w:rPr>
                <w:webHidden/>
              </w:rPr>
              <w:instrText xml:space="preserve"> PAGEREF _Toc231480664 \h </w:instrText>
            </w:r>
            <w:r w:rsidRPr="009530C0">
              <w:rPr>
                <w:webHidden/>
              </w:rPr>
            </w:r>
            <w:r w:rsidRPr="009530C0">
              <w:rPr>
                <w:webHidden/>
              </w:rPr>
              <w:fldChar w:fldCharType="separate"/>
            </w:r>
            <w:r w:rsidRPr="009530C0">
              <w:rPr>
                <w:webHidden/>
              </w:rPr>
              <w:t>101</w:t>
            </w:r>
            <w:r w:rsidRPr="009530C0">
              <w:rPr>
                <w:webHidden/>
              </w:rPr>
              <w:fldChar w:fldCharType="end"/>
            </w:r>
          </w:hyperlink>
        </w:p>
        <w:p w14:paraId="4E1CE57F" w14:textId="5AED5B00"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65" w:history="1">
            <w:r w:rsidRPr="009530C0">
              <w:rPr>
                <w:rStyle w:val="af6"/>
              </w:rPr>
              <w:t>2.13.9. Места погребения</w:t>
            </w:r>
            <w:r w:rsidRPr="009530C0">
              <w:rPr>
                <w:webHidden/>
              </w:rPr>
              <w:tab/>
            </w:r>
            <w:r w:rsidRPr="009530C0">
              <w:rPr>
                <w:webHidden/>
              </w:rPr>
              <w:fldChar w:fldCharType="begin"/>
            </w:r>
            <w:r w:rsidRPr="009530C0">
              <w:rPr>
                <w:webHidden/>
              </w:rPr>
              <w:instrText xml:space="preserve"> PAGEREF _Toc231480665 \h </w:instrText>
            </w:r>
            <w:r w:rsidRPr="009530C0">
              <w:rPr>
                <w:webHidden/>
              </w:rPr>
            </w:r>
            <w:r w:rsidRPr="009530C0">
              <w:rPr>
                <w:webHidden/>
              </w:rPr>
              <w:fldChar w:fldCharType="separate"/>
            </w:r>
            <w:r w:rsidRPr="009530C0">
              <w:rPr>
                <w:webHidden/>
              </w:rPr>
              <w:t>102</w:t>
            </w:r>
            <w:r w:rsidRPr="009530C0">
              <w:rPr>
                <w:webHidden/>
              </w:rPr>
              <w:fldChar w:fldCharType="end"/>
            </w:r>
          </w:hyperlink>
        </w:p>
        <w:p w14:paraId="459D1CF1" w14:textId="5FB58DF4"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66" w:history="1">
            <w:r w:rsidRPr="009530C0">
              <w:rPr>
                <w:rStyle w:val="af6"/>
              </w:rPr>
              <w:t>2.13.10. Объекты религиозных организаций (объединений)</w:t>
            </w:r>
            <w:r w:rsidRPr="009530C0">
              <w:rPr>
                <w:webHidden/>
              </w:rPr>
              <w:tab/>
            </w:r>
            <w:r w:rsidRPr="009530C0">
              <w:rPr>
                <w:webHidden/>
              </w:rPr>
              <w:fldChar w:fldCharType="begin"/>
            </w:r>
            <w:r w:rsidRPr="009530C0">
              <w:rPr>
                <w:webHidden/>
              </w:rPr>
              <w:instrText xml:space="preserve"> PAGEREF _Toc231480666 \h </w:instrText>
            </w:r>
            <w:r w:rsidRPr="009530C0">
              <w:rPr>
                <w:webHidden/>
              </w:rPr>
            </w:r>
            <w:r w:rsidRPr="009530C0">
              <w:rPr>
                <w:webHidden/>
              </w:rPr>
              <w:fldChar w:fldCharType="separate"/>
            </w:r>
            <w:r w:rsidRPr="009530C0">
              <w:rPr>
                <w:webHidden/>
              </w:rPr>
              <w:t>103</w:t>
            </w:r>
            <w:r w:rsidRPr="009530C0">
              <w:rPr>
                <w:webHidden/>
              </w:rPr>
              <w:fldChar w:fldCharType="end"/>
            </w:r>
          </w:hyperlink>
        </w:p>
        <w:p w14:paraId="376C214B" w14:textId="34C987F7"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67" w:history="1">
            <w:r w:rsidRPr="009530C0">
              <w:rPr>
                <w:rStyle w:val="af6"/>
              </w:rPr>
              <w:t>2.13.11. Места (площадки) накопления твердых коммунальных отходов</w:t>
            </w:r>
            <w:r w:rsidRPr="009530C0">
              <w:rPr>
                <w:webHidden/>
              </w:rPr>
              <w:tab/>
            </w:r>
            <w:r w:rsidRPr="009530C0">
              <w:rPr>
                <w:webHidden/>
              </w:rPr>
              <w:fldChar w:fldCharType="begin"/>
            </w:r>
            <w:r w:rsidRPr="009530C0">
              <w:rPr>
                <w:webHidden/>
              </w:rPr>
              <w:instrText xml:space="preserve"> PAGEREF _Toc231480667 \h </w:instrText>
            </w:r>
            <w:r w:rsidRPr="009530C0">
              <w:rPr>
                <w:webHidden/>
              </w:rPr>
            </w:r>
            <w:r w:rsidRPr="009530C0">
              <w:rPr>
                <w:webHidden/>
              </w:rPr>
              <w:fldChar w:fldCharType="separate"/>
            </w:r>
            <w:r w:rsidRPr="009530C0">
              <w:rPr>
                <w:webHidden/>
              </w:rPr>
              <w:t>103</w:t>
            </w:r>
            <w:r w:rsidRPr="009530C0">
              <w:rPr>
                <w:webHidden/>
              </w:rPr>
              <w:fldChar w:fldCharType="end"/>
            </w:r>
          </w:hyperlink>
        </w:p>
        <w:p w14:paraId="4A46089F" w14:textId="5821CD21"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68" w:history="1">
            <w:r w:rsidRPr="009530C0">
              <w:rPr>
                <w:rStyle w:val="af6"/>
              </w:rPr>
              <w:t xml:space="preserve">2.14. </w:t>
            </w:r>
            <w:r w:rsidRPr="009530C0">
              <w:rPr>
                <w:rStyle w:val="af6"/>
                <w:rFonts w:eastAsia="Microsoft YaHei"/>
                <w:lang w:eastAsia="zh-CN"/>
              </w:rPr>
              <w:t>Производственная и сельскохозяйственная база</w:t>
            </w:r>
            <w:r w:rsidRPr="009530C0">
              <w:rPr>
                <w:webHidden/>
              </w:rPr>
              <w:tab/>
            </w:r>
            <w:r w:rsidRPr="009530C0">
              <w:rPr>
                <w:webHidden/>
              </w:rPr>
              <w:fldChar w:fldCharType="begin"/>
            </w:r>
            <w:r w:rsidRPr="009530C0">
              <w:rPr>
                <w:webHidden/>
              </w:rPr>
              <w:instrText xml:space="preserve"> PAGEREF _Toc231480668 \h </w:instrText>
            </w:r>
            <w:r w:rsidRPr="009530C0">
              <w:rPr>
                <w:webHidden/>
              </w:rPr>
            </w:r>
            <w:r w:rsidRPr="009530C0">
              <w:rPr>
                <w:webHidden/>
              </w:rPr>
              <w:fldChar w:fldCharType="separate"/>
            </w:r>
            <w:r w:rsidRPr="009530C0">
              <w:rPr>
                <w:webHidden/>
              </w:rPr>
              <w:t>104</w:t>
            </w:r>
            <w:r w:rsidRPr="009530C0">
              <w:rPr>
                <w:webHidden/>
              </w:rPr>
              <w:fldChar w:fldCharType="end"/>
            </w:r>
          </w:hyperlink>
        </w:p>
        <w:p w14:paraId="7BC59573" w14:textId="32BBBBBE" w:rsidR="009530C0" w:rsidRDefault="009530C0">
          <w:pPr>
            <w:pStyle w:val="3b"/>
            <w:rPr>
              <w:rFonts w:asciiTheme="minorHAnsi" w:eastAsiaTheme="minorEastAsia" w:hAnsiTheme="minorHAnsi" w:cstheme="minorBidi"/>
              <w:kern w:val="2"/>
              <w:szCs w:val="24"/>
              <w14:ligatures w14:val="standardContextual"/>
            </w:rPr>
          </w:pPr>
          <w:hyperlink w:anchor="_Toc231480669" w:history="1">
            <w:r w:rsidRPr="009530C0">
              <w:rPr>
                <w:rStyle w:val="af6"/>
              </w:rPr>
              <w:t>2.14.1. Промышленное и сельскохозяйственное производство</w:t>
            </w:r>
            <w:r w:rsidRPr="009530C0">
              <w:rPr>
                <w:webHidden/>
              </w:rPr>
              <w:tab/>
            </w:r>
            <w:r w:rsidRPr="009530C0">
              <w:rPr>
                <w:webHidden/>
              </w:rPr>
              <w:fldChar w:fldCharType="begin"/>
            </w:r>
            <w:r w:rsidRPr="009530C0">
              <w:rPr>
                <w:webHidden/>
              </w:rPr>
              <w:instrText xml:space="preserve"> PAGEREF _Toc231480669 \h </w:instrText>
            </w:r>
            <w:r w:rsidRPr="009530C0">
              <w:rPr>
                <w:webHidden/>
              </w:rPr>
            </w:r>
            <w:r w:rsidRPr="009530C0">
              <w:rPr>
                <w:webHidden/>
              </w:rPr>
              <w:fldChar w:fldCharType="separate"/>
            </w:r>
            <w:r w:rsidRPr="009530C0">
              <w:rPr>
                <w:webHidden/>
              </w:rPr>
              <w:t>105</w:t>
            </w:r>
            <w:r w:rsidRPr="009530C0">
              <w:rPr>
                <w:webHidden/>
              </w:rPr>
              <w:fldChar w:fldCharType="end"/>
            </w:r>
          </w:hyperlink>
        </w:p>
        <w:p w14:paraId="660346E0" w14:textId="0EC8ED59"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70" w:history="1">
            <w:r w:rsidRPr="009530C0">
              <w:rPr>
                <w:rStyle w:val="af6"/>
              </w:rPr>
              <w:t xml:space="preserve">2.15. </w:t>
            </w:r>
            <w:r w:rsidRPr="009530C0">
              <w:rPr>
                <w:rStyle w:val="af6"/>
                <w:rFonts w:eastAsia="Microsoft YaHei"/>
                <w:lang w:eastAsia="zh-CN"/>
              </w:rPr>
              <w:t>Рекреация и туризм</w:t>
            </w:r>
            <w:r w:rsidRPr="009530C0">
              <w:rPr>
                <w:webHidden/>
              </w:rPr>
              <w:tab/>
            </w:r>
            <w:r w:rsidRPr="009530C0">
              <w:rPr>
                <w:webHidden/>
              </w:rPr>
              <w:fldChar w:fldCharType="begin"/>
            </w:r>
            <w:r w:rsidRPr="009530C0">
              <w:rPr>
                <w:webHidden/>
              </w:rPr>
              <w:instrText xml:space="preserve"> PAGEREF _Toc231480670 \h </w:instrText>
            </w:r>
            <w:r w:rsidRPr="009530C0">
              <w:rPr>
                <w:webHidden/>
              </w:rPr>
            </w:r>
            <w:r w:rsidRPr="009530C0">
              <w:rPr>
                <w:webHidden/>
              </w:rPr>
              <w:fldChar w:fldCharType="separate"/>
            </w:r>
            <w:r w:rsidRPr="009530C0">
              <w:rPr>
                <w:webHidden/>
              </w:rPr>
              <w:t>108</w:t>
            </w:r>
            <w:r w:rsidRPr="009530C0">
              <w:rPr>
                <w:webHidden/>
              </w:rPr>
              <w:fldChar w:fldCharType="end"/>
            </w:r>
          </w:hyperlink>
        </w:p>
        <w:p w14:paraId="26C2E102" w14:textId="187B3C50"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71" w:history="1">
            <w:r w:rsidRPr="009530C0">
              <w:rPr>
                <w:rStyle w:val="af6"/>
              </w:rPr>
              <w:t>2.15.1. Озелененные территории общего пользования, места кратковременного отдыха населения</w:t>
            </w:r>
            <w:r w:rsidRPr="009530C0">
              <w:rPr>
                <w:webHidden/>
              </w:rPr>
              <w:tab/>
            </w:r>
            <w:r w:rsidRPr="009530C0">
              <w:rPr>
                <w:webHidden/>
              </w:rPr>
              <w:fldChar w:fldCharType="begin"/>
            </w:r>
            <w:r w:rsidRPr="009530C0">
              <w:rPr>
                <w:webHidden/>
              </w:rPr>
              <w:instrText xml:space="preserve"> PAGEREF _Toc231480671 \h </w:instrText>
            </w:r>
            <w:r w:rsidRPr="009530C0">
              <w:rPr>
                <w:webHidden/>
              </w:rPr>
            </w:r>
            <w:r w:rsidRPr="009530C0">
              <w:rPr>
                <w:webHidden/>
              </w:rPr>
              <w:fldChar w:fldCharType="separate"/>
            </w:r>
            <w:r w:rsidRPr="009530C0">
              <w:rPr>
                <w:webHidden/>
              </w:rPr>
              <w:t>108</w:t>
            </w:r>
            <w:r w:rsidRPr="009530C0">
              <w:rPr>
                <w:webHidden/>
              </w:rPr>
              <w:fldChar w:fldCharType="end"/>
            </w:r>
          </w:hyperlink>
        </w:p>
        <w:p w14:paraId="1D3ED734" w14:textId="14C071E3"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72" w:history="1">
            <w:r w:rsidRPr="009530C0">
              <w:rPr>
                <w:rStyle w:val="af6"/>
              </w:rPr>
              <w:t>2.15.2. Места массового отдыха населения</w:t>
            </w:r>
            <w:r w:rsidRPr="009530C0">
              <w:rPr>
                <w:webHidden/>
              </w:rPr>
              <w:tab/>
            </w:r>
            <w:r w:rsidRPr="009530C0">
              <w:rPr>
                <w:webHidden/>
              </w:rPr>
              <w:fldChar w:fldCharType="begin"/>
            </w:r>
            <w:r w:rsidRPr="009530C0">
              <w:rPr>
                <w:webHidden/>
              </w:rPr>
              <w:instrText xml:space="preserve"> PAGEREF _Toc231480672 \h </w:instrText>
            </w:r>
            <w:r w:rsidRPr="009530C0">
              <w:rPr>
                <w:webHidden/>
              </w:rPr>
            </w:r>
            <w:r w:rsidRPr="009530C0">
              <w:rPr>
                <w:webHidden/>
              </w:rPr>
              <w:fldChar w:fldCharType="separate"/>
            </w:r>
            <w:r w:rsidRPr="009530C0">
              <w:rPr>
                <w:webHidden/>
              </w:rPr>
              <w:t>109</w:t>
            </w:r>
            <w:r w:rsidRPr="009530C0">
              <w:rPr>
                <w:webHidden/>
              </w:rPr>
              <w:fldChar w:fldCharType="end"/>
            </w:r>
          </w:hyperlink>
        </w:p>
        <w:p w14:paraId="0ED2B8B1" w14:textId="180FC0C5"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73" w:history="1">
            <w:r w:rsidRPr="009530C0">
              <w:rPr>
                <w:rStyle w:val="af6"/>
              </w:rPr>
              <w:t>2.15.3. Места отдыха детей в каникулярное время</w:t>
            </w:r>
            <w:r w:rsidRPr="009530C0">
              <w:rPr>
                <w:webHidden/>
              </w:rPr>
              <w:tab/>
            </w:r>
            <w:r w:rsidRPr="009530C0">
              <w:rPr>
                <w:webHidden/>
              </w:rPr>
              <w:fldChar w:fldCharType="begin"/>
            </w:r>
            <w:r w:rsidRPr="009530C0">
              <w:rPr>
                <w:webHidden/>
              </w:rPr>
              <w:instrText xml:space="preserve"> PAGEREF _Toc231480673 \h </w:instrText>
            </w:r>
            <w:r w:rsidRPr="009530C0">
              <w:rPr>
                <w:webHidden/>
              </w:rPr>
            </w:r>
            <w:r w:rsidRPr="009530C0">
              <w:rPr>
                <w:webHidden/>
              </w:rPr>
              <w:fldChar w:fldCharType="separate"/>
            </w:r>
            <w:r w:rsidRPr="009530C0">
              <w:rPr>
                <w:webHidden/>
              </w:rPr>
              <w:t>109</w:t>
            </w:r>
            <w:r w:rsidRPr="009530C0">
              <w:rPr>
                <w:webHidden/>
              </w:rPr>
              <w:fldChar w:fldCharType="end"/>
            </w:r>
          </w:hyperlink>
        </w:p>
        <w:p w14:paraId="450406C3" w14:textId="02AB502A"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74" w:history="1">
            <w:r w:rsidRPr="009530C0">
              <w:rPr>
                <w:rStyle w:val="af6"/>
              </w:rPr>
              <w:t>2.15.4. Туризм</w:t>
            </w:r>
            <w:r w:rsidRPr="009530C0">
              <w:rPr>
                <w:webHidden/>
              </w:rPr>
              <w:tab/>
            </w:r>
            <w:r w:rsidRPr="009530C0">
              <w:rPr>
                <w:webHidden/>
              </w:rPr>
              <w:fldChar w:fldCharType="begin"/>
            </w:r>
            <w:r w:rsidRPr="009530C0">
              <w:rPr>
                <w:webHidden/>
              </w:rPr>
              <w:instrText xml:space="preserve"> PAGEREF _Toc231480674 \h </w:instrText>
            </w:r>
            <w:r w:rsidRPr="009530C0">
              <w:rPr>
                <w:webHidden/>
              </w:rPr>
            </w:r>
            <w:r w:rsidRPr="009530C0">
              <w:rPr>
                <w:webHidden/>
              </w:rPr>
              <w:fldChar w:fldCharType="separate"/>
            </w:r>
            <w:r w:rsidRPr="009530C0">
              <w:rPr>
                <w:webHidden/>
              </w:rPr>
              <w:t>110</w:t>
            </w:r>
            <w:r w:rsidRPr="009530C0">
              <w:rPr>
                <w:webHidden/>
              </w:rPr>
              <w:fldChar w:fldCharType="end"/>
            </w:r>
          </w:hyperlink>
        </w:p>
        <w:p w14:paraId="468443FA" w14:textId="04B13B59"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75" w:history="1">
            <w:r w:rsidRPr="009530C0">
              <w:rPr>
                <w:rStyle w:val="af6"/>
              </w:rPr>
              <w:t xml:space="preserve">2.16. </w:t>
            </w:r>
            <w:r w:rsidRPr="009530C0">
              <w:rPr>
                <w:rStyle w:val="af6"/>
                <w:rFonts w:eastAsia="Microsoft YaHei"/>
                <w:lang w:eastAsia="zh-CN"/>
              </w:rPr>
              <w:t>Охрана окружающей среды</w:t>
            </w:r>
            <w:r w:rsidRPr="009530C0">
              <w:rPr>
                <w:webHidden/>
              </w:rPr>
              <w:tab/>
            </w:r>
            <w:r w:rsidRPr="009530C0">
              <w:rPr>
                <w:webHidden/>
              </w:rPr>
              <w:fldChar w:fldCharType="begin"/>
            </w:r>
            <w:r w:rsidRPr="009530C0">
              <w:rPr>
                <w:webHidden/>
              </w:rPr>
              <w:instrText xml:space="preserve"> PAGEREF _Toc231480675 \h </w:instrText>
            </w:r>
            <w:r w:rsidRPr="009530C0">
              <w:rPr>
                <w:webHidden/>
              </w:rPr>
            </w:r>
            <w:r w:rsidRPr="009530C0">
              <w:rPr>
                <w:webHidden/>
              </w:rPr>
              <w:fldChar w:fldCharType="separate"/>
            </w:r>
            <w:r w:rsidRPr="009530C0">
              <w:rPr>
                <w:webHidden/>
              </w:rPr>
              <w:t>111</w:t>
            </w:r>
            <w:r w:rsidRPr="009530C0">
              <w:rPr>
                <w:webHidden/>
              </w:rPr>
              <w:fldChar w:fldCharType="end"/>
            </w:r>
          </w:hyperlink>
        </w:p>
        <w:p w14:paraId="5B309F31" w14:textId="5C03C885"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76" w:history="1">
            <w:r w:rsidRPr="009530C0">
              <w:rPr>
                <w:rStyle w:val="af6"/>
              </w:rPr>
              <w:t>2.16.1. Охрана атмосферного воздуха</w:t>
            </w:r>
            <w:r w:rsidRPr="009530C0">
              <w:rPr>
                <w:webHidden/>
              </w:rPr>
              <w:tab/>
            </w:r>
            <w:r w:rsidRPr="009530C0">
              <w:rPr>
                <w:webHidden/>
              </w:rPr>
              <w:fldChar w:fldCharType="begin"/>
            </w:r>
            <w:r w:rsidRPr="009530C0">
              <w:rPr>
                <w:webHidden/>
              </w:rPr>
              <w:instrText xml:space="preserve"> PAGEREF _Toc231480676 \h </w:instrText>
            </w:r>
            <w:r w:rsidRPr="009530C0">
              <w:rPr>
                <w:webHidden/>
              </w:rPr>
            </w:r>
            <w:r w:rsidRPr="009530C0">
              <w:rPr>
                <w:webHidden/>
              </w:rPr>
              <w:fldChar w:fldCharType="separate"/>
            </w:r>
            <w:r w:rsidRPr="009530C0">
              <w:rPr>
                <w:webHidden/>
              </w:rPr>
              <w:t>111</w:t>
            </w:r>
            <w:r w:rsidRPr="009530C0">
              <w:rPr>
                <w:webHidden/>
              </w:rPr>
              <w:fldChar w:fldCharType="end"/>
            </w:r>
          </w:hyperlink>
        </w:p>
        <w:p w14:paraId="7357FEAD" w14:textId="19BDCCFE"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77" w:history="1">
            <w:r w:rsidRPr="009530C0">
              <w:rPr>
                <w:rStyle w:val="af6"/>
              </w:rPr>
              <w:t>2.16.2. Охрана и рациональное использование водных ресурсов</w:t>
            </w:r>
            <w:r w:rsidRPr="009530C0">
              <w:rPr>
                <w:webHidden/>
              </w:rPr>
              <w:tab/>
            </w:r>
            <w:r w:rsidRPr="009530C0">
              <w:rPr>
                <w:webHidden/>
              </w:rPr>
              <w:fldChar w:fldCharType="begin"/>
            </w:r>
            <w:r w:rsidRPr="009530C0">
              <w:rPr>
                <w:webHidden/>
              </w:rPr>
              <w:instrText xml:space="preserve"> PAGEREF _Toc231480677 \h </w:instrText>
            </w:r>
            <w:r w:rsidRPr="009530C0">
              <w:rPr>
                <w:webHidden/>
              </w:rPr>
            </w:r>
            <w:r w:rsidRPr="009530C0">
              <w:rPr>
                <w:webHidden/>
              </w:rPr>
              <w:fldChar w:fldCharType="separate"/>
            </w:r>
            <w:r w:rsidRPr="009530C0">
              <w:rPr>
                <w:webHidden/>
              </w:rPr>
              <w:t>112</w:t>
            </w:r>
            <w:r w:rsidRPr="009530C0">
              <w:rPr>
                <w:webHidden/>
              </w:rPr>
              <w:fldChar w:fldCharType="end"/>
            </w:r>
          </w:hyperlink>
        </w:p>
        <w:p w14:paraId="11D237EC" w14:textId="11C2BCAE"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78" w:history="1">
            <w:r w:rsidRPr="009530C0">
              <w:rPr>
                <w:rStyle w:val="af6"/>
              </w:rPr>
              <w:t>2.16.3. Охрана земельных ресурсов, растительного и животного мира</w:t>
            </w:r>
            <w:r w:rsidRPr="009530C0">
              <w:rPr>
                <w:webHidden/>
              </w:rPr>
              <w:tab/>
            </w:r>
            <w:r w:rsidRPr="009530C0">
              <w:rPr>
                <w:webHidden/>
              </w:rPr>
              <w:fldChar w:fldCharType="begin"/>
            </w:r>
            <w:r w:rsidRPr="009530C0">
              <w:rPr>
                <w:webHidden/>
              </w:rPr>
              <w:instrText xml:space="preserve"> PAGEREF _Toc231480678 \h </w:instrText>
            </w:r>
            <w:r w:rsidRPr="009530C0">
              <w:rPr>
                <w:webHidden/>
              </w:rPr>
            </w:r>
            <w:r w:rsidRPr="009530C0">
              <w:rPr>
                <w:webHidden/>
              </w:rPr>
              <w:fldChar w:fldCharType="separate"/>
            </w:r>
            <w:r w:rsidRPr="009530C0">
              <w:rPr>
                <w:webHidden/>
              </w:rPr>
              <w:t>112</w:t>
            </w:r>
            <w:r w:rsidRPr="009530C0">
              <w:rPr>
                <w:webHidden/>
              </w:rPr>
              <w:fldChar w:fldCharType="end"/>
            </w:r>
          </w:hyperlink>
        </w:p>
        <w:p w14:paraId="48B822FD" w14:textId="35F0A8FD" w:rsidR="009530C0" w:rsidRPr="009530C0" w:rsidRDefault="009530C0">
          <w:pPr>
            <w:pStyle w:val="3b"/>
            <w:rPr>
              <w:rFonts w:asciiTheme="minorHAnsi" w:eastAsiaTheme="minorEastAsia" w:hAnsiTheme="minorHAnsi" w:cstheme="minorBidi"/>
              <w:kern w:val="2"/>
              <w:szCs w:val="24"/>
              <w14:ligatures w14:val="standardContextual"/>
            </w:rPr>
          </w:pPr>
          <w:hyperlink w:anchor="_Toc231480679" w:history="1">
            <w:r w:rsidRPr="009530C0">
              <w:rPr>
                <w:rStyle w:val="af6"/>
              </w:rPr>
              <w:t>2.16.4. Оценка воздействия на окружающую среду и мероприятия по снижению негативных последствий</w:t>
            </w:r>
            <w:r w:rsidRPr="009530C0">
              <w:rPr>
                <w:webHidden/>
              </w:rPr>
              <w:tab/>
            </w:r>
            <w:r w:rsidRPr="009530C0">
              <w:rPr>
                <w:webHidden/>
              </w:rPr>
              <w:fldChar w:fldCharType="begin"/>
            </w:r>
            <w:r w:rsidRPr="009530C0">
              <w:rPr>
                <w:webHidden/>
              </w:rPr>
              <w:instrText xml:space="preserve"> PAGEREF _Toc231480679 \h </w:instrText>
            </w:r>
            <w:r w:rsidRPr="009530C0">
              <w:rPr>
                <w:webHidden/>
              </w:rPr>
            </w:r>
            <w:r w:rsidRPr="009530C0">
              <w:rPr>
                <w:webHidden/>
              </w:rPr>
              <w:fldChar w:fldCharType="separate"/>
            </w:r>
            <w:r w:rsidRPr="009530C0">
              <w:rPr>
                <w:webHidden/>
              </w:rPr>
              <w:t>113</w:t>
            </w:r>
            <w:r w:rsidRPr="009530C0">
              <w:rPr>
                <w:webHidden/>
              </w:rPr>
              <w:fldChar w:fldCharType="end"/>
            </w:r>
          </w:hyperlink>
        </w:p>
        <w:p w14:paraId="5B231DF9" w14:textId="60CAF5FA" w:rsidR="009530C0" w:rsidRPr="009530C0" w:rsidRDefault="009530C0">
          <w:pPr>
            <w:pStyle w:val="1f"/>
            <w:tabs>
              <w:tab w:val="left" w:pos="1200"/>
            </w:tabs>
            <w:rPr>
              <w:rFonts w:asciiTheme="minorHAnsi" w:eastAsiaTheme="minorEastAsia" w:hAnsiTheme="minorHAnsi" w:cstheme="minorBidi"/>
              <w:bCs w:val="0"/>
              <w:kern w:val="2"/>
              <w:szCs w:val="24"/>
              <w:lang w:eastAsia="ru-RU"/>
              <w14:ligatures w14:val="standardContextual"/>
            </w:rPr>
          </w:pPr>
          <w:hyperlink w:anchor="_Toc231480680" w:history="1">
            <w:r w:rsidRPr="009530C0">
              <w:rPr>
                <w:rStyle w:val="af6"/>
                <w:bCs w:val="0"/>
              </w:rPr>
              <w:t>3.</w:t>
            </w:r>
            <w:r w:rsidRPr="009530C0">
              <w:rPr>
                <w:rFonts w:asciiTheme="minorHAnsi" w:eastAsiaTheme="minorEastAsia" w:hAnsiTheme="minorHAnsi" w:cstheme="minorBidi"/>
                <w:bCs w:val="0"/>
                <w:kern w:val="2"/>
                <w:szCs w:val="24"/>
                <w:lang w:eastAsia="ru-RU"/>
                <w14:ligatures w14:val="standardContextual"/>
              </w:rPr>
              <w:tab/>
            </w:r>
            <w:r w:rsidRPr="009530C0">
              <w:rPr>
                <w:rStyle w:val="af6"/>
                <w:bCs w:val="0"/>
                <w:lang w:eastAsia="ru-RU"/>
              </w:rPr>
              <w:t>Обоснование выбранного варианта размещения объектов местного значения поселения на основе анализа использования территории</w:t>
            </w:r>
            <w:r w:rsidRPr="009530C0">
              <w:rPr>
                <w:bCs w:val="0"/>
                <w:webHidden/>
              </w:rPr>
              <w:tab/>
            </w:r>
            <w:r w:rsidRPr="009530C0">
              <w:rPr>
                <w:bCs w:val="0"/>
                <w:webHidden/>
              </w:rPr>
              <w:fldChar w:fldCharType="begin"/>
            </w:r>
            <w:r w:rsidRPr="009530C0">
              <w:rPr>
                <w:bCs w:val="0"/>
                <w:webHidden/>
              </w:rPr>
              <w:instrText xml:space="preserve"> PAGEREF _Toc231480680 \h </w:instrText>
            </w:r>
            <w:r w:rsidRPr="009530C0">
              <w:rPr>
                <w:bCs w:val="0"/>
                <w:webHidden/>
              </w:rPr>
            </w:r>
            <w:r w:rsidRPr="009530C0">
              <w:rPr>
                <w:bCs w:val="0"/>
                <w:webHidden/>
              </w:rPr>
              <w:fldChar w:fldCharType="separate"/>
            </w:r>
            <w:r w:rsidRPr="009530C0">
              <w:rPr>
                <w:bCs w:val="0"/>
                <w:webHidden/>
              </w:rPr>
              <w:t>115</w:t>
            </w:r>
            <w:r w:rsidRPr="009530C0">
              <w:rPr>
                <w:bCs w:val="0"/>
                <w:webHidden/>
              </w:rPr>
              <w:fldChar w:fldCharType="end"/>
            </w:r>
          </w:hyperlink>
        </w:p>
        <w:p w14:paraId="6D41C008" w14:textId="16B3849F" w:rsidR="009530C0" w:rsidRPr="009530C0" w:rsidRDefault="009530C0">
          <w:pPr>
            <w:pStyle w:val="1f"/>
            <w:tabs>
              <w:tab w:val="left" w:pos="1200"/>
            </w:tabs>
            <w:rPr>
              <w:rFonts w:asciiTheme="minorHAnsi" w:eastAsiaTheme="minorEastAsia" w:hAnsiTheme="minorHAnsi" w:cstheme="minorBidi"/>
              <w:bCs w:val="0"/>
              <w:kern w:val="2"/>
              <w:szCs w:val="24"/>
              <w:lang w:eastAsia="ru-RU"/>
              <w14:ligatures w14:val="standardContextual"/>
            </w:rPr>
          </w:pPr>
          <w:hyperlink w:anchor="_Toc231480681" w:history="1">
            <w:r w:rsidRPr="009530C0">
              <w:rPr>
                <w:rStyle w:val="af6"/>
                <w:bCs w:val="0"/>
              </w:rPr>
              <w:t>4.</w:t>
            </w:r>
            <w:r w:rsidRPr="009530C0">
              <w:rPr>
                <w:rFonts w:asciiTheme="minorHAnsi" w:eastAsiaTheme="minorEastAsia" w:hAnsiTheme="minorHAnsi" w:cstheme="minorBidi"/>
                <w:bCs w:val="0"/>
                <w:kern w:val="2"/>
                <w:szCs w:val="24"/>
                <w:lang w:eastAsia="ru-RU"/>
                <w14:ligatures w14:val="standardContextual"/>
              </w:rPr>
              <w:tab/>
            </w:r>
            <w:r w:rsidRPr="009530C0">
              <w:rPr>
                <w:rStyle w:val="af6"/>
                <w:bCs w:val="0"/>
                <w:lang w:eastAsia="ru-RU"/>
              </w:rPr>
              <w:t>Оценка возможного влияния планируемых для размещения объектов местного значения поселения на комплексное развитие этих территорий</w:t>
            </w:r>
            <w:r w:rsidRPr="009530C0">
              <w:rPr>
                <w:bCs w:val="0"/>
                <w:webHidden/>
              </w:rPr>
              <w:tab/>
            </w:r>
            <w:r w:rsidRPr="009530C0">
              <w:rPr>
                <w:bCs w:val="0"/>
                <w:webHidden/>
              </w:rPr>
              <w:fldChar w:fldCharType="begin"/>
            </w:r>
            <w:r w:rsidRPr="009530C0">
              <w:rPr>
                <w:bCs w:val="0"/>
                <w:webHidden/>
              </w:rPr>
              <w:instrText xml:space="preserve"> PAGEREF _Toc231480681 \h </w:instrText>
            </w:r>
            <w:r w:rsidRPr="009530C0">
              <w:rPr>
                <w:bCs w:val="0"/>
                <w:webHidden/>
              </w:rPr>
            </w:r>
            <w:r w:rsidRPr="009530C0">
              <w:rPr>
                <w:bCs w:val="0"/>
                <w:webHidden/>
              </w:rPr>
              <w:fldChar w:fldCharType="separate"/>
            </w:r>
            <w:r w:rsidRPr="009530C0">
              <w:rPr>
                <w:bCs w:val="0"/>
                <w:webHidden/>
              </w:rPr>
              <w:t>116</w:t>
            </w:r>
            <w:r w:rsidRPr="009530C0">
              <w:rPr>
                <w:bCs w:val="0"/>
                <w:webHidden/>
              </w:rPr>
              <w:fldChar w:fldCharType="end"/>
            </w:r>
          </w:hyperlink>
        </w:p>
        <w:p w14:paraId="0E70E64D" w14:textId="39BD70FD" w:rsidR="009530C0" w:rsidRPr="009530C0" w:rsidRDefault="009530C0">
          <w:pPr>
            <w:pStyle w:val="1f"/>
            <w:tabs>
              <w:tab w:val="left" w:pos="1200"/>
            </w:tabs>
            <w:rPr>
              <w:rFonts w:asciiTheme="minorHAnsi" w:eastAsiaTheme="minorEastAsia" w:hAnsiTheme="minorHAnsi" w:cstheme="minorBidi"/>
              <w:bCs w:val="0"/>
              <w:kern w:val="2"/>
              <w:szCs w:val="24"/>
              <w:lang w:eastAsia="ru-RU"/>
              <w14:ligatures w14:val="standardContextual"/>
            </w:rPr>
          </w:pPr>
          <w:hyperlink w:anchor="_Toc231480682" w:history="1">
            <w:r w:rsidRPr="009530C0">
              <w:rPr>
                <w:rStyle w:val="af6"/>
                <w:bCs w:val="0"/>
              </w:rPr>
              <w:t>5.</w:t>
            </w:r>
            <w:r w:rsidRPr="009530C0">
              <w:rPr>
                <w:rFonts w:asciiTheme="minorHAnsi" w:eastAsiaTheme="minorEastAsia" w:hAnsiTheme="minorHAnsi" w:cstheme="minorBidi"/>
                <w:bCs w:val="0"/>
                <w:kern w:val="2"/>
                <w:szCs w:val="24"/>
                <w:lang w:eastAsia="ru-RU"/>
                <w14:ligatures w14:val="standardContextual"/>
              </w:rPr>
              <w:tab/>
            </w:r>
            <w:r w:rsidRPr="009530C0">
              <w:rPr>
                <w:rStyle w:val="af6"/>
                <w:bCs w:val="0"/>
                <w:lang w:eastAsia="ru-RU"/>
              </w:rPr>
              <w:t>Утвержденные документами территориального планирования РФ, документами территориального планирования субъекта РФ сведения о видах, назначении и наименованиях планируемых для размещения на территории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w:t>
            </w:r>
            <w:r w:rsidRPr="009530C0">
              <w:rPr>
                <w:rStyle w:val="af6"/>
                <w:bCs w:val="0"/>
              </w:rPr>
              <w:t>.</w:t>
            </w:r>
            <w:r w:rsidRPr="009530C0">
              <w:rPr>
                <w:bCs w:val="0"/>
                <w:webHidden/>
              </w:rPr>
              <w:tab/>
            </w:r>
            <w:r w:rsidRPr="009530C0">
              <w:rPr>
                <w:bCs w:val="0"/>
                <w:webHidden/>
              </w:rPr>
              <w:fldChar w:fldCharType="begin"/>
            </w:r>
            <w:r w:rsidRPr="009530C0">
              <w:rPr>
                <w:bCs w:val="0"/>
                <w:webHidden/>
              </w:rPr>
              <w:instrText xml:space="preserve"> PAGEREF _Toc231480682 \h </w:instrText>
            </w:r>
            <w:r w:rsidRPr="009530C0">
              <w:rPr>
                <w:bCs w:val="0"/>
                <w:webHidden/>
              </w:rPr>
            </w:r>
            <w:r w:rsidRPr="009530C0">
              <w:rPr>
                <w:bCs w:val="0"/>
                <w:webHidden/>
              </w:rPr>
              <w:fldChar w:fldCharType="separate"/>
            </w:r>
            <w:r w:rsidRPr="009530C0">
              <w:rPr>
                <w:bCs w:val="0"/>
                <w:webHidden/>
              </w:rPr>
              <w:t>117</w:t>
            </w:r>
            <w:r w:rsidRPr="009530C0">
              <w:rPr>
                <w:bCs w:val="0"/>
                <w:webHidden/>
              </w:rPr>
              <w:fldChar w:fldCharType="end"/>
            </w:r>
          </w:hyperlink>
        </w:p>
        <w:p w14:paraId="1C3FC0F6" w14:textId="4777D8BB" w:rsidR="009530C0" w:rsidRPr="009530C0" w:rsidRDefault="009530C0">
          <w:pPr>
            <w:pStyle w:val="1f"/>
            <w:tabs>
              <w:tab w:val="left" w:pos="1200"/>
            </w:tabs>
            <w:rPr>
              <w:rFonts w:asciiTheme="minorHAnsi" w:eastAsiaTheme="minorEastAsia" w:hAnsiTheme="minorHAnsi" w:cstheme="minorBidi"/>
              <w:bCs w:val="0"/>
              <w:kern w:val="2"/>
              <w:szCs w:val="24"/>
              <w:lang w:eastAsia="ru-RU"/>
              <w14:ligatures w14:val="standardContextual"/>
            </w:rPr>
          </w:pPr>
          <w:hyperlink w:anchor="_Toc231480683" w:history="1">
            <w:r w:rsidRPr="009530C0">
              <w:rPr>
                <w:rStyle w:val="af6"/>
                <w:bCs w:val="0"/>
              </w:rPr>
              <w:t>6.</w:t>
            </w:r>
            <w:r w:rsidRPr="009530C0">
              <w:rPr>
                <w:rFonts w:asciiTheme="minorHAnsi" w:eastAsiaTheme="minorEastAsia" w:hAnsiTheme="minorHAnsi" w:cstheme="minorBidi"/>
                <w:bCs w:val="0"/>
                <w:kern w:val="2"/>
                <w:szCs w:val="24"/>
                <w:lang w:eastAsia="ru-RU"/>
                <w14:ligatures w14:val="standardContextual"/>
              </w:rPr>
              <w:tab/>
            </w:r>
            <w:r w:rsidRPr="009530C0">
              <w:rPr>
                <w:rStyle w:val="af6"/>
                <w:bCs w:val="0"/>
                <w:lang w:eastAsia="ru-RU"/>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w:t>
            </w:r>
            <w:r w:rsidRPr="009530C0">
              <w:rPr>
                <w:rStyle w:val="af6"/>
                <w:bCs w:val="0"/>
              </w:rPr>
              <w:t>.</w:t>
            </w:r>
            <w:r w:rsidRPr="009530C0">
              <w:rPr>
                <w:bCs w:val="0"/>
                <w:webHidden/>
              </w:rPr>
              <w:tab/>
            </w:r>
            <w:r w:rsidRPr="009530C0">
              <w:rPr>
                <w:bCs w:val="0"/>
                <w:webHidden/>
              </w:rPr>
              <w:fldChar w:fldCharType="begin"/>
            </w:r>
            <w:r w:rsidRPr="009530C0">
              <w:rPr>
                <w:bCs w:val="0"/>
                <w:webHidden/>
              </w:rPr>
              <w:instrText xml:space="preserve"> PAGEREF _Toc231480683 \h </w:instrText>
            </w:r>
            <w:r w:rsidRPr="009530C0">
              <w:rPr>
                <w:bCs w:val="0"/>
                <w:webHidden/>
              </w:rPr>
            </w:r>
            <w:r w:rsidRPr="009530C0">
              <w:rPr>
                <w:bCs w:val="0"/>
                <w:webHidden/>
              </w:rPr>
              <w:fldChar w:fldCharType="separate"/>
            </w:r>
            <w:r w:rsidRPr="009530C0">
              <w:rPr>
                <w:bCs w:val="0"/>
                <w:webHidden/>
              </w:rPr>
              <w:t>119</w:t>
            </w:r>
            <w:r w:rsidRPr="009530C0">
              <w:rPr>
                <w:bCs w:val="0"/>
                <w:webHidden/>
              </w:rPr>
              <w:fldChar w:fldCharType="end"/>
            </w:r>
          </w:hyperlink>
        </w:p>
        <w:p w14:paraId="54DA5E8E" w14:textId="4B2F4746" w:rsidR="009530C0" w:rsidRPr="009530C0" w:rsidRDefault="009530C0">
          <w:pPr>
            <w:pStyle w:val="1f"/>
            <w:tabs>
              <w:tab w:val="left" w:pos="1200"/>
            </w:tabs>
            <w:rPr>
              <w:rFonts w:asciiTheme="minorHAnsi" w:eastAsiaTheme="minorEastAsia" w:hAnsiTheme="minorHAnsi" w:cstheme="minorBidi"/>
              <w:bCs w:val="0"/>
              <w:kern w:val="2"/>
              <w:szCs w:val="24"/>
              <w:lang w:eastAsia="ru-RU"/>
              <w14:ligatures w14:val="standardContextual"/>
            </w:rPr>
          </w:pPr>
          <w:hyperlink w:anchor="_Toc231480684" w:history="1">
            <w:r w:rsidRPr="009530C0">
              <w:rPr>
                <w:rStyle w:val="af6"/>
                <w:bCs w:val="0"/>
                <w:lang w:eastAsia="ru-RU"/>
              </w:rPr>
              <w:t>7.</w:t>
            </w:r>
            <w:r w:rsidRPr="009530C0">
              <w:rPr>
                <w:rFonts w:asciiTheme="minorHAnsi" w:eastAsiaTheme="minorEastAsia" w:hAnsiTheme="minorHAnsi" w:cstheme="minorBidi"/>
                <w:bCs w:val="0"/>
                <w:kern w:val="2"/>
                <w:szCs w:val="24"/>
                <w:lang w:eastAsia="ru-RU"/>
                <w14:ligatures w14:val="standardContextual"/>
              </w:rPr>
              <w:tab/>
            </w:r>
            <w:r w:rsidRPr="009530C0">
              <w:rPr>
                <w:rStyle w:val="af6"/>
                <w:bCs w:val="0"/>
                <w:lang w:eastAsia="ru-RU"/>
              </w:rPr>
              <w:t>Перечень и характеристика основных факторов риска возникновения чрезвычайных ситуаций природного и техногенного характера</w:t>
            </w:r>
            <w:r w:rsidRPr="009530C0">
              <w:rPr>
                <w:bCs w:val="0"/>
                <w:webHidden/>
              </w:rPr>
              <w:tab/>
            </w:r>
            <w:r w:rsidRPr="009530C0">
              <w:rPr>
                <w:bCs w:val="0"/>
                <w:webHidden/>
              </w:rPr>
              <w:fldChar w:fldCharType="begin"/>
            </w:r>
            <w:r w:rsidRPr="009530C0">
              <w:rPr>
                <w:bCs w:val="0"/>
                <w:webHidden/>
              </w:rPr>
              <w:instrText xml:space="preserve"> PAGEREF _Toc231480684 \h </w:instrText>
            </w:r>
            <w:r w:rsidRPr="009530C0">
              <w:rPr>
                <w:bCs w:val="0"/>
                <w:webHidden/>
              </w:rPr>
            </w:r>
            <w:r w:rsidRPr="009530C0">
              <w:rPr>
                <w:bCs w:val="0"/>
                <w:webHidden/>
              </w:rPr>
              <w:fldChar w:fldCharType="separate"/>
            </w:r>
            <w:r w:rsidRPr="009530C0">
              <w:rPr>
                <w:bCs w:val="0"/>
                <w:webHidden/>
              </w:rPr>
              <w:t>121</w:t>
            </w:r>
            <w:r w:rsidRPr="009530C0">
              <w:rPr>
                <w:bCs w:val="0"/>
                <w:webHidden/>
              </w:rPr>
              <w:fldChar w:fldCharType="end"/>
            </w:r>
          </w:hyperlink>
        </w:p>
        <w:p w14:paraId="586A4879" w14:textId="4FAF9DA3"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85" w:history="1">
            <w:r w:rsidRPr="009530C0">
              <w:rPr>
                <w:rStyle w:val="af6"/>
              </w:rPr>
              <w:t>7.1. Основные факторы риска возникновения чрезвычайных ситуаций природного и техногенного характера</w:t>
            </w:r>
            <w:r w:rsidRPr="009530C0">
              <w:rPr>
                <w:webHidden/>
              </w:rPr>
              <w:tab/>
            </w:r>
            <w:r w:rsidRPr="009530C0">
              <w:rPr>
                <w:webHidden/>
              </w:rPr>
              <w:fldChar w:fldCharType="begin"/>
            </w:r>
            <w:r w:rsidRPr="009530C0">
              <w:rPr>
                <w:webHidden/>
              </w:rPr>
              <w:instrText xml:space="preserve"> PAGEREF _Toc231480685 \h </w:instrText>
            </w:r>
            <w:r w:rsidRPr="009530C0">
              <w:rPr>
                <w:webHidden/>
              </w:rPr>
            </w:r>
            <w:r w:rsidRPr="009530C0">
              <w:rPr>
                <w:webHidden/>
              </w:rPr>
              <w:fldChar w:fldCharType="separate"/>
            </w:r>
            <w:r w:rsidRPr="009530C0">
              <w:rPr>
                <w:webHidden/>
              </w:rPr>
              <w:t>121</w:t>
            </w:r>
            <w:r w:rsidRPr="009530C0">
              <w:rPr>
                <w:webHidden/>
              </w:rPr>
              <w:fldChar w:fldCharType="end"/>
            </w:r>
          </w:hyperlink>
        </w:p>
        <w:p w14:paraId="006B3077" w14:textId="5CDD6483"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86" w:history="1">
            <w:r w:rsidRPr="009530C0">
              <w:rPr>
                <w:rStyle w:val="af6"/>
              </w:rPr>
              <w:t>7.2. Перечень возможных источников чрезвычайных ситуаций природного характера, которые могут оказать воздействие на размещение объектов местного значения и функциональное назначение территории муниципального образования</w:t>
            </w:r>
            <w:r w:rsidRPr="009530C0">
              <w:rPr>
                <w:webHidden/>
              </w:rPr>
              <w:tab/>
            </w:r>
            <w:r w:rsidRPr="009530C0">
              <w:rPr>
                <w:webHidden/>
              </w:rPr>
              <w:fldChar w:fldCharType="begin"/>
            </w:r>
            <w:r w:rsidRPr="009530C0">
              <w:rPr>
                <w:webHidden/>
              </w:rPr>
              <w:instrText xml:space="preserve"> PAGEREF _Toc231480686 \h </w:instrText>
            </w:r>
            <w:r w:rsidRPr="009530C0">
              <w:rPr>
                <w:webHidden/>
              </w:rPr>
            </w:r>
            <w:r w:rsidRPr="009530C0">
              <w:rPr>
                <w:webHidden/>
              </w:rPr>
              <w:fldChar w:fldCharType="separate"/>
            </w:r>
            <w:r w:rsidRPr="009530C0">
              <w:rPr>
                <w:webHidden/>
              </w:rPr>
              <w:t>121</w:t>
            </w:r>
            <w:r w:rsidRPr="009530C0">
              <w:rPr>
                <w:webHidden/>
              </w:rPr>
              <w:fldChar w:fldCharType="end"/>
            </w:r>
          </w:hyperlink>
        </w:p>
        <w:p w14:paraId="2B2EE4ED" w14:textId="43C49EC0"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87" w:history="1">
            <w:r w:rsidRPr="009530C0">
              <w:rPr>
                <w:rStyle w:val="af6"/>
              </w:rPr>
              <w:t xml:space="preserve">7.3. </w:t>
            </w:r>
            <w:r w:rsidRPr="009530C0">
              <w:rPr>
                <w:rStyle w:val="af6"/>
                <w:rFonts w:eastAsia="Microsoft YaHei"/>
                <w:lang w:eastAsia="zh-CN"/>
              </w:rPr>
              <w:t>Перечень возможных источников чрезвычайных ситуаций биолого-социального характера на территории муниципального образования, которые могут оказать воздействие на размещение объектов местного значения и функциональное назначение территории муниципального образования</w:t>
            </w:r>
            <w:r w:rsidRPr="009530C0">
              <w:rPr>
                <w:webHidden/>
              </w:rPr>
              <w:tab/>
            </w:r>
            <w:r w:rsidRPr="009530C0">
              <w:rPr>
                <w:webHidden/>
              </w:rPr>
              <w:fldChar w:fldCharType="begin"/>
            </w:r>
            <w:r w:rsidRPr="009530C0">
              <w:rPr>
                <w:webHidden/>
              </w:rPr>
              <w:instrText xml:space="preserve"> PAGEREF _Toc231480687 \h </w:instrText>
            </w:r>
            <w:r w:rsidRPr="009530C0">
              <w:rPr>
                <w:webHidden/>
              </w:rPr>
            </w:r>
            <w:r w:rsidRPr="009530C0">
              <w:rPr>
                <w:webHidden/>
              </w:rPr>
              <w:fldChar w:fldCharType="separate"/>
            </w:r>
            <w:r w:rsidRPr="009530C0">
              <w:rPr>
                <w:webHidden/>
              </w:rPr>
              <w:t>124</w:t>
            </w:r>
            <w:r w:rsidRPr="009530C0">
              <w:rPr>
                <w:webHidden/>
              </w:rPr>
              <w:fldChar w:fldCharType="end"/>
            </w:r>
          </w:hyperlink>
        </w:p>
        <w:p w14:paraId="41112B92" w14:textId="65FC4DDF"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88" w:history="1">
            <w:r w:rsidRPr="009530C0">
              <w:rPr>
                <w:rStyle w:val="af6"/>
              </w:rPr>
              <w:t xml:space="preserve">7.4. </w:t>
            </w:r>
            <w:r w:rsidRPr="009530C0">
              <w:rPr>
                <w:rStyle w:val="af6"/>
                <w:rFonts w:eastAsia="Microsoft YaHei"/>
                <w:lang w:eastAsia="zh-CN"/>
              </w:rPr>
              <w:t>Перечень источников чрезвычайных ситуаций техногенного характера, которые могут оказывать воздействие на размещение объектов местного значения и функциональное назначение территории муниципального образования</w:t>
            </w:r>
            <w:r w:rsidRPr="009530C0">
              <w:rPr>
                <w:webHidden/>
              </w:rPr>
              <w:tab/>
            </w:r>
            <w:r w:rsidRPr="009530C0">
              <w:rPr>
                <w:webHidden/>
              </w:rPr>
              <w:fldChar w:fldCharType="begin"/>
            </w:r>
            <w:r w:rsidRPr="009530C0">
              <w:rPr>
                <w:webHidden/>
              </w:rPr>
              <w:instrText xml:space="preserve"> PAGEREF _Toc231480688 \h </w:instrText>
            </w:r>
            <w:r w:rsidRPr="009530C0">
              <w:rPr>
                <w:webHidden/>
              </w:rPr>
            </w:r>
            <w:r w:rsidRPr="009530C0">
              <w:rPr>
                <w:webHidden/>
              </w:rPr>
              <w:fldChar w:fldCharType="separate"/>
            </w:r>
            <w:r w:rsidRPr="009530C0">
              <w:rPr>
                <w:webHidden/>
              </w:rPr>
              <w:t>125</w:t>
            </w:r>
            <w:r w:rsidRPr="009530C0">
              <w:rPr>
                <w:webHidden/>
              </w:rPr>
              <w:fldChar w:fldCharType="end"/>
            </w:r>
          </w:hyperlink>
        </w:p>
        <w:p w14:paraId="4AC14C5A" w14:textId="275E3F54"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89" w:history="1">
            <w:r w:rsidRPr="009530C0">
              <w:rPr>
                <w:rStyle w:val="af6"/>
              </w:rPr>
              <w:t xml:space="preserve">7.5. </w:t>
            </w:r>
            <w:r w:rsidRPr="009530C0">
              <w:rPr>
                <w:rStyle w:val="af6"/>
                <w:rFonts w:eastAsia="Microsoft YaHei"/>
                <w:lang w:eastAsia="zh-CN"/>
              </w:rPr>
              <w:t>Возможные последствия аварий с участием ХОО, РОО, ПВО, ГДОО</w:t>
            </w:r>
            <w:r w:rsidRPr="009530C0">
              <w:rPr>
                <w:webHidden/>
              </w:rPr>
              <w:tab/>
            </w:r>
            <w:r w:rsidRPr="009530C0">
              <w:rPr>
                <w:webHidden/>
              </w:rPr>
              <w:fldChar w:fldCharType="begin"/>
            </w:r>
            <w:r w:rsidRPr="009530C0">
              <w:rPr>
                <w:webHidden/>
              </w:rPr>
              <w:instrText xml:space="preserve"> PAGEREF _Toc231480689 \h </w:instrText>
            </w:r>
            <w:r w:rsidRPr="009530C0">
              <w:rPr>
                <w:webHidden/>
              </w:rPr>
            </w:r>
            <w:r w:rsidRPr="009530C0">
              <w:rPr>
                <w:webHidden/>
              </w:rPr>
              <w:fldChar w:fldCharType="separate"/>
            </w:r>
            <w:r w:rsidRPr="009530C0">
              <w:rPr>
                <w:webHidden/>
              </w:rPr>
              <w:t>128</w:t>
            </w:r>
            <w:r w:rsidRPr="009530C0">
              <w:rPr>
                <w:webHidden/>
              </w:rPr>
              <w:fldChar w:fldCharType="end"/>
            </w:r>
          </w:hyperlink>
        </w:p>
        <w:p w14:paraId="749B05CA" w14:textId="38581D48"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90" w:history="1">
            <w:r w:rsidRPr="009530C0">
              <w:rPr>
                <w:rStyle w:val="af6"/>
              </w:rPr>
              <w:t xml:space="preserve">7.6. </w:t>
            </w:r>
            <w:r w:rsidRPr="009530C0">
              <w:rPr>
                <w:rStyle w:val="af6"/>
                <w:rFonts w:eastAsia="Microsoft YaHei"/>
                <w:lang w:eastAsia="zh-CN"/>
              </w:rPr>
              <w:t>Оценка возможного влияния планируемых для размещения объектов на комплексное развитие соответствующей территории в зависимости от потенциальной опасности таких объектов</w:t>
            </w:r>
            <w:r w:rsidRPr="009530C0">
              <w:rPr>
                <w:webHidden/>
              </w:rPr>
              <w:tab/>
            </w:r>
            <w:r w:rsidRPr="009530C0">
              <w:rPr>
                <w:webHidden/>
              </w:rPr>
              <w:fldChar w:fldCharType="begin"/>
            </w:r>
            <w:r w:rsidRPr="009530C0">
              <w:rPr>
                <w:webHidden/>
              </w:rPr>
              <w:instrText xml:space="preserve"> PAGEREF _Toc231480690 \h </w:instrText>
            </w:r>
            <w:r w:rsidRPr="009530C0">
              <w:rPr>
                <w:webHidden/>
              </w:rPr>
            </w:r>
            <w:r w:rsidRPr="009530C0">
              <w:rPr>
                <w:webHidden/>
              </w:rPr>
              <w:fldChar w:fldCharType="separate"/>
            </w:r>
            <w:r w:rsidRPr="009530C0">
              <w:rPr>
                <w:webHidden/>
              </w:rPr>
              <w:t>130</w:t>
            </w:r>
            <w:r w:rsidRPr="009530C0">
              <w:rPr>
                <w:webHidden/>
              </w:rPr>
              <w:fldChar w:fldCharType="end"/>
            </w:r>
          </w:hyperlink>
        </w:p>
        <w:p w14:paraId="7A3A0234" w14:textId="642B31F1" w:rsidR="009530C0" w:rsidRPr="009530C0" w:rsidRDefault="009530C0">
          <w:pPr>
            <w:pStyle w:val="2f0"/>
            <w:rPr>
              <w:rFonts w:asciiTheme="minorHAnsi" w:eastAsiaTheme="minorEastAsia" w:hAnsiTheme="minorHAnsi" w:cstheme="minorBidi"/>
              <w:iCs w:val="0"/>
              <w:kern w:val="2"/>
              <w:lang w:bidi="ar-SA"/>
              <w14:ligatures w14:val="standardContextual"/>
            </w:rPr>
          </w:pPr>
          <w:hyperlink w:anchor="_Toc231480691" w:history="1">
            <w:r w:rsidRPr="009530C0">
              <w:rPr>
                <w:rStyle w:val="af6"/>
              </w:rPr>
              <w:t xml:space="preserve">7.7. </w:t>
            </w:r>
            <w:r w:rsidRPr="009530C0">
              <w:rPr>
                <w:rStyle w:val="af6"/>
                <w:rFonts w:eastAsia="Microsoft YaHei"/>
                <w:lang w:eastAsia="zh-CN"/>
              </w:rPr>
              <w:t>Основные мероприятия по предотвращению возникновения чрезвычайных ситуаций техногенного и природного характера</w:t>
            </w:r>
            <w:r w:rsidRPr="009530C0">
              <w:rPr>
                <w:webHidden/>
              </w:rPr>
              <w:tab/>
            </w:r>
            <w:r w:rsidRPr="009530C0">
              <w:rPr>
                <w:webHidden/>
              </w:rPr>
              <w:fldChar w:fldCharType="begin"/>
            </w:r>
            <w:r w:rsidRPr="009530C0">
              <w:rPr>
                <w:webHidden/>
              </w:rPr>
              <w:instrText xml:space="preserve"> PAGEREF _Toc231480691 \h </w:instrText>
            </w:r>
            <w:r w:rsidRPr="009530C0">
              <w:rPr>
                <w:webHidden/>
              </w:rPr>
            </w:r>
            <w:r w:rsidRPr="009530C0">
              <w:rPr>
                <w:webHidden/>
              </w:rPr>
              <w:fldChar w:fldCharType="separate"/>
            </w:r>
            <w:r w:rsidRPr="009530C0">
              <w:rPr>
                <w:webHidden/>
              </w:rPr>
              <w:t>131</w:t>
            </w:r>
            <w:r w:rsidRPr="009530C0">
              <w:rPr>
                <w:webHidden/>
              </w:rPr>
              <w:fldChar w:fldCharType="end"/>
            </w:r>
          </w:hyperlink>
        </w:p>
        <w:p w14:paraId="1E736D6B" w14:textId="5CDED15F" w:rsidR="009530C0" w:rsidRPr="009530C0" w:rsidRDefault="009530C0">
          <w:pPr>
            <w:pStyle w:val="1f"/>
            <w:tabs>
              <w:tab w:val="left" w:pos="1200"/>
            </w:tabs>
            <w:rPr>
              <w:rFonts w:asciiTheme="minorHAnsi" w:eastAsiaTheme="minorEastAsia" w:hAnsiTheme="minorHAnsi" w:cstheme="minorBidi"/>
              <w:bCs w:val="0"/>
              <w:kern w:val="2"/>
              <w:szCs w:val="24"/>
              <w:lang w:eastAsia="ru-RU"/>
              <w14:ligatures w14:val="standardContextual"/>
            </w:rPr>
          </w:pPr>
          <w:hyperlink w:anchor="_Toc231480692" w:history="1">
            <w:r w:rsidRPr="009530C0">
              <w:rPr>
                <w:rStyle w:val="af6"/>
                <w:bCs w:val="0"/>
              </w:rPr>
              <w:t>8.</w:t>
            </w:r>
            <w:r w:rsidRPr="009530C0">
              <w:rPr>
                <w:rFonts w:asciiTheme="minorHAnsi" w:eastAsiaTheme="minorEastAsia" w:hAnsiTheme="minorHAnsi" w:cstheme="minorBidi"/>
                <w:bCs w:val="0"/>
                <w:kern w:val="2"/>
                <w:szCs w:val="24"/>
                <w:lang w:eastAsia="ru-RU"/>
                <w14:ligatures w14:val="standardContextual"/>
              </w:rPr>
              <w:tab/>
            </w:r>
            <w:r w:rsidRPr="009530C0">
              <w:rPr>
                <w:rStyle w:val="af6"/>
                <w:bCs w:val="0"/>
                <w:lang w:eastAsia="ru-RU"/>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категории земель, к которым планируется отнести эти земельные участки, и целей их планируемого использования</w:t>
            </w:r>
            <w:r w:rsidRPr="009530C0">
              <w:rPr>
                <w:bCs w:val="0"/>
                <w:webHidden/>
              </w:rPr>
              <w:tab/>
            </w:r>
            <w:r w:rsidRPr="009530C0">
              <w:rPr>
                <w:bCs w:val="0"/>
                <w:webHidden/>
              </w:rPr>
              <w:fldChar w:fldCharType="begin"/>
            </w:r>
            <w:r w:rsidRPr="009530C0">
              <w:rPr>
                <w:bCs w:val="0"/>
                <w:webHidden/>
              </w:rPr>
              <w:instrText xml:space="preserve"> PAGEREF _Toc231480692 \h </w:instrText>
            </w:r>
            <w:r w:rsidRPr="009530C0">
              <w:rPr>
                <w:bCs w:val="0"/>
                <w:webHidden/>
              </w:rPr>
            </w:r>
            <w:r w:rsidRPr="009530C0">
              <w:rPr>
                <w:bCs w:val="0"/>
                <w:webHidden/>
              </w:rPr>
              <w:fldChar w:fldCharType="separate"/>
            </w:r>
            <w:r w:rsidRPr="009530C0">
              <w:rPr>
                <w:bCs w:val="0"/>
                <w:webHidden/>
              </w:rPr>
              <w:t>132</w:t>
            </w:r>
            <w:r w:rsidRPr="009530C0">
              <w:rPr>
                <w:bCs w:val="0"/>
                <w:webHidden/>
              </w:rPr>
              <w:fldChar w:fldCharType="end"/>
            </w:r>
          </w:hyperlink>
        </w:p>
        <w:p w14:paraId="4D396455" w14:textId="56E3FDCB" w:rsidR="009530C0" w:rsidRPr="009530C0" w:rsidRDefault="009530C0">
          <w:pPr>
            <w:pStyle w:val="1f"/>
            <w:rPr>
              <w:rFonts w:asciiTheme="minorHAnsi" w:eastAsiaTheme="minorEastAsia" w:hAnsiTheme="minorHAnsi" w:cstheme="minorBidi"/>
              <w:bCs w:val="0"/>
              <w:kern w:val="2"/>
              <w:szCs w:val="24"/>
              <w:lang w:eastAsia="ru-RU"/>
              <w14:ligatures w14:val="standardContextual"/>
            </w:rPr>
          </w:pPr>
          <w:hyperlink w:anchor="_Toc231480693" w:history="1">
            <w:r w:rsidRPr="009530C0">
              <w:rPr>
                <w:rStyle w:val="af6"/>
                <w:bCs w:val="0"/>
                <w:lang w:eastAsia="ru-RU"/>
              </w:rPr>
              <w:t>9. Перечень земельных участков, для которых устанавливается функциональная зона «Зона лесов», с указанием планируемой категории земель и планируемого использования</w:t>
            </w:r>
            <w:r w:rsidRPr="009530C0">
              <w:rPr>
                <w:bCs w:val="0"/>
                <w:webHidden/>
              </w:rPr>
              <w:tab/>
            </w:r>
            <w:r w:rsidRPr="009530C0">
              <w:rPr>
                <w:bCs w:val="0"/>
                <w:webHidden/>
              </w:rPr>
              <w:fldChar w:fldCharType="begin"/>
            </w:r>
            <w:r w:rsidRPr="009530C0">
              <w:rPr>
                <w:bCs w:val="0"/>
                <w:webHidden/>
              </w:rPr>
              <w:instrText xml:space="preserve"> PAGEREF _Toc231480693 \h </w:instrText>
            </w:r>
            <w:r w:rsidRPr="009530C0">
              <w:rPr>
                <w:bCs w:val="0"/>
                <w:webHidden/>
              </w:rPr>
            </w:r>
            <w:r w:rsidRPr="009530C0">
              <w:rPr>
                <w:bCs w:val="0"/>
                <w:webHidden/>
              </w:rPr>
              <w:fldChar w:fldCharType="separate"/>
            </w:r>
            <w:r w:rsidRPr="009530C0">
              <w:rPr>
                <w:bCs w:val="0"/>
                <w:webHidden/>
              </w:rPr>
              <w:t>136</w:t>
            </w:r>
            <w:r w:rsidRPr="009530C0">
              <w:rPr>
                <w:bCs w:val="0"/>
                <w:webHidden/>
              </w:rPr>
              <w:fldChar w:fldCharType="end"/>
            </w:r>
          </w:hyperlink>
        </w:p>
        <w:p w14:paraId="2DCAEF24" w14:textId="34907A68" w:rsidR="009530C0" w:rsidRPr="009530C0" w:rsidRDefault="009530C0">
          <w:pPr>
            <w:pStyle w:val="1f"/>
            <w:rPr>
              <w:rFonts w:asciiTheme="minorHAnsi" w:eastAsiaTheme="minorEastAsia" w:hAnsiTheme="minorHAnsi" w:cstheme="minorBidi"/>
              <w:bCs w:val="0"/>
              <w:kern w:val="2"/>
              <w:szCs w:val="24"/>
              <w:lang w:eastAsia="ru-RU"/>
              <w14:ligatures w14:val="standardContextual"/>
            </w:rPr>
          </w:pPr>
          <w:hyperlink w:anchor="_Toc231480694" w:history="1">
            <w:r w:rsidRPr="009530C0">
              <w:rPr>
                <w:rStyle w:val="af6"/>
                <w:bCs w:val="0"/>
              </w:rPr>
              <w:t xml:space="preserve">10. </w:t>
            </w:r>
            <w:r w:rsidRPr="009530C0">
              <w:rPr>
                <w:rStyle w:val="af6"/>
                <w:bCs w:val="0"/>
                <w:lang w:eastAsia="ru-RU"/>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Pr="009530C0">
              <w:rPr>
                <w:bCs w:val="0"/>
                <w:webHidden/>
              </w:rPr>
              <w:tab/>
            </w:r>
            <w:r w:rsidRPr="009530C0">
              <w:rPr>
                <w:bCs w:val="0"/>
                <w:webHidden/>
              </w:rPr>
              <w:fldChar w:fldCharType="begin"/>
            </w:r>
            <w:r w:rsidRPr="009530C0">
              <w:rPr>
                <w:bCs w:val="0"/>
                <w:webHidden/>
              </w:rPr>
              <w:instrText xml:space="preserve"> PAGEREF _Toc231480694 \h </w:instrText>
            </w:r>
            <w:r w:rsidRPr="009530C0">
              <w:rPr>
                <w:bCs w:val="0"/>
                <w:webHidden/>
              </w:rPr>
            </w:r>
            <w:r w:rsidRPr="009530C0">
              <w:rPr>
                <w:bCs w:val="0"/>
                <w:webHidden/>
              </w:rPr>
              <w:fldChar w:fldCharType="separate"/>
            </w:r>
            <w:r w:rsidRPr="009530C0">
              <w:rPr>
                <w:bCs w:val="0"/>
                <w:webHidden/>
              </w:rPr>
              <w:t>138</w:t>
            </w:r>
            <w:r w:rsidRPr="009530C0">
              <w:rPr>
                <w:bCs w:val="0"/>
                <w:webHidden/>
              </w:rPr>
              <w:fldChar w:fldCharType="end"/>
            </w:r>
          </w:hyperlink>
        </w:p>
        <w:p w14:paraId="5D44FEE2" w14:textId="1FD420B3" w:rsidR="009530C0" w:rsidRPr="009530C0" w:rsidRDefault="009530C0">
          <w:pPr>
            <w:pStyle w:val="1f"/>
            <w:rPr>
              <w:rFonts w:asciiTheme="minorHAnsi" w:eastAsiaTheme="minorEastAsia" w:hAnsiTheme="minorHAnsi" w:cstheme="minorBidi"/>
              <w:bCs w:val="0"/>
              <w:kern w:val="2"/>
              <w:szCs w:val="24"/>
              <w:lang w:eastAsia="ru-RU"/>
              <w14:ligatures w14:val="standardContextual"/>
            </w:rPr>
          </w:pPr>
          <w:hyperlink w:anchor="_Toc231480695" w:history="1">
            <w:r w:rsidRPr="009530C0">
              <w:rPr>
                <w:rStyle w:val="af6"/>
                <w:bCs w:val="0"/>
              </w:rPr>
              <w:t xml:space="preserve">11. </w:t>
            </w:r>
            <w:r w:rsidRPr="009530C0">
              <w:rPr>
                <w:rStyle w:val="af6"/>
                <w:bCs w:val="0"/>
                <w:lang w:eastAsia="ru-RU"/>
              </w:rPr>
              <w:t>Основны</w:t>
            </w:r>
            <w:r w:rsidRPr="009530C0">
              <w:rPr>
                <w:rStyle w:val="af6"/>
                <w:bCs w:val="0"/>
                <w:lang w:eastAsia="ru-RU"/>
              </w:rPr>
              <w:t>е</w:t>
            </w:r>
            <w:r w:rsidRPr="009530C0">
              <w:rPr>
                <w:rStyle w:val="af6"/>
                <w:bCs w:val="0"/>
                <w:lang w:eastAsia="ru-RU"/>
              </w:rPr>
              <w:t xml:space="preserve"> технико-экономические показатели</w:t>
            </w:r>
            <w:r w:rsidRPr="009530C0">
              <w:rPr>
                <w:bCs w:val="0"/>
                <w:webHidden/>
              </w:rPr>
              <w:tab/>
            </w:r>
            <w:r w:rsidRPr="009530C0">
              <w:rPr>
                <w:bCs w:val="0"/>
                <w:webHidden/>
              </w:rPr>
              <w:fldChar w:fldCharType="begin"/>
            </w:r>
            <w:r w:rsidRPr="009530C0">
              <w:rPr>
                <w:bCs w:val="0"/>
                <w:webHidden/>
              </w:rPr>
              <w:instrText xml:space="preserve"> PAGEREF _Toc231480695 \h </w:instrText>
            </w:r>
            <w:r w:rsidRPr="009530C0">
              <w:rPr>
                <w:bCs w:val="0"/>
                <w:webHidden/>
              </w:rPr>
            </w:r>
            <w:r w:rsidRPr="009530C0">
              <w:rPr>
                <w:bCs w:val="0"/>
                <w:webHidden/>
              </w:rPr>
              <w:fldChar w:fldCharType="separate"/>
            </w:r>
            <w:r w:rsidRPr="009530C0">
              <w:rPr>
                <w:bCs w:val="0"/>
                <w:webHidden/>
              </w:rPr>
              <w:t>138</w:t>
            </w:r>
            <w:r w:rsidRPr="009530C0">
              <w:rPr>
                <w:bCs w:val="0"/>
                <w:webHidden/>
              </w:rPr>
              <w:fldChar w:fldCharType="end"/>
            </w:r>
          </w:hyperlink>
        </w:p>
        <w:p w14:paraId="3AF316E4" w14:textId="5044EC42" w:rsidR="009530C0" w:rsidRDefault="009530C0">
          <w:pPr>
            <w:pStyle w:val="1f"/>
            <w:rPr>
              <w:rFonts w:asciiTheme="minorHAnsi" w:eastAsiaTheme="minorEastAsia" w:hAnsiTheme="minorHAnsi" w:cstheme="minorBidi"/>
              <w:bCs w:val="0"/>
              <w:kern w:val="2"/>
              <w:szCs w:val="24"/>
              <w:lang w:eastAsia="ru-RU"/>
              <w14:ligatures w14:val="standardContextual"/>
            </w:rPr>
          </w:pPr>
          <w:hyperlink w:anchor="_Toc231480696" w:history="1">
            <w:r w:rsidRPr="009530C0">
              <w:rPr>
                <w:rStyle w:val="af6"/>
                <w:bCs w:val="0"/>
              </w:rPr>
              <w:t xml:space="preserve">12. </w:t>
            </w:r>
            <w:r w:rsidRPr="009530C0">
              <w:rPr>
                <w:rStyle w:val="af6"/>
                <w:bCs w:val="0"/>
                <w:lang w:eastAsia="ru-RU"/>
              </w:rPr>
              <w:t>Приложение</w:t>
            </w:r>
            <w:r w:rsidRPr="009530C0">
              <w:rPr>
                <w:bCs w:val="0"/>
                <w:webHidden/>
              </w:rPr>
              <w:tab/>
            </w:r>
            <w:r w:rsidRPr="009530C0">
              <w:rPr>
                <w:bCs w:val="0"/>
                <w:webHidden/>
              </w:rPr>
              <w:fldChar w:fldCharType="begin"/>
            </w:r>
            <w:r w:rsidRPr="009530C0">
              <w:rPr>
                <w:bCs w:val="0"/>
                <w:webHidden/>
              </w:rPr>
              <w:instrText xml:space="preserve"> PAGEREF _Toc231480696 \h </w:instrText>
            </w:r>
            <w:r w:rsidRPr="009530C0">
              <w:rPr>
                <w:bCs w:val="0"/>
                <w:webHidden/>
              </w:rPr>
            </w:r>
            <w:r w:rsidRPr="009530C0">
              <w:rPr>
                <w:bCs w:val="0"/>
                <w:webHidden/>
              </w:rPr>
              <w:fldChar w:fldCharType="separate"/>
            </w:r>
            <w:r w:rsidRPr="009530C0">
              <w:rPr>
                <w:bCs w:val="0"/>
                <w:webHidden/>
              </w:rPr>
              <w:t>141</w:t>
            </w:r>
            <w:r w:rsidRPr="009530C0">
              <w:rPr>
                <w:bCs w:val="0"/>
                <w:webHidden/>
              </w:rPr>
              <w:fldChar w:fldCharType="end"/>
            </w:r>
          </w:hyperlink>
        </w:p>
        <w:p w14:paraId="4DE07CF6" w14:textId="77777777" w:rsidR="00BA02AA" w:rsidRPr="00F75C14" w:rsidRDefault="00BA02AA" w:rsidP="00BA02AA">
          <w:r w:rsidRPr="00F75C14">
            <w:rPr>
              <w:b/>
              <w:bCs/>
            </w:rPr>
            <w:fldChar w:fldCharType="end"/>
          </w:r>
        </w:p>
      </w:sdtContent>
    </w:sdt>
    <w:p w14:paraId="3826D6FD" w14:textId="77777777" w:rsidR="00BF0646" w:rsidRDefault="00BF0646" w:rsidP="00BA02AA">
      <w:pPr>
        <w:pStyle w:val="30"/>
        <w:rPr>
          <w:rStyle w:val="FontStyle14"/>
          <w:sz w:val="24"/>
          <w:szCs w:val="20"/>
        </w:rPr>
        <w:sectPr w:rsidR="00BF0646" w:rsidSect="008B190B">
          <w:headerReference w:type="even" r:id="rId9"/>
          <w:footerReference w:type="default" r:id="rId10"/>
          <w:footerReference w:type="first" r:id="rId11"/>
          <w:pgSz w:w="11906" w:h="16838" w:code="9"/>
          <w:pgMar w:top="709" w:right="566" w:bottom="1134" w:left="1134" w:header="567" w:footer="567" w:gutter="0"/>
          <w:cols w:space="720"/>
          <w:docGrid w:linePitch="326"/>
        </w:sectPr>
      </w:pPr>
      <w:bookmarkStart w:id="10" w:name="_Toc178257019"/>
      <w:bookmarkStart w:id="11" w:name="_Toc197350612"/>
    </w:p>
    <w:p w14:paraId="451277C9" w14:textId="77777777" w:rsidR="00BA02AA" w:rsidRPr="00F75C14" w:rsidRDefault="00BA02AA" w:rsidP="00BA02AA">
      <w:pPr>
        <w:pStyle w:val="30"/>
        <w:rPr>
          <w:rStyle w:val="FontStyle14"/>
          <w:sz w:val="24"/>
          <w:szCs w:val="20"/>
        </w:rPr>
      </w:pPr>
      <w:bookmarkStart w:id="12" w:name="_Toc231480625"/>
      <w:r w:rsidRPr="00F75C14">
        <w:rPr>
          <w:rStyle w:val="FontStyle14"/>
          <w:sz w:val="24"/>
          <w:szCs w:val="20"/>
        </w:rPr>
        <w:t>Состав материалов</w:t>
      </w:r>
      <w:bookmarkEnd w:id="10"/>
      <w:bookmarkEnd w:id="11"/>
      <w:bookmarkEnd w:id="12"/>
    </w:p>
    <w:p w14:paraId="708A259F" w14:textId="77777777" w:rsidR="00BA02AA" w:rsidRPr="00F75C14" w:rsidRDefault="00BA02AA" w:rsidP="00BA02AA">
      <w:pPr>
        <w:spacing w:after="0" w:line="240" w:lineRule="auto"/>
        <w:jc w:val="both"/>
        <w:rPr>
          <w:szCs w:val="24"/>
          <w:lang w:eastAsia="en-US"/>
        </w:rPr>
      </w:pPr>
    </w:p>
    <w:p w14:paraId="7ED2292A" w14:textId="77777777" w:rsidR="00BA02AA" w:rsidRPr="00F75C14" w:rsidRDefault="00BA02AA" w:rsidP="00BA02AA">
      <w:pPr>
        <w:pStyle w:val="a3"/>
        <w:ind w:left="708"/>
        <w:rPr>
          <w:rFonts w:eastAsia="Lucida Sans Unicode"/>
          <w:b/>
        </w:rPr>
      </w:pPr>
      <w:r w:rsidRPr="00F75C14">
        <w:rPr>
          <w:rFonts w:eastAsia="Lucida Sans Unicode"/>
          <w:b/>
          <w:color w:val="000000" w:themeColor="text1"/>
        </w:rPr>
        <w:t>Генеральный план содержит</w:t>
      </w:r>
      <w:r w:rsidRPr="00F75C14">
        <w:rPr>
          <w:rFonts w:eastAsia="Lucida Sans Unicode"/>
          <w:b/>
        </w:rPr>
        <w:t>:</w:t>
      </w:r>
    </w:p>
    <w:p w14:paraId="5F821961" w14:textId="77777777" w:rsidR="00BA02AA" w:rsidRPr="00F75C14" w:rsidRDefault="00BA02AA" w:rsidP="00BA02AA">
      <w:pPr>
        <w:pStyle w:val="a3"/>
        <w:ind w:left="708"/>
        <w:rPr>
          <w:rFonts w:eastAsia="Lucida Sans Unicode"/>
          <w:u w:val="single"/>
        </w:rPr>
      </w:pPr>
      <w:r w:rsidRPr="00F75C14">
        <w:rPr>
          <w:rFonts w:eastAsia="Lucida Sans Unicode"/>
          <w:u w:val="single"/>
        </w:rPr>
        <w:t>Текстовая часть:</w:t>
      </w:r>
    </w:p>
    <w:p w14:paraId="1D149873" w14:textId="77777777" w:rsidR="00BA02AA" w:rsidRPr="00F75C14" w:rsidRDefault="00BA02AA" w:rsidP="00BA02AA">
      <w:pPr>
        <w:spacing w:after="0" w:line="240" w:lineRule="auto"/>
        <w:ind w:firstLine="709"/>
        <w:jc w:val="both"/>
        <w:rPr>
          <w:rFonts w:eastAsia="Lucida Sans Unicode"/>
          <w:szCs w:val="24"/>
        </w:rPr>
      </w:pPr>
      <w:r w:rsidRPr="00F75C14">
        <w:rPr>
          <w:rFonts w:eastAsia="Lucida Sans Unicode"/>
          <w:szCs w:val="24"/>
        </w:rPr>
        <w:t>Положение о территориальном планировании.</w:t>
      </w:r>
    </w:p>
    <w:p w14:paraId="3A293112" w14:textId="77777777" w:rsidR="00BA02AA" w:rsidRPr="00F75C14" w:rsidRDefault="00BA02AA" w:rsidP="00BA02AA">
      <w:pPr>
        <w:pStyle w:val="a3"/>
        <w:ind w:firstLine="708"/>
        <w:rPr>
          <w:u w:val="single"/>
          <w:lang w:eastAsia="zh-CN"/>
        </w:rPr>
      </w:pPr>
      <w:r w:rsidRPr="00F75C14">
        <w:rPr>
          <w:u w:val="single"/>
          <w:lang w:eastAsia="zh-CN"/>
        </w:rPr>
        <w:t>Графические материалы:</w:t>
      </w:r>
    </w:p>
    <w:p w14:paraId="594C4958" w14:textId="77777777" w:rsidR="00BA02AA" w:rsidRPr="00F75C14" w:rsidRDefault="00BA02AA" w:rsidP="00BA02AA">
      <w:pPr>
        <w:spacing w:after="0" w:line="240" w:lineRule="auto"/>
        <w:ind w:firstLine="709"/>
        <w:jc w:val="both"/>
        <w:rPr>
          <w:rFonts w:eastAsia="Lucida Sans Unicode"/>
          <w:szCs w:val="24"/>
        </w:rPr>
      </w:pPr>
      <w:r w:rsidRPr="00F75C14">
        <w:rPr>
          <w:rFonts w:eastAsia="Lucida Sans Unicode"/>
          <w:szCs w:val="24"/>
        </w:rPr>
        <w:t>1. Карта планируемого размещения объектов местного значения.</w:t>
      </w:r>
    </w:p>
    <w:p w14:paraId="5EA68B96" w14:textId="77777777" w:rsidR="00BA02AA" w:rsidRPr="00F75C14" w:rsidRDefault="00BA02AA" w:rsidP="00BA02AA">
      <w:pPr>
        <w:spacing w:after="0" w:line="240" w:lineRule="auto"/>
        <w:ind w:firstLine="709"/>
        <w:jc w:val="both"/>
        <w:rPr>
          <w:rFonts w:eastAsia="Lucida Sans Unicode"/>
          <w:szCs w:val="24"/>
        </w:rPr>
      </w:pPr>
      <w:r w:rsidRPr="00F75C14">
        <w:rPr>
          <w:rFonts w:eastAsia="Lucida Sans Unicode"/>
          <w:szCs w:val="24"/>
        </w:rPr>
        <w:t>2. Карта границ населенных пунктов (в том числе границ образуемых населенных пунктов).</w:t>
      </w:r>
    </w:p>
    <w:p w14:paraId="3645D26F" w14:textId="77777777" w:rsidR="00BA02AA" w:rsidRPr="00F75C14" w:rsidRDefault="00BA02AA" w:rsidP="00BA02AA">
      <w:pPr>
        <w:spacing w:after="0" w:line="240" w:lineRule="auto"/>
        <w:ind w:firstLine="709"/>
        <w:jc w:val="both"/>
        <w:rPr>
          <w:rFonts w:eastAsia="Lucida Sans Unicode"/>
          <w:szCs w:val="24"/>
        </w:rPr>
      </w:pPr>
      <w:r w:rsidRPr="00F75C14">
        <w:rPr>
          <w:rFonts w:eastAsia="Lucida Sans Unicode"/>
          <w:szCs w:val="24"/>
        </w:rPr>
        <w:t>3. Карта функциональных зон.</w:t>
      </w:r>
    </w:p>
    <w:p w14:paraId="2FA6B71B" w14:textId="77777777" w:rsidR="00BA02AA" w:rsidRPr="00F75C14" w:rsidRDefault="00BA02AA" w:rsidP="00BA02AA">
      <w:pPr>
        <w:spacing w:after="0" w:line="240" w:lineRule="auto"/>
        <w:ind w:firstLine="709"/>
        <w:jc w:val="both"/>
        <w:rPr>
          <w:rFonts w:eastAsia="Lucida Sans Unicode"/>
          <w:color w:val="000000" w:themeColor="text1"/>
          <w:szCs w:val="24"/>
        </w:rPr>
      </w:pPr>
      <w:r w:rsidRPr="00F75C14">
        <w:rPr>
          <w:rFonts w:eastAsia="Lucida Sans Unicode"/>
          <w:b/>
          <w:szCs w:val="24"/>
        </w:rPr>
        <w:t>Приложение 1.</w:t>
      </w:r>
      <w:r w:rsidRPr="00F75C14">
        <w:rPr>
          <w:rFonts w:eastAsia="Lucida Sans Unicode"/>
          <w:szCs w:val="24"/>
        </w:rPr>
        <w:t xml:space="preserve"> Сведения о границах населенных пунктов (в том числе границах образуемых населенных пунктов).</w:t>
      </w:r>
    </w:p>
    <w:p w14:paraId="29CB44ED" w14:textId="77777777" w:rsidR="00BA02AA" w:rsidRPr="00F75C14" w:rsidRDefault="00BA02AA" w:rsidP="00BA02AA">
      <w:pPr>
        <w:spacing w:after="0" w:line="240" w:lineRule="auto"/>
        <w:ind w:firstLine="709"/>
        <w:jc w:val="both"/>
        <w:rPr>
          <w:rFonts w:eastAsia="Lucida Sans Unicode"/>
          <w:szCs w:val="24"/>
        </w:rPr>
      </w:pPr>
      <w:r w:rsidRPr="00F75C14">
        <w:rPr>
          <w:rFonts w:eastAsia="Lucida Sans Unicode"/>
          <w:b/>
          <w:szCs w:val="24"/>
        </w:rPr>
        <w:t>Приложение 2.</w:t>
      </w:r>
      <w:r w:rsidRPr="00F75C14">
        <w:rPr>
          <w:rFonts w:eastAsia="Lucida Sans Unicode"/>
          <w:szCs w:val="24"/>
        </w:rPr>
        <w:t xml:space="preserve"> Материалы по обоснованию:</w:t>
      </w:r>
    </w:p>
    <w:p w14:paraId="762001D3" w14:textId="77777777" w:rsidR="00BA02AA" w:rsidRPr="00F75C14" w:rsidRDefault="00BA02AA" w:rsidP="00BA02AA">
      <w:pPr>
        <w:pStyle w:val="a3"/>
        <w:ind w:firstLine="708"/>
        <w:rPr>
          <w:u w:val="single"/>
        </w:rPr>
      </w:pPr>
      <w:r w:rsidRPr="00F75C14">
        <w:rPr>
          <w:u w:val="single"/>
        </w:rPr>
        <w:t>Текстовая часть:</w:t>
      </w:r>
    </w:p>
    <w:p w14:paraId="44F2F1AA" w14:textId="77777777" w:rsidR="00BA02AA" w:rsidRPr="00F75C14" w:rsidRDefault="00BA02AA" w:rsidP="00BA02AA">
      <w:pPr>
        <w:spacing w:after="0" w:line="240" w:lineRule="auto"/>
        <w:ind w:firstLine="709"/>
        <w:jc w:val="both"/>
        <w:rPr>
          <w:rFonts w:eastAsia="Lucida Sans Unicode"/>
          <w:szCs w:val="24"/>
        </w:rPr>
      </w:pPr>
      <w:r w:rsidRPr="00F75C14">
        <w:rPr>
          <w:rFonts w:eastAsia="Lucida Sans Unicode"/>
          <w:szCs w:val="24"/>
        </w:rPr>
        <w:t>Материалы по обоснованию</w:t>
      </w:r>
      <w:r w:rsidRPr="00F75C14">
        <w:rPr>
          <w:rFonts w:eastAsia="Lucida Sans Unicode"/>
          <w:color w:val="00B050"/>
          <w:szCs w:val="24"/>
        </w:rPr>
        <w:t xml:space="preserve"> </w:t>
      </w:r>
      <w:r w:rsidRPr="00F75C14">
        <w:rPr>
          <w:rFonts w:eastAsia="Lucida Sans Unicode"/>
          <w:color w:val="000000" w:themeColor="text1"/>
          <w:szCs w:val="24"/>
        </w:rPr>
        <w:t>в текстовой форме</w:t>
      </w:r>
      <w:r w:rsidRPr="00F75C14">
        <w:rPr>
          <w:rFonts w:eastAsia="Lucida Sans Unicode"/>
          <w:szCs w:val="24"/>
        </w:rPr>
        <w:t xml:space="preserve">. </w:t>
      </w:r>
    </w:p>
    <w:p w14:paraId="372DE3E5" w14:textId="77777777" w:rsidR="00BA02AA" w:rsidRPr="00F75C14" w:rsidRDefault="00BA02AA" w:rsidP="00BA02AA">
      <w:pPr>
        <w:pStyle w:val="a3"/>
        <w:ind w:firstLine="708"/>
        <w:rPr>
          <w:u w:val="single"/>
          <w:lang w:eastAsia="en-US"/>
        </w:rPr>
      </w:pPr>
      <w:r w:rsidRPr="00F75C14">
        <w:rPr>
          <w:u w:val="single"/>
          <w:lang w:eastAsia="en-US"/>
        </w:rPr>
        <w:t>Графические материалы:</w:t>
      </w:r>
    </w:p>
    <w:p w14:paraId="768C998F" w14:textId="77777777" w:rsidR="00BA02AA" w:rsidRPr="00F75C14" w:rsidRDefault="00BA02AA" w:rsidP="00BA02AA">
      <w:pPr>
        <w:spacing w:after="0" w:line="240" w:lineRule="auto"/>
        <w:ind w:firstLine="709"/>
        <w:jc w:val="both"/>
        <w:rPr>
          <w:rFonts w:eastAsia="Lucida Sans Unicode"/>
          <w:szCs w:val="24"/>
        </w:rPr>
      </w:pPr>
      <w:r w:rsidRPr="00F75C14">
        <w:rPr>
          <w:rFonts w:eastAsia="Lucida Sans Unicode"/>
          <w:szCs w:val="24"/>
        </w:rPr>
        <w:t xml:space="preserve">1. Карта зон с особыми условиями использования территорий, объектов культурного наследия и особо охраняемых природных территорий федерального, регионального, местного значения, иных объектов, территорий и зон, которые оказали влияние на установление функциональных зон и планируемое размещение объектов местного значения поселения, или объектов федерального значения, объектов регионального значения, объектов местного значения муниципального района. </w:t>
      </w:r>
    </w:p>
    <w:p w14:paraId="0AEC0D32" w14:textId="77777777" w:rsidR="00BA02AA" w:rsidRPr="00F75C14" w:rsidRDefault="00BA02AA" w:rsidP="00BA02AA">
      <w:pPr>
        <w:spacing w:after="0" w:line="240" w:lineRule="auto"/>
        <w:ind w:firstLine="709"/>
        <w:jc w:val="both"/>
        <w:rPr>
          <w:rFonts w:eastAsia="Lucida Sans Unicode"/>
          <w:szCs w:val="24"/>
        </w:rPr>
      </w:pPr>
      <w:r w:rsidRPr="00F75C14">
        <w:rPr>
          <w:rFonts w:eastAsia="Lucida Sans Unicode"/>
          <w:szCs w:val="24"/>
        </w:rPr>
        <w:t xml:space="preserve">2. Карта границ территорий, подверженных риску возникновения чрезвычайных ситуаций природного и техногенного характера. </w:t>
      </w:r>
    </w:p>
    <w:p w14:paraId="1CC2EF96" w14:textId="77777777" w:rsidR="00BA02AA" w:rsidRPr="00F75C14" w:rsidRDefault="00BA02AA" w:rsidP="00BA02AA">
      <w:pPr>
        <w:spacing w:after="0" w:line="240" w:lineRule="auto"/>
        <w:ind w:firstLine="709"/>
        <w:jc w:val="both"/>
        <w:rPr>
          <w:rFonts w:eastAsia="Lucida Sans Unicode"/>
          <w:szCs w:val="24"/>
        </w:rPr>
      </w:pPr>
    </w:p>
    <w:p w14:paraId="7D6E1EB6" w14:textId="77777777" w:rsidR="00BA02AA" w:rsidRPr="00F75C14" w:rsidRDefault="00BA02AA" w:rsidP="00BA02AA">
      <w:pPr>
        <w:spacing w:after="0" w:line="240" w:lineRule="auto"/>
        <w:ind w:firstLine="709"/>
        <w:jc w:val="both"/>
        <w:rPr>
          <w:rFonts w:eastAsia="Lucida Sans Unicode"/>
          <w:szCs w:val="24"/>
        </w:rPr>
      </w:pPr>
    </w:p>
    <w:p w14:paraId="049D286D" w14:textId="77777777" w:rsidR="00BA02AA" w:rsidRPr="00F75C14" w:rsidRDefault="00BA02AA" w:rsidP="00BA02AA">
      <w:pPr>
        <w:spacing w:after="0" w:line="240" w:lineRule="auto"/>
        <w:ind w:firstLine="709"/>
        <w:jc w:val="both"/>
        <w:rPr>
          <w:rFonts w:eastAsia="Lucida Sans Unicode"/>
          <w:szCs w:val="24"/>
        </w:rPr>
      </w:pPr>
    </w:p>
    <w:p w14:paraId="1C249E43" w14:textId="77777777" w:rsidR="00BA02AA" w:rsidRPr="00F75C14" w:rsidRDefault="00BA02AA" w:rsidP="00BA02AA">
      <w:pPr>
        <w:spacing w:after="0" w:line="240" w:lineRule="auto"/>
        <w:ind w:firstLine="709"/>
        <w:jc w:val="both"/>
        <w:rPr>
          <w:rFonts w:eastAsia="Lucida Sans Unicode"/>
          <w:szCs w:val="24"/>
        </w:rPr>
      </w:pPr>
    </w:p>
    <w:p w14:paraId="43D840D0" w14:textId="77777777" w:rsidR="00BA02AA" w:rsidRPr="00F75C14" w:rsidRDefault="00BA02AA" w:rsidP="00BA02AA">
      <w:pPr>
        <w:spacing w:after="0" w:line="240" w:lineRule="auto"/>
        <w:ind w:firstLine="709"/>
        <w:jc w:val="both"/>
        <w:rPr>
          <w:rFonts w:eastAsia="Lucida Sans Unicode"/>
          <w:szCs w:val="24"/>
        </w:rPr>
      </w:pPr>
    </w:p>
    <w:p w14:paraId="5A3B488C" w14:textId="77777777" w:rsidR="00BA02AA" w:rsidRPr="00F75C14" w:rsidRDefault="00BA02AA" w:rsidP="00BA02AA">
      <w:pPr>
        <w:spacing w:after="0" w:line="240" w:lineRule="auto"/>
        <w:ind w:firstLine="709"/>
        <w:jc w:val="both"/>
        <w:rPr>
          <w:rFonts w:eastAsia="Lucida Sans Unicode"/>
          <w:szCs w:val="24"/>
        </w:rPr>
      </w:pPr>
    </w:p>
    <w:p w14:paraId="2F5B0CA9" w14:textId="77777777" w:rsidR="00BA02AA" w:rsidRPr="00F75C14" w:rsidRDefault="00BA02AA" w:rsidP="00BA02AA">
      <w:pPr>
        <w:spacing w:after="0" w:line="240" w:lineRule="auto"/>
        <w:ind w:firstLine="709"/>
        <w:jc w:val="both"/>
        <w:rPr>
          <w:rFonts w:eastAsia="Lucida Sans Unicode"/>
          <w:szCs w:val="24"/>
        </w:rPr>
      </w:pPr>
    </w:p>
    <w:p w14:paraId="53017527" w14:textId="77777777" w:rsidR="00BA02AA" w:rsidRPr="00F75C14" w:rsidRDefault="00BA02AA" w:rsidP="00BA02AA">
      <w:pPr>
        <w:spacing w:after="0" w:line="240" w:lineRule="auto"/>
        <w:ind w:firstLine="709"/>
        <w:jc w:val="both"/>
        <w:rPr>
          <w:rFonts w:eastAsia="Lucida Sans Unicode"/>
          <w:szCs w:val="24"/>
        </w:rPr>
      </w:pPr>
    </w:p>
    <w:p w14:paraId="79F83720" w14:textId="77777777" w:rsidR="00BA02AA" w:rsidRPr="00F75C14" w:rsidRDefault="00BA02AA" w:rsidP="00BA02AA">
      <w:pPr>
        <w:spacing w:after="0" w:line="240" w:lineRule="auto"/>
        <w:ind w:firstLine="709"/>
        <w:jc w:val="both"/>
        <w:rPr>
          <w:rFonts w:eastAsia="Lucida Sans Unicode"/>
          <w:szCs w:val="24"/>
        </w:rPr>
      </w:pPr>
    </w:p>
    <w:p w14:paraId="4267BE49" w14:textId="77777777" w:rsidR="00BA02AA" w:rsidRPr="00F75C14" w:rsidRDefault="00BA02AA" w:rsidP="00BA02AA">
      <w:pPr>
        <w:spacing w:after="0" w:line="240" w:lineRule="auto"/>
        <w:ind w:firstLine="709"/>
        <w:jc w:val="both"/>
        <w:rPr>
          <w:rFonts w:eastAsia="Lucida Sans Unicode"/>
          <w:szCs w:val="24"/>
        </w:rPr>
      </w:pPr>
    </w:p>
    <w:p w14:paraId="20FBD382" w14:textId="77777777" w:rsidR="00BA02AA" w:rsidRPr="00F75C14" w:rsidRDefault="00BA02AA" w:rsidP="00BA02AA">
      <w:pPr>
        <w:spacing w:after="0" w:line="240" w:lineRule="auto"/>
        <w:ind w:firstLine="709"/>
        <w:jc w:val="both"/>
        <w:rPr>
          <w:rFonts w:eastAsia="Lucida Sans Unicode"/>
          <w:szCs w:val="24"/>
        </w:rPr>
      </w:pPr>
    </w:p>
    <w:p w14:paraId="77EDE5A9" w14:textId="77777777" w:rsidR="00BA02AA" w:rsidRPr="00F75C14" w:rsidRDefault="00BA02AA" w:rsidP="00BA02AA">
      <w:pPr>
        <w:spacing w:after="0" w:line="240" w:lineRule="auto"/>
        <w:ind w:firstLine="709"/>
        <w:jc w:val="both"/>
        <w:rPr>
          <w:rFonts w:eastAsia="Lucida Sans Unicode"/>
          <w:szCs w:val="24"/>
        </w:rPr>
      </w:pPr>
    </w:p>
    <w:p w14:paraId="7C907083" w14:textId="77777777" w:rsidR="00BA02AA" w:rsidRPr="00F75C14" w:rsidRDefault="00BA02AA" w:rsidP="00BA02AA">
      <w:pPr>
        <w:spacing w:after="0" w:line="240" w:lineRule="auto"/>
        <w:ind w:firstLine="709"/>
        <w:jc w:val="both"/>
        <w:rPr>
          <w:rFonts w:eastAsia="Lucida Sans Unicode"/>
          <w:szCs w:val="24"/>
        </w:rPr>
      </w:pPr>
    </w:p>
    <w:p w14:paraId="4C3955FD" w14:textId="77777777" w:rsidR="00BA02AA" w:rsidRPr="00F75C14" w:rsidRDefault="00BA02AA" w:rsidP="00BA02AA">
      <w:pPr>
        <w:spacing w:after="0" w:line="240" w:lineRule="auto"/>
        <w:ind w:firstLine="709"/>
        <w:jc w:val="both"/>
        <w:rPr>
          <w:rFonts w:eastAsia="Lucida Sans Unicode"/>
          <w:szCs w:val="24"/>
        </w:rPr>
      </w:pPr>
    </w:p>
    <w:p w14:paraId="4EA4A340" w14:textId="77777777" w:rsidR="00BA02AA" w:rsidRPr="00F75C14" w:rsidRDefault="00BA02AA" w:rsidP="00BA02AA">
      <w:pPr>
        <w:spacing w:after="0" w:line="240" w:lineRule="auto"/>
        <w:ind w:firstLine="709"/>
        <w:jc w:val="both"/>
        <w:rPr>
          <w:rFonts w:eastAsia="Lucida Sans Unicode"/>
          <w:szCs w:val="24"/>
        </w:rPr>
      </w:pPr>
    </w:p>
    <w:p w14:paraId="1D17AE03" w14:textId="77777777" w:rsidR="00BA02AA" w:rsidRPr="00F75C14" w:rsidRDefault="00BA02AA" w:rsidP="00BA02AA">
      <w:pPr>
        <w:spacing w:after="0" w:line="240" w:lineRule="auto"/>
        <w:ind w:firstLine="709"/>
        <w:jc w:val="both"/>
        <w:rPr>
          <w:rFonts w:eastAsia="Lucida Sans Unicode"/>
          <w:szCs w:val="24"/>
        </w:rPr>
      </w:pPr>
    </w:p>
    <w:p w14:paraId="307B61D0" w14:textId="77777777" w:rsidR="00BA02AA" w:rsidRPr="00F75C14" w:rsidRDefault="00BA02AA" w:rsidP="00BA02AA">
      <w:pPr>
        <w:spacing w:after="0" w:line="240" w:lineRule="auto"/>
        <w:ind w:firstLine="709"/>
        <w:jc w:val="both"/>
        <w:rPr>
          <w:rFonts w:eastAsia="Lucida Sans Unicode"/>
          <w:szCs w:val="24"/>
        </w:rPr>
      </w:pPr>
    </w:p>
    <w:p w14:paraId="08642F4C" w14:textId="77777777" w:rsidR="00BA02AA" w:rsidRPr="00F75C14" w:rsidRDefault="00BA02AA" w:rsidP="00BA02AA">
      <w:pPr>
        <w:spacing w:after="0" w:line="240" w:lineRule="auto"/>
        <w:ind w:firstLine="709"/>
        <w:jc w:val="both"/>
        <w:rPr>
          <w:rFonts w:eastAsia="Lucida Sans Unicode"/>
          <w:szCs w:val="24"/>
        </w:rPr>
      </w:pPr>
    </w:p>
    <w:p w14:paraId="06773C12" w14:textId="77777777" w:rsidR="00BA02AA" w:rsidRPr="00F75C14" w:rsidRDefault="00BA02AA" w:rsidP="00BA02AA">
      <w:pPr>
        <w:spacing w:after="0" w:line="240" w:lineRule="auto"/>
        <w:ind w:firstLine="709"/>
        <w:jc w:val="both"/>
        <w:rPr>
          <w:rFonts w:eastAsia="Lucida Sans Unicode"/>
          <w:szCs w:val="24"/>
        </w:rPr>
      </w:pPr>
    </w:p>
    <w:p w14:paraId="274840A1" w14:textId="77777777" w:rsidR="00BA02AA" w:rsidRPr="00F75C14" w:rsidRDefault="00BA02AA" w:rsidP="00BA02AA">
      <w:pPr>
        <w:spacing w:after="0" w:line="240" w:lineRule="auto"/>
        <w:ind w:firstLine="709"/>
        <w:jc w:val="both"/>
        <w:rPr>
          <w:rFonts w:eastAsia="Lucida Sans Unicode"/>
          <w:szCs w:val="24"/>
        </w:rPr>
      </w:pPr>
    </w:p>
    <w:p w14:paraId="19E41BE9" w14:textId="77777777" w:rsidR="00BA02AA" w:rsidRPr="00F75C14" w:rsidRDefault="00BA02AA" w:rsidP="00BA02AA">
      <w:pPr>
        <w:spacing w:after="0" w:line="240" w:lineRule="auto"/>
        <w:ind w:firstLine="709"/>
        <w:jc w:val="both"/>
        <w:rPr>
          <w:rFonts w:eastAsia="Lucida Sans Unicode"/>
          <w:szCs w:val="24"/>
        </w:rPr>
      </w:pPr>
    </w:p>
    <w:p w14:paraId="5F0F6EB1" w14:textId="77777777" w:rsidR="00BA02AA" w:rsidRPr="00F75C14" w:rsidRDefault="00BA02AA" w:rsidP="00BA02AA">
      <w:pPr>
        <w:spacing w:after="0" w:line="240" w:lineRule="auto"/>
        <w:ind w:firstLine="709"/>
        <w:jc w:val="both"/>
        <w:rPr>
          <w:rFonts w:eastAsia="Lucida Sans Unicode"/>
          <w:szCs w:val="24"/>
        </w:rPr>
      </w:pPr>
    </w:p>
    <w:p w14:paraId="6E166D37" w14:textId="77777777" w:rsidR="00BA02AA" w:rsidRPr="00F75C14" w:rsidRDefault="00BA02AA" w:rsidP="00BA02AA">
      <w:pPr>
        <w:spacing w:after="0" w:line="240" w:lineRule="auto"/>
        <w:ind w:firstLine="709"/>
        <w:jc w:val="both"/>
        <w:rPr>
          <w:rFonts w:eastAsia="Lucida Sans Unicode"/>
          <w:szCs w:val="24"/>
        </w:rPr>
      </w:pPr>
    </w:p>
    <w:p w14:paraId="6D68CCEA" w14:textId="77777777" w:rsidR="00BA02AA" w:rsidRPr="00F75C14" w:rsidRDefault="00BA02AA" w:rsidP="00BA02AA">
      <w:pPr>
        <w:spacing w:after="0" w:line="240" w:lineRule="auto"/>
        <w:ind w:firstLine="709"/>
        <w:jc w:val="both"/>
        <w:rPr>
          <w:rFonts w:eastAsia="Lucida Sans Unicode"/>
          <w:szCs w:val="24"/>
        </w:rPr>
      </w:pPr>
    </w:p>
    <w:p w14:paraId="688A299D" w14:textId="77777777" w:rsidR="00BA02AA" w:rsidRPr="00F75C14" w:rsidRDefault="00BA02AA" w:rsidP="00BA02AA">
      <w:pPr>
        <w:spacing w:after="0" w:line="240" w:lineRule="auto"/>
        <w:ind w:firstLine="709"/>
        <w:jc w:val="both"/>
        <w:rPr>
          <w:rFonts w:eastAsia="Lucida Sans Unicode"/>
          <w:szCs w:val="24"/>
        </w:rPr>
      </w:pPr>
    </w:p>
    <w:p w14:paraId="176B4893" w14:textId="77777777" w:rsidR="00BA02AA" w:rsidRPr="00F75C14" w:rsidRDefault="00BA02AA" w:rsidP="00BA02AA">
      <w:pPr>
        <w:spacing w:after="0" w:line="240" w:lineRule="auto"/>
        <w:ind w:firstLine="709"/>
        <w:jc w:val="both"/>
        <w:rPr>
          <w:rFonts w:eastAsia="Lucida Sans Unicode"/>
          <w:szCs w:val="24"/>
        </w:rPr>
      </w:pPr>
    </w:p>
    <w:p w14:paraId="09CBEF65" w14:textId="77777777" w:rsidR="00BA02AA" w:rsidRDefault="00BA02AA" w:rsidP="00BA02AA">
      <w:pPr>
        <w:rPr>
          <w:rStyle w:val="FontStyle14"/>
          <w:sz w:val="24"/>
          <w:szCs w:val="20"/>
        </w:rPr>
      </w:pPr>
      <w:bookmarkStart w:id="13" w:name="_Toc178257020"/>
      <w:bookmarkStart w:id="14" w:name="_Toc197350613"/>
    </w:p>
    <w:p w14:paraId="6FABADCF" w14:textId="77777777" w:rsidR="00BA02AA" w:rsidRPr="00D36C9F" w:rsidRDefault="00BA02AA" w:rsidP="00BA02AA"/>
    <w:p w14:paraId="2837E047" w14:textId="77777777" w:rsidR="00BA02AA" w:rsidRPr="00F75C14" w:rsidRDefault="00BA02AA" w:rsidP="00BA02AA">
      <w:pPr>
        <w:pStyle w:val="30"/>
        <w:rPr>
          <w:rStyle w:val="FontStyle14"/>
          <w:sz w:val="24"/>
          <w:szCs w:val="20"/>
        </w:rPr>
      </w:pPr>
      <w:bookmarkStart w:id="15" w:name="_Toc231480626"/>
      <w:r w:rsidRPr="00F75C14">
        <w:rPr>
          <w:rStyle w:val="FontStyle14"/>
          <w:sz w:val="24"/>
          <w:szCs w:val="20"/>
        </w:rPr>
        <w:t>Введение</w:t>
      </w:r>
      <w:bookmarkEnd w:id="13"/>
      <w:bookmarkEnd w:id="14"/>
      <w:bookmarkEnd w:id="15"/>
    </w:p>
    <w:p w14:paraId="02A3C3DC" w14:textId="77777777" w:rsidR="00BA02AA" w:rsidRPr="00F75C14" w:rsidRDefault="00BA02AA" w:rsidP="00BA02AA">
      <w:pPr>
        <w:spacing w:after="0" w:line="240" w:lineRule="auto"/>
        <w:ind w:firstLine="709"/>
        <w:jc w:val="both"/>
        <w:rPr>
          <w:i/>
          <w:szCs w:val="24"/>
        </w:rPr>
      </w:pPr>
    </w:p>
    <w:p w14:paraId="5F9D8E03" w14:textId="77777777" w:rsidR="00BA02AA" w:rsidRPr="00F75C14" w:rsidRDefault="00BA02AA" w:rsidP="00BA02AA">
      <w:pPr>
        <w:spacing w:after="0" w:line="240" w:lineRule="auto"/>
        <w:ind w:firstLine="709"/>
        <w:jc w:val="both"/>
        <w:rPr>
          <w:szCs w:val="24"/>
          <w:lang w:bidi="en-US"/>
        </w:rPr>
      </w:pPr>
      <w:r w:rsidRPr="00F75C14">
        <w:rPr>
          <w:szCs w:val="24"/>
        </w:rPr>
        <w:t xml:space="preserve">Внесение изменений в генеральный план муниципального образования </w:t>
      </w:r>
      <w:bookmarkStart w:id="16" w:name="_Hlk136333791"/>
      <w:r w:rsidR="00FD0E0F">
        <w:rPr>
          <w:szCs w:val="24"/>
        </w:rPr>
        <w:t>Бессоновский</w:t>
      </w:r>
      <w:r w:rsidRPr="00F75C14">
        <w:rPr>
          <w:szCs w:val="24"/>
        </w:rPr>
        <w:t xml:space="preserve"> сельсовет </w:t>
      </w:r>
      <w:r w:rsidR="00FD0E0F">
        <w:rPr>
          <w:szCs w:val="24"/>
        </w:rPr>
        <w:t>Бессоновского</w:t>
      </w:r>
      <w:r w:rsidRPr="00F75C14">
        <w:rPr>
          <w:szCs w:val="24"/>
        </w:rPr>
        <w:t xml:space="preserve"> района</w:t>
      </w:r>
      <w:bookmarkEnd w:id="16"/>
      <w:r w:rsidRPr="00F75C14">
        <w:rPr>
          <w:szCs w:val="24"/>
        </w:rPr>
        <w:t xml:space="preserve"> Пензенской области выполнено в отношении генерального плана муниципального образования </w:t>
      </w:r>
      <w:bookmarkStart w:id="17" w:name="_Hlk138064400"/>
      <w:bookmarkStart w:id="18" w:name="_Hlk148692421"/>
      <w:r>
        <w:t>Бессоновский</w:t>
      </w:r>
      <w:r w:rsidRPr="0096216C">
        <w:t xml:space="preserve"> сельсовет </w:t>
      </w:r>
      <w:r>
        <w:t>Бессоновского</w:t>
      </w:r>
      <w:r w:rsidRPr="0096216C">
        <w:t xml:space="preserve"> района Пензенской области, </w:t>
      </w:r>
      <w:r w:rsidRPr="0002270B">
        <w:t>утвержденного решением</w:t>
      </w:r>
      <w:r>
        <w:t xml:space="preserve"> </w:t>
      </w:r>
      <w:r w:rsidRPr="0002270B">
        <w:t>Собрания представителей Бессоновского района Пензенской области третьего созыва</w:t>
      </w:r>
      <w:r>
        <w:t xml:space="preserve"> </w:t>
      </w:r>
      <w:r w:rsidRPr="0002270B">
        <w:t>№ 430-58/3 от 21.10.2015</w:t>
      </w:r>
      <w:r w:rsidRPr="00F75C14">
        <w:rPr>
          <w:szCs w:val="24"/>
        </w:rPr>
        <w:t xml:space="preserve"> </w:t>
      </w:r>
      <w:r w:rsidRPr="00F75C14">
        <w:rPr>
          <w:color w:val="000000" w:themeColor="text1"/>
          <w:szCs w:val="24"/>
        </w:rPr>
        <w:t>(с последующими изменениями)</w:t>
      </w:r>
      <w:r w:rsidRPr="00F75C14">
        <w:rPr>
          <w:szCs w:val="24"/>
        </w:rPr>
        <w:t xml:space="preserve">. </w:t>
      </w:r>
      <w:bookmarkEnd w:id="17"/>
    </w:p>
    <w:bookmarkEnd w:id="18"/>
    <w:p w14:paraId="3A5DE0AF" w14:textId="77777777" w:rsidR="00BA02AA" w:rsidRPr="00F75C14" w:rsidRDefault="00BA02AA" w:rsidP="00BA02AA">
      <w:pPr>
        <w:pStyle w:val="a5"/>
        <w:spacing w:after="0"/>
        <w:ind w:left="0"/>
        <w:rPr>
          <w:sz w:val="24"/>
          <w:szCs w:val="24"/>
        </w:rPr>
      </w:pPr>
      <w:r w:rsidRPr="00F75C14">
        <w:rPr>
          <w:sz w:val="24"/>
          <w:szCs w:val="24"/>
        </w:rPr>
        <w:t xml:space="preserve">Основанием для проведения работ по подготовке изменений в генеральный план муниципального образования </w:t>
      </w:r>
      <w:r>
        <w:rPr>
          <w:sz w:val="24"/>
          <w:szCs w:val="24"/>
        </w:rPr>
        <w:t>Бессоновский</w:t>
      </w:r>
      <w:r w:rsidRPr="00F75C14">
        <w:rPr>
          <w:sz w:val="24"/>
          <w:szCs w:val="24"/>
        </w:rPr>
        <w:t xml:space="preserve"> сельсовет </w:t>
      </w:r>
      <w:r>
        <w:rPr>
          <w:sz w:val="24"/>
          <w:szCs w:val="24"/>
        </w:rPr>
        <w:t>Бессоновского</w:t>
      </w:r>
      <w:r w:rsidRPr="00F75C14">
        <w:rPr>
          <w:sz w:val="24"/>
          <w:szCs w:val="24"/>
        </w:rPr>
        <w:t xml:space="preserve"> района Пензенской области (далее – проект генерального плана, проект изменений в генеральный план) является:</w:t>
      </w:r>
    </w:p>
    <w:p w14:paraId="3E817104" w14:textId="77777777" w:rsidR="00BA02AA" w:rsidRPr="00F75C14" w:rsidRDefault="00BA02AA" w:rsidP="00BA02AA">
      <w:pPr>
        <w:pStyle w:val="a5"/>
        <w:spacing w:after="0"/>
        <w:ind w:left="0"/>
        <w:rPr>
          <w:sz w:val="24"/>
          <w:szCs w:val="24"/>
        </w:rPr>
      </w:pPr>
      <w:r w:rsidRPr="00F75C14">
        <w:rPr>
          <w:sz w:val="24"/>
          <w:szCs w:val="24"/>
        </w:rPr>
        <w:t xml:space="preserve">- Градостроительный кодекс Российской Федерации </w:t>
      </w:r>
      <w:r w:rsidRPr="00F75C14">
        <w:rPr>
          <w:bCs/>
          <w:sz w:val="24"/>
          <w:szCs w:val="24"/>
        </w:rPr>
        <w:t xml:space="preserve">от 29.12.2004 № 190-ФЗ </w:t>
      </w:r>
      <w:r w:rsidRPr="00F75C14">
        <w:rPr>
          <w:bCs/>
          <w:sz w:val="24"/>
          <w:szCs w:val="24"/>
        </w:rPr>
        <w:br/>
      </w:r>
      <w:r w:rsidRPr="00F75C14">
        <w:rPr>
          <w:rFonts w:eastAsia="Lucida Sans Unicode"/>
          <w:sz w:val="24"/>
          <w:szCs w:val="24"/>
        </w:rPr>
        <w:t>(с последующими изменениями)</w:t>
      </w:r>
      <w:r w:rsidRPr="00F75C14">
        <w:rPr>
          <w:bCs/>
          <w:sz w:val="24"/>
          <w:szCs w:val="24"/>
        </w:rPr>
        <w:t>;</w:t>
      </w:r>
    </w:p>
    <w:p w14:paraId="06D97F52" w14:textId="77777777" w:rsidR="00BA02AA" w:rsidRPr="00F75C14" w:rsidRDefault="00BA02AA" w:rsidP="00BA02AA">
      <w:pPr>
        <w:pStyle w:val="33"/>
        <w:spacing w:after="0"/>
        <w:ind w:firstLine="709"/>
        <w:rPr>
          <w:color w:val="000000" w:themeColor="text1"/>
          <w:sz w:val="24"/>
          <w:szCs w:val="24"/>
        </w:rPr>
      </w:pPr>
      <w:r w:rsidRPr="00F75C14">
        <w:rPr>
          <w:color w:val="000000" w:themeColor="text1"/>
          <w:sz w:val="24"/>
          <w:szCs w:val="24"/>
          <w:lang w:eastAsia="ru-RU"/>
        </w:rPr>
        <w:t>- Приказ Министерства градостроительства и архитектуры Пензе</w:t>
      </w:r>
      <w:r>
        <w:rPr>
          <w:color w:val="000000" w:themeColor="text1"/>
          <w:sz w:val="24"/>
          <w:szCs w:val="24"/>
          <w:lang w:eastAsia="ru-RU"/>
        </w:rPr>
        <w:t>нской области от 03.03.2025 № 116</w:t>
      </w:r>
      <w:r w:rsidRPr="00F75C14">
        <w:rPr>
          <w:color w:val="000000" w:themeColor="text1"/>
          <w:sz w:val="24"/>
          <w:szCs w:val="24"/>
          <w:lang w:eastAsia="ru-RU"/>
        </w:rPr>
        <w:t xml:space="preserve">/ОП «О подготовке проекта внесения изменений в Генеральный план муниципального образования </w:t>
      </w:r>
      <w:r>
        <w:rPr>
          <w:color w:val="000000" w:themeColor="text1"/>
          <w:sz w:val="24"/>
          <w:szCs w:val="24"/>
          <w:lang w:eastAsia="ru-RU"/>
        </w:rPr>
        <w:t>Бессоновский</w:t>
      </w:r>
      <w:r w:rsidRPr="00F75C14">
        <w:rPr>
          <w:color w:val="000000" w:themeColor="text1"/>
          <w:sz w:val="24"/>
          <w:szCs w:val="24"/>
          <w:lang w:eastAsia="ru-RU"/>
        </w:rPr>
        <w:t xml:space="preserve"> сельсовет </w:t>
      </w:r>
      <w:r>
        <w:rPr>
          <w:color w:val="000000" w:themeColor="text1"/>
          <w:sz w:val="24"/>
          <w:szCs w:val="24"/>
          <w:lang w:eastAsia="ru-RU"/>
        </w:rPr>
        <w:t>Бессоновского</w:t>
      </w:r>
      <w:r w:rsidRPr="00F75C14">
        <w:rPr>
          <w:color w:val="000000" w:themeColor="text1"/>
          <w:sz w:val="24"/>
          <w:szCs w:val="24"/>
          <w:lang w:eastAsia="ru-RU"/>
        </w:rPr>
        <w:t xml:space="preserve"> района Пензенской области</w:t>
      </w:r>
      <w:r w:rsidRPr="00F75C14">
        <w:rPr>
          <w:color w:val="000000" w:themeColor="text1"/>
          <w:sz w:val="24"/>
          <w:szCs w:val="24"/>
        </w:rPr>
        <w:t>».</w:t>
      </w:r>
    </w:p>
    <w:p w14:paraId="60F63099" w14:textId="77777777" w:rsidR="00BA02AA" w:rsidRPr="00F75C14" w:rsidRDefault="00BA02AA" w:rsidP="00BA02AA">
      <w:pPr>
        <w:tabs>
          <w:tab w:val="left" w:pos="0"/>
        </w:tabs>
        <w:spacing w:after="0" w:line="240" w:lineRule="auto"/>
        <w:ind w:firstLine="709"/>
        <w:jc w:val="both"/>
        <w:rPr>
          <w:color w:val="FF0000"/>
          <w:szCs w:val="24"/>
          <w:lang w:eastAsia="en-US"/>
        </w:rPr>
      </w:pPr>
      <w:r w:rsidRPr="00F75C14">
        <w:rPr>
          <w:szCs w:val="24"/>
          <w:lang w:eastAsia="en-US"/>
        </w:rPr>
        <w:t xml:space="preserve">В соответствии с положениями Градостроительного кодекса </w:t>
      </w:r>
      <w:r w:rsidRPr="00F75C14">
        <w:rPr>
          <w:szCs w:val="24"/>
        </w:rPr>
        <w:t>Российской Федерации,</w:t>
      </w:r>
      <w:r w:rsidRPr="00F75C14">
        <w:rPr>
          <w:szCs w:val="24"/>
          <w:lang w:eastAsia="en-US"/>
        </w:rPr>
        <w:t xml:space="preserve"> </w:t>
      </w:r>
      <w:r w:rsidRPr="00F75C14">
        <w:rPr>
          <w:rFonts w:eastAsia="Calibri"/>
          <w:szCs w:val="24"/>
        </w:rPr>
        <w:t xml:space="preserve">генеральные планы поселений, генеральные планы городских округов утверждаются на срок не менее чем двадцать лет. </w:t>
      </w:r>
      <w:r w:rsidRPr="00394239">
        <w:rPr>
          <w:rFonts w:eastAsia="Calibri"/>
          <w:color w:val="000000" w:themeColor="text1"/>
          <w:szCs w:val="24"/>
        </w:rPr>
        <w:t xml:space="preserve">На основании этого генеральный план </w:t>
      </w:r>
      <w:r>
        <w:rPr>
          <w:rFonts w:eastAsia="Calibri"/>
          <w:color w:val="000000" w:themeColor="text1"/>
          <w:szCs w:val="24"/>
        </w:rPr>
        <w:t>Бессоновского сельсовета, утвержденный в 2015 году, действует до 2035</w:t>
      </w:r>
      <w:r w:rsidRPr="00394239">
        <w:rPr>
          <w:rFonts w:eastAsia="Calibri"/>
          <w:color w:val="000000" w:themeColor="text1"/>
          <w:szCs w:val="24"/>
        </w:rPr>
        <w:t xml:space="preserve"> года. Внесение изменений в генеральный план, также предусматривает расчетный срок</w:t>
      </w:r>
      <w:r>
        <w:rPr>
          <w:rFonts w:eastAsia="Calibri"/>
          <w:color w:val="000000" w:themeColor="text1"/>
          <w:szCs w:val="24"/>
        </w:rPr>
        <w:t xml:space="preserve"> планируемых мероприятий до 2035</w:t>
      </w:r>
      <w:r w:rsidRPr="00394239">
        <w:rPr>
          <w:rFonts w:eastAsia="Calibri"/>
          <w:color w:val="000000" w:themeColor="text1"/>
          <w:szCs w:val="24"/>
        </w:rPr>
        <w:t xml:space="preserve"> года.</w:t>
      </w:r>
      <w:r w:rsidRPr="00F75C14">
        <w:rPr>
          <w:color w:val="FF0000"/>
          <w:szCs w:val="24"/>
        </w:rPr>
        <w:t xml:space="preserve"> </w:t>
      </w:r>
    </w:p>
    <w:p w14:paraId="5FB3462E" w14:textId="77777777" w:rsidR="00BA02AA" w:rsidRPr="00F75C14" w:rsidRDefault="00BA02AA" w:rsidP="00BA02AA">
      <w:pPr>
        <w:pStyle w:val="aff5"/>
        <w:ind w:firstLine="709"/>
        <w:jc w:val="both"/>
        <w:rPr>
          <w:sz w:val="24"/>
          <w:szCs w:val="24"/>
          <w:lang w:eastAsia="ru-RU"/>
        </w:rPr>
      </w:pPr>
      <w:r w:rsidRPr="00F75C14">
        <w:rPr>
          <w:sz w:val="24"/>
          <w:szCs w:val="24"/>
          <w:lang w:eastAsia="ru-RU"/>
        </w:rPr>
        <w:t>Подготовка документов территориального планирования осуществляется на основе изучения социально-экономических, демографических, природно-климатических, экологических и иных факторов, с применением комплексного анализа развития территории, в целях обеспечения учета интересов граждан в соответствии с требованиями Градостроительного кодекса Российской Федерации.</w:t>
      </w:r>
    </w:p>
    <w:p w14:paraId="7B98426D" w14:textId="77777777" w:rsidR="00BA02AA" w:rsidRPr="00F75C14" w:rsidRDefault="00BA02AA" w:rsidP="00BA02AA">
      <w:pPr>
        <w:pStyle w:val="aff5"/>
        <w:ind w:firstLine="709"/>
        <w:jc w:val="both"/>
        <w:rPr>
          <w:sz w:val="24"/>
          <w:szCs w:val="24"/>
          <w:lang w:eastAsia="ru-RU"/>
        </w:rPr>
      </w:pPr>
      <w:r w:rsidRPr="00F75C14">
        <w:rPr>
          <w:sz w:val="24"/>
          <w:szCs w:val="24"/>
        </w:rPr>
        <w:t xml:space="preserve">Исходные материалы и предложения для подготовки проекта генерального плана предоставлены администрацией </w:t>
      </w:r>
      <w:r>
        <w:rPr>
          <w:sz w:val="24"/>
          <w:szCs w:val="24"/>
        </w:rPr>
        <w:t>Бессоновского</w:t>
      </w:r>
      <w:r w:rsidRPr="00F75C14">
        <w:rPr>
          <w:sz w:val="24"/>
          <w:szCs w:val="24"/>
        </w:rPr>
        <w:t xml:space="preserve"> района Пензенской области, администрацией </w:t>
      </w:r>
      <w:r>
        <w:rPr>
          <w:sz w:val="24"/>
          <w:szCs w:val="24"/>
        </w:rPr>
        <w:t>Бессоновского</w:t>
      </w:r>
      <w:r w:rsidRPr="00F75C14">
        <w:rPr>
          <w:sz w:val="24"/>
          <w:szCs w:val="24"/>
        </w:rPr>
        <w:t xml:space="preserve"> сельсовета </w:t>
      </w:r>
      <w:r>
        <w:rPr>
          <w:sz w:val="24"/>
          <w:szCs w:val="24"/>
        </w:rPr>
        <w:t>Бессоновского</w:t>
      </w:r>
      <w:r w:rsidRPr="00F75C14">
        <w:rPr>
          <w:sz w:val="24"/>
          <w:szCs w:val="24"/>
        </w:rPr>
        <w:t xml:space="preserve"> района Пензенской области, а также министерствами и ведомствами, </w:t>
      </w:r>
      <w:r w:rsidRPr="00F75C14">
        <w:rPr>
          <w:rStyle w:val="extended-textshort"/>
          <w:sz w:val="24"/>
          <w:szCs w:val="24"/>
        </w:rPr>
        <w:t xml:space="preserve">подведомственными им </w:t>
      </w:r>
      <w:r w:rsidRPr="00F75C14">
        <w:rPr>
          <w:sz w:val="24"/>
          <w:szCs w:val="24"/>
        </w:rPr>
        <w:t>организациями и службами.</w:t>
      </w:r>
    </w:p>
    <w:p w14:paraId="1B394922" w14:textId="77777777" w:rsidR="00BA02AA" w:rsidRPr="00F75C14" w:rsidRDefault="00BA02AA" w:rsidP="00BA02AA">
      <w:pPr>
        <w:pStyle w:val="ConsPlusNormal"/>
        <w:ind w:firstLine="709"/>
        <w:contextualSpacing/>
        <w:jc w:val="both"/>
        <w:rPr>
          <w:rFonts w:ascii="Times New Roman" w:hAnsi="Times New Roman" w:cs="Times New Roman"/>
          <w:sz w:val="24"/>
          <w:szCs w:val="24"/>
        </w:rPr>
      </w:pPr>
      <w:r w:rsidRPr="00F75C14">
        <w:rPr>
          <w:rFonts w:ascii="Times New Roman" w:hAnsi="Times New Roman" w:cs="Times New Roman"/>
          <w:sz w:val="24"/>
          <w:szCs w:val="24"/>
        </w:rPr>
        <w:t xml:space="preserve">Проектные решения проекта генерального плана являются основой для формирования или корректировки документов стратегического планирования, правил землепользования и застройки, документации по планировке территории сельского поселения. </w:t>
      </w:r>
    </w:p>
    <w:p w14:paraId="7FB768CD" w14:textId="77777777" w:rsidR="00BA02AA" w:rsidRPr="00F75C14" w:rsidRDefault="00BA02AA" w:rsidP="00BA02AA">
      <w:pPr>
        <w:tabs>
          <w:tab w:val="num" w:pos="0"/>
        </w:tabs>
        <w:spacing w:after="0" w:line="240" w:lineRule="auto"/>
        <w:ind w:firstLine="709"/>
        <w:contextualSpacing/>
        <w:jc w:val="both"/>
        <w:rPr>
          <w:rFonts w:eastAsia="Lucida Sans Unicode"/>
          <w:szCs w:val="24"/>
          <w:u w:val="single"/>
        </w:rPr>
      </w:pPr>
      <w:r w:rsidRPr="00F75C14">
        <w:rPr>
          <w:rFonts w:eastAsia="Lucida Sans Unicode"/>
          <w:szCs w:val="24"/>
          <w:u w:val="single"/>
        </w:rPr>
        <w:t>Изменения в генеральный план выполнены в соответствии с требованиями действующего законодательства:</w:t>
      </w:r>
    </w:p>
    <w:p w14:paraId="3A3C7D4E" w14:textId="77777777" w:rsidR="00BA02AA" w:rsidRPr="00F75C14" w:rsidRDefault="00BA02AA" w:rsidP="00BA02AA">
      <w:pPr>
        <w:spacing w:after="0" w:line="240" w:lineRule="auto"/>
        <w:ind w:firstLine="709"/>
        <w:contextualSpacing/>
        <w:jc w:val="both"/>
        <w:rPr>
          <w:rFonts w:eastAsia="Lucida Sans Unicode"/>
        </w:rPr>
      </w:pPr>
      <w:r w:rsidRPr="00F75C14">
        <w:rPr>
          <w:rFonts w:eastAsia="Lucida Sans Unicode"/>
        </w:rPr>
        <w:t>- Градостроительного кодекса Российской Федерации от 29.12.2004 № 190-ФЗ (с последующими изменениями);</w:t>
      </w:r>
    </w:p>
    <w:p w14:paraId="3D9FE47D" w14:textId="77777777" w:rsidR="00BA02AA" w:rsidRPr="00F75C14" w:rsidRDefault="00BA02AA" w:rsidP="00BA02AA">
      <w:pPr>
        <w:spacing w:after="0" w:line="240" w:lineRule="auto"/>
        <w:ind w:firstLine="709"/>
        <w:contextualSpacing/>
        <w:jc w:val="both"/>
        <w:rPr>
          <w:rFonts w:eastAsia="Lucida Sans Unicode"/>
        </w:rPr>
      </w:pPr>
      <w:r w:rsidRPr="00F75C14">
        <w:rPr>
          <w:rFonts w:eastAsia="Lucida Sans Unicode"/>
        </w:rPr>
        <w:t>- Федерального закона от 29.12.2004 № 191 ФЗ «О введении в действие Градостроительного кодекса Российской Федерации» (с последующими изменениями);</w:t>
      </w:r>
    </w:p>
    <w:p w14:paraId="3A0D705E" w14:textId="77777777" w:rsidR="00BA02AA" w:rsidRPr="00F75C14" w:rsidRDefault="00BA02AA" w:rsidP="00BA02AA">
      <w:pPr>
        <w:spacing w:after="0" w:line="240" w:lineRule="auto"/>
        <w:ind w:firstLine="709"/>
        <w:contextualSpacing/>
        <w:jc w:val="both"/>
        <w:rPr>
          <w:rFonts w:eastAsia="Lucida Sans Unicode"/>
        </w:rPr>
      </w:pPr>
      <w:r w:rsidRPr="00F75C14">
        <w:rPr>
          <w:rFonts w:eastAsia="Lucida Sans Unicode"/>
        </w:rPr>
        <w:t>- Земельного кодекса Российской Федерации от 25.10.2001 № 136-ФЗ (с последующими изменениями);</w:t>
      </w:r>
    </w:p>
    <w:p w14:paraId="309CA1A3" w14:textId="77777777" w:rsidR="00BA02AA" w:rsidRPr="00F75C14" w:rsidRDefault="00BA02AA" w:rsidP="00BA02AA">
      <w:pPr>
        <w:spacing w:after="0" w:line="240" w:lineRule="auto"/>
        <w:ind w:firstLine="709"/>
        <w:contextualSpacing/>
        <w:jc w:val="both"/>
        <w:rPr>
          <w:rFonts w:eastAsia="Lucida Sans Unicode"/>
        </w:rPr>
      </w:pPr>
      <w:r w:rsidRPr="00F75C14">
        <w:rPr>
          <w:rFonts w:eastAsia="Lucida Sans Unicode"/>
        </w:rPr>
        <w:t>- Федерального закона от 04.12.2006 № 200-ФЗ «Лесной кодекс Российской Федерации» (с последующими изменениями);</w:t>
      </w:r>
    </w:p>
    <w:p w14:paraId="03F1BBBE" w14:textId="77777777" w:rsidR="00BA02AA" w:rsidRPr="00F75C14" w:rsidRDefault="00BA02AA" w:rsidP="00BA02AA">
      <w:pPr>
        <w:spacing w:after="0" w:line="240" w:lineRule="auto"/>
        <w:ind w:firstLine="709"/>
        <w:contextualSpacing/>
        <w:jc w:val="both"/>
        <w:rPr>
          <w:rFonts w:eastAsia="Lucida Sans Unicode"/>
        </w:rPr>
      </w:pPr>
      <w:r w:rsidRPr="00F75C14">
        <w:rPr>
          <w:rFonts w:eastAsia="Lucida Sans Unicode"/>
        </w:rPr>
        <w:t>- Федерального закона от 03.06.2006 № 74-ФЗ «Водный кодекс Российской Федерации» (с последующими изменениями);</w:t>
      </w:r>
    </w:p>
    <w:p w14:paraId="6BBC0D1C" w14:textId="77777777" w:rsidR="00BA02AA" w:rsidRPr="00F75C14" w:rsidRDefault="00BA02AA" w:rsidP="00BA02AA">
      <w:pPr>
        <w:spacing w:after="0" w:line="240" w:lineRule="auto"/>
        <w:ind w:firstLine="709"/>
        <w:contextualSpacing/>
        <w:jc w:val="both"/>
        <w:rPr>
          <w:rFonts w:eastAsia="Lucida Sans Unicode"/>
        </w:rPr>
      </w:pPr>
      <w:r w:rsidRPr="00F75C14">
        <w:rPr>
          <w:rFonts w:eastAsia="Lucida Sans Unicode"/>
        </w:rPr>
        <w:t>- Федерального закона от 19.03.1997 № 60-ФЗ «Воздушный кодекс Российской Федерации» (с последующими изменениями);</w:t>
      </w:r>
    </w:p>
    <w:p w14:paraId="284FE801" w14:textId="77777777" w:rsidR="00BA02AA" w:rsidRPr="00F75C14" w:rsidRDefault="00BA02AA" w:rsidP="00BA02AA">
      <w:pPr>
        <w:tabs>
          <w:tab w:val="left" w:pos="283"/>
        </w:tabs>
        <w:spacing w:after="0" w:line="240" w:lineRule="auto"/>
        <w:ind w:firstLine="709"/>
        <w:contextualSpacing/>
        <w:jc w:val="both"/>
        <w:rPr>
          <w:rFonts w:eastAsia="Lucida Sans Unicode"/>
          <w:szCs w:val="24"/>
        </w:rPr>
      </w:pPr>
      <w:r w:rsidRPr="00F75C14">
        <w:rPr>
          <w:rFonts w:eastAsia="Lucida Sans Unicode"/>
        </w:rPr>
        <w:t xml:space="preserve">- </w:t>
      </w:r>
      <w:r w:rsidRPr="00F75C14">
        <w:rPr>
          <w:rFonts w:eastAsia="Lucida Sans Unicode"/>
          <w:szCs w:val="24"/>
        </w:rPr>
        <w:t>Федерального закона от 14.03.1995 № 33-ФЗ «Об особо охраняемых природных территориях» (с последующими изменениями);</w:t>
      </w:r>
    </w:p>
    <w:p w14:paraId="1C843985" w14:textId="77777777" w:rsidR="00BA02AA" w:rsidRPr="00A346A1" w:rsidRDefault="00BA02AA" w:rsidP="00A346A1">
      <w:pPr>
        <w:tabs>
          <w:tab w:val="left" w:pos="283"/>
        </w:tabs>
        <w:spacing w:after="0" w:line="240" w:lineRule="auto"/>
        <w:ind w:firstLine="709"/>
        <w:contextualSpacing/>
        <w:jc w:val="both"/>
        <w:rPr>
          <w:rFonts w:eastAsia="Lucida Sans Unicode"/>
          <w:szCs w:val="24"/>
        </w:rPr>
      </w:pPr>
      <w:r w:rsidRPr="00F75C14">
        <w:rPr>
          <w:rFonts w:eastAsia="Lucida Sans Unicode"/>
        </w:rPr>
        <w:t xml:space="preserve">- </w:t>
      </w:r>
      <w:r w:rsidRPr="00F75C14">
        <w:rPr>
          <w:rFonts w:eastAsia="Lucida Sans Unicode"/>
          <w:szCs w:val="24"/>
        </w:rPr>
        <w:t>Федерального закона от 10.01.2002 № 7-ФЗ «Об охране окружающей среды</w:t>
      </w:r>
      <w:r w:rsidR="00A346A1">
        <w:rPr>
          <w:rFonts w:eastAsia="Lucida Sans Unicode"/>
          <w:szCs w:val="24"/>
        </w:rPr>
        <w:t>» (с последующими изменениями);</w:t>
      </w:r>
    </w:p>
    <w:p w14:paraId="179F5DEA" w14:textId="77777777" w:rsidR="00BA02AA" w:rsidRPr="00F75C14" w:rsidRDefault="00BA02AA" w:rsidP="00BA02AA">
      <w:pPr>
        <w:tabs>
          <w:tab w:val="left" w:pos="283"/>
        </w:tabs>
        <w:spacing w:after="0" w:line="240" w:lineRule="auto"/>
        <w:ind w:firstLine="709"/>
        <w:jc w:val="both"/>
        <w:rPr>
          <w:rFonts w:eastAsia="Lucida Sans Unicode"/>
          <w:szCs w:val="24"/>
        </w:rPr>
      </w:pPr>
      <w:r w:rsidRPr="00F75C14">
        <w:rPr>
          <w:rFonts w:eastAsia="Lucida Sans Unicode"/>
        </w:rPr>
        <w:t xml:space="preserve">- </w:t>
      </w:r>
      <w:r w:rsidRPr="00F75C14">
        <w:rPr>
          <w:rFonts w:eastAsia="Lucida Sans Unicode"/>
          <w:szCs w:val="24"/>
        </w:rPr>
        <w:t>Федерального закона от 10.01.2003 № 17-ФЗ «О железнодорожном транспорте в Российской Федерации» (с последующими изменениями);</w:t>
      </w:r>
    </w:p>
    <w:p w14:paraId="57E28F21" w14:textId="77777777" w:rsidR="00BA02AA" w:rsidRPr="00F75C14" w:rsidRDefault="00BA02AA" w:rsidP="00BA02AA">
      <w:pPr>
        <w:tabs>
          <w:tab w:val="left" w:pos="283"/>
        </w:tabs>
        <w:spacing w:after="0" w:line="240" w:lineRule="auto"/>
        <w:ind w:firstLine="709"/>
        <w:jc w:val="both"/>
        <w:rPr>
          <w:rFonts w:eastAsia="Lucida Sans Unicode"/>
          <w:szCs w:val="24"/>
        </w:rPr>
      </w:pPr>
      <w:r w:rsidRPr="00F75C14">
        <w:rPr>
          <w:rFonts w:eastAsia="Lucida Sans Unicode"/>
        </w:rPr>
        <w:t xml:space="preserve">- </w:t>
      </w:r>
      <w:r w:rsidRPr="00F75C14">
        <w:rPr>
          <w:rFonts w:eastAsia="Lucida Sans Unicode"/>
          <w:szCs w:val="24"/>
        </w:rPr>
        <w:t>Федерального закона от 08.11.2007 № 257-ФЗ «Об автомобильных дорогах и дорожной деятельности в РФ и о внесении изменений в отдельные законодательные акты Российской Федерации» (с последующими изменениями);</w:t>
      </w:r>
    </w:p>
    <w:p w14:paraId="2999DCE0" w14:textId="77777777" w:rsidR="00BA02AA" w:rsidRPr="00F75C14" w:rsidRDefault="00BA02AA" w:rsidP="00BA02AA">
      <w:pPr>
        <w:tabs>
          <w:tab w:val="left" w:pos="283"/>
        </w:tabs>
        <w:spacing w:after="0" w:line="240" w:lineRule="auto"/>
        <w:ind w:firstLine="709"/>
        <w:jc w:val="both"/>
        <w:rPr>
          <w:rFonts w:eastAsia="Lucida Sans Unicode"/>
          <w:szCs w:val="24"/>
        </w:rPr>
      </w:pPr>
      <w:r w:rsidRPr="00F75C14">
        <w:rPr>
          <w:rFonts w:eastAsia="Lucida Sans Unicode"/>
        </w:rPr>
        <w:t xml:space="preserve">- </w:t>
      </w:r>
      <w:r w:rsidRPr="00F75C14">
        <w:rPr>
          <w:rFonts w:eastAsia="Lucida Sans Unicode"/>
          <w:szCs w:val="24"/>
        </w:rPr>
        <w:t>Федерального закона от 30.03.1999 № 52-ФЗ «О санитарно-эпидемиологическом благополучии населения» (с последующими изменениями);</w:t>
      </w:r>
    </w:p>
    <w:p w14:paraId="0EBB48D5" w14:textId="77777777" w:rsidR="00BA02AA" w:rsidRPr="00F75C14" w:rsidRDefault="00BA02AA" w:rsidP="00BA02AA">
      <w:pPr>
        <w:tabs>
          <w:tab w:val="left" w:pos="283"/>
        </w:tabs>
        <w:spacing w:after="0" w:line="240" w:lineRule="auto"/>
        <w:ind w:firstLine="709"/>
        <w:jc w:val="both"/>
        <w:rPr>
          <w:rFonts w:eastAsia="Lucida Sans Unicode"/>
          <w:szCs w:val="24"/>
        </w:rPr>
      </w:pPr>
      <w:r w:rsidRPr="00F75C14">
        <w:rPr>
          <w:rFonts w:eastAsia="Lucida Sans Unicode"/>
        </w:rPr>
        <w:t xml:space="preserve">- </w:t>
      </w:r>
      <w:r w:rsidRPr="00F75C14">
        <w:rPr>
          <w:rFonts w:eastAsia="Lucida Sans Unicode"/>
          <w:szCs w:val="24"/>
        </w:rPr>
        <w:t>Федерального закона от 21.12.1994 № 68-ФЗ «О защите населения и территорий от чрезвычайных ситуаций природного и техногенного характера» (с последующими изменениями);</w:t>
      </w:r>
    </w:p>
    <w:p w14:paraId="41E5C37C" w14:textId="77777777" w:rsidR="00BA02AA" w:rsidRPr="00F75C14" w:rsidRDefault="00BA02AA" w:rsidP="00BA02AA">
      <w:pPr>
        <w:tabs>
          <w:tab w:val="left" w:pos="283"/>
        </w:tabs>
        <w:spacing w:after="0" w:line="240" w:lineRule="auto"/>
        <w:ind w:firstLine="709"/>
        <w:jc w:val="both"/>
        <w:rPr>
          <w:rFonts w:eastAsia="Lucida Sans Unicode"/>
          <w:szCs w:val="24"/>
        </w:rPr>
      </w:pPr>
      <w:r w:rsidRPr="00F75C14">
        <w:rPr>
          <w:rFonts w:eastAsia="Lucida Sans Unicode"/>
        </w:rPr>
        <w:t xml:space="preserve">- </w:t>
      </w:r>
      <w:r w:rsidRPr="00F75C14">
        <w:rPr>
          <w:rFonts w:eastAsia="Lucida Sans Unicode"/>
          <w:szCs w:val="24"/>
        </w:rPr>
        <w:t>Федерального закона от 25.06.2002 № 73-ФЗ «Об объектах культурного наследия (памятниках истории и культуры) народов Российской Федерации» (с последующими изменениями);</w:t>
      </w:r>
    </w:p>
    <w:p w14:paraId="2689370D" w14:textId="77777777" w:rsidR="00BA02AA" w:rsidRPr="00F75C14" w:rsidRDefault="00BA02AA" w:rsidP="00BA02AA">
      <w:pPr>
        <w:tabs>
          <w:tab w:val="left" w:pos="283"/>
        </w:tabs>
        <w:snapToGrid w:val="0"/>
        <w:spacing w:after="0" w:line="240" w:lineRule="auto"/>
        <w:ind w:firstLine="709"/>
        <w:jc w:val="both"/>
        <w:rPr>
          <w:rFonts w:eastAsia="Lucida Sans Unicode"/>
          <w:szCs w:val="24"/>
        </w:rPr>
      </w:pPr>
      <w:r w:rsidRPr="00F75C14">
        <w:rPr>
          <w:rFonts w:eastAsia="Lucida Sans Unicode"/>
        </w:rPr>
        <w:t xml:space="preserve">- </w:t>
      </w:r>
      <w:r w:rsidRPr="00F75C14">
        <w:rPr>
          <w:rFonts w:eastAsia="Lucida Sans Unicode"/>
          <w:szCs w:val="24"/>
        </w:rPr>
        <w:t>Федерального закона от 06.10.2003 № 131-ФЗ «Об общих принципах организации местного самоуправления в Российской Федерации» (с последующими изменениями);</w:t>
      </w:r>
    </w:p>
    <w:p w14:paraId="7911C0BD" w14:textId="77777777" w:rsidR="00BA02AA" w:rsidRPr="00F75C14" w:rsidRDefault="00BA02AA" w:rsidP="00BA02AA">
      <w:pPr>
        <w:tabs>
          <w:tab w:val="num" w:pos="0"/>
        </w:tabs>
        <w:spacing w:after="0" w:line="240" w:lineRule="auto"/>
        <w:ind w:firstLine="709"/>
        <w:contextualSpacing/>
        <w:jc w:val="both"/>
        <w:rPr>
          <w:rFonts w:eastAsia="Lucida Sans Unicode"/>
          <w:szCs w:val="24"/>
        </w:rPr>
      </w:pPr>
      <w:r w:rsidRPr="00F75C14">
        <w:rPr>
          <w:rFonts w:eastAsia="Lucida Sans Unicode"/>
        </w:rPr>
        <w:t xml:space="preserve">- </w:t>
      </w:r>
      <w:r w:rsidRPr="00F75C14">
        <w:rPr>
          <w:rFonts w:eastAsia="Lucida Sans Unicode"/>
          <w:szCs w:val="24"/>
        </w:rPr>
        <w:t>Постановления Правительства Российской Федерации от 12.04.2012 № 289 «О Федеральной государственной информационной системе территориального планирования» (вместе с «Правилами ведения федеральной государственной информационной системы территориального планирования») (с последующими изменениями);</w:t>
      </w:r>
    </w:p>
    <w:p w14:paraId="391C1CC1" w14:textId="77777777" w:rsidR="00BA02AA" w:rsidRPr="00F75C14" w:rsidRDefault="00BA02AA" w:rsidP="00BA02AA">
      <w:pPr>
        <w:autoSpaceDE w:val="0"/>
        <w:autoSpaceDN w:val="0"/>
        <w:adjustRightInd w:val="0"/>
        <w:spacing w:after="0" w:line="240" w:lineRule="auto"/>
        <w:ind w:firstLine="709"/>
        <w:jc w:val="both"/>
        <w:rPr>
          <w:rFonts w:eastAsia="Lucida Sans Unicode"/>
          <w:szCs w:val="24"/>
        </w:rPr>
      </w:pPr>
      <w:r w:rsidRPr="00F75C14">
        <w:rPr>
          <w:rFonts w:eastAsia="Lucida Sans Unicode"/>
        </w:rPr>
        <w:t xml:space="preserve">- </w:t>
      </w:r>
      <w:r w:rsidRPr="00F75C14">
        <w:rPr>
          <w:rFonts w:eastAsia="Lucida Sans Unicode"/>
          <w:szCs w:val="24"/>
        </w:rPr>
        <w:t>Постановления Правительства Российской Федерации от 13.03.2020 № 279 «Об информационном обеспечении градостроительной деятельности» (вместе с «Правилами ведения государственных информационных систем обеспечения градостроительной деятельности», «Правилами предоставления сведений, документов, материалов, содержащихся в государственных информационных системах обеспечения градостроительной деятельности»);</w:t>
      </w:r>
    </w:p>
    <w:p w14:paraId="0687E8F7" w14:textId="77777777" w:rsidR="00BA02AA" w:rsidRPr="00F75C14" w:rsidRDefault="00BA02AA" w:rsidP="00BA02AA">
      <w:pPr>
        <w:tabs>
          <w:tab w:val="num" w:pos="0"/>
        </w:tabs>
        <w:spacing w:after="0" w:line="240" w:lineRule="auto"/>
        <w:ind w:firstLine="709"/>
        <w:contextualSpacing/>
        <w:jc w:val="both"/>
        <w:rPr>
          <w:rFonts w:eastAsia="Lucida Sans Unicode"/>
          <w:szCs w:val="24"/>
        </w:rPr>
      </w:pPr>
      <w:r w:rsidRPr="00F75C14">
        <w:rPr>
          <w:rFonts w:eastAsia="Lucida Sans Unicode"/>
        </w:rPr>
        <w:t xml:space="preserve">- </w:t>
      </w:r>
      <w:r w:rsidRPr="00F75C14">
        <w:rPr>
          <w:rFonts w:eastAsia="Lucida Sans Unicode"/>
          <w:szCs w:val="24"/>
        </w:rPr>
        <w:t>Приказа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(с последующими изменениями);</w:t>
      </w:r>
    </w:p>
    <w:p w14:paraId="2700FED5" w14:textId="77777777" w:rsidR="00BA02AA" w:rsidRPr="00F75C14" w:rsidRDefault="00BA02AA" w:rsidP="00BA02AA">
      <w:pPr>
        <w:autoSpaceDE w:val="0"/>
        <w:autoSpaceDN w:val="0"/>
        <w:adjustRightInd w:val="0"/>
        <w:spacing w:after="0" w:line="240" w:lineRule="auto"/>
        <w:ind w:firstLine="709"/>
        <w:jc w:val="both"/>
        <w:rPr>
          <w:rFonts w:eastAsia="Calibri"/>
          <w:szCs w:val="24"/>
          <w:lang w:eastAsia="en-US"/>
        </w:rPr>
      </w:pPr>
      <w:r w:rsidRPr="00F75C14">
        <w:rPr>
          <w:rFonts w:eastAsia="Lucida Sans Unicode"/>
        </w:rPr>
        <w:t xml:space="preserve">- </w:t>
      </w:r>
      <w:r w:rsidRPr="00F75C14">
        <w:rPr>
          <w:rFonts w:eastAsia="Calibri"/>
          <w:szCs w:val="24"/>
          <w:lang w:eastAsia="en-US"/>
        </w:rPr>
        <w:t>Приказа Минэкономразвития России от 17.06.2021 № 349 «Об утверждении требований к структуре и форматам информации, предусмотренной частью 2 статьи 57.1 Градостроительного кодекса Российской Федерации, составляющей информационный ресурс федеральной государственной информационной системы территориального планирования»;</w:t>
      </w:r>
    </w:p>
    <w:p w14:paraId="6C3D0692" w14:textId="77777777" w:rsidR="00BA02AA" w:rsidRPr="00F75C14" w:rsidRDefault="00BA02AA" w:rsidP="00BA02AA">
      <w:pPr>
        <w:autoSpaceDE w:val="0"/>
        <w:autoSpaceDN w:val="0"/>
        <w:adjustRightInd w:val="0"/>
        <w:spacing w:after="0" w:line="240" w:lineRule="auto"/>
        <w:ind w:firstLine="709"/>
        <w:jc w:val="both"/>
        <w:rPr>
          <w:rFonts w:eastAsia="Calibri"/>
          <w:szCs w:val="24"/>
          <w:lang w:eastAsia="en-US"/>
        </w:rPr>
      </w:pPr>
      <w:r w:rsidRPr="00F75C14">
        <w:rPr>
          <w:rFonts w:eastAsia="Calibri"/>
          <w:szCs w:val="24"/>
          <w:lang w:eastAsia="en-US"/>
        </w:rPr>
        <w:t>- Приказа Минэкономразвития России от 06.05.2024 №</w:t>
      </w:r>
      <w:r>
        <w:rPr>
          <w:rFonts w:eastAsia="Calibri"/>
          <w:szCs w:val="24"/>
          <w:lang w:eastAsia="en-US"/>
        </w:rPr>
        <w:t xml:space="preserve"> </w:t>
      </w:r>
      <w:r w:rsidRPr="00F75C14">
        <w:rPr>
          <w:rFonts w:eastAsia="Calibri"/>
          <w:szCs w:val="24"/>
          <w:lang w:eastAsia="en-US"/>
        </w:rPr>
        <w:t>273 «Об утверждении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w:t>
      </w:r>
    </w:p>
    <w:p w14:paraId="7C31FD08" w14:textId="77777777" w:rsidR="00BA02AA" w:rsidRPr="00F75C14" w:rsidRDefault="00BA02AA" w:rsidP="00BA02AA">
      <w:pPr>
        <w:tabs>
          <w:tab w:val="num" w:pos="0"/>
        </w:tabs>
        <w:spacing w:after="0" w:line="240" w:lineRule="auto"/>
        <w:ind w:firstLine="709"/>
        <w:contextualSpacing/>
        <w:jc w:val="both"/>
        <w:rPr>
          <w:rFonts w:eastAsia="Lucida Sans Unicode"/>
          <w:szCs w:val="24"/>
        </w:rPr>
      </w:pPr>
      <w:r w:rsidRPr="00F75C14">
        <w:rPr>
          <w:rFonts w:eastAsia="Lucida Sans Unicode"/>
        </w:rPr>
        <w:t xml:space="preserve">- </w:t>
      </w:r>
      <w:r w:rsidRPr="00F75C14">
        <w:rPr>
          <w:rFonts w:eastAsia="Lucida Sans Unicode"/>
          <w:color w:val="000000" w:themeColor="text1"/>
          <w:szCs w:val="24"/>
        </w:rPr>
        <w:t xml:space="preserve">Закона Пензенской области от 29.03.2024 № 4187-ЗПО </w:t>
      </w:r>
      <w:r w:rsidRPr="00F75C14">
        <w:rPr>
          <w:rFonts w:eastAsia="Lucida Sans Unicode"/>
          <w:szCs w:val="24"/>
        </w:rPr>
        <w:t>«Градостроительный устав Пензенской области»;</w:t>
      </w:r>
    </w:p>
    <w:p w14:paraId="24C50EA0" w14:textId="77777777" w:rsidR="00BA02AA" w:rsidRPr="00F75C14" w:rsidRDefault="00BA02AA" w:rsidP="00BA02AA">
      <w:pPr>
        <w:pStyle w:val="a3"/>
        <w:ind w:firstLine="709"/>
      </w:pPr>
      <w:r w:rsidRPr="00F75C14">
        <w:rPr>
          <w:rFonts w:eastAsia="Lucida Sans Unicode"/>
        </w:rPr>
        <w:t xml:space="preserve">- </w:t>
      </w:r>
      <w:r w:rsidRPr="00F75C14">
        <w:t>Закона Пензенской области от 02.11.2004 № 690-ЗПО «О границах муниципальных образований Пензенской области» (с последующими изменениями);</w:t>
      </w:r>
    </w:p>
    <w:p w14:paraId="36CEC733" w14:textId="77777777" w:rsidR="00BA02AA" w:rsidRPr="00F75C14" w:rsidRDefault="00BA02AA" w:rsidP="00BA02AA">
      <w:pPr>
        <w:pStyle w:val="a3"/>
        <w:ind w:firstLine="709"/>
      </w:pPr>
      <w:r w:rsidRPr="00F75C14">
        <w:rPr>
          <w:rFonts w:eastAsia="Lucida Sans Unicode"/>
        </w:rPr>
        <w:t xml:space="preserve">- </w:t>
      </w:r>
      <w:r w:rsidRPr="00F75C14">
        <w:t xml:space="preserve">Закона Пензенской области от </w:t>
      </w:r>
      <w:r>
        <w:t>25</w:t>
      </w:r>
      <w:r w:rsidRPr="00F75C14">
        <w:t>.</w:t>
      </w:r>
      <w:r>
        <w:t>04.202</w:t>
      </w:r>
      <w:r w:rsidRPr="00F75C14">
        <w:t xml:space="preserve">5 № </w:t>
      </w:r>
      <w:r>
        <w:t>4564</w:t>
      </w:r>
      <w:r w:rsidRPr="00F75C14">
        <w:t>-ЗПО «Об административно</w:t>
      </w:r>
      <w:r>
        <w:t>-</w:t>
      </w:r>
      <w:r w:rsidRPr="00F75C14">
        <w:t xml:space="preserve"> территориальном устройстве Пензенской области»;</w:t>
      </w:r>
    </w:p>
    <w:p w14:paraId="35BCB669" w14:textId="77777777" w:rsidR="00BA02AA" w:rsidRPr="00F75C14" w:rsidRDefault="00BA02AA" w:rsidP="00BA02AA">
      <w:pPr>
        <w:autoSpaceDE w:val="0"/>
        <w:autoSpaceDN w:val="0"/>
        <w:adjustRightInd w:val="0"/>
        <w:spacing w:after="0" w:line="240" w:lineRule="auto"/>
        <w:ind w:firstLine="709"/>
        <w:jc w:val="both"/>
        <w:rPr>
          <w:rFonts w:eastAsia="Calibri"/>
          <w:szCs w:val="24"/>
        </w:rPr>
      </w:pPr>
      <w:r w:rsidRPr="00F75C14">
        <w:rPr>
          <w:rFonts w:eastAsia="Lucida Sans Unicode"/>
        </w:rPr>
        <w:t xml:space="preserve">- </w:t>
      </w:r>
      <w:r w:rsidRPr="00F75C14">
        <w:rPr>
          <w:rFonts w:eastAsia="Calibri"/>
          <w:szCs w:val="24"/>
        </w:rPr>
        <w:t xml:space="preserve">Закона Пензенской области от 15.05.2019 № 3323-ЗПО «О Стратегии социально-экономического развития Пензенской области на период до 2035 года» </w:t>
      </w:r>
      <w:r w:rsidRPr="00F75C14">
        <w:rPr>
          <w:rFonts w:eastAsia="Calibri"/>
          <w:color w:val="000000" w:themeColor="text1"/>
          <w:szCs w:val="24"/>
        </w:rPr>
        <w:t>(с последующими изменениями);</w:t>
      </w:r>
    </w:p>
    <w:p w14:paraId="23AEAD8B" w14:textId="77777777" w:rsidR="00BA02AA" w:rsidRPr="002441D4" w:rsidRDefault="00BA02AA" w:rsidP="00BA02AA">
      <w:pPr>
        <w:pStyle w:val="a5"/>
        <w:autoSpaceDE w:val="0"/>
        <w:autoSpaceDN w:val="0"/>
        <w:adjustRightInd w:val="0"/>
        <w:spacing w:after="0"/>
        <w:ind w:left="0"/>
        <w:contextualSpacing/>
        <w:rPr>
          <w:sz w:val="24"/>
          <w:szCs w:val="24"/>
        </w:rPr>
      </w:pPr>
      <w:r w:rsidRPr="00EB2D66">
        <w:rPr>
          <w:sz w:val="24"/>
          <w:szCs w:val="24"/>
        </w:rPr>
        <w:t xml:space="preserve">- </w:t>
      </w:r>
      <w:r>
        <w:rPr>
          <w:sz w:val="24"/>
          <w:szCs w:val="24"/>
        </w:rPr>
        <w:t>Иных</w:t>
      </w:r>
      <w:r w:rsidRPr="00EB2D66">
        <w:rPr>
          <w:sz w:val="24"/>
          <w:szCs w:val="24"/>
        </w:rPr>
        <w:t xml:space="preserve"> законодательных и нормативных правовых актов Президента Российской Федерации и Правительства Российской Федерации, нормативных правовых актов федеральных органов исполнительной власти и Пензенской области, принятых в развитие федеральных законов в соответствующих областях, а также действующих сводов правил по нормативам проектирования;</w:t>
      </w:r>
    </w:p>
    <w:p w14:paraId="7F446756" w14:textId="77777777" w:rsidR="00BA02AA" w:rsidRPr="00F75C14" w:rsidRDefault="00BA02AA" w:rsidP="00BA02AA">
      <w:pPr>
        <w:spacing w:after="0" w:line="240" w:lineRule="auto"/>
        <w:ind w:firstLine="709"/>
        <w:jc w:val="both"/>
        <w:rPr>
          <w:szCs w:val="24"/>
          <w:highlight w:val="yellow"/>
        </w:rPr>
      </w:pPr>
    </w:p>
    <w:p w14:paraId="7E3D5722" w14:textId="77777777" w:rsidR="00BA02AA" w:rsidRDefault="00BA02AA" w:rsidP="00BA02AA">
      <w:pPr>
        <w:spacing w:after="0" w:line="240" w:lineRule="auto"/>
        <w:ind w:firstLine="709"/>
        <w:jc w:val="both"/>
        <w:rPr>
          <w:szCs w:val="24"/>
          <w:u w:val="single"/>
        </w:rPr>
      </w:pPr>
      <w:r w:rsidRPr="00335FA1">
        <w:rPr>
          <w:szCs w:val="24"/>
          <w:u w:val="single"/>
        </w:rPr>
        <w:t>При разработке генерального плана был</w:t>
      </w:r>
      <w:r>
        <w:rPr>
          <w:szCs w:val="24"/>
          <w:u w:val="single"/>
        </w:rPr>
        <w:t>а</w:t>
      </w:r>
      <w:r w:rsidRPr="00335FA1">
        <w:rPr>
          <w:szCs w:val="24"/>
          <w:u w:val="single"/>
        </w:rPr>
        <w:t xml:space="preserve"> учтен</w:t>
      </w:r>
      <w:r>
        <w:rPr>
          <w:szCs w:val="24"/>
          <w:u w:val="single"/>
        </w:rPr>
        <w:t>а</w:t>
      </w:r>
      <w:r w:rsidRPr="00335FA1">
        <w:rPr>
          <w:szCs w:val="24"/>
          <w:u w:val="single"/>
        </w:rPr>
        <w:t xml:space="preserve"> следующ</w:t>
      </w:r>
      <w:r>
        <w:rPr>
          <w:szCs w:val="24"/>
          <w:u w:val="single"/>
        </w:rPr>
        <w:t>ая</w:t>
      </w:r>
      <w:r w:rsidRPr="00335FA1">
        <w:rPr>
          <w:szCs w:val="24"/>
          <w:u w:val="single"/>
        </w:rPr>
        <w:t xml:space="preserve"> </w:t>
      </w:r>
      <w:r>
        <w:rPr>
          <w:szCs w:val="24"/>
          <w:u w:val="single"/>
        </w:rPr>
        <w:t>градостроительная документация:</w:t>
      </w:r>
    </w:p>
    <w:p w14:paraId="1244AE2A" w14:textId="77777777" w:rsidR="00BA02AA" w:rsidRPr="00335FA1" w:rsidRDefault="00BA02AA" w:rsidP="00BA02AA">
      <w:pPr>
        <w:spacing w:after="0" w:line="240" w:lineRule="auto"/>
        <w:ind w:firstLine="709"/>
        <w:jc w:val="both"/>
        <w:rPr>
          <w:szCs w:val="24"/>
          <w:u w:val="single"/>
        </w:rPr>
      </w:pPr>
      <w:r w:rsidRPr="00F75C14">
        <w:rPr>
          <w:b/>
          <w:color w:val="000000" w:themeColor="text1"/>
          <w:szCs w:val="24"/>
        </w:rPr>
        <w:t>1. Документы территориального планирования:</w:t>
      </w:r>
    </w:p>
    <w:p w14:paraId="6FDA29A4" w14:textId="77777777" w:rsidR="00BA02AA" w:rsidRPr="00F75C14" w:rsidRDefault="00BA02AA" w:rsidP="00BA02AA">
      <w:pPr>
        <w:spacing w:after="0" w:line="240" w:lineRule="auto"/>
        <w:ind w:firstLine="709"/>
        <w:jc w:val="both"/>
        <w:rPr>
          <w:color w:val="000000"/>
          <w:szCs w:val="24"/>
        </w:rPr>
      </w:pPr>
      <w:r w:rsidRPr="00F75C14">
        <w:rPr>
          <w:rFonts w:eastAsia="Lucida Sans Unicode"/>
        </w:rPr>
        <w:t xml:space="preserve">- </w:t>
      </w:r>
      <w:r w:rsidRPr="00F75C14">
        <w:rPr>
          <w:color w:val="000000"/>
          <w:szCs w:val="24"/>
        </w:rPr>
        <w:t xml:space="preserve">Схемы (проекты схем) территориального планирования Российской Федерации применительно к территориям муниципального образования </w:t>
      </w:r>
      <w:r>
        <w:rPr>
          <w:color w:val="000000"/>
          <w:szCs w:val="24"/>
        </w:rPr>
        <w:t>Бессоновский</w:t>
      </w:r>
      <w:r w:rsidRPr="00F75C14">
        <w:rPr>
          <w:color w:val="000000"/>
          <w:szCs w:val="24"/>
        </w:rPr>
        <w:t xml:space="preserve"> сельсовет </w:t>
      </w:r>
      <w:r>
        <w:rPr>
          <w:color w:val="000000"/>
          <w:szCs w:val="24"/>
        </w:rPr>
        <w:t>Бессоновского</w:t>
      </w:r>
      <w:r w:rsidRPr="00F75C14">
        <w:rPr>
          <w:color w:val="000000"/>
          <w:szCs w:val="24"/>
        </w:rPr>
        <w:t xml:space="preserve"> района Пензенской области, в том числе дополнительные разделы, выполненные в составе схемы (проекта схемы) территориального планирования Российской Федерации применительно к территориям </w:t>
      </w:r>
      <w:r>
        <w:rPr>
          <w:color w:val="000000"/>
          <w:szCs w:val="24"/>
        </w:rPr>
        <w:t>Бессоновского</w:t>
      </w:r>
      <w:r w:rsidRPr="00F75C14">
        <w:rPr>
          <w:color w:val="000000"/>
          <w:szCs w:val="24"/>
        </w:rPr>
        <w:t xml:space="preserve"> сельсовета </w:t>
      </w:r>
      <w:r>
        <w:rPr>
          <w:color w:val="000000"/>
          <w:szCs w:val="24"/>
        </w:rPr>
        <w:t>Бессоновского</w:t>
      </w:r>
      <w:r w:rsidRPr="00F75C14">
        <w:rPr>
          <w:color w:val="000000"/>
          <w:szCs w:val="24"/>
        </w:rPr>
        <w:t xml:space="preserve"> района Пензенской области;</w:t>
      </w:r>
    </w:p>
    <w:p w14:paraId="1F7C751C" w14:textId="77777777" w:rsidR="00BA02AA" w:rsidRPr="00A86944" w:rsidRDefault="00BA02AA" w:rsidP="00BA02AA">
      <w:pPr>
        <w:pStyle w:val="a5"/>
        <w:tabs>
          <w:tab w:val="left" w:pos="709"/>
        </w:tabs>
        <w:autoSpaceDE w:val="0"/>
        <w:autoSpaceDN w:val="0"/>
        <w:adjustRightInd w:val="0"/>
        <w:spacing w:after="0"/>
        <w:ind w:left="0"/>
        <w:contextualSpacing/>
        <w:rPr>
          <w:sz w:val="24"/>
          <w:szCs w:val="24"/>
        </w:rPr>
      </w:pPr>
      <w:r w:rsidRPr="00A86944">
        <w:rPr>
          <w:sz w:val="24"/>
          <w:szCs w:val="24"/>
        </w:rPr>
        <w:t>- Схема территориального планирования Пензенской области, утвержденная постановлением Правительства Пензенской области от 07.06.2012 № 431-пП «Об утверждении Схемы территориального планирования Пензенской области» (с последующими изменениями) (далее – СТП Пензенской области);</w:t>
      </w:r>
    </w:p>
    <w:p w14:paraId="04A588D2" w14:textId="77777777" w:rsidR="00BA02AA" w:rsidRDefault="00BA02AA" w:rsidP="00BA02AA">
      <w:pPr>
        <w:pStyle w:val="Default"/>
        <w:ind w:firstLine="709"/>
        <w:jc w:val="both"/>
      </w:pPr>
      <w:r w:rsidRPr="00F75C14">
        <w:rPr>
          <w:color w:val="auto"/>
        </w:rPr>
        <w:t xml:space="preserve">- </w:t>
      </w:r>
      <w:r w:rsidRPr="00F75C14">
        <w:t xml:space="preserve">Схема территориального планирования </w:t>
      </w:r>
      <w:r>
        <w:t>Бессоновского</w:t>
      </w:r>
      <w:r w:rsidRPr="00F75C14">
        <w:t xml:space="preserve"> района Пензенской области, утвержденная решением Собрания представителей </w:t>
      </w:r>
      <w:r>
        <w:t>Бессоновского</w:t>
      </w:r>
      <w:r w:rsidRPr="00F75C14">
        <w:t xml:space="preserve"> района Пензенской области</w:t>
      </w:r>
      <w:r>
        <w:t xml:space="preserve"> четвертого созыва</w:t>
      </w:r>
      <w:r w:rsidRPr="00F75C14">
        <w:t xml:space="preserve"> от</w:t>
      </w:r>
      <w:r>
        <w:t xml:space="preserve"> 16.12.2021 № 795-60/4 «О</w:t>
      </w:r>
      <w:r w:rsidRPr="00F75C14">
        <w:t xml:space="preserve"> </w:t>
      </w:r>
      <w:r>
        <w:t>внесении изменений в Схему территориального планирования Бессоновского района</w:t>
      </w:r>
      <w:r w:rsidRPr="00F75C14">
        <w:t xml:space="preserve"> Пензенской области</w:t>
      </w:r>
      <w:r>
        <w:t>, утвержденную решением Собрания представителей Бессоновского района Пензенской области третьего созыва от 26.12.2012 № 98-11/3 (с последующими изменениями)</w:t>
      </w:r>
      <w:r w:rsidRPr="00F75C14">
        <w:t xml:space="preserve">» (далее - СТП </w:t>
      </w:r>
      <w:r>
        <w:t>Бессоновского</w:t>
      </w:r>
      <w:r w:rsidRPr="00F75C14">
        <w:t xml:space="preserve"> района);</w:t>
      </w:r>
    </w:p>
    <w:p w14:paraId="5D7E8501" w14:textId="77777777" w:rsidR="00BA02AA" w:rsidRPr="00F75C14" w:rsidRDefault="00BA02AA" w:rsidP="00BA02AA">
      <w:pPr>
        <w:pStyle w:val="Default"/>
        <w:ind w:firstLine="709"/>
        <w:jc w:val="both"/>
      </w:pPr>
      <w:r w:rsidRPr="00D776A1">
        <w:t xml:space="preserve">- Документы территориального планирования территорий муниципальных образований, граничащих с территорией муниципального образования </w:t>
      </w:r>
      <w:r>
        <w:t>Бессоновский</w:t>
      </w:r>
      <w:r w:rsidRPr="00D776A1">
        <w:t xml:space="preserve"> сельсовет </w:t>
      </w:r>
      <w:r>
        <w:t>Бессоновского</w:t>
      </w:r>
      <w:r w:rsidRPr="00D776A1">
        <w:t xml:space="preserve"> района Пензенской области (по информации, размещенной в ФГИС ТП);</w:t>
      </w:r>
    </w:p>
    <w:p w14:paraId="59C1515A" w14:textId="77777777" w:rsidR="00BA02AA" w:rsidRDefault="00BA02AA" w:rsidP="00BA02AA">
      <w:pPr>
        <w:spacing w:after="0" w:line="240" w:lineRule="auto"/>
        <w:ind w:firstLine="709"/>
        <w:jc w:val="both"/>
        <w:rPr>
          <w:color w:val="000000" w:themeColor="text1"/>
        </w:rPr>
      </w:pPr>
      <w:r w:rsidRPr="00F75C14">
        <w:rPr>
          <w:color w:val="000000" w:themeColor="text1"/>
        </w:rPr>
        <w:t xml:space="preserve">- Генеральный план </w:t>
      </w:r>
      <w:r>
        <w:rPr>
          <w:color w:val="000000" w:themeColor="text1"/>
        </w:rPr>
        <w:t>муниципального образования Бессоновский сельсовет</w:t>
      </w:r>
      <w:r w:rsidRPr="00F75C14">
        <w:rPr>
          <w:color w:val="000000" w:themeColor="text1"/>
        </w:rPr>
        <w:t xml:space="preserve"> </w:t>
      </w:r>
      <w:r>
        <w:rPr>
          <w:color w:val="000000" w:themeColor="text1"/>
        </w:rPr>
        <w:t xml:space="preserve">Бессоновского </w:t>
      </w:r>
      <w:r w:rsidRPr="00F75C14">
        <w:rPr>
          <w:color w:val="000000" w:themeColor="text1"/>
        </w:rPr>
        <w:t xml:space="preserve">района Пензенской области, </w:t>
      </w:r>
      <w:r w:rsidRPr="0002270B">
        <w:t>утвержденн</w:t>
      </w:r>
      <w:r>
        <w:t>ый</w:t>
      </w:r>
      <w:r w:rsidRPr="0002270B">
        <w:t xml:space="preserve"> решением</w:t>
      </w:r>
      <w:r>
        <w:t xml:space="preserve"> </w:t>
      </w:r>
      <w:r w:rsidRPr="0002270B">
        <w:t>Собрания представителей Бессоновского района Пензенской области третьего созыва</w:t>
      </w:r>
      <w:r>
        <w:t xml:space="preserve"> </w:t>
      </w:r>
      <w:r w:rsidRPr="0002270B">
        <w:t>№ 430-58/3 от 21.10.2015</w:t>
      </w:r>
      <w:r w:rsidRPr="0096216C">
        <w:t xml:space="preserve"> </w:t>
      </w:r>
      <w:r w:rsidRPr="00A37B7F">
        <w:t>(с последующими изменениями)</w:t>
      </w:r>
      <w:r w:rsidRPr="00F75C14">
        <w:rPr>
          <w:color w:val="000000" w:themeColor="text1"/>
          <w:szCs w:val="24"/>
        </w:rPr>
        <w:t xml:space="preserve"> (в редакции </w:t>
      </w:r>
      <w:r>
        <w:rPr>
          <w:color w:val="000000" w:themeColor="text1"/>
          <w:szCs w:val="24"/>
        </w:rPr>
        <w:t>Приказа Министерства градостроительства и архитектуры Пензенской области</w:t>
      </w:r>
      <w:r w:rsidRPr="00F75C14">
        <w:rPr>
          <w:color w:val="000000" w:themeColor="text1"/>
          <w:szCs w:val="24"/>
        </w:rPr>
        <w:t xml:space="preserve"> от </w:t>
      </w:r>
      <w:r>
        <w:rPr>
          <w:color w:val="000000" w:themeColor="text1"/>
          <w:szCs w:val="24"/>
        </w:rPr>
        <w:t>24.04.2023 № 23/89</w:t>
      </w:r>
      <w:r w:rsidRPr="00F75C14">
        <w:rPr>
          <w:color w:val="000000" w:themeColor="text1"/>
          <w:szCs w:val="24"/>
        </w:rPr>
        <w:t>)</w:t>
      </w:r>
      <w:r w:rsidRPr="00F75C14">
        <w:rPr>
          <w:color w:val="000000" w:themeColor="text1"/>
        </w:rPr>
        <w:t>;</w:t>
      </w:r>
    </w:p>
    <w:p w14:paraId="685AC94D" w14:textId="77777777" w:rsidR="00BA02AA" w:rsidRPr="002441D4" w:rsidRDefault="00BA02AA" w:rsidP="00BA02AA">
      <w:pPr>
        <w:pStyle w:val="a5"/>
        <w:tabs>
          <w:tab w:val="left" w:pos="709"/>
        </w:tabs>
        <w:autoSpaceDE w:val="0"/>
        <w:autoSpaceDN w:val="0"/>
        <w:adjustRightInd w:val="0"/>
        <w:spacing w:after="0"/>
        <w:ind w:left="0"/>
        <w:contextualSpacing/>
        <w:rPr>
          <w:sz w:val="24"/>
          <w:szCs w:val="24"/>
        </w:rPr>
      </w:pPr>
      <w:r w:rsidRPr="008B2AF6">
        <w:rPr>
          <w:sz w:val="24"/>
          <w:szCs w:val="24"/>
        </w:rPr>
        <w:t>- Иная градостроительная документация (документация по планировке территории), планы и программы комплексного развития систем коммунальной, транспортной и социальной инфраструктур поселения.</w:t>
      </w:r>
    </w:p>
    <w:p w14:paraId="7DE9867B" w14:textId="77777777" w:rsidR="00BA02AA" w:rsidRPr="00F75C14" w:rsidRDefault="00BA02AA" w:rsidP="00BA02AA">
      <w:pPr>
        <w:spacing w:after="0" w:line="0" w:lineRule="atLeast"/>
        <w:ind w:firstLine="709"/>
        <w:jc w:val="both"/>
        <w:rPr>
          <w:b/>
          <w:color w:val="000000" w:themeColor="text1"/>
          <w:szCs w:val="24"/>
        </w:rPr>
      </w:pPr>
      <w:r w:rsidRPr="00F75C14">
        <w:rPr>
          <w:b/>
          <w:color w:val="000000" w:themeColor="text1"/>
          <w:szCs w:val="24"/>
        </w:rPr>
        <w:t>2. Документы градостроительного зонирования:</w:t>
      </w:r>
    </w:p>
    <w:p w14:paraId="02D91206" w14:textId="77777777" w:rsidR="00BA02AA" w:rsidRDefault="00BA02AA" w:rsidP="00BA02AA">
      <w:pPr>
        <w:pStyle w:val="13"/>
        <w:spacing w:before="0" w:beforeAutospacing="0" w:after="0" w:afterAutospacing="0"/>
        <w:ind w:firstLine="709"/>
        <w:rPr>
          <w:color w:val="000000" w:themeColor="text1"/>
        </w:rPr>
      </w:pPr>
      <w:r w:rsidRPr="00F75C14">
        <w:rPr>
          <w:color w:val="000000" w:themeColor="text1"/>
        </w:rPr>
        <w:t xml:space="preserve">- Правила землепользования и застройки муниципального образования </w:t>
      </w:r>
      <w:r>
        <w:rPr>
          <w:color w:val="000000" w:themeColor="text1"/>
        </w:rPr>
        <w:t>Бессоновский сельсовет</w:t>
      </w:r>
      <w:r w:rsidRPr="00F75C14">
        <w:rPr>
          <w:color w:val="000000" w:themeColor="text1"/>
        </w:rPr>
        <w:t xml:space="preserve"> </w:t>
      </w:r>
      <w:r>
        <w:rPr>
          <w:color w:val="000000" w:themeColor="text1"/>
        </w:rPr>
        <w:t>Бессоновского</w:t>
      </w:r>
      <w:r w:rsidRPr="00F75C14">
        <w:rPr>
          <w:color w:val="000000" w:themeColor="text1"/>
        </w:rPr>
        <w:t xml:space="preserve"> района Пензенской области, утвержденные </w:t>
      </w:r>
      <w:r>
        <w:rPr>
          <w:color w:val="000000" w:themeColor="text1"/>
        </w:rPr>
        <w:t xml:space="preserve">Приказом Министерства градостроительства и архитектуры Пензенской области </w:t>
      </w:r>
      <w:r w:rsidRPr="00F75C14">
        <w:rPr>
          <w:color w:val="000000" w:themeColor="text1"/>
        </w:rPr>
        <w:t xml:space="preserve">от </w:t>
      </w:r>
      <w:r>
        <w:rPr>
          <w:color w:val="000000" w:themeColor="text1"/>
        </w:rPr>
        <w:t>25.07.2024 № 23-287</w:t>
      </w:r>
      <w:r w:rsidRPr="00F75C14">
        <w:rPr>
          <w:color w:val="000000" w:themeColor="text1"/>
        </w:rPr>
        <w:t>;</w:t>
      </w:r>
    </w:p>
    <w:p w14:paraId="5C95350A" w14:textId="77777777" w:rsidR="00BA02AA" w:rsidRPr="00F75C14" w:rsidRDefault="00BA02AA" w:rsidP="00BA02AA">
      <w:pPr>
        <w:spacing w:after="0" w:line="0" w:lineRule="atLeast"/>
        <w:ind w:firstLine="709"/>
        <w:jc w:val="both"/>
        <w:rPr>
          <w:b/>
          <w:color w:val="000000" w:themeColor="text1"/>
          <w:szCs w:val="24"/>
        </w:rPr>
      </w:pPr>
      <w:r>
        <w:rPr>
          <w:b/>
          <w:color w:val="000000" w:themeColor="text1"/>
          <w:szCs w:val="24"/>
        </w:rPr>
        <w:t>3</w:t>
      </w:r>
      <w:r w:rsidRPr="00F75C14">
        <w:rPr>
          <w:b/>
          <w:color w:val="000000" w:themeColor="text1"/>
          <w:szCs w:val="24"/>
        </w:rPr>
        <w:t>. Документы градостроительного проектирования:</w:t>
      </w:r>
    </w:p>
    <w:p w14:paraId="632097B3" w14:textId="77777777" w:rsidR="00BA02AA" w:rsidRPr="00F75C14" w:rsidRDefault="00BA02AA" w:rsidP="00BA02AA">
      <w:pPr>
        <w:pStyle w:val="a5"/>
        <w:tabs>
          <w:tab w:val="left" w:pos="709"/>
        </w:tabs>
        <w:autoSpaceDE w:val="0"/>
        <w:autoSpaceDN w:val="0"/>
        <w:adjustRightInd w:val="0"/>
        <w:spacing w:after="0"/>
        <w:ind w:left="0"/>
        <w:contextualSpacing/>
        <w:rPr>
          <w:sz w:val="24"/>
          <w:szCs w:val="24"/>
        </w:rPr>
      </w:pPr>
      <w:r w:rsidRPr="00F75C14">
        <w:rPr>
          <w:sz w:val="24"/>
          <w:szCs w:val="24"/>
        </w:rPr>
        <w:t>- Региональные нормативы градостроительного проектирования Пензенской области, утвержденные Постановлением Правительства Пензенской области от 13.04.2015 № 189-пП «Об утверждении Региональных нормативов градостроительного проектирования Пензенской области» (с последующими изменениями) (далее – РНГП Пензенской области);</w:t>
      </w:r>
    </w:p>
    <w:p w14:paraId="7468A16A" w14:textId="77777777" w:rsidR="00BA02AA" w:rsidRPr="00861654" w:rsidRDefault="00BA02AA" w:rsidP="00BA02AA">
      <w:pPr>
        <w:tabs>
          <w:tab w:val="left" w:pos="709"/>
        </w:tabs>
        <w:autoSpaceDE w:val="0"/>
        <w:autoSpaceDN w:val="0"/>
        <w:adjustRightInd w:val="0"/>
        <w:spacing w:after="0" w:line="240" w:lineRule="auto"/>
        <w:ind w:firstLine="709"/>
        <w:contextualSpacing/>
        <w:jc w:val="both"/>
        <w:rPr>
          <w:szCs w:val="24"/>
        </w:rPr>
      </w:pPr>
      <w:r w:rsidRPr="00861654">
        <w:rPr>
          <w:szCs w:val="24"/>
        </w:rPr>
        <w:t xml:space="preserve">- </w:t>
      </w:r>
      <w:r w:rsidRPr="00861654">
        <w:t>Местные нормативы градостроительного проектирования Бессоновского района Пензенской области, утвержденные решением Собрания представителей Бессоновского района Пензенской области четвертого созыва от 18.12.2019 № 419-34/4 (с последующими изменениями) (в редакции Решения от 22.04.2021 № 684-52/4) (далее – МНГП Бессоновского района)</w:t>
      </w:r>
      <w:r w:rsidRPr="00861654">
        <w:rPr>
          <w:szCs w:val="24"/>
        </w:rPr>
        <w:t>;</w:t>
      </w:r>
    </w:p>
    <w:p w14:paraId="6D055538" w14:textId="77777777" w:rsidR="00BA02AA" w:rsidRPr="007D4D10" w:rsidRDefault="00BA02AA" w:rsidP="00BA02AA">
      <w:pPr>
        <w:pStyle w:val="a5"/>
        <w:tabs>
          <w:tab w:val="left" w:pos="709"/>
        </w:tabs>
        <w:autoSpaceDE w:val="0"/>
        <w:autoSpaceDN w:val="0"/>
        <w:adjustRightInd w:val="0"/>
        <w:spacing w:after="0"/>
        <w:ind w:left="0"/>
        <w:contextualSpacing/>
        <w:rPr>
          <w:sz w:val="24"/>
          <w:szCs w:val="24"/>
        </w:rPr>
      </w:pPr>
      <w:r w:rsidRPr="007D4D10">
        <w:rPr>
          <w:sz w:val="24"/>
          <w:szCs w:val="24"/>
        </w:rPr>
        <w:t>- Местные нормативы градостроительного проектирования муниципального образования Бессоновский сельсовет Бессоновского района, утвержденные решением Собрания представителей Бессоновского района Пензенской области четвертого созыва от 18.12.2029 № 420-34/4 «Об утверждении местных нормативов градостроительного проектирования поселений Бессоновского района Пензенской области» (в редакции Решения от 22.04.2021 №685-52/4)</w:t>
      </w:r>
      <w:r>
        <w:rPr>
          <w:sz w:val="24"/>
          <w:szCs w:val="24"/>
        </w:rPr>
        <w:t>.</w:t>
      </w:r>
    </w:p>
    <w:p w14:paraId="00A32CF9" w14:textId="77777777" w:rsidR="00BA02AA" w:rsidRPr="00F75C14" w:rsidRDefault="00BA02AA" w:rsidP="00BA02AA">
      <w:pPr>
        <w:pStyle w:val="a5"/>
        <w:tabs>
          <w:tab w:val="left" w:pos="709"/>
        </w:tabs>
        <w:autoSpaceDE w:val="0"/>
        <w:autoSpaceDN w:val="0"/>
        <w:adjustRightInd w:val="0"/>
        <w:spacing w:after="0"/>
        <w:ind w:left="0"/>
        <w:contextualSpacing/>
        <w:rPr>
          <w:color w:val="000000" w:themeColor="text1"/>
          <w:sz w:val="24"/>
          <w:szCs w:val="24"/>
        </w:rPr>
      </w:pPr>
      <w:r>
        <w:rPr>
          <w:b/>
          <w:color w:val="000000" w:themeColor="text1"/>
          <w:sz w:val="24"/>
          <w:szCs w:val="24"/>
        </w:rPr>
        <w:t>4</w:t>
      </w:r>
      <w:r w:rsidRPr="00F75C14">
        <w:rPr>
          <w:b/>
          <w:color w:val="000000" w:themeColor="text1"/>
          <w:sz w:val="24"/>
          <w:szCs w:val="24"/>
        </w:rPr>
        <w:t>. Стратегическая документация</w:t>
      </w:r>
      <w:r w:rsidRPr="00F75C14">
        <w:rPr>
          <w:color w:val="000000" w:themeColor="text1"/>
          <w:sz w:val="24"/>
          <w:szCs w:val="24"/>
        </w:rPr>
        <w:t>:</w:t>
      </w:r>
    </w:p>
    <w:p w14:paraId="0F010807" w14:textId="77777777" w:rsidR="00BA02AA" w:rsidRPr="00F75C14" w:rsidRDefault="00BA02AA" w:rsidP="00BA02AA">
      <w:pPr>
        <w:pStyle w:val="a5"/>
        <w:tabs>
          <w:tab w:val="left" w:pos="709"/>
        </w:tabs>
        <w:autoSpaceDE w:val="0"/>
        <w:autoSpaceDN w:val="0"/>
        <w:adjustRightInd w:val="0"/>
        <w:spacing w:after="0"/>
        <w:ind w:left="0"/>
        <w:contextualSpacing/>
        <w:rPr>
          <w:sz w:val="24"/>
          <w:szCs w:val="24"/>
        </w:rPr>
      </w:pPr>
      <w:r w:rsidRPr="00F75C14">
        <w:rPr>
          <w:color w:val="000000" w:themeColor="text1"/>
          <w:sz w:val="24"/>
          <w:szCs w:val="24"/>
        </w:rPr>
        <w:t>-</w:t>
      </w:r>
      <w:r w:rsidRPr="00F75C14">
        <w:rPr>
          <w:b/>
          <w:szCs w:val="28"/>
        </w:rPr>
        <w:t xml:space="preserve"> </w:t>
      </w:r>
      <w:r w:rsidRPr="00F75C14">
        <w:rPr>
          <w:sz w:val="24"/>
          <w:szCs w:val="24"/>
        </w:rPr>
        <w:t xml:space="preserve">Программа комплексного развития систем коммунальной инфраструктуры </w:t>
      </w:r>
      <w:r>
        <w:rPr>
          <w:sz w:val="24"/>
          <w:szCs w:val="24"/>
        </w:rPr>
        <w:t>Бессоновского</w:t>
      </w:r>
      <w:r w:rsidRPr="00F75C14">
        <w:rPr>
          <w:sz w:val="24"/>
          <w:szCs w:val="24"/>
        </w:rPr>
        <w:t xml:space="preserve"> сельсовета </w:t>
      </w:r>
      <w:r>
        <w:rPr>
          <w:sz w:val="24"/>
          <w:szCs w:val="24"/>
        </w:rPr>
        <w:t>Бессоновского</w:t>
      </w:r>
      <w:r w:rsidRPr="00F75C14">
        <w:rPr>
          <w:sz w:val="24"/>
          <w:szCs w:val="24"/>
        </w:rPr>
        <w:t xml:space="preserve"> района Пензенской области на </w:t>
      </w:r>
      <w:r>
        <w:rPr>
          <w:sz w:val="24"/>
          <w:szCs w:val="24"/>
        </w:rPr>
        <w:t>2016</w:t>
      </w:r>
      <w:r w:rsidRPr="00F75C14">
        <w:rPr>
          <w:sz w:val="24"/>
          <w:szCs w:val="24"/>
        </w:rPr>
        <w:t>-203</w:t>
      </w:r>
      <w:r>
        <w:rPr>
          <w:sz w:val="24"/>
          <w:szCs w:val="24"/>
        </w:rPr>
        <w:t>5</w:t>
      </w:r>
      <w:r w:rsidRPr="00F75C14">
        <w:rPr>
          <w:sz w:val="24"/>
          <w:szCs w:val="24"/>
        </w:rPr>
        <w:t xml:space="preserve"> го</w:t>
      </w:r>
      <w:r>
        <w:rPr>
          <w:sz w:val="24"/>
          <w:szCs w:val="24"/>
        </w:rPr>
        <w:t xml:space="preserve">да, утвержденная решением Комитета местного самоуправления Бессоновского сельсовета Бессоновского </w:t>
      </w:r>
      <w:r w:rsidRPr="00F75C14">
        <w:rPr>
          <w:sz w:val="24"/>
          <w:szCs w:val="24"/>
        </w:rPr>
        <w:t xml:space="preserve">района Пензенской области от </w:t>
      </w:r>
      <w:r>
        <w:rPr>
          <w:sz w:val="24"/>
          <w:szCs w:val="24"/>
        </w:rPr>
        <w:t>16</w:t>
      </w:r>
      <w:r w:rsidRPr="00F75C14">
        <w:rPr>
          <w:sz w:val="24"/>
          <w:szCs w:val="24"/>
        </w:rPr>
        <w:t>.12.2016 №</w:t>
      </w:r>
      <w:r>
        <w:rPr>
          <w:sz w:val="24"/>
          <w:szCs w:val="24"/>
        </w:rPr>
        <w:t xml:space="preserve"> 115</w:t>
      </w:r>
      <w:r w:rsidRPr="00F75C14">
        <w:rPr>
          <w:sz w:val="24"/>
          <w:szCs w:val="24"/>
        </w:rPr>
        <w:t>;</w:t>
      </w:r>
    </w:p>
    <w:p w14:paraId="359DB788" w14:textId="77777777" w:rsidR="00BA02AA" w:rsidRPr="00F75C14" w:rsidRDefault="00BA02AA" w:rsidP="00BA02AA">
      <w:pPr>
        <w:pStyle w:val="a5"/>
        <w:tabs>
          <w:tab w:val="left" w:pos="709"/>
        </w:tabs>
        <w:autoSpaceDE w:val="0"/>
        <w:autoSpaceDN w:val="0"/>
        <w:adjustRightInd w:val="0"/>
        <w:spacing w:after="0"/>
        <w:ind w:left="0"/>
        <w:contextualSpacing/>
        <w:rPr>
          <w:sz w:val="24"/>
          <w:szCs w:val="24"/>
        </w:rPr>
      </w:pPr>
      <w:r w:rsidRPr="00F75C14">
        <w:rPr>
          <w:color w:val="000000" w:themeColor="text1"/>
          <w:sz w:val="24"/>
          <w:szCs w:val="24"/>
        </w:rPr>
        <w:t>-</w:t>
      </w:r>
      <w:r w:rsidRPr="00F75C14">
        <w:rPr>
          <w:b/>
          <w:szCs w:val="28"/>
        </w:rPr>
        <w:t xml:space="preserve"> </w:t>
      </w:r>
      <w:r w:rsidRPr="00F75C14">
        <w:rPr>
          <w:sz w:val="24"/>
          <w:szCs w:val="24"/>
        </w:rPr>
        <w:t xml:space="preserve">Программа комплексного развития социальной инфраструктуры </w:t>
      </w:r>
      <w:r>
        <w:rPr>
          <w:sz w:val="24"/>
          <w:szCs w:val="24"/>
        </w:rPr>
        <w:t>Бессоновского</w:t>
      </w:r>
      <w:r w:rsidRPr="00F75C14">
        <w:rPr>
          <w:sz w:val="24"/>
          <w:szCs w:val="24"/>
        </w:rPr>
        <w:t xml:space="preserve"> сельсовета </w:t>
      </w:r>
      <w:r>
        <w:rPr>
          <w:sz w:val="24"/>
          <w:szCs w:val="24"/>
        </w:rPr>
        <w:t>Бессоновского</w:t>
      </w:r>
      <w:r w:rsidRPr="00F75C14">
        <w:rPr>
          <w:sz w:val="24"/>
          <w:szCs w:val="24"/>
        </w:rPr>
        <w:t xml:space="preserve"> района Пензенской области на </w:t>
      </w:r>
      <w:r>
        <w:rPr>
          <w:sz w:val="24"/>
          <w:szCs w:val="24"/>
        </w:rPr>
        <w:t>2016-2035 года</w:t>
      </w:r>
      <w:r w:rsidRPr="00F75C14">
        <w:rPr>
          <w:sz w:val="24"/>
          <w:szCs w:val="24"/>
        </w:rPr>
        <w:t>, утвержденн</w:t>
      </w:r>
      <w:r>
        <w:rPr>
          <w:sz w:val="24"/>
          <w:szCs w:val="24"/>
        </w:rPr>
        <w:t>ая постановлением администрации Бессоновского</w:t>
      </w:r>
      <w:r w:rsidRPr="00F75C14">
        <w:rPr>
          <w:sz w:val="24"/>
          <w:szCs w:val="24"/>
        </w:rPr>
        <w:t xml:space="preserve"> района Пензенской области от </w:t>
      </w:r>
      <w:r>
        <w:rPr>
          <w:sz w:val="24"/>
          <w:szCs w:val="24"/>
        </w:rPr>
        <w:t>19.12.2016     № 795</w:t>
      </w:r>
      <w:r w:rsidRPr="00F75C14">
        <w:rPr>
          <w:sz w:val="24"/>
          <w:szCs w:val="24"/>
        </w:rPr>
        <w:t>;</w:t>
      </w:r>
    </w:p>
    <w:p w14:paraId="7E96AA37" w14:textId="77777777" w:rsidR="00BA02AA" w:rsidRPr="00F75C14" w:rsidRDefault="00BA02AA" w:rsidP="00BA02AA">
      <w:pPr>
        <w:pStyle w:val="a5"/>
        <w:tabs>
          <w:tab w:val="left" w:pos="709"/>
        </w:tabs>
        <w:autoSpaceDE w:val="0"/>
        <w:autoSpaceDN w:val="0"/>
        <w:adjustRightInd w:val="0"/>
        <w:spacing w:after="0"/>
        <w:ind w:left="0"/>
        <w:contextualSpacing/>
        <w:rPr>
          <w:sz w:val="24"/>
          <w:szCs w:val="24"/>
        </w:rPr>
      </w:pPr>
      <w:r w:rsidRPr="00F75C14">
        <w:rPr>
          <w:color w:val="000000" w:themeColor="text1"/>
          <w:sz w:val="24"/>
          <w:szCs w:val="24"/>
        </w:rPr>
        <w:t>-</w:t>
      </w:r>
      <w:r w:rsidRPr="00F75C14">
        <w:rPr>
          <w:b/>
          <w:szCs w:val="28"/>
        </w:rPr>
        <w:t xml:space="preserve"> </w:t>
      </w:r>
      <w:r w:rsidRPr="00F75C14">
        <w:rPr>
          <w:sz w:val="24"/>
          <w:szCs w:val="24"/>
        </w:rPr>
        <w:t xml:space="preserve">Программы комплексного развития систем транспортной инфраструктуры на территории </w:t>
      </w:r>
      <w:r>
        <w:rPr>
          <w:sz w:val="24"/>
          <w:szCs w:val="24"/>
        </w:rPr>
        <w:t>Бессоновского</w:t>
      </w:r>
      <w:r w:rsidRPr="00F75C14">
        <w:rPr>
          <w:sz w:val="24"/>
          <w:szCs w:val="24"/>
        </w:rPr>
        <w:t xml:space="preserve"> сельсовета </w:t>
      </w:r>
      <w:r>
        <w:rPr>
          <w:sz w:val="24"/>
          <w:szCs w:val="24"/>
        </w:rPr>
        <w:t>Бессоновского</w:t>
      </w:r>
      <w:r w:rsidRPr="00F75C14">
        <w:rPr>
          <w:sz w:val="24"/>
          <w:szCs w:val="24"/>
        </w:rPr>
        <w:t xml:space="preserve"> района П</w:t>
      </w:r>
      <w:r>
        <w:rPr>
          <w:sz w:val="24"/>
          <w:szCs w:val="24"/>
        </w:rPr>
        <w:t>ензенской области на 2016-2035 года</w:t>
      </w:r>
      <w:r w:rsidRPr="00F75C14">
        <w:rPr>
          <w:sz w:val="24"/>
          <w:szCs w:val="24"/>
        </w:rPr>
        <w:t xml:space="preserve">, утвержденная постановлением администрации </w:t>
      </w:r>
      <w:r>
        <w:rPr>
          <w:sz w:val="24"/>
          <w:szCs w:val="24"/>
        </w:rPr>
        <w:t>Бессоновского</w:t>
      </w:r>
      <w:r w:rsidRPr="00F75C14">
        <w:rPr>
          <w:sz w:val="24"/>
          <w:szCs w:val="24"/>
        </w:rPr>
        <w:t xml:space="preserve"> района Пензенской области от </w:t>
      </w:r>
      <w:r>
        <w:rPr>
          <w:sz w:val="24"/>
          <w:szCs w:val="24"/>
        </w:rPr>
        <w:t>30.11.2016 № 761</w:t>
      </w:r>
      <w:r w:rsidRPr="00F75C14">
        <w:rPr>
          <w:sz w:val="24"/>
          <w:szCs w:val="24"/>
        </w:rPr>
        <w:t>;</w:t>
      </w:r>
    </w:p>
    <w:p w14:paraId="750D055A" w14:textId="77777777" w:rsidR="00BA02AA" w:rsidRPr="00F75C14" w:rsidRDefault="00BA02AA" w:rsidP="00BA02AA">
      <w:pPr>
        <w:pStyle w:val="a5"/>
        <w:tabs>
          <w:tab w:val="left" w:pos="709"/>
        </w:tabs>
        <w:autoSpaceDE w:val="0"/>
        <w:autoSpaceDN w:val="0"/>
        <w:adjustRightInd w:val="0"/>
        <w:spacing w:after="0"/>
        <w:ind w:left="0"/>
        <w:contextualSpacing/>
        <w:rPr>
          <w:color w:val="000000" w:themeColor="text1"/>
          <w:sz w:val="24"/>
          <w:szCs w:val="24"/>
        </w:rPr>
      </w:pPr>
      <w:r w:rsidRPr="00F75C14">
        <w:rPr>
          <w:b/>
          <w:sz w:val="24"/>
          <w:szCs w:val="24"/>
        </w:rPr>
        <w:t>6. Иная градостроительная документация</w:t>
      </w:r>
      <w:r w:rsidRPr="00F75C14">
        <w:rPr>
          <w:sz w:val="24"/>
          <w:szCs w:val="24"/>
        </w:rPr>
        <w:t xml:space="preserve"> (планы и схемы развития систем коммунальной, транспортной и социальной инфраструктур поселения).</w:t>
      </w:r>
    </w:p>
    <w:p w14:paraId="0F9333D3" w14:textId="77777777" w:rsidR="00BA02AA" w:rsidRPr="00F75C14" w:rsidRDefault="00BA02AA" w:rsidP="00BA02AA">
      <w:pPr>
        <w:tabs>
          <w:tab w:val="left" w:pos="709"/>
        </w:tabs>
        <w:autoSpaceDE w:val="0"/>
        <w:autoSpaceDN w:val="0"/>
        <w:adjustRightInd w:val="0"/>
        <w:spacing w:after="0"/>
        <w:contextualSpacing/>
        <w:rPr>
          <w:szCs w:val="24"/>
        </w:rPr>
      </w:pPr>
    </w:p>
    <w:p w14:paraId="1D37EF4F" w14:textId="77777777" w:rsidR="00BA02AA" w:rsidRPr="00F75C14" w:rsidRDefault="00BA02AA" w:rsidP="00BA02AA">
      <w:pPr>
        <w:pStyle w:val="a3"/>
        <w:spacing w:line="0" w:lineRule="atLeast"/>
        <w:jc w:val="center"/>
        <w:rPr>
          <w:b/>
        </w:rPr>
      </w:pPr>
      <w:r w:rsidRPr="00F75C14">
        <w:rPr>
          <w:b/>
        </w:rPr>
        <w:t>Цели и задачи выполнения работы по подготовке генерального плана</w:t>
      </w:r>
    </w:p>
    <w:p w14:paraId="05E47262" w14:textId="77777777" w:rsidR="00BA02AA" w:rsidRPr="00F75C14" w:rsidRDefault="00BA02AA" w:rsidP="00BA02AA">
      <w:pPr>
        <w:pStyle w:val="ConsPlusNormal"/>
        <w:spacing w:line="0" w:lineRule="atLeast"/>
        <w:jc w:val="both"/>
        <w:rPr>
          <w:rFonts w:ascii="Times New Roman" w:hAnsi="Times New Roman" w:cs="Times New Roman"/>
          <w:bCs/>
          <w:sz w:val="24"/>
          <w:szCs w:val="24"/>
        </w:rPr>
      </w:pPr>
    </w:p>
    <w:p w14:paraId="2804D46C" w14:textId="77777777" w:rsidR="00BA02AA" w:rsidRPr="00F75C14" w:rsidRDefault="00BA02AA" w:rsidP="00BA02AA">
      <w:pPr>
        <w:pStyle w:val="a3"/>
        <w:spacing w:line="0" w:lineRule="atLeast"/>
        <w:ind w:firstLine="708"/>
        <w:rPr>
          <w:b/>
        </w:rPr>
      </w:pPr>
      <w:r w:rsidRPr="00F75C14">
        <w:rPr>
          <w:b/>
        </w:rPr>
        <w:t>Цели работы по подготовке генерального плана:</w:t>
      </w:r>
    </w:p>
    <w:p w14:paraId="5C55FD43" w14:textId="77777777" w:rsidR="00BA02AA" w:rsidRPr="00F75C14" w:rsidRDefault="00BA02AA" w:rsidP="00BA02AA">
      <w:pPr>
        <w:tabs>
          <w:tab w:val="left" w:pos="709"/>
        </w:tabs>
        <w:spacing w:after="0" w:line="240" w:lineRule="auto"/>
        <w:ind w:firstLine="709"/>
        <w:jc w:val="both"/>
        <w:rPr>
          <w:szCs w:val="24"/>
        </w:rPr>
      </w:pPr>
      <w:r w:rsidRPr="00F75C14">
        <w:rPr>
          <w:szCs w:val="24"/>
        </w:rPr>
        <w:t xml:space="preserve">- обеспечение градостроительными средствами роста качества жизни населения; </w:t>
      </w:r>
    </w:p>
    <w:p w14:paraId="69E1DEDC" w14:textId="77777777" w:rsidR="00BA02AA" w:rsidRPr="00F75C14" w:rsidRDefault="00BA02AA" w:rsidP="00BA02AA">
      <w:pPr>
        <w:tabs>
          <w:tab w:val="left" w:pos="709"/>
        </w:tabs>
        <w:spacing w:after="0" w:line="240" w:lineRule="auto"/>
        <w:ind w:firstLine="709"/>
        <w:jc w:val="both"/>
        <w:rPr>
          <w:szCs w:val="24"/>
        </w:rPr>
      </w:pPr>
      <w:r w:rsidRPr="00F75C14">
        <w:rPr>
          <w:szCs w:val="24"/>
        </w:rPr>
        <w:t xml:space="preserve">- обеспечение устойчивого развития территорий; </w:t>
      </w:r>
    </w:p>
    <w:p w14:paraId="192F90DD" w14:textId="77777777" w:rsidR="00BA02AA" w:rsidRPr="00F75C14" w:rsidRDefault="00BA02AA" w:rsidP="00BA02AA">
      <w:pPr>
        <w:tabs>
          <w:tab w:val="left" w:pos="709"/>
        </w:tabs>
        <w:spacing w:after="0" w:line="240" w:lineRule="auto"/>
        <w:ind w:firstLine="709"/>
        <w:jc w:val="both"/>
        <w:rPr>
          <w:szCs w:val="24"/>
        </w:rPr>
      </w:pPr>
      <w:r w:rsidRPr="00F75C14">
        <w:rPr>
          <w:szCs w:val="24"/>
        </w:rPr>
        <w:t xml:space="preserve">- учёт интересов граждан и их объединений при определении назначения территорий, исходя из совокупности социальных, экономических, экологических и иных факторов; </w:t>
      </w:r>
    </w:p>
    <w:p w14:paraId="50D53A30" w14:textId="77777777" w:rsidR="00BA02AA" w:rsidRPr="00F75C14" w:rsidRDefault="00BA02AA" w:rsidP="00BA02AA">
      <w:pPr>
        <w:tabs>
          <w:tab w:val="left" w:pos="709"/>
        </w:tabs>
        <w:spacing w:after="0" w:line="240" w:lineRule="auto"/>
        <w:ind w:firstLine="709"/>
        <w:jc w:val="both"/>
        <w:rPr>
          <w:szCs w:val="24"/>
        </w:rPr>
      </w:pPr>
      <w:r w:rsidRPr="00F75C14">
        <w:rPr>
          <w:szCs w:val="24"/>
        </w:rPr>
        <w:t xml:space="preserve">- отображение градостроительными средствами направлений эффективного использования в целях инвестиционной привлекательности территорий; </w:t>
      </w:r>
    </w:p>
    <w:p w14:paraId="1F261D5B" w14:textId="77777777" w:rsidR="00BA02AA" w:rsidRPr="00F75C14" w:rsidRDefault="00BA02AA" w:rsidP="00BA02AA">
      <w:pPr>
        <w:tabs>
          <w:tab w:val="left" w:pos="709"/>
        </w:tabs>
        <w:spacing w:after="0" w:line="240" w:lineRule="auto"/>
        <w:ind w:firstLine="709"/>
        <w:jc w:val="both"/>
        <w:rPr>
          <w:szCs w:val="24"/>
        </w:rPr>
      </w:pPr>
      <w:r w:rsidRPr="00F75C14">
        <w:rPr>
          <w:szCs w:val="24"/>
        </w:rPr>
        <w:t xml:space="preserve">- размещение жилой застройки, объектов хозяйственного назначения для обеспечения трудозанятости населения, объектов социальной и инженерно-транспортной инфраструктуры, мест отдыха населения с учётом сохранения и улучшения окружающей природной среды, сохранение объектов культурного наследия; </w:t>
      </w:r>
    </w:p>
    <w:p w14:paraId="1440DE57" w14:textId="77777777" w:rsidR="00BA02AA" w:rsidRPr="00F75C14" w:rsidRDefault="00BA02AA" w:rsidP="00BA02AA">
      <w:pPr>
        <w:tabs>
          <w:tab w:val="left" w:pos="709"/>
        </w:tabs>
        <w:spacing w:after="0" w:line="240" w:lineRule="auto"/>
        <w:ind w:firstLine="709"/>
        <w:jc w:val="both"/>
        <w:rPr>
          <w:szCs w:val="24"/>
        </w:rPr>
      </w:pPr>
      <w:r w:rsidRPr="00F75C14">
        <w:rPr>
          <w:szCs w:val="24"/>
        </w:rPr>
        <w:t>-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территории сельского поселения, развития инженерной, транспортной и социальной инфраструктур;</w:t>
      </w:r>
    </w:p>
    <w:p w14:paraId="179E5E83" w14:textId="77777777" w:rsidR="00BA02AA" w:rsidRPr="00F75C14" w:rsidRDefault="00BA02AA" w:rsidP="00BA02AA">
      <w:pPr>
        <w:tabs>
          <w:tab w:val="left" w:pos="709"/>
        </w:tabs>
        <w:spacing w:after="0" w:line="240" w:lineRule="auto"/>
        <w:ind w:firstLine="709"/>
        <w:jc w:val="both"/>
        <w:rPr>
          <w:szCs w:val="24"/>
        </w:rPr>
      </w:pPr>
      <w:r w:rsidRPr="00F75C14">
        <w:rPr>
          <w:szCs w:val="24"/>
        </w:rPr>
        <w:t>- обоснование необходимости резервирования и изъятия земельных участков для размещения объектов местного значения поселения.</w:t>
      </w:r>
    </w:p>
    <w:p w14:paraId="319C9631" w14:textId="77777777" w:rsidR="00BA02AA" w:rsidRPr="00F75C14" w:rsidRDefault="00BA02AA" w:rsidP="00BA02AA">
      <w:pPr>
        <w:pStyle w:val="a3"/>
        <w:ind w:firstLine="708"/>
        <w:rPr>
          <w:b/>
        </w:rPr>
      </w:pPr>
    </w:p>
    <w:p w14:paraId="5F3A9E08" w14:textId="77777777" w:rsidR="00BA02AA" w:rsidRPr="00F75C14" w:rsidRDefault="00BA02AA" w:rsidP="00BA02AA">
      <w:pPr>
        <w:pStyle w:val="a3"/>
        <w:ind w:firstLine="708"/>
        <w:rPr>
          <w:b/>
        </w:rPr>
      </w:pPr>
      <w:r w:rsidRPr="00F75C14">
        <w:rPr>
          <w:b/>
        </w:rPr>
        <w:t>Задачи работы:</w:t>
      </w:r>
    </w:p>
    <w:p w14:paraId="66CD76A4" w14:textId="77777777" w:rsidR="00BA02AA" w:rsidRPr="00F75C14" w:rsidRDefault="00BA02AA" w:rsidP="00BA02AA">
      <w:pPr>
        <w:pStyle w:val="a3"/>
        <w:tabs>
          <w:tab w:val="left" w:pos="709"/>
        </w:tabs>
        <w:ind w:firstLine="709"/>
      </w:pPr>
      <w:r w:rsidRPr="00F75C14">
        <w:t>- выявление проблем градостроительного развития территории муниципального образования, обеспечение решения этих проблем на основе анализа параметров муниципальной среды, существующих ресурсов жизнеобеспечения, а также отдельных принятых градостроительных решений;</w:t>
      </w:r>
    </w:p>
    <w:p w14:paraId="734D5455" w14:textId="77777777" w:rsidR="00BA02AA" w:rsidRPr="00F75C14" w:rsidRDefault="00BA02AA" w:rsidP="00BA02AA">
      <w:pPr>
        <w:tabs>
          <w:tab w:val="left" w:pos="0"/>
        </w:tabs>
        <w:spacing w:after="0" w:line="240" w:lineRule="auto"/>
        <w:ind w:firstLine="709"/>
        <w:contextualSpacing/>
        <w:jc w:val="both"/>
        <w:rPr>
          <w:szCs w:val="24"/>
          <w:lang w:eastAsia="ar-SA"/>
        </w:rPr>
      </w:pPr>
      <w:r w:rsidRPr="00F75C14">
        <w:rPr>
          <w:szCs w:val="24"/>
          <w:lang w:eastAsia="ar-SA"/>
        </w:rPr>
        <w:t>- определение пространственной модели развития сельского поселения ее целевых ориентиров, в том числе, в случае необходимости, формирование предложений по изменению границ населенных пунктов, состава населенных пунктов сельского поселения;</w:t>
      </w:r>
    </w:p>
    <w:p w14:paraId="78A92A26" w14:textId="77777777" w:rsidR="00BA02AA" w:rsidRPr="00F75C14" w:rsidRDefault="00BA02AA" w:rsidP="00BA02AA">
      <w:pPr>
        <w:tabs>
          <w:tab w:val="left" w:pos="0"/>
        </w:tabs>
        <w:spacing w:after="0" w:line="240" w:lineRule="auto"/>
        <w:ind w:firstLine="709"/>
        <w:contextualSpacing/>
        <w:jc w:val="both"/>
        <w:rPr>
          <w:szCs w:val="24"/>
          <w:lang w:eastAsia="ar-SA"/>
        </w:rPr>
      </w:pPr>
      <w:r w:rsidRPr="00F75C14">
        <w:rPr>
          <w:szCs w:val="24"/>
          <w:lang w:eastAsia="ar-SA"/>
        </w:rPr>
        <w:t>- предупреждение чрезвычайных ситуаций природного и техногенного характера, стихийных бедствий, эпидемий и ликвидации их последствий;</w:t>
      </w:r>
    </w:p>
    <w:p w14:paraId="0CC2FBF4" w14:textId="77777777" w:rsidR="00BA02AA" w:rsidRPr="00F75C14" w:rsidRDefault="00BA02AA" w:rsidP="00BA02AA">
      <w:pPr>
        <w:tabs>
          <w:tab w:val="left" w:pos="0"/>
        </w:tabs>
        <w:spacing w:after="0" w:line="240" w:lineRule="auto"/>
        <w:ind w:firstLine="709"/>
        <w:contextualSpacing/>
        <w:jc w:val="both"/>
        <w:rPr>
          <w:szCs w:val="24"/>
          <w:lang w:eastAsia="ar-SA"/>
        </w:rPr>
      </w:pPr>
      <w:r w:rsidRPr="00F75C14">
        <w:rPr>
          <w:szCs w:val="24"/>
          <w:lang w:eastAsia="ar-SA"/>
        </w:rPr>
        <w:t>- определение территориальной организации сельского поселения;</w:t>
      </w:r>
    </w:p>
    <w:p w14:paraId="2F4874C4" w14:textId="77777777" w:rsidR="00BA02AA" w:rsidRPr="00F75C14" w:rsidRDefault="00BA02AA" w:rsidP="00BA02AA">
      <w:pPr>
        <w:tabs>
          <w:tab w:val="left" w:pos="0"/>
        </w:tabs>
        <w:spacing w:after="0" w:line="240" w:lineRule="auto"/>
        <w:ind w:firstLine="709"/>
        <w:contextualSpacing/>
        <w:jc w:val="both"/>
        <w:rPr>
          <w:szCs w:val="24"/>
          <w:lang w:eastAsia="ar-SA"/>
        </w:rPr>
      </w:pPr>
      <w:r w:rsidRPr="00F75C14">
        <w:rPr>
          <w:szCs w:val="24"/>
          <w:lang w:eastAsia="ar-SA"/>
        </w:rPr>
        <w:t>- рациональное функциональное зонирование территории с определением параметров функциональных зон;</w:t>
      </w:r>
    </w:p>
    <w:p w14:paraId="09B454BB" w14:textId="77777777" w:rsidR="00BA02AA" w:rsidRPr="00F75C14" w:rsidRDefault="00BA02AA" w:rsidP="00BA02AA">
      <w:pPr>
        <w:tabs>
          <w:tab w:val="left" w:pos="0"/>
        </w:tabs>
        <w:spacing w:after="0" w:line="240" w:lineRule="auto"/>
        <w:ind w:firstLine="709"/>
        <w:contextualSpacing/>
        <w:jc w:val="both"/>
        <w:rPr>
          <w:szCs w:val="24"/>
          <w:lang w:eastAsia="ar-SA"/>
        </w:rPr>
      </w:pPr>
      <w:r w:rsidRPr="00F75C14">
        <w:rPr>
          <w:szCs w:val="24"/>
          <w:lang w:eastAsia="ar-SA"/>
        </w:rPr>
        <w:t>- предложения по размещению территорий жилищного строительства;</w:t>
      </w:r>
    </w:p>
    <w:p w14:paraId="66232F05" w14:textId="77777777" w:rsidR="00BA02AA" w:rsidRPr="00F75C14" w:rsidRDefault="00BA02AA" w:rsidP="00BA02AA">
      <w:pPr>
        <w:tabs>
          <w:tab w:val="left" w:pos="0"/>
        </w:tabs>
        <w:spacing w:after="0" w:line="240" w:lineRule="auto"/>
        <w:ind w:firstLine="709"/>
        <w:contextualSpacing/>
        <w:jc w:val="both"/>
        <w:rPr>
          <w:szCs w:val="24"/>
          <w:lang w:eastAsia="ar-SA"/>
        </w:rPr>
      </w:pPr>
      <w:r w:rsidRPr="00F75C14">
        <w:rPr>
          <w:szCs w:val="24"/>
          <w:lang w:eastAsia="ar-SA"/>
        </w:rPr>
        <w:t>- обеспечение условий для повышения инвестиционной привлекательности сельского поселения, стимулирование жилищного и коммунального строительства, деловой активности и производства, торговли, науки, туризма и отдыха, а также обеспечение реализации мероприятий по развитию транспортной инфраструктуры;</w:t>
      </w:r>
    </w:p>
    <w:p w14:paraId="6ECFCFA5" w14:textId="77777777" w:rsidR="00BA02AA" w:rsidRPr="00F75C14" w:rsidRDefault="00BA02AA" w:rsidP="00BA02AA">
      <w:pPr>
        <w:tabs>
          <w:tab w:val="left" w:pos="0"/>
        </w:tabs>
        <w:spacing w:after="0" w:line="240" w:lineRule="auto"/>
        <w:ind w:firstLine="709"/>
        <w:contextualSpacing/>
        <w:jc w:val="both"/>
        <w:rPr>
          <w:szCs w:val="24"/>
          <w:lang w:eastAsia="ar-SA"/>
        </w:rPr>
      </w:pPr>
      <w:r w:rsidRPr="00F75C14">
        <w:rPr>
          <w:szCs w:val="24"/>
          <w:lang w:eastAsia="ar-SA"/>
        </w:rPr>
        <w:t>- подготовка предложений по оптимизации системы расселения на территории сельского поселения, с учетом создаваемых и ликвидируемых населенных пунктов (при наличии), а также существующей и прогнозируемой маятниковой миграции;</w:t>
      </w:r>
    </w:p>
    <w:p w14:paraId="355DDE4F" w14:textId="77777777" w:rsidR="00BA02AA" w:rsidRPr="00F75C14" w:rsidRDefault="00BA02AA" w:rsidP="00BA02AA">
      <w:pPr>
        <w:tabs>
          <w:tab w:val="left" w:pos="0"/>
        </w:tabs>
        <w:spacing w:after="0" w:line="240" w:lineRule="auto"/>
        <w:ind w:firstLine="709"/>
        <w:contextualSpacing/>
        <w:jc w:val="both"/>
        <w:rPr>
          <w:szCs w:val="24"/>
          <w:lang w:eastAsia="ar-SA"/>
        </w:rPr>
      </w:pPr>
      <w:r w:rsidRPr="00F75C14">
        <w:rPr>
          <w:szCs w:val="24"/>
        </w:rPr>
        <w:t>- актуализация границ населенных пунктов;</w:t>
      </w:r>
    </w:p>
    <w:p w14:paraId="6D264FCB" w14:textId="77777777" w:rsidR="00BA02AA" w:rsidRDefault="00BA02AA" w:rsidP="00BA02AA">
      <w:pPr>
        <w:tabs>
          <w:tab w:val="left" w:pos="0"/>
        </w:tabs>
        <w:spacing w:after="0" w:line="240" w:lineRule="auto"/>
        <w:ind w:firstLine="709"/>
        <w:contextualSpacing/>
        <w:jc w:val="both"/>
        <w:rPr>
          <w:szCs w:val="24"/>
        </w:rPr>
      </w:pPr>
      <w:r w:rsidRPr="00F75C14">
        <w:rPr>
          <w:szCs w:val="24"/>
        </w:rPr>
        <w:t>- приведение документации в соответствие с требованиями Градостроительного кодекса Российской Федерации.</w:t>
      </w:r>
    </w:p>
    <w:p w14:paraId="71D00971" w14:textId="77777777" w:rsidR="00A346A1" w:rsidRPr="00F75C14" w:rsidRDefault="00A346A1" w:rsidP="00BA02AA">
      <w:pPr>
        <w:tabs>
          <w:tab w:val="left" w:pos="0"/>
        </w:tabs>
        <w:spacing w:after="0" w:line="240" w:lineRule="auto"/>
        <w:ind w:firstLine="709"/>
        <w:contextualSpacing/>
        <w:jc w:val="both"/>
        <w:rPr>
          <w:szCs w:val="24"/>
        </w:rPr>
      </w:pPr>
    </w:p>
    <w:p w14:paraId="55072711" w14:textId="77777777" w:rsidR="00BA02AA" w:rsidRPr="00F75C14" w:rsidRDefault="00BA02AA" w:rsidP="00BA02AA">
      <w:pPr>
        <w:pStyle w:val="122"/>
        <w:jc w:val="center"/>
        <w:rPr>
          <w:rStyle w:val="32"/>
          <w:u w:val="single"/>
        </w:rPr>
      </w:pPr>
      <w:bookmarkStart w:id="19" w:name="_Toc178257021"/>
      <w:bookmarkStart w:id="20" w:name="_Toc197350614"/>
      <w:bookmarkStart w:id="21" w:name="_Toc231480627"/>
      <w:r w:rsidRPr="00F75C14">
        <w:rPr>
          <w:b/>
          <w:u w:val="single"/>
        </w:rPr>
        <w:t xml:space="preserve">1. </w:t>
      </w:r>
      <w:r w:rsidRPr="00F75C14">
        <w:rPr>
          <w:rStyle w:val="32"/>
          <w:u w:val="single"/>
        </w:rPr>
        <w:t>Сведения об утвержденных документах стратегического планирования,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9"/>
      <w:bookmarkEnd w:id="20"/>
      <w:bookmarkEnd w:id="21"/>
    </w:p>
    <w:p w14:paraId="0E728A20" w14:textId="77777777" w:rsidR="00BA02AA" w:rsidRPr="00F75C14" w:rsidRDefault="00BA02AA" w:rsidP="00BA02AA">
      <w:pPr>
        <w:autoSpaceDE w:val="0"/>
        <w:autoSpaceDN w:val="0"/>
        <w:adjustRightInd w:val="0"/>
        <w:spacing w:after="0" w:line="240" w:lineRule="auto"/>
        <w:ind w:firstLine="709"/>
        <w:jc w:val="both"/>
        <w:rPr>
          <w:bCs/>
          <w:szCs w:val="24"/>
        </w:rPr>
      </w:pPr>
      <w:r w:rsidRPr="00F75C14">
        <w:rPr>
          <w:bCs/>
          <w:szCs w:val="24"/>
        </w:rPr>
        <w:t>Проект генерального плана подготовлен с учетом положений следующих документов:</w:t>
      </w:r>
    </w:p>
    <w:p w14:paraId="5B29A406" w14:textId="77777777" w:rsidR="00BA02AA" w:rsidRPr="00F75C14" w:rsidRDefault="00BA02AA" w:rsidP="00BA02AA">
      <w:pPr>
        <w:pStyle w:val="ConsPlusNormal"/>
        <w:ind w:firstLine="0"/>
        <w:jc w:val="center"/>
        <w:rPr>
          <w:rFonts w:ascii="Times New Roman" w:hAnsi="Times New Roman" w:cs="Times New Roman"/>
          <w:b/>
          <w:i/>
          <w:sz w:val="24"/>
          <w:szCs w:val="24"/>
        </w:rPr>
      </w:pPr>
      <w:bookmarkStart w:id="22" w:name="_Toc7108897"/>
      <w:bookmarkStart w:id="23" w:name="_Toc36131459"/>
      <w:bookmarkStart w:id="24" w:name="_Toc36207830"/>
    </w:p>
    <w:p w14:paraId="67864F12" w14:textId="77777777" w:rsidR="00BA02AA" w:rsidRPr="00F75C14" w:rsidRDefault="00BA02AA" w:rsidP="00BA02AA">
      <w:pPr>
        <w:pStyle w:val="a3"/>
        <w:jc w:val="center"/>
        <w:rPr>
          <w:b/>
          <w:iCs/>
        </w:rPr>
      </w:pPr>
      <w:r w:rsidRPr="00F75C14">
        <w:rPr>
          <w:b/>
          <w:iCs/>
        </w:rPr>
        <w:t>Документы стратегического планирования Российской Федерации,</w:t>
      </w:r>
    </w:p>
    <w:p w14:paraId="26945E07" w14:textId="77777777" w:rsidR="00BA02AA" w:rsidRPr="00F75C14" w:rsidRDefault="00BA02AA" w:rsidP="00BA02AA">
      <w:pPr>
        <w:pStyle w:val="a3"/>
        <w:jc w:val="center"/>
        <w:rPr>
          <w:b/>
          <w:iCs/>
        </w:rPr>
      </w:pPr>
      <w:r w:rsidRPr="00F75C14">
        <w:rPr>
          <w:b/>
          <w:iCs/>
        </w:rPr>
        <w:t>Приволжского федерального округа и Пензенской области</w:t>
      </w:r>
      <w:bookmarkEnd w:id="22"/>
      <w:bookmarkEnd w:id="23"/>
      <w:bookmarkEnd w:id="24"/>
    </w:p>
    <w:p w14:paraId="24E7E905" w14:textId="77777777" w:rsidR="00BA02AA" w:rsidRPr="00F75C14" w:rsidRDefault="00BA02AA" w:rsidP="00BA02AA">
      <w:pPr>
        <w:spacing w:after="0" w:line="240" w:lineRule="auto"/>
        <w:ind w:right="113" w:firstLine="709"/>
        <w:jc w:val="both"/>
        <w:rPr>
          <w:rFonts w:eastAsia="Lucida Sans Unicode"/>
          <w:color w:val="000000"/>
          <w:szCs w:val="24"/>
        </w:rPr>
      </w:pPr>
      <w:r w:rsidRPr="00F75C14">
        <w:rPr>
          <w:rFonts w:eastAsia="Lucida Sans Unicode"/>
          <w:color w:val="000000"/>
          <w:szCs w:val="24"/>
        </w:rPr>
        <w:t>- Распоряжение Правительства Российской Федерац</w:t>
      </w:r>
      <w:r>
        <w:rPr>
          <w:rFonts w:eastAsia="Lucida Sans Unicode"/>
          <w:color w:val="000000"/>
          <w:szCs w:val="24"/>
        </w:rPr>
        <w:t>ии от 28.12.2024</w:t>
      </w:r>
      <w:r w:rsidRPr="00F75C14">
        <w:rPr>
          <w:rFonts w:eastAsia="Lucida Sans Unicode"/>
          <w:color w:val="000000"/>
          <w:szCs w:val="24"/>
        </w:rPr>
        <w:t xml:space="preserve"> № </w:t>
      </w:r>
      <w:r>
        <w:rPr>
          <w:rFonts w:eastAsia="Lucida Sans Unicode"/>
          <w:color w:val="000000"/>
          <w:szCs w:val="24"/>
        </w:rPr>
        <w:t>4146-р</w:t>
      </w:r>
      <w:r w:rsidRPr="00F75C14">
        <w:rPr>
          <w:rFonts w:eastAsia="Lucida Sans Unicode"/>
          <w:color w:val="000000"/>
          <w:szCs w:val="24"/>
        </w:rPr>
        <w:t xml:space="preserve"> «Об утверждении Стратегии пространственного развития Российс</w:t>
      </w:r>
      <w:r>
        <w:rPr>
          <w:rFonts w:eastAsia="Lucida Sans Unicode"/>
          <w:color w:val="000000"/>
          <w:szCs w:val="24"/>
        </w:rPr>
        <w:t xml:space="preserve">кой Федерации на период до 2030 </w:t>
      </w:r>
      <w:r w:rsidRPr="00F75C14">
        <w:rPr>
          <w:rFonts w:eastAsia="Lucida Sans Unicode"/>
          <w:color w:val="000000"/>
          <w:szCs w:val="24"/>
        </w:rPr>
        <w:t>года</w:t>
      </w:r>
      <w:r>
        <w:rPr>
          <w:rFonts w:eastAsia="Lucida Sans Unicode"/>
          <w:color w:val="000000"/>
          <w:szCs w:val="24"/>
        </w:rPr>
        <w:t xml:space="preserve"> с прогнозом до 2036 года</w:t>
      </w:r>
      <w:r w:rsidRPr="00F75C14">
        <w:rPr>
          <w:rFonts w:eastAsia="Lucida Sans Unicode"/>
          <w:color w:val="000000"/>
          <w:szCs w:val="24"/>
        </w:rPr>
        <w:t>»;</w:t>
      </w:r>
    </w:p>
    <w:p w14:paraId="6FE31A50" w14:textId="77777777" w:rsidR="00BA02AA" w:rsidRPr="00335FA1" w:rsidRDefault="00BA02AA" w:rsidP="00BA02AA">
      <w:pPr>
        <w:spacing w:line="240" w:lineRule="auto"/>
        <w:ind w:right="113" w:firstLine="709"/>
        <w:contextualSpacing/>
        <w:jc w:val="both"/>
        <w:rPr>
          <w:rFonts w:eastAsia="Lucida Sans Unicode"/>
          <w:color w:val="000000"/>
          <w:szCs w:val="24"/>
        </w:rPr>
      </w:pPr>
      <w:r w:rsidRPr="00335FA1">
        <w:rPr>
          <w:rFonts w:eastAsia="Lucida Sans Unicode"/>
          <w:color w:val="000000"/>
          <w:szCs w:val="24"/>
        </w:rPr>
        <w:t>-</w:t>
      </w:r>
      <w:r>
        <w:rPr>
          <w:rFonts w:eastAsia="Lucida Sans Unicode"/>
          <w:color w:val="000000"/>
          <w:szCs w:val="24"/>
        </w:rPr>
        <w:t xml:space="preserve"> </w:t>
      </w:r>
      <w:r w:rsidRPr="00335FA1">
        <w:rPr>
          <w:rFonts w:eastAsia="Lucida Sans Unicode"/>
          <w:color w:val="000000"/>
          <w:szCs w:val="24"/>
        </w:rPr>
        <w:t>Закон Пензенской области от 15.05.2019 №</w:t>
      </w:r>
      <w:r>
        <w:rPr>
          <w:rFonts w:eastAsia="Lucida Sans Unicode"/>
          <w:color w:val="000000"/>
          <w:szCs w:val="24"/>
        </w:rPr>
        <w:t xml:space="preserve"> </w:t>
      </w:r>
      <w:r w:rsidRPr="00335FA1">
        <w:rPr>
          <w:rFonts w:eastAsia="Lucida Sans Unicode"/>
          <w:color w:val="000000"/>
          <w:szCs w:val="24"/>
        </w:rPr>
        <w:t>3323</w:t>
      </w:r>
      <w:r w:rsidRPr="00335FA1">
        <w:rPr>
          <w:rFonts w:eastAsia="Lucida Sans Unicode"/>
          <w:b/>
          <w:color w:val="000000"/>
          <w:szCs w:val="24"/>
        </w:rPr>
        <w:t>-</w:t>
      </w:r>
      <w:r w:rsidRPr="00335FA1">
        <w:rPr>
          <w:rFonts w:eastAsia="Lucida Sans Unicode"/>
          <w:color w:val="000000"/>
          <w:szCs w:val="24"/>
        </w:rPr>
        <w:t>ЗПО «О Стратегии социально-экономического развития Пензенской области на период до 2035 года» (с последующими изменениями);</w:t>
      </w:r>
    </w:p>
    <w:p w14:paraId="7675636C" w14:textId="77777777" w:rsidR="00BA02AA" w:rsidRPr="00335FA1" w:rsidRDefault="00BA02AA" w:rsidP="00BA02AA">
      <w:pPr>
        <w:spacing w:line="240" w:lineRule="auto"/>
        <w:ind w:right="113" w:firstLine="709"/>
        <w:contextualSpacing/>
        <w:jc w:val="both"/>
        <w:rPr>
          <w:rFonts w:eastAsia="Lucida Sans Unicode"/>
          <w:color w:val="000000"/>
          <w:szCs w:val="24"/>
        </w:rPr>
      </w:pPr>
      <w:r w:rsidRPr="008C6C8C">
        <w:rPr>
          <w:rFonts w:eastAsia="Lucida Sans Unicode"/>
          <w:color w:val="000000"/>
          <w:szCs w:val="24"/>
        </w:rPr>
        <w:t>- Закон Пензенской области от 21.04.2010 № 1889-ЗПО «Об утверждении Концепции демографической политики Пензенской области на период до 2025 года» (с последующими изменениями);</w:t>
      </w:r>
    </w:p>
    <w:p w14:paraId="107429E3" w14:textId="77777777" w:rsidR="00BA02AA" w:rsidRDefault="00BA02AA" w:rsidP="00BA02AA">
      <w:pPr>
        <w:spacing w:line="240" w:lineRule="auto"/>
        <w:ind w:right="113" w:firstLine="709"/>
        <w:contextualSpacing/>
        <w:jc w:val="both"/>
        <w:rPr>
          <w:rFonts w:eastAsia="Lucida Sans Unicode"/>
          <w:color w:val="000000"/>
          <w:szCs w:val="24"/>
        </w:rPr>
      </w:pPr>
      <w:r w:rsidRPr="00335FA1">
        <w:rPr>
          <w:rFonts w:eastAsia="Lucida Sans Unicode"/>
          <w:color w:val="000000"/>
          <w:szCs w:val="24"/>
        </w:rPr>
        <w:t xml:space="preserve">- </w:t>
      </w:r>
      <w:r w:rsidRPr="00B2212A">
        <w:rPr>
          <w:rFonts w:eastAsia="Lucida Sans Unicode"/>
          <w:color w:val="000000"/>
          <w:szCs w:val="24"/>
        </w:rPr>
        <w:t>Распоряжение Правительства Пензенской области от 21.02.2014 № 83-рП «Об утверждении Стратегии инновационного развития Пензенской области до 2021 года и прогнозный период до 2030 года»</w:t>
      </w:r>
      <w:r w:rsidRPr="00335FA1">
        <w:rPr>
          <w:rFonts w:eastAsia="Lucida Sans Unicode"/>
          <w:color w:val="000000"/>
          <w:szCs w:val="24"/>
        </w:rPr>
        <w:t xml:space="preserve"> (с последующими изменениями)</w:t>
      </w:r>
      <w:r>
        <w:rPr>
          <w:rFonts w:eastAsia="Lucida Sans Unicode"/>
          <w:color w:val="000000"/>
          <w:szCs w:val="24"/>
        </w:rPr>
        <w:t>;</w:t>
      </w:r>
    </w:p>
    <w:p w14:paraId="5377A27C" w14:textId="77777777" w:rsidR="00BA02AA" w:rsidRPr="0069264D" w:rsidRDefault="00BA02AA" w:rsidP="00BA02AA">
      <w:pPr>
        <w:widowControl w:val="0"/>
        <w:spacing w:after="0" w:line="240" w:lineRule="auto"/>
        <w:ind w:firstLine="709"/>
        <w:jc w:val="both"/>
        <w:rPr>
          <w:rFonts w:eastAsia="Lucida Sans Unicode"/>
          <w:szCs w:val="24"/>
        </w:rPr>
      </w:pPr>
      <w:r w:rsidRPr="0069264D">
        <w:rPr>
          <w:rFonts w:eastAsia="Lucida Sans Unicode"/>
          <w:szCs w:val="24"/>
        </w:rPr>
        <w:t>- Распоряжение Правительства Пензенской обл. от 01.03.2023 N 144-рП (ред. от 10.07.2025) «Об утверждении Стратегии развития строительной отрасли и жилищно-коммунального хозяйства Пензенской области на период до 2030 года с прогнозом до 2035 года»;</w:t>
      </w:r>
    </w:p>
    <w:p w14:paraId="2FA151A7" w14:textId="77777777" w:rsidR="00BA02AA" w:rsidRPr="001C54B5" w:rsidRDefault="00BA02AA" w:rsidP="00BA02AA">
      <w:pPr>
        <w:spacing w:line="240" w:lineRule="auto"/>
        <w:ind w:right="113" w:firstLine="709"/>
        <w:contextualSpacing/>
        <w:jc w:val="both"/>
        <w:rPr>
          <w:rFonts w:eastAsia="Lucida Sans Unicode"/>
          <w:color w:val="000000"/>
          <w:szCs w:val="24"/>
        </w:rPr>
      </w:pPr>
      <w:r w:rsidRPr="00E946DD">
        <w:rPr>
          <w:rFonts w:eastAsia="Lucida Sans Unicode"/>
          <w:color w:val="000000"/>
          <w:szCs w:val="24"/>
        </w:rPr>
        <w:t>- Постановление Правительства Пензенской области от 19.07.2024 № 495-пП «Об утверждении территориальной схемы обращения с отходами на территории Пензенской области».</w:t>
      </w:r>
    </w:p>
    <w:p w14:paraId="5AC64F01" w14:textId="77777777" w:rsidR="00BA02AA" w:rsidRPr="00F75C14" w:rsidRDefault="00BA02AA" w:rsidP="00BA02AA">
      <w:pPr>
        <w:pStyle w:val="a3"/>
        <w:jc w:val="center"/>
        <w:rPr>
          <w:b/>
          <w:iCs/>
        </w:rPr>
      </w:pPr>
      <w:r w:rsidRPr="00F75C14">
        <w:rPr>
          <w:b/>
          <w:iCs/>
        </w:rPr>
        <w:t>Национальные проекты</w:t>
      </w:r>
    </w:p>
    <w:p w14:paraId="04D1C351" w14:textId="77777777" w:rsidR="00BA02AA" w:rsidRPr="00DB45F0" w:rsidRDefault="00BA02AA" w:rsidP="00BA02AA">
      <w:pPr>
        <w:autoSpaceDE w:val="0"/>
        <w:autoSpaceDN w:val="0"/>
        <w:adjustRightInd w:val="0"/>
        <w:spacing w:after="0" w:line="240" w:lineRule="auto"/>
        <w:ind w:firstLine="709"/>
        <w:jc w:val="both"/>
        <w:rPr>
          <w:szCs w:val="24"/>
        </w:rPr>
      </w:pPr>
      <w:r>
        <w:rPr>
          <w:szCs w:val="24"/>
        </w:rPr>
        <w:t xml:space="preserve">- Национальный проект «Семья», </w:t>
      </w:r>
      <w:r w:rsidRPr="00DB45F0">
        <w:rPr>
          <w:szCs w:val="24"/>
        </w:rPr>
        <w:t xml:space="preserve">паспорт утвержден </w:t>
      </w:r>
      <w:r>
        <w:rPr>
          <w:szCs w:val="24"/>
        </w:rPr>
        <w:t xml:space="preserve">20.12.2024 г. </w:t>
      </w:r>
      <w:r w:rsidRPr="00DB45F0">
        <w:rPr>
          <w:szCs w:val="24"/>
        </w:rPr>
        <w:t>протоколом заочного голосования членов</w:t>
      </w:r>
      <w:r>
        <w:rPr>
          <w:szCs w:val="24"/>
        </w:rPr>
        <w:t xml:space="preserve"> </w:t>
      </w:r>
      <w:r w:rsidRPr="00DB45F0">
        <w:rPr>
          <w:szCs w:val="24"/>
        </w:rPr>
        <w:t>президиума Совета при Президенте РФ по стратегическому развитию и национальным проектам</w:t>
      </w:r>
      <w:r>
        <w:rPr>
          <w:szCs w:val="24"/>
        </w:rPr>
        <w:t xml:space="preserve"> (сроки реализации проекта – 01.01.2025-31.12.2030);</w:t>
      </w:r>
    </w:p>
    <w:p w14:paraId="7E3EA7C1" w14:textId="77777777" w:rsidR="00BA02AA" w:rsidRDefault="00BA02AA" w:rsidP="00BA02AA">
      <w:pPr>
        <w:autoSpaceDE w:val="0"/>
        <w:autoSpaceDN w:val="0"/>
        <w:adjustRightInd w:val="0"/>
        <w:spacing w:after="0" w:line="240" w:lineRule="auto"/>
        <w:ind w:firstLine="709"/>
        <w:jc w:val="both"/>
        <w:rPr>
          <w:szCs w:val="24"/>
        </w:rPr>
      </w:pPr>
      <w:r>
        <w:rPr>
          <w:szCs w:val="24"/>
        </w:rPr>
        <w:t xml:space="preserve">- </w:t>
      </w:r>
      <w:r w:rsidRPr="00494743">
        <w:rPr>
          <w:szCs w:val="24"/>
        </w:rPr>
        <w:t>Национальный проект «</w:t>
      </w:r>
      <w:r w:rsidRPr="009C698A">
        <w:rPr>
          <w:szCs w:val="24"/>
        </w:rPr>
        <w:t>Продолжительная и активная жизнь</w:t>
      </w:r>
      <w:r w:rsidRPr="00494743">
        <w:rPr>
          <w:szCs w:val="24"/>
        </w:rPr>
        <w:t>»</w:t>
      </w:r>
      <w:r>
        <w:rPr>
          <w:szCs w:val="24"/>
        </w:rPr>
        <w:t xml:space="preserve">, </w:t>
      </w:r>
      <w:r w:rsidRPr="00DB45F0">
        <w:rPr>
          <w:szCs w:val="24"/>
        </w:rPr>
        <w:t>паспорт утвержден</w:t>
      </w:r>
      <w:r>
        <w:rPr>
          <w:szCs w:val="24"/>
        </w:rPr>
        <w:t xml:space="preserve"> Министерством здравоохранения Российской Федерации, Советом при Президенте Российской Федерации по стратегическому развитию и национальным проектам (сроки реализации проекта – 01.01.2025-31.12.2030);</w:t>
      </w:r>
    </w:p>
    <w:p w14:paraId="44B69332" w14:textId="77777777" w:rsidR="00BA02AA" w:rsidRDefault="00BA02AA" w:rsidP="00BA02AA">
      <w:pPr>
        <w:autoSpaceDE w:val="0"/>
        <w:autoSpaceDN w:val="0"/>
        <w:adjustRightInd w:val="0"/>
        <w:spacing w:after="0" w:line="240" w:lineRule="auto"/>
        <w:ind w:firstLine="709"/>
        <w:jc w:val="both"/>
        <w:rPr>
          <w:szCs w:val="24"/>
        </w:rPr>
      </w:pPr>
      <w:r>
        <w:rPr>
          <w:szCs w:val="24"/>
        </w:rPr>
        <w:t xml:space="preserve">- </w:t>
      </w:r>
      <w:r w:rsidRPr="009C698A">
        <w:rPr>
          <w:szCs w:val="24"/>
        </w:rPr>
        <w:t>Национальный проект «Молодежь и дети»</w:t>
      </w:r>
      <w:r>
        <w:rPr>
          <w:szCs w:val="24"/>
        </w:rPr>
        <w:t xml:space="preserve">, паспорт </w:t>
      </w:r>
      <w:r w:rsidRPr="00DB45F0">
        <w:rPr>
          <w:szCs w:val="24"/>
        </w:rPr>
        <w:t>утвержден</w:t>
      </w:r>
      <w:r>
        <w:rPr>
          <w:szCs w:val="24"/>
        </w:rPr>
        <w:t xml:space="preserve"> Министерством</w:t>
      </w:r>
      <w:r w:rsidRPr="001835CA">
        <w:rPr>
          <w:szCs w:val="24"/>
        </w:rPr>
        <w:t xml:space="preserve"> </w:t>
      </w:r>
      <w:r>
        <w:rPr>
          <w:szCs w:val="24"/>
        </w:rPr>
        <w:t>просвещения Российской Федерации (сроки реализации проекта – 01.01.2025-31.12.2030);</w:t>
      </w:r>
    </w:p>
    <w:p w14:paraId="2B39B736" w14:textId="77777777" w:rsidR="00BA02AA" w:rsidRDefault="00BA02AA" w:rsidP="00BA02AA">
      <w:pPr>
        <w:autoSpaceDE w:val="0"/>
        <w:autoSpaceDN w:val="0"/>
        <w:adjustRightInd w:val="0"/>
        <w:spacing w:after="0" w:line="240" w:lineRule="auto"/>
        <w:ind w:firstLine="709"/>
        <w:jc w:val="both"/>
        <w:rPr>
          <w:szCs w:val="24"/>
        </w:rPr>
      </w:pPr>
      <w:r>
        <w:rPr>
          <w:szCs w:val="24"/>
        </w:rPr>
        <w:t xml:space="preserve">- </w:t>
      </w:r>
      <w:r w:rsidRPr="00DB45F0">
        <w:rPr>
          <w:szCs w:val="24"/>
        </w:rPr>
        <w:t>Национальный проект «Инфраструктура для жизни»</w:t>
      </w:r>
      <w:r>
        <w:rPr>
          <w:szCs w:val="24"/>
        </w:rPr>
        <w:t>, паспорт утвержден Министерством строительства Российской Федерации в декабре 2024г (сроки реализации проекта – 01.01.2025-31.12.2030);</w:t>
      </w:r>
    </w:p>
    <w:p w14:paraId="6036687C" w14:textId="77777777" w:rsidR="00BA02AA" w:rsidRDefault="00BA02AA" w:rsidP="00BA02AA">
      <w:pPr>
        <w:autoSpaceDE w:val="0"/>
        <w:autoSpaceDN w:val="0"/>
        <w:adjustRightInd w:val="0"/>
        <w:spacing w:after="0" w:line="240" w:lineRule="auto"/>
        <w:ind w:firstLine="709"/>
        <w:jc w:val="both"/>
        <w:rPr>
          <w:szCs w:val="24"/>
        </w:rPr>
      </w:pPr>
      <w:r>
        <w:rPr>
          <w:szCs w:val="24"/>
        </w:rPr>
        <w:t xml:space="preserve">- </w:t>
      </w:r>
      <w:r w:rsidRPr="00DB45F0">
        <w:rPr>
          <w:szCs w:val="24"/>
        </w:rPr>
        <w:t>Национальный проект «Экологическое благополучие»</w:t>
      </w:r>
      <w:r>
        <w:rPr>
          <w:szCs w:val="24"/>
        </w:rPr>
        <w:t>, паспорт утвержден Министерством природных ресурсов и экологии Российской Федерации (сроки реализации проекта – 01.01.2025-31.12.2030);</w:t>
      </w:r>
    </w:p>
    <w:p w14:paraId="22533D08" w14:textId="77777777" w:rsidR="00BA02AA" w:rsidRDefault="00BA02AA" w:rsidP="00BA02AA">
      <w:pPr>
        <w:autoSpaceDE w:val="0"/>
        <w:autoSpaceDN w:val="0"/>
        <w:adjustRightInd w:val="0"/>
        <w:spacing w:after="0" w:line="240" w:lineRule="auto"/>
        <w:ind w:firstLine="709"/>
        <w:jc w:val="both"/>
        <w:rPr>
          <w:szCs w:val="24"/>
        </w:rPr>
      </w:pPr>
      <w:r>
        <w:rPr>
          <w:szCs w:val="24"/>
        </w:rPr>
        <w:t xml:space="preserve">- </w:t>
      </w:r>
      <w:r w:rsidRPr="009578E0">
        <w:rPr>
          <w:szCs w:val="24"/>
        </w:rPr>
        <w:t>Национальный проект ««Эффективная транспортная система»</w:t>
      </w:r>
      <w:r>
        <w:rPr>
          <w:szCs w:val="24"/>
        </w:rPr>
        <w:t>, паспорт утвержден Министерством транспорта Российской Федерации (сроки реализации проекта – 01.01.2025-31.12.2030);</w:t>
      </w:r>
    </w:p>
    <w:p w14:paraId="6E592988" w14:textId="77777777" w:rsidR="00BA02AA" w:rsidRDefault="00BA02AA" w:rsidP="00BA02AA">
      <w:pPr>
        <w:autoSpaceDE w:val="0"/>
        <w:autoSpaceDN w:val="0"/>
        <w:adjustRightInd w:val="0"/>
        <w:spacing w:after="0" w:line="240" w:lineRule="auto"/>
        <w:ind w:firstLine="709"/>
        <w:jc w:val="both"/>
        <w:rPr>
          <w:szCs w:val="24"/>
        </w:rPr>
      </w:pPr>
      <w:r>
        <w:rPr>
          <w:szCs w:val="24"/>
        </w:rPr>
        <w:t xml:space="preserve">- </w:t>
      </w:r>
      <w:r w:rsidRPr="009578E0">
        <w:rPr>
          <w:szCs w:val="24"/>
        </w:rPr>
        <w:t>Национальный проект «Эффективная и конкурентная экономика»</w:t>
      </w:r>
      <w:r>
        <w:rPr>
          <w:szCs w:val="24"/>
        </w:rPr>
        <w:t>, паспорт утвержден Министерством экономического развития Российской Федерации (сроки реализации проекта – 01.01.2025-31.12.2030);</w:t>
      </w:r>
    </w:p>
    <w:p w14:paraId="6D9B2723" w14:textId="77777777" w:rsidR="00BA02AA" w:rsidRDefault="00BA02AA" w:rsidP="00BA02AA">
      <w:pPr>
        <w:autoSpaceDE w:val="0"/>
        <w:autoSpaceDN w:val="0"/>
        <w:adjustRightInd w:val="0"/>
        <w:spacing w:after="0" w:line="240" w:lineRule="auto"/>
        <w:ind w:firstLine="709"/>
        <w:jc w:val="both"/>
        <w:rPr>
          <w:szCs w:val="24"/>
        </w:rPr>
      </w:pPr>
      <w:r>
        <w:rPr>
          <w:szCs w:val="24"/>
        </w:rPr>
        <w:t>-</w:t>
      </w:r>
      <w:r w:rsidRPr="00B6419C">
        <w:rPr>
          <w:szCs w:val="24"/>
        </w:rPr>
        <w:t xml:space="preserve"> </w:t>
      </w:r>
      <w:r w:rsidRPr="00D06F64">
        <w:rPr>
          <w:szCs w:val="24"/>
        </w:rPr>
        <w:t>Национальный проект «Экономика данных»</w:t>
      </w:r>
      <w:r>
        <w:rPr>
          <w:szCs w:val="24"/>
        </w:rPr>
        <w:t>, паспорт утвержден Министерством цифрового развития, связи и массовых коммуникаций Российской Федерации (сроки реализации проекта – 01.01.2025-31.12.2030);</w:t>
      </w:r>
    </w:p>
    <w:p w14:paraId="743956BC" w14:textId="77777777" w:rsidR="00BA02AA" w:rsidRDefault="00BA02AA" w:rsidP="00BA02AA">
      <w:pPr>
        <w:autoSpaceDE w:val="0"/>
        <w:autoSpaceDN w:val="0"/>
        <w:adjustRightInd w:val="0"/>
        <w:spacing w:after="0" w:line="240" w:lineRule="auto"/>
        <w:ind w:firstLine="709"/>
        <w:jc w:val="both"/>
        <w:rPr>
          <w:szCs w:val="24"/>
        </w:rPr>
      </w:pPr>
      <w:r>
        <w:rPr>
          <w:szCs w:val="24"/>
        </w:rPr>
        <w:t>-</w:t>
      </w:r>
      <w:r w:rsidRPr="00B6419C">
        <w:rPr>
          <w:szCs w:val="24"/>
        </w:rPr>
        <w:t xml:space="preserve"> </w:t>
      </w:r>
      <w:r w:rsidRPr="00AA312C">
        <w:rPr>
          <w:szCs w:val="24"/>
        </w:rPr>
        <w:t>Национальный проект «Туризм и гостеприимство»</w:t>
      </w:r>
      <w:r>
        <w:rPr>
          <w:szCs w:val="24"/>
        </w:rPr>
        <w:t>, паспорт утвержден Министерством экономического развития Российской Федерации (сроки реализации проекта – 01.01.2025-31.12.2030);</w:t>
      </w:r>
    </w:p>
    <w:p w14:paraId="56C14F39" w14:textId="77777777" w:rsidR="00BA02AA" w:rsidRDefault="00BA02AA" w:rsidP="00BA02AA">
      <w:pPr>
        <w:autoSpaceDE w:val="0"/>
        <w:autoSpaceDN w:val="0"/>
        <w:adjustRightInd w:val="0"/>
        <w:spacing w:after="0" w:line="240" w:lineRule="auto"/>
        <w:ind w:firstLine="709"/>
        <w:jc w:val="both"/>
        <w:rPr>
          <w:szCs w:val="24"/>
        </w:rPr>
      </w:pPr>
      <w:r>
        <w:rPr>
          <w:szCs w:val="24"/>
        </w:rPr>
        <w:t xml:space="preserve">- </w:t>
      </w:r>
      <w:r w:rsidRPr="00140E2A">
        <w:rPr>
          <w:szCs w:val="24"/>
        </w:rPr>
        <w:t>Национальный проект «Международная кооперация и экспорт»</w:t>
      </w:r>
      <w:r>
        <w:rPr>
          <w:szCs w:val="24"/>
        </w:rPr>
        <w:t>, паспорт утвержден Министерством промышленности и торговли Российской Федерации (сроки реализации проекта – 01.01.2025-31.12.2030).</w:t>
      </w:r>
    </w:p>
    <w:p w14:paraId="51093152" w14:textId="77777777" w:rsidR="00BA02AA" w:rsidRDefault="00BA02AA" w:rsidP="00BA02AA">
      <w:pPr>
        <w:autoSpaceDE w:val="0"/>
        <w:autoSpaceDN w:val="0"/>
        <w:adjustRightInd w:val="0"/>
        <w:spacing w:after="0" w:line="240" w:lineRule="auto"/>
        <w:ind w:firstLine="709"/>
        <w:jc w:val="both"/>
        <w:rPr>
          <w:szCs w:val="24"/>
        </w:rPr>
      </w:pPr>
    </w:p>
    <w:p w14:paraId="4825E314" w14:textId="77777777" w:rsidR="00B11BCC" w:rsidRDefault="00B11BCC" w:rsidP="00BA02AA">
      <w:pPr>
        <w:autoSpaceDE w:val="0"/>
        <w:autoSpaceDN w:val="0"/>
        <w:adjustRightInd w:val="0"/>
        <w:spacing w:after="0" w:line="240" w:lineRule="auto"/>
        <w:ind w:firstLine="709"/>
        <w:jc w:val="both"/>
        <w:rPr>
          <w:szCs w:val="24"/>
        </w:rPr>
      </w:pPr>
    </w:p>
    <w:p w14:paraId="47DD10C5" w14:textId="77777777" w:rsidR="00B11BCC" w:rsidRPr="00F75C14" w:rsidRDefault="00B11BCC" w:rsidP="00BA02AA">
      <w:pPr>
        <w:autoSpaceDE w:val="0"/>
        <w:autoSpaceDN w:val="0"/>
        <w:adjustRightInd w:val="0"/>
        <w:spacing w:after="0" w:line="240" w:lineRule="auto"/>
        <w:ind w:firstLine="709"/>
        <w:jc w:val="both"/>
        <w:rPr>
          <w:szCs w:val="24"/>
        </w:rPr>
      </w:pPr>
    </w:p>
    <w:p w14:paraId="68B5FB0A" w14:textId="77777777" w:rsidR="00BA02AA" w:rsidRPr="00F75C14" w:rsidRDefault="00BA02AA" w:rsidP="00BA02AA">
      <w:pPr>
        <w:pStyle w:val="a3"/>
        <w:jc w:val="center"/>
        <w:rPr>
          <w:b/>
          <w:iCs/>
        </w:rPr>
      </w:pPr>
      <w:bookmarkStart w:id="25" w:name="_Toc7108898"/>
      <w:bookmarkStart w:id="26" w:name="_Toc36131460"/>
      <w:bookmarkStart w:id="27" w:name="_Toc36207831"/>
      <w:r w:rsidRPr="00F75C14">
        <w:rPr>
          <w:b/>
          <w:iCs/>
        </w:rPr>
        <w:t>Федеральные и региональные программы по сферам деятельности</w:t>
      </w:r>
      <w:bookmarkEnd w:id="25"/>
      <w:bookmarkEnd w:id="26"/>
      <w:bookmarkEnd w:id="27"/>
    </w:p>
    <w:p w14:paraId="286CB030" w14:textId="77777777" w:rsidR="00BA02AA" w:rsidRPr="00F75C14" w:rsidRDefault="00BA02AA" w:rsidP="00BA02AA">
      <w:pPr>
        <w:pStyle w:val="affffff2"/>
        <w:ind w:firstLine="0"/>
        <w:jc w:val="center"/>
        <w:rPr>
          <w:u w:val="single"/>
          <w:lang w:val="ru-RU"/>
        </w:rPr>
      </w:pPr>
      <w:bookmarkStart w:id="28" w:name="_Toc7108899"/>
      <w:bookmarkStart w:id="29" w:name="_Toc36131461"/>
      <w:bookmarkStart w:id="30" w:name="_Toc36207832"/>
    </w:p>
    <w:p w14:paraId="6CAFD715" w14:textId="77777777" w:rsidR="00BA02AA" w:rsidRPr="00F75C14" w:rsidRDefault="00BA02AA" w:rsidP="00BA02AA">
      <w:pPr>
        <w:pStyle w:val="affffff2"/>
        <w:ind w:firstLine="0"/>
        <w:jc w:val="center"/>
        <w:rPr>
          <w:bCs/>
          <w:u w:val="single"/>
          <w:lang w:val="ru-RU"/>
        </w:rPr>
      </w:pPr>
      <w:hyperlink w:anchor="_Toc483930229" w:history="1">
        <w:r w:rsidRPr="00F75C14">
          <w:rPr>
            <w:bCs/>
            <w:u w:val="single"/>
            <w:lang w:val="ru-RU"/>
          </w:rPr>
          <w:t>Промышленность</w:t>
        </w:r>
        <w:bookmarkEnd w:id="28"/>
        <w:bookmarkEnd w:id="29"/>
        <w:bookmarkEnd w:id="30"/>
      </w:hyperlink>
    </w:p>
    <w:p w14:paraId="30DB42EE" w14:textId="77777777" w:rsidR="00BA02AA" w:rsidRPr="00F75C14" w:rsidRDefault="00BA02AA" w:rsidP="00BA02AA">
      <w:pPr>
        <w:autoSpaceDE w:val="0"/>
        <w:autoSpaceDN w:val="0"/>
        <w:adjustRightInd w:val="0"/>
        <w:spacing w:line="240" w:lineRule="auto"/>
        <w:ind w:right="113" w:firstLine="709"/>
        <w:contextualSpacing/>
        <w:jc w:val="both"/>
        <w:rPr>
          <w:szCs w:val="24"/>
        </w:rPr>
      </w:pPr>
      <w:r w:rsidRPr="00F75C14">
        <w:rPr>
          <w:szCs w:val="24"/>
        </w:rPr>
        <w:t xml:space="preserve">- </w:t>
      </w:r>
      <w:hyperlink r:id="rId12" w:history="1">
        <w:r w:rsidRPr="00F75C14">
          <w:rPr>
            <w:szCs w:val="24"/>
          </w:rPr>
          <w:t>Стратегия</w:t>
        </w:r>
      </w:hyperlink>
      <w:r w:rsidRPr="00F75C14">
        <w:rPr>
          <w:szCs w:val="24"/>
        </w:rPr>
        <w:t xml:space="preserve"> инновационного развития Пензенской области до 2021 года и прогнозный период до 2030 года, утвержденная распоряжением Правительства Пензенской области от 21.02.2014 № 83-рП (с последующими изменениями);</w:t>
      </w:r>
    </w:p>
    <w:p w14:paraId="66A37981"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r w:rsidRPr="00F75C14">
        <w:rPr>
          <w:szCs w:val="24"/>
        </w:rPr>
        <w:t xml:space="preserve">- Государственная </w:t>
      </w:r>
      <w:hyperlink r:id="rId13" w:history="1">
        <w:r w:rsidRPr="00F75C14">
          <w:rPr>
            <w:szCs w:val="24"/>
          </w:rPr>
          <w:t>программа</w:t>
        </w:r>
      </w:hyperlink>
      <w:r w:rsidRPr="00F75C14">
        <w:rPr>
          <w:szCs w:val="24"/>
        </w:rPr>
        <w:t xml:space="preserve"> Пензенской области «Развитие инвестиционного потенциала, инновационной деятельности и предпринимательства в Пензенской области», утвержденная постановлением Правительства Пензенской области от 21.10.2013 № 780-пП (с последующими изменениями);</w:t>
      </w:r>
    </w:p>
    <w:p w14:paraId="287929EC" w14:textId="77777777" w:rsidR="00BA02AA" w:rsidRPr="00F75C14" w:rsidRDefault="00BA02AA" w:rsidP="00BA02AA">
      <w:pPr>
        <w:autoSpaceDE w:val="0"/>
        <w:autoSpaceDN w:val="0"/>
        <w:adjustRightInd w:val="0"/>
        <w:spacing w:after="0" w:line="240" w:lineRule="auto"/>
        <w:ind w:firstLine="709"/>
        <w:jc w:val="both"/>
        <w:rPr>
          <w:szCs w:val="24"/>
        </w:rPr>
      </w:pPr>
      <w:r w:rsidRPr="00F75C14">
        <w:rPr>
          <w:szCs w:val="24"/>
        </w:rPr>
        <w:t xml:space="preserve">- Государственная </w:t>
      </w:r>
      <w:hyperlink r:id="rId14" w:history="1">
        <w:r w:rsidRPr="00F75C14">
          <w:rPr>
            <w:szCs w:val="24"/>
          </w:rPr>
          <w:t>программа</w:t>
        </w:r>
      </w:hyperlink>
      <w:r w:rsidRPr="00F75C14">
        <w:rPr>
          <w:szCs w:val="24"/>
        </w:rPr>
        <w:t xml:space="preserve"> Пензенской области «Развитие промышленности в Пензенской области и повышение ее конкурентоспособности», утвержденная постановлением Правительства Пензенской области от 01.11.2013 № 810-пП (с последующими изменениями).</w:t>
      </w:r>
    </w:p>
    <w:p w14:paraId="4B4A1754" w14:textId="77777777" w:rsidR="00BA02AA" w:rsidRPr="00F75C14" w:rsidRDefault="00BA02AA" w:rsidP="00BA02AA">
      <w:pPr>
        <w:pStyle w:val="a3"/>
        <w:jc w:val="center"/>
        <w:rPr>
          <w:rFonts w:eastAsia="Calibri"/>
          <w:u w:val="single"/>
        </w:rPr>
      </w:pPr>
      <w:bookmarkStart w:id="31" w:name="_Toc7108900"/>
      <w:bookmarkStart w:id="32" w:name="_Toc36131462"/>
      <w:bookmarkStart w:id="33" w:name="_Toc36207833"/>
    </w:p>
    <w:p w14:paraId="746DCE20" w14:textId="77777777" w:rsidR="00BA02AA" w:rsidRPr="00F75C14" w:rsidRDefault="00BA02AA" w:rsidP="00BA02AA">
      <w:pPr>
        <w:pStyle w:val="a3"/>
        <w:jc w:val="center"/>
        <w:rPr>
          <w:rFonts w:eastAsia="Calibri"/>
          <w:u w:val="single"/>
        </w:rPr>
      </w:pPr>
      <w:r w:rsidRPr="00F75C14">
        <w:rPr>
          <w:rFonts w:eastAsia="Calibri"/>
          <w:u w:val="single"/>
        </w:rPr>
        <w:t>Агропромышленный комплекс</w:t>
      </w:r>
      <w:bookmarkEnd w:id="31"/>
      <w:bookmarkEnd w:id="32"/>
      <w:bookmarkEnd w:id="33"/>
    </w:p>
    <w:p w14:paraId="33898EF2"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r w:rsidRPr="00F75C14">
        <w:rPr>
          <w:szCs w:val="24"/>
        </w:rPr>
        <w:t>- Государственная программа Российской Федерации «Развитие сельского хозяйства и регулирования рынков сельскохозяйственной продукции, сырья и продовольствия» утвержденная постановлением Правительства Российской Федерации от 14.07.2012 № 717 (с последующими изменениями);</w:t>
      </w:r>
    </w:p>
    <w:p w14:paraId="3F3DB45A"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r w:rsidRPr="00F75C14">
        <w:rPr>
          <w:szCs w:val="24"/>
        </w:rPr>
        <w:t xml:space="preserve">- Государственная </w:t>
      </w:r>
      <w:hyperlink r:id="rId15" w:history="1">
        <w:r w:rsidRPr="00F75C14">
          <w:rPr>
            <w:szCs w:val="24"/>
          </w:rPr>
          <w:t>программа</w:t>
        </w:r>
      </w:hyperlink>
      <w:r w:rsidRPr="00F75C14">
        <w:rPr>
          <w:szCs w:val="24"/>
        </w:rPr>
        <w:t xml:space="preserve"> Пензенской области «Развитие агропромышленного комплекса Пензенской области», утвержденная постановлением Правительства Пензенской области от 18.09.2013 № 691-пП (с последующими изменениями).</w:t>
      </w:r>
    </w:p>
    <w:p w14:paraId="3D3CC3C0" w14:textId="77777777" w:rsidR="00BA02AA" w:rsidRPr="00F75C14" w:rsidRDefault="00BA02AA" w:rsidP="00BA02AA">
      <w:pPr>
        <w:pStyle w:val="a3"/>
        <w:jc w:val="center"/>
        <w:rPr>
          <w:u w:val="single"/>
          <w:lang w:eastAsia="zh-CN"/>
        </w:rPr>
      </w:pPr>
      <w:bookmarkStart w:id="34" w:name="_Toc7108901"/>
      <w:bookmarkStart w:id="35" w:name="_Toc36131463"/>
      <w:bookmarkStart w:id="36" w:name="_Toc36207834"/>
    </w:p>
    <w:p w14:paraId="5F2E7B88" w14:textId="77777777" w:rsidR="00BA02AA" w:rsidRPr="00F75C14" w:rsidRDefault="00BA02AA" w:rsidP="00BA02AA">
      <w:pPr>
        <w:pStyle w:val="a3"/>
        <w:jc w:val="center"/>
        <w:rPr>
          <w:u w:val="single"/>
          <w:lang w:eastAsia="zh-CN"/>
        </w:rPr>
      </w:pPr>
      <w:r w:rsidRPr="00F75C14">
        <w:rPr>
          <w:u w:val="single"/>
          <w:lang w:eastAsia="zh-CN"/>
        </w:rPr>
        <w:t>Транспорт</w:t>
      </w:r>
      <w:bookmarkEnd w:id="34"/>
      <w:bookmarkEnd w:id="35"/>
      <w:bookmarkEnd w:id="36"/>
    </w:p>
    <w:p w14:paraId="154607FF" w14:textId="77777777" w:rsidR="00BA02AA" w:rsidRPr="00F75C14" w:rsidRDefault="00BA02AA" w:rsidP="00BA02AA">
      <w:pPr>
        <w:autoSpaceDE w:val="0"/>
        <w:autoSpaceDN w:val="0"/>
        <w:adjustRightInd w:val="0"/>
        <w:spacing w:line="240" w:lineRule="auto"/>
        <w:ind w:right="113" w:firstLine="709"/>
        <w:contextualSpacing/>
        <w:jc w:val="both"/>
        <w:rPr>
          <w:szCs w:val="24"/>
        </w:rPr>
      </w:pPr>
      <w:r w:rsidRPr="00F75C14">
        <w:rPr>
          <w:szCs w:val="24"/>
        </w:rPr>
        <w:t xml:space="preserve">- </w:t>
      </w:r>
      <w:r w:rsidRPr="00F75C14">
        <w:rPr>
          <w:iCs/>
          <w:szCs w:val="24"/>
        </w:rPr>
        <w:t xml:space="preserve">Государственная программа Российской Федерации «Развитие транспортной системы», </w:t>
      </w:r>
      <w:r w:rsidRPr="00F75C14">
        <w:rPr>
          <w:szCs w:val="24"/>
        </w:rPr>
        <w:t xml:space="preserve">утвержденная постановлением Правительства Российской Федерации </w:t>
      </w:r>
      <w:r w:rsidRPr="00F75C14">
        <w:rPr>
          <w:iCs/>
          <w:szCs w:val="24"/>
        </w:rPr>
        <w:t>от 20.12.2017 № 1596</w:t>
      </w:r>
      <w:r w:rsidRPr="00F75C14">
        <w:rPr>
          <w:szCs w:val="24"/>
        </w:rPr>
        <w:t xml:space="preserve"> (с последующими изменениями);</w:t>
      </w:r>
    </w:p>
    <w:p w14:paraId="3AAD7138"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r w:rsidRPr="00F75C14">
        <w:rPr>
          <w:szCs w:val="24"/>
        </w:rPr>
        <w:t xml:space="preserve">- Государственная </w:t>
      </w:r>
      <w:hyperlink r:id="rId16" w:history="1">
        <w:r w:rsidRPr="00F75C14">
          <w:rPr>
            <w:szCs w:val="24"/>
          </w:rPr>
          <w:t>программа</w:t>
        </w:r>
      </w:hyperlink>
      <w:r w:rsidRPr="00F75C14">
        <w:rPr>
          <w:szCs w:val="24"/>
        </w:rPr>
        <w:t xml:space="preserve"> «Развитие территорий, социальной и инженерной инфраструктуры, обеспечение транспортных услуг в Пензенской области», утвержденная постановлением Правительства Пензенской области от 26.09.2013 № 724-пП (с последующими изменениями).</w:t>
      </w:r>
    </w:p>
    <w:p w14:paraId="2ADD31EF" w14:textId="77777777" w:rsidR="00BA02AA" w:rsidRPr="00F75C14" w:rsidRDefault="00BA02AA" w:rsidP="00BA02AA">
      <w:pPr>
        <w:pStyle w:val="a3"/>
        <w:jc w:val="center"/>
        <w:rPr>
          <w:u w:val="single"/>
        </w:rPr>
      </w:pPr>
      <w:bookmarkStart w:id="37" w:name="_Toc7108902"/>
      <w:bookmarkStart w:id="38" w:name="_Toc36131464"/>
      <w:bookmarkStart w:id="39" w:name="_Toc36207835"/>
      <w:r w:rsidRPr="00F75C14">
        <w:rPr>
          <w:u w:val="single"/>
        </w:rPr>
        <w:t>Инженерная инфраструктура</w:t>
      </w:r>
      <w:bookmarkEnd w:id="37"/>
      <w:bookmarkEnd w:id="38"/>
      <w:bookmarkEnd w:id="39"/>
    </w:p>
    <w:p w14:paraId="02D16755" w14:textId="77777777" w:rsidR="00BA02AA" w:rsidRPr="00F75C14" w:rsidRDefault="00BA02AA" w:rsidP="00BA02AA">
      <w:pPr>
        <w:pStyle w:val="a3"/>
        <w:ind w:firstLine="708"/>
        <w:rPr>
          <w:i/>
          <w:u w:val="single"/>
          <w:lang w:eastAsia="zh-CN"/>
        </w:rPr>
      </w:pPr>
      <w:bookmarkStart w:id="40" w:name="_Toc36131465"/>
      <w:bookmarkStart w:id="41" w:name="_Toc36207836"/>
      <w:bookmarkStart w:id="42" w:name="_Toc7108903"/>
      <w:bookmarkStart w:id="43" w:name="_Toc36131467"/>
      <w:bookmarkStart w:id="44" w:name="_Toc36207838"/>
      <w:r w:rsidRPr="00F75C14">
        <w:rPr>
          <w:i/>
          <w:u w:val="single"/>
          <w:lang w:eastAsia="zh-CN"/>
        </w:rPr>
        <w:t>Электроснабжение</w:t>
      </w:r>
      <w:bookmarkEnd w:id="40"/>
      <w:bookmarkEnd w:id="41"/>
    </w:p>
    <w:p w14:paraId="3675E2A0" w14:textId="77777777" w:rsidR="00BA02AA" w:rsidRPr="00F75C14" w:rsidRDefault="00BA02AA" w:rsidP="00BA02AA">
      <w:pPr>
        <w:autoSpaceDE w:val="0"/>
        <w:autoSpaceDN w:val="0"/>
        <w:adjustRightInd w:val="0"/>
        <w:spacing w:after="0" w:line="240" w:lineRule="auto"/>
        <w:ind w:firstLine="709"/>
        <w:jc w:val="both"/>
        <w:rPr>
          <w:color w:val="000000" w:themeColor="text1"/>
          <w:szCs w:val="24"/>
        </w:rPr>
      </w:pPr>
      <w:r w:rsidRPr="00F75C14">
        <w:rPr>
          <w:color w:val="000000" w:themeColor="text1"/>
          <w:szCs w:val="24"/>
        </w:rPr>
        <w:t>- Закон Пензенской области от 24.04.2024 N 4272-ЗПО "Об энергосбережении и о повышении энергетической эффективности в Пензенской области";</w:t>
      </w:r>
    </w:p>
    <w:p w14:paraId="6383D730" w14:textId="77777777" w:rsidR="00BA02AA" w:rsidRPr="00F75C14" w:rsidRDefault="005C763C" w:rsidP="00BA02AA">
      <w:pPr>
        <w:autoSpaceDE w:val="0"/>
        <w:autoSpaceDN w:val="0"/>
        <w:adjustRightInd w:val="0"/>
        <w:spacing w:after="0" w:line="240" w:lineRule="auto"/>
        <w:ind w:firstLine="709"/>
        <w:jc w:val="both"/>
        <w:rPr>
          <w:szCs w:val="24"/>
          <w:lang w:bidi="ru-RU"/>
        </w:rPr>
      </w:pPr>
      <w:bookmarkStart w:id="45" w:name="_Toc36131466"/>
      <w:bookmarkStart w:id="46" w:name="_Toc36207837"/>
      <w:r w:rsidRPr="00F75C14">
        <w:rPr>
          <w:szCs w:val="24"/>
          <w:lang w:bidi="ru-RU"/>
        </w:rPr>
        <w:t>- Распоряжение Правительства РФ «Об утверждении Энергетической стратегии Россий</w:t>
      </w:r>
      <w:r>
        <w:rPr>
          <w:szCs w:val="24"/>
          <w:lang w:bidi="ru-RU"/>
        </w:rPr>
        <w:t>ской Федерации на период до 2050 года» от 12.04.2025 № 908</w:t>
      </w:r>
      <w:r w:rsidRPr="00F75C14">
        <w:rPr>
          <w:szCs w:val="24"/>
          <w:lang w:bidi="ru-RU"/>
        </w:rPr>
        <w:t xml:space="preserve">-р </w:t>
      </w:r>
      <w:r w:rsidRPr="00F75C14">
        <w:rPr>
          <w:color w:val="000000" w:themeColor="text1"/>
          <w:szCs w:val="24"/>
          <w:lang w:bidi="ru-RU"/>
        </w:rPr>
        <w:t>(с последующими изменениями);</w:t>
      </w:r>
    </w:p>
    <w:p w14:paraId="53E32CB8" w14:textId="77777777" w:rsidR="00BA02AA" w:rsidRPr="00F75C14" w:rsidRDefault="00BA02AA" w:rsidP="00BA02AA">
      <w:pPr>
        <w:autoSpaceDE w:val="0"/>
        <w:autoSpaceDN w:val="0"/>
        <w:adjustRightInd w:val="0"/>
        <w:spacing w:after="0" w:line="240" w:lineRule="auto"/>
        <w:ind w:firstLine="709"/>
        <w:jc w:val="both"/>
        <w:rPr>
          <w:szCs w:val="24"/>
          <w:lang w:bidi="ru-RU"/>
        </w:rPr>
      </w:pPr>
      <w:r w:rsidRPr="00F75C14">
        <w:rPr>
          <w:szCs w:val="24"/>
          <w:lang w:bidi="ru-RU"/>
        </w:rPr>
        <w:t>- Распоряжение Губернатора Пензенской области «Схема и программа перспективного развития электроэнергетики Пензенской области на 2023-2027 годы» от 20.04.2022 № 308-р.</w:t>
      </w:r>
    </w:p>
    <w:p w14:paraId="4D377858" w14:textId="77777777" w:rsidR="00BA02AA" w:rsidRPr="00F75C14" w:rsidRDefault="00BA02AA" w:rsidP="00BA02AA">
      <w:pPr>
        <w:pStyle w:val="a3"/>
        <w:ind w:firstLine="708"/>
        <w:rPr>
          <w:i/>
          <w:u w:val="single"/>
          <w:lang w:eastAsia="ar-SA" w:bidi="en-US"/>
        </w:rPr>
      </w:pPr>
      <w:r w:rsidRPr="00F75C14">
        <w:rPr>
          <w:i/>
          <w:u w:val="single"/>
          <w:lang w:eastAsia="ar-SA" w:bidi="en-US"/>
        </w:rPr>
        <w:t>Газоснабжение</w:t>
      </w:r>
      <w:bookmarkEnd w:id="45"/>
      <w:bookmarkEnd w:id="46"/>
    </w:p>
    <w:p w14:paraId="64109837" w14:textId="77777777" w:rsidR="00BA02AA" w:rsidRPr="00F75C14" w:rsidRDefault="00BA02AA" w:rsidP="00BA02AA">
      <w:pPr>
        <w:tabs>
          <w:tab w:val="left" w:pos="0"/>
          <w:tab w:val="left" w:pos="3402"/>
        </w:tabs>
        <w:autoSpaceDE w:val="0"/>
        <w:autoSpaceDN w:val="0"/>
        <w:spacing w:after="0" w:line="240" w:lineRule="auto"/>
        <w:ind w:right="113" w:firstLine="709"/>
        <w:jc w:val="both"/>
        <w:rPr>
          <w:szCs w:val="24"/>
          <w:lang w:bidi="ru-RU"/>
        </w:rPr>
      </w:pPr>
      <w:r w:rsidRPr="00F75C14">
        <w:rPr>
          <w:szCs w:val="24"/>
          <w:lang w:bidi="ru-RU"/>
        </w:rPr>
        <w:t xml:space="preserve">- </w:t>
      </w:r>
      <w:hyperlink r:id="rId17" w:history="1">
        <w:r w:rsidRPr="00F75C14">
          <w:rPr>
            <w:szCs w:val="24"/>
            <w:lang w:bidi="ru-RU"/>
          </w:rPr>
          <w:t>Федеральный закон от 31.03.1999 № 69-ФЗ «О газоснабжении в Российской Федерации»</w:t>
        </w:r>
      </w:hyperlink>
      <w:r w:rsidRPr="00F75C14">
        <w:rPr>
          <w:szCs w:val="24"/>
          <w:lang w:bidi="ru-RU"/>
        </w:rPr>
        <w:t xml:space="preserve"> (с последующими изменениями); </w:t>
      </w:r>
    </w:p>
    <w:p w14:paraId="6BAC646C" w14:textId="77777777" w:rsidR="00BA02AA" w:rsidRPr="00F75C14" w:rsidRDefault="00BA02AA" w:rsidP="00BA02AA">
      <w:pPr>
        <w:tabs>
          <w:tab w:val="left" w:pos="0"/>
          <w:tab w:val="left" w:pos="3402"/>
        </w:tabs>
        <w:autoSpaceDE w:val="0"/>
        <w:autoSpaceDN w:val="0"/>
        <w:spacing w:after="0" w:line="240" w:lineRule="auto"/>
        <w:ind w:right="113" w:firstLine="709"/>
        <w:jc w:val="both"/>
        <w:rPr>
          <w:color w:val="000000" w:themeColor="text1"/>
          <w:szCs w:val="24"/>
          <w:lang w:bidi="ru-RU"/>
        </w:rPr>
      </w:pPr>
      <w:r w:rsidRPr="00F75C14">
        <w:rPr>
          <w:szCs w:val="24"/>
          <w:lang w:bidi="ru-RU"/>
        </w:rPr>
        <w:t xml:space="preserve">- Региональная программа «Газификация Пензенской области на 2019 - 2028 годы», утвержденная </w:t>
      </w:r>
      <w:r w:rsidRPr="00F75C14">
        <w:rPr>
          <w:spacing w:val="-1"/>
          <w:szCs w:val="24"/>
          <w:lang w:bidi="ru-RU"/>
        </w:rPr>
        <w:t>распоряжением</w:t>
      </w:r>
      <w:r w:rsidRPr="00F75C14">
        <w:rPr>
          <w:szCs w:val="24"/>
          <w:lang w:bidi="ru-RU"/>
        </w:rPr>
        <w:t xml:space="preserve"> Правительства Пензенской области от 29.11.2019 № 700-рП </w:t>
      </w:r>
      <w:r w:rsidRPr="00F75C14">
        <w:rPr>
          <w:color w:val="000000" w:themeColor="text1"/>
          <w:szCs w:val="24"/>
          <w:lang w:bidi="ru-RU"/>
        </w:rPr>
        <w:t>(с последующими изменениями);</w:t>
      </w:r>
    </w:p>
    <w:p w14:paraId="4F957965" w14:textId="77777777" w:rsidR="00BA02AA" w:rsidRPr="00F75C14" w:rsidRDefault="00BA02AA" w:rsidP="00BA02AA">
      <w:pPr>
        <w:spacing w:after="0" w:line="240" w:lineRule="auto"/>
        <w:ind w:firstLine="567"/>
        <w:jc w:val="both"/>
        <w:rPr>
          <w:iCs/>
          <w:szCs w:val="24"/>
        </w:rPr>
      </w:pPr>
      <w:r w:rsidRPr="00F75C14">
        <w:rPr>
          <w:iCs/>
          <w:szCs w:val="24"/>
        </w:rPr>
        <w:t>- Региональная программа развития газоснабжения и газификации Пензенской области на период 2021-2025 годы, утвержденная Губернатором Пензенской области И.А. Белозерцевым и Председателем Правления ПАО «Газпром» А.Б. Миллером;</w:t>
      </w:r>
    </w:p>
    <w:p w14:paraId="345F02C4" w14:textId="77777777" w:rsidR="00BA02AA" w:rsidRPr="00F75C14" w:rsidRDefault="00BA02AA" w:rsidP="00BA02AA">
      <w:pPr>
        <w:tabs>
          <w:tab w:val="left" w:pos="0"/>
          <w:tab w:val="left" w:pos="3402"/>
        </w:tabs>
        <w:autoSpaceDE w:val="0"/>
        <w:autoSpaceDN w:val="0"/>
        <w:spacing w:after="0" w:line="240" w:lineRule="auto"/>
        <w:ind w:right="113" w:firstLine="709"/>
        <w:jc w:val="both"/>
        <w:rPr>
          <w:szCs w:val="24"/>
        </w:rPr>
      </w:pPr>
      <w:r w:rsidRPr="00F75C14">
        <w:rPr>
          <w:szCs w:val="24"/>
          <w:lang w:bidi="ru-RU"/>
        </w:rPr>
        <w:t xml:space="preserve">- </w:t>
      </w:r>
      <w:hyperlink r:id="rId18" w:history="1">
        <w:r w:rsidRPr="00F75C14">
          <w:rPr>
            <w:szCs w:val="24"/>
            <w:lang w:bidi="ru-RU"/>
          </w:rPr>
          <w:t>Постановление Правительства Российской Федерации от 10.09.2016 № 903 «О порядке разработки и реализации межрегиональных и региональных программ газификации жилищно-коммунального хозяйства, промышленных и иных организаций»</w:t>
        </w:r>
      </w:hyperlink>
      <w:r w:rsidRPr="00F75C14">
        <w:rPr>
          <w:szCs w:val="24"/>
        </w:rPr>
        <w:t xml:space="preserve"> (вместе с «Правилами разработки и реализации межрегиональных и региональных программа газификации жилищно-коммунального хозяйства, промышленных и иных организаций» (с последующими изменениями).</w:t>
      </w:r>
    </w:p>
    <w:p w14:paraId="3BF9E255" w14:textId="77777777" w:rsidR="00BA02AA" w:rsidRPr="00F75C14" w:rsidRDefault="00BA02AA" w:rsidP="00BA02AA">
      <w:pPr>
        <w:pStyle w:val="affffff2"/>
        <w:jc w:val="center"/>
        <w:rPr>
          <w:u w:val="single"/>
          <w:lang w:val="ru-RU"/>
        </w:rPr>
      </w:pPr>
    </w:p>
    <w:p w14:paraId="7C6CBB81" w14:textId="77777777" w:rsidR="00BA02AA" w:rsidRPr="00F75C14" w:rsidRDefault="00BA02AA" w:rsidP="00BA02AA">
      <w:pPr>
        <w:pStyle w:val="affffff2"/>
        <w:jc w:val="center"/>
        <w:rPr>
          <w:u w:val="single"/>
          <w:lang w:val="ru-RU"/>
        </w:rPr>
      </w:pPr>
      <w:r w:rsidRPr="00F75C14">
        <w:rPr>
          <w:u w:val="single"/>
          <w:lang w:val="ru-RU"/>
        </w:rPr>
        <w:t>Защита от риска возникновения чрезвычайных ситуаций природного и техногенного характера</w:t>
      </w:r>
      <w:bookmarkEnd w:id="42"/>
      <w:bookmarkEnd w:id="43"/>
      <w:bookmarkEnd w:id="44"/>
    </w:p>
    <w:p w14:paraId="726241E4" w14:textId="77777777" w:rsidR="00BA02AA" w:rsidRPr="00F75C14" w:rsidRDefault="00BA02AA" w:rsidP="00BA02AA">
      <w:pPr>
        <w:spacing w:after="0" w:line="240" w:lineRule="auto"/>
        <w:ind w:firstLine="567"/>
        <w:jc w:val="both"/>
        <w:rPr>
          <w:szCs w:val="24"/>
        </w:rPr>
      </w:pPr>
      <w:bookmarkStart w:id="47" w:name="_Toc7108904"/>
      <w:bookmarkStart w:id="48" w:name="_Toc36131468"/>
      <w:bookmarkStart w:id="49" w:name="_Toc36207839"/>
      <w:bookmarkStart w:id="50" w:name="_Toc7108905"/>
      <w:bookmarkStart w:id="51" w:name="_Toc36131469"/>
      <w:bookmarkStart w:id="52" w:name="_Toc36207840"/>
      <w:r w:rsidRPr="00F75C14">
        <w:rPr>
          <w:szCs w:val="24"/>
        </w:rPr>
        <w:t>-</w:t>
      </w:r>
      <w:r w:rsidRPr="00F75C14">
        <w:rPr>
          <w:szCs w:val="24"/>
          <w:lang w:val="en-US"/>
        </w:rPr>
        <w:t> </w:t>
      </w:r>
      <w:r w:rsidRPr="00F75C14">
        <w:rPr>
          <w:iCs/>
          <w:szCs w:val="24"/>
        </w:rPr>
        <w:t>Государственная программа Российской Федерации «</w:t>
      </w:r>
      <w:r w:rsidRPr="00F75C14">
        <w:rPr>
          <w:szCs w:val="24"/>
        </w:rPr>
        <w:t>Защита населения и территорий от чрезвычайных ситуаций, обеспечение пожарной безопасности и безопасности людей на водных объектах»</w:t>
      </w:r>
      <w:r w:rsidRPr="00F75C14">
        <w:rPr>
          <w:iCs/>
          <w:szCs w:val="24"/>
        </w:rPr>
        <w:t xml:space="preserve">, </w:t>
      </w:r>
      <w:r w:rsidRPr="00F75C14">
        <w:rPr>
          <w:szCs w:val="24"/>
        </w:rPr>
        <w:t xml:space="preserve">утвержденная постановлением Правительства Российской Федерации </w:t>
      </w:r>
      <w:r w:rsidRPr="00F75C14">
        <w:rPr>
          <w:iCs/>
          <w:szCs w:val="24"/>
        </w:rPr>
        <w:t>от 15.04.2014</w:t>
      </w:r>
      <w:r w:rsidRPr="00F75C14">
        <w:rPr>
          <w:iCs/>
          <w:szCs w:val="24"/>
        </w:rPr>
        <w:br/>
        <w:t>№ 300</w:t>
      </w:r>
      <w:r w:rsidRPr="00F75C14">
        <w:rPr>
          <w:szCs w:val="24"/>
        </w:rPr>
        <w:t xml:space="preserve"> (с последующими изменениями);</w:t>
      </w:r>
    </w:p>
    <w:p w14:paraId="3E86B5C0" w14:textId="77777777" w:rsidR="00BA02AA" w:rsidRPr="00F75C14" w:rsidRDefault="00BA02AA" w:rsidP="00BA02AA">
      <w:pPr>
        <w:autoSpaceDE w:val="0"/>
        <w:autoSpaceDN w:val="0"/>
        <w:adjustRightInd w:val="0"/>
        <w:spacing w:after="0" w:line="240" w:lineRule="auto"/>
        <w:ind w:right="113" w:firstLine="567"/>
        <w:contextualSpacing/>
        <w:jc w:val="both"/>
        <w:rPr>
          <w:szCs w:val="24"/>
        </w:rPr>
      </w:pPr>
      <w:r w:rsidRPr="00F75C14">
        <w:rPr>
          <w:szCs w:val="24"/>
        </w:rPr>
        <w:t xml:space="preserve">- Государственная </w:t>
      </w:r>
      <w:hyperlink r:id="rId19" w:history="1">
        <w:r w:rsidRPr="00F75C14">
          <w:rPr>
            <w:szCs w:val="24"/>
          </w:rPr>
          <w:t>программа</w:t>
        </w:r>
      </w:hyperlink>
      <w:r w:rsidRPr="00F75C14">
        <w:rPr>
          <w:szCs w:val="24"/>
        </w:rPr>
        <w:t xml:space="preserve"> Пензенской области «Защита населения и территорий от чрезвычайных ситуаций, обеспечение пожарной безопасности в Пензенской области», утвержденная постановлением Правительства Пензенской области от 29.10.2013 № 801-пП </w:t>
      </w:r>
      <w:r w:rsidRPr="00F75C14">
        <w:rPr>
          <w:szCs w:val="24"/>
        </w:rPr>
        <w:br/>
        <w:t>(с последующими изменениями).</w:t>
      </w:r>
    </w:p>
    <w:p w14:paraId="50F74C35" w14:textId="77777777" w:rsidR="00BA02AA" w:rsidRPr="00F75C14" w:rsidRDefault="00BA02AA" w:rsidP="00BA02AA">
      <w:pPr>
        <w:pStyle w:val="a3"/>
        <w:jc w:val="center"/>
        <w:rPr>
          <w:u w:val="single"/>
          <w:lang w:eastAsia="zh-CN"/>
        </w:rPr>
      </w:pPr>
    </w:p>
    <w:p w14:paraId="3A3375B4" w14:textId="77777777" w:rsidR="00BA02AA" w:rsidRPr="00F75C14" w:rsidRDefault="00BA02AA" w:rsidP="00BA02AA">
      <w:pPr>
        <w:pStyle w:val="a3"/>
        <w:jc w:val="center"/>
        <w:rPr>
          <w:u w:val="single"/>
          <w:lang w:eastAsia="zh-CN"/>
        </w:rPr>
      </w:pPr>
      <w:r w:rsidRPr="00F75C14">
        <w:rPr>
          <w:u w:val="single"/>
          <w:lang w:eastAsia="zh-CN"/>
        </w:rPr>
        <w:t>Демография</w:t>
      </w:r>
      <w:bookmarkEnd w:id="47"/>
      <w:bookmarkEnd w:id="48"/>
      <w:bookmarkEnd w:id="49"/>
    </w:p>
    <w:p w14:paraId="63375C2C" w14:textId="77777777" w:rsidR="00BA02AA" w:rsidRPr="00F75C14" w:rsidRDefault="00BA02AA" w:rsidP="00BA02AA">
      <w:pPr>
        <w:autoSpaceDE w:val="0"/>
        <w:autoSpaceDN w:val="0"/>
        <w:adjustRightInd w:val="0"/>
        <w:spacing w:after="0" w:line="240" w:lineRule="auto"/>
        <w:ind w:firstLine="709"/>
        <w:jc w:val="both"/>
        <w:rPr>
          <w:szCs w:val="24"/>
        </w:rPr>
      </w:pPr>
      <w:r w:rsidRPr="00F75C14">
        <w:rPr>
          <w:szCs w:val="24"/>
          <w:lang w:bidi="ru-RU"/>
        </w:rPr>
        <w:t xml:space="preserve">- </w:t>
      </w:r>
      <w:r w:rsidRPr="00F75C14">
        <w:rPr>
          <w:szCs w:val="24"/>
        </w:rPr>
        <w:t>Указ Президента РФ от 09.10.2007 № 1351 «Об утверждении Концепции демографической политики Российской Федерации на период до 2025 года» (с последующими изменениями);</w:t>
      </w:r>
    </w:p>
    <w:p w14:paraId="5DD7DF65" w14:textId="77777777" w:rsidR="00BA02AA" w:rsidRPr="00F75C14" w:rsidRDefault="00BA02AA" w:rsidP="00BA02AA">
      <w:pPr>
        <w:spacing w:after="0" w:line="240" w:lineRule="auto"/>
        <w:ind w:right="113" w:firstLine="709"/>
        <w:contextualSpacing/>
        <w:jc w:val="both"/>
        <w:rPr>
          <w:rFonts w:eastAsia="Lucida Sans Unicode"/>
          <w:szCs w:val="24"/>
        </w:rPr>
      </w:pPr>
      <w:r w:rsidRPr="00F75C14">
        <w:rPr>
          <w:szCs w:val="24"/>
          <w:lang w:bidi="ru-RU"/>
        </w:rPr>
        <w:t xml:space="preserve">- </w:t>
      </w:r>
      <w:r w:rsidRPr="00F75C14">
        <w:rPr>
          <w:rFonts w:eastAsia="Lucida Sans Unicode"/>
          <w:szCs w:val="24"/>
        </w:rPr>
        <w:t>Закон Пензенской области от 15.05.2019 № 3323-ЗПО «О Стратегии социально-экономического развития Пензенской области на период до 2035 года»</w:t>
      </w:r>
      <w:r w:rsidRPr="00F75C14">
        <w:rPr>
          <w:color w:val="000000" w:themeColor="text1"/>
          <w:szCs w:val="24"/>
          <w:lang w:bidi="ru-RU"/>
        </w:rPr>
        <w:t xml:space="preserve"> (с последующими изменениями)</w:t>
      </w:r>
      <w:r w:rsidRPr="00F75C14">
        <w:rPr>
          <w:rFonts w:eastAsia="Lucida Sans Unicode"/>
          <w:szCs w:val="24"/>
        </w:rPr>
        <w:t>;</w:t>
      </w:r>
    </w:p>
    <w:p w14:paraId="3DA2169C"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r w:rsidRPr="00F75C14">
        <w:rPr>
          <w:szCs w:val="24"/>
          <w:lang w:bidi="ru-RU"/>
        </w:rPr>
        <w:t xml:space="preserve">- </w:t>
      </w:r>
      <w:r w:rsidRPr="00F75C14">
        <w:rPr>
          <w:szCs w:val="24"/>
        </w:rPr>
        <w:t>Прогноз социально-экономического развития Пензенской области на долгосрочный период (до 2030 года), утвержденный распоряжением Правительства Пензенской области от 26.08.2015 № 344-рП (с последующими изменениями);</w:t>
      </w:r>
    </w:p>
    <w:p w14:paraId="0E4A2E40"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r w:rsidRPr="00F75C14">
        <w:rPr>
          <w:szCs w:val="24"/>
        </w:rPr>
        <w:t>- Государственная программа Пензенской области «Комплексное развитие сельских территорий Пензенской области», утвержденная постановлением Правительства Пензенской области от 11 декабря 2019г. № 778-пП (с последующими изменениями);</w:t>
      </w:r>
    </w:p>
    <w:p w14:paraId="4EDCFCFB"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r w:rsidRPr="00F75C14">
        <w:rPr>
          <w:szCs w:val="24"/>
        </w:rPr>
        <w:t xml:space="preserve">- Государственная </w:t>
      </w:r>
      <w:hyperlink r:id="rId20" w:history="1">
        <w:r w:rsidRPr="00F75C14">
          <w:rPr>
            <w:szCs w:val="24"/>
          </w:rPr>
          <w:t>программа</w:t>
        </w:r>
      </w:hyperlink>
      <w:r w:rsidRPr="00F75C14">
        <w:rPr>
          <w:szCs w:val="24"/>
        </w:rPr>
        <w:t xml:space="preserve"> Пензенской области «Содействие занятости населения в Пензенской области», утвержденная постановлением Правительства Пензенской области от 08.10.2013 № 752-пП (с последующими изменениями).</w:t>
      </w:r>
    </w:p>
    <w:p w14:paraId="0EE1F7B6" w14:textId="77777777" w:rsidR="00BA02AA" w:rsidRPr="00F75C14" w:rsidRDefault="00BA02AA" w:rsidP="00BA02AA">
      <w:pPr>
        <w:pStyle w:val="a3"/>
        <w:jc w:val="center"/>
        <w:rPr>
          <w:u w:val="single"/>
        </w:rPr>
      </w:pPr>
    </w:p>
    <w:p w14:paraId="0DE8C262" w14:textId="77777777" w:rsidR="00BA02AA" w:rsidRPr="00F75C14" w:rsidRDefault="00BA02AA" w:rsidP="00BA02AA">
      <w:pPr>
        <w:pStyle w:val="a3"/>
        <w:jc w:val="center"/>
        <w:rPr>
          <w:u w:val="single"/>
        </w:rPr>
      </w:pPr>
      <w:r w:rsidRPr="00F75C14">
        <w:rPr>
          <w:u w:val="single"/>
        </w:rPr>
        <w:t>Жилье</w:t>
      </w:r>
      <w:bookmarkEnd w:id="50"/>
      <w:bookmarkEnd w:id="51"/>
      <w:bookmarkEnd w:id="52"/>
    </w:p>
    <w:p w14:paraId="3575E518"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bookmarkStart w:id="53" w:name="_Toc7108906"/>
      <w:bookmarkStart w:id="54" w:name="_Toc36131470"/>
      <w:bookmarkStart w:id="55" w:name="_Toc36207841"/>
      <w:r w:rsidRPr="00F75C14">
        <w:rPr>
          <w:szCs w:val="24"/>
          <w:lang w:bidi="ru-RU"/>
        </w:rPr>
        <w:t xml:space="preserve">- </w:t>
      </w:r>
      <w:r w:rsidRPr="00F75C14">
        <w:rPr>
          <w:szCs w:val="24"/>
        </w:rPr>
        <w:t xml:space="preserve">Государственная </w:t>
      </w:r>
      <w:hyperlink r:id="rId21" w:history="1">
        <w:r w:rsidRPr="00F75C14">
          <w:rPr>
            <w:szCs w:val="24"/>
          </w:rPr>
          <w:t>программа</w:t>
        </w:r>
      </w:hyperlink>
      <w:r w:rsidRPr="00F75C14">
        <w:rPr>
          <w:szCs w:val="24"/>
        </w:rPr>
        <w:t xml:space="preserve"> «Социальная поддержка граждан в Пензенской области», утвержденная постановлением Правительства Пензенской области от 30.10.2013 № 805-пП (с последующими изменениями);</w:t>
      </w:r>
    </w:p>
    <w:p w14:paraId="06E2AC1A"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r w:rsidRPr="00F75C14">
        <w:rPr>
          <w:szCs w:val="24"/>
          <w:lang w:bidi="ru-RU"/>
        </w:rPr>
        <w:t xml:space="preserve">- </w:t>
      </w:r>
      <w:r w:rsidRPr="00F75C14">
        <w:rPr>
          <w:szCs w:val="24"/>
        </w:rPr>
        <w:t>Постановление Правительства Российской Федерации от 17.12.2010 № 1050 «О реализации отдельных мероприятий государственной программы Российской Федерации «Обеспечение доступным и комфортным жильем и коммунальными услугами граждан Российской Федерации» (с последующими изменениями);</w:t>
      </w:r>
    </w:p>
    <w:p w14:paraId="40F127E1" w14:textId="77777777" w:rsidR="00BA02AA" w:rsidRPr="00F75C14" w:rsidRDefault="00BA02AA" w:rsidP="00BA02AA">
      <w:pPr>
        <w:autoSpaceDE w:val="0"/>
        <w:autoSpaceDN w:val="0"/>
        <w:adjustRightInd w:val="0"/>
        <w:spacing w:after="0" w:line="240" w:lineRule="auto"/>
        <w:ind w:firstLine="709"/>
        <w:jc w:val="both"/>
        <w:rPr>
          <w:szCs w:val="24"/>
        </w:rPr>
      </w:pPr>
      <w:r w:rsidRPr="00F75C14">
        <w:rPr>
          <w:szCs w:val="24"/>
          <w:lang w:bidi="ru-RU"/>
        </w:rPr>
        <w:t xml:space="preserve">- </w:t>
      </w:r>
      <w:r w:rsidRPr="00F75C14">
        <w:rPr>
          <w:szCs w:val="24"/>
        </w:rPr>
        <w:t>Государственная программа Пензенской области «Формирование комфортной городской среды на территории Пензенской области», утвержденная постановлением Правительства Пензенской области от 01.09.2017 № 414-пП (с последующими изменениями);</w:t>
      </w:r>
    </w:p>
    <w:p w14:paraId="7E93B2AF" w14:textId="77777777" w:rsidR="00BA02AA" w:rsidRPr="00F75C14" w:rsidRDefault="00BA02AA" w:rsidP="00BA02AA">
      <w:pPr>
        <w:autoSpaceDE w:val="0"/>
        <w:autoSpaceDN w:val="0"/>
        <w:adjustRightInd w:val="0"/>
        <w:spacing w:after="0" w:line="240" w:lineRule="auto"/>
        <w:ind w:firstLine="709"/>
        <w:jc w:val="both"/>
        <w:rPr>
          <w:szCs w:val="24"/>
        </w:rPr>
      </w:pPr>
      <w:r w:rsidRPr="00F75C14">
        <w:rPr>
          <w:szCs w:val="24"/>
          <w:lang w:bidi="ru-RU"/>
        </w:rPr>
        <w:t xml:space="preserve">- </w:t>
      </w:r>
      <w:r w:rsidRPr="00F75C14">
        <w:rPr>
          <w:szCs w:val="24"/>
        </w:rPr>
        <w:t xml:space="preserve">Государственная </w:t>
      </w:r>
      <w:hyperlink r:id="rId22" w:history="1">
        <w:r w:rsidRPr="00F75C14">
          <w:rPr>
            <w:szCs w:val="24"/>
          </w:rPr>
          <w:t>программа</w:t>
        </w:r>
      </w:hyperlink>
      <w:r w:rsidRPr="00F75C14">
        <w:rPr>
          <w:szCs w:val="24"/>
        </w:rPr>
        <w:t xml:space="preserve"> Пензенской области «Обеспечение жильем и коммунальными услугами населения Пензенской области», утвержденная постановлением Правительства Пензенской области от 01.11.2013 № 811-пП (с последующими изменениями).</w:t>
      </w:r>
    </w:p>
    <w:p w14:paraId="033ADC83" w14:textId="77777777" w:rsidR="00BA02AA" w:rsidRPr="00F75C14" w:rsidRDefault="00BA02AA" w:rsidP="00BA02AA">
      <w:pPr>
        <w:pStyle w:val="a3"/>
        <w:jc w:val="center"/>
        <w:rPr>
          <w:u w:val="single"/>
        </w:rPr>
      </w:pPr>
    </w:p>
    <w:p w14:paraId="042A47AA" w14:textId="77777777" w:rsidR="00BA02AA" w:rsidRPr="00F75C14" w:rsidRDefault="00BA02AA" w:rsidP="00BA02AA">
      <w:pPr>
        <w:pStyle w:val="a3"/>
        <w:jc w:val="center"/>
        <w:rPr>
          <w:u w:val="single"/>
        </w:rPr>
      </w:pPr>
      <w:r w:rsidRPr="00F75C14">
        <w:rPr>
          <w:u w:val="single"/>
        </w:rPr>
        <w:t>Образование</w:t>
      </w:r>
      <w:bookmarkEnd w:id="53"/>
      <w:bookmarkEnd w:id="54"/>
      <w:bookmarkEnd w:id="55"/>
    </w:p>
    <w:p w14:paraId="650BEF78"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bookmarkStart w:id="56" w:name="_Toc7108907"/>
      <w:bookmarkStart w:id="57" w:name="_Toc36131471"/>
      <w:bookmarkStart w:id="58" w:name="_Toc36207842"/>
      <w:r w:rsidRPr="00F75C14">
        <w:rPr>
          <w:szCs w:val="24"/>
          <w:lang w:bidi="ru-RU"/>
        </w:rPr>
        <w:t xml:space="preserve">- </w:t>
      </w:r>
      <w:r w:rsidRPr="00F75C14">
        <w:rPr>
          <w:szCs w:val="24"/>
        </w:rPr>
        <w:t xml:space="preserve">Федеральный </w:t>
      </w:r>
      <w:hyperlink r:id="rId23" w:history="1">
        <w:r w:rsidRPr="00F75C14">
          <w:rPr>
            <w:szCs w:val="24"/>
          </w:rPr>
          <w:t>закон</w:t>
        </w:r>
      </w:hyperlink>
      <w:r w:rsidRPr="00F75C14">
        <w:rPr>
          <w:szCs w:val="24"/>
        </w:rPr>
        <w:t xml:space="preserve"> от 29.12.2012 № 273-ФЗ «Об образовании в Российской Федерации» (с последующими изменениями);</w:t>
      </w:r>
    </w:p>
    <w:p w14:paraId="15EEAD99"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r w:rsidRPr="00F75C14">
        <w:rPr>
          <w:szCs w:val="24"/>
        </w:rPr>
        <w:t xml:space="preserve">- Государственная </w:t>
      </w:r>
      <w:hyperlink r:id="rId24" w:history="1">
        <w:r w:rsidRPr="00F75C14">
          <w:rPr>
            <w:szCs w:val="24"/>
          </w:rPr>
          <w:t>программа</w:t>
        </w:r>
      </w:hyperlink>
      <w:r w:rsidRPr="00F75C14">
        <w:rPr>
          <w:szCs w:val="24"/>
        </w:rPr>
        <w:t xml:space="preserve"> Российской Федерации «Развитие образования», утвержденная постановлением Правительства Российской Федерации от 26.12.2017 № 1642 (с последующими изменениями);</w:t>
      </w:r>
    </w:p>
    <w:p w14:paraId="00867711" w14:textId="77777777" w:rsidR="00BA02AA" w:rsidRPr="00F75C14" w:rsidRDefault="00BA02AA" w:rsidP="00BA02AA">
      <w:pPr>
        <w:spacing w:after="0" w:line="240" w:lineRule="auto"/>
        <w:ind w:right="113" w:firstLine="709"/>
        <w:contextualSpacing/>
        <w:jc w:val="both"/>
        <w:rPr>
          <w:rFonts w:eastAsia="Lucida Sans Unicode"/>
          <w:szCs w:val="24"/>
        </w:rPr>
      </w:pPr>
      <w:r w:rsidRPr="00F75C14">
        <w:rPr>
          <w:rFonts w:eastAsia="Lucida Sans Unicode"/>
          <w:szCs w:val="24"/>
        </w:rPr>
        <w:t>- Закон Пензенской области от 15.05.2019 № 3323-ЗПО «О Стратегии социально-экономического развития Пензенской области на период до 2035 года»</w:t>
      </w:r>
      <w:r w:rsidRPr="00F75C14">
        <w:rPr>
          <w:szCs w:val="24"/>
        </w:rPr>
        <w:t xml:space="preserve"> (с последующими изменениями)</w:t>
      </w:r>
      <w:r w:rsidRPr="00F75C14">
        <w:rPr>
          <w:rFonts w:eastAsia="Lucida Sans Unicode"/>
          <w:szCs w:val="24"/>
        </w:rPr>
        <w:t>;</w:t>
      </w:r>
    </w:p>
    <w:p w14:paraId="4192684B"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r w:rsidRPr="00F75C14">
        <w:rPr>
          <w:szCs w:val="24"/>
        </w:rPr>
        <w:t xml:space="preserve">- Государственная </w:t>
      </w:r>
      <w:hyperlink r:id="rId25" w:history="1">
        <w:r w:rsidRPr="00F75C14">
          <w:rPr>
            <w:szCs w:val="24"/>
          </w:rPr>
          <w:t>программа</w:t>
        </w:r>
      </w:hyperlink>
      <w:r w:rsidRPr="00F75C14">
        <w:rPr>
          <w:szCs w:val="24"/>
        </w:rPr>
        <w:t xml:space="preserve"> Пензенской области «Развитие образования в Пензенской области», утвержденная постановлением Правительства Пензенской области от 30.10.2013 № 804-пП (с последующими изменениями);</w:t>
      </w:r>
    </w:p>
    <w:p w14:paraId="28B7EA07"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r w:rsidRPr="00F75C14">
        <w:rPr>
          <w:szCs w:val="24"/>
        </w:rPr>
        <w:t>- Государственная программа Пензенской области «Молодежь Пензенской области», утвержденная постановлением Правительства Пензенской области от 24.09.2013 г. № 712-пП (с последующими изменениями);</w:t>
      </w:r>
    </w:p>
    <w:p w14:paraId="3299D93F" w14:textId="77777777" w:rsidR="00BA02AA" w:rsidRPr="00F75C14" w:rsidRDefault="00BA02AA" w:rsidP="00BA02AA">
      <w:pPr>
        <w:autoSpaceDE w:val="0"/>
        <w:autoSpaceDN w:val="0"/>
        <w:adjustRightInd w:val="0"/>
        <w:spacing w:after="0" w:line="240" w:lineRule="auto"/>
        <w:ind w:right="113" w:firstLine="709"/>
        <w:contextualSpacing/>
        <w:jc w:val="both"/>
        <w:rPr>
          <w:iCs/>
          <w:szCs w:val="24"/>
        </w:rPr>
      </w:pPr>
      <w:r w:rsidRPr="00F75C14">
        <w:rPr>
          <w:iCs/>
          <w:szCs w:val="24"/>
        </w:rPr>
        <w:t>- Программа Пензенской области «Создание новых мест в общеобразовательных организациях Пензенской области в 2016 году и на период до 2025 года», утвержденная постановлением Правительства Пензенской области от 29.02.2016 № 112-пП (с последующими изменениями).</w:t>
      </w:r>
    </w:p>
    <w:p w14:paraId="53302365" w14:textId="77777777" w:rsidR="00BA02AA" w:rsidRPr="00F75C14" w:rsidRDefault="00BA02AA" w:rsidP="00BA02AA">
      <w:pPr>
        <w:pStyle w:val="a3"/>
        <w:jc w:val="center"/>
        <w:rPr>
          <w:u w:val="single"/>
        </w:rPr>
      </w:pPr>
      <w:r w:rsidRPr="00F75C14">
        <w:rPr>
          <w:u w:val="single"/>
        </w:rPr>
        <w:t>Здравоохранение</w:t>
      </w:r>
      <w:bookmarkEnd w:id="56"/>
      <w:bookmarkEnd w:id="57"/>
      <w:bookmarkEnd w:id="58"/>
    </w:p>
    <w:p w14:paraId="78CACDE7"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bookmarkStart w:id="59" w:name="_Toc7108909"/>
      <w:bookmarkStart w:id="60" w:name="_Toc36131473"/>
      <w:bookmarkStart w:id="61" w:name="_Toc36207844"/>
      <w:r w:rsidRPr="00F75C14">
        <w:rPr>
          <w:szCs w:val="24"/>
        </w:rPr>
        <w:t xml:space="preserve">- Государственная </w:t>
      </w:r>
      <w:hyperlink r:id="rId26" w:history="1">
        <w:r w:rsidRPr="00F75C14">
          <w:rPr>
            <w:szCs w:val="24"/>
          </w:rPr>
          <w:t>программа</w:t>
        </w:r>
      </w:hyperlink>
      <w:r w:rsidRPr="00F75C14">
        <w:rPr>
          <w:szCs w:val="24"/>
        </w:rPr>
        <w:t xml:space="preserve"> Российской Федерации «Развитие здравоохранения», утвержденная постановлением Правительства Российской Федерации от 26.12.2017 № 1640 (с последующими изменениями);</w:t>
      </w:r>
    </w:p>
    <w:p w14:paraId="174A0C8F" w14:textId="77777777" w:rsidR="00BA02AA" w:rsidRPr="00F75C14" w:rsidRDefault="00BA02AA" w:rsidP="00BA02AA">
      <w:pPr>
        <w:autoSpaceDE w:val="0"/>
        <w:autoSpaceDN w:val="0"/>
        <w:adjustRightInd w:val="0"/>
        <w:spacing w:after="0" w:line="240" w:lineRule="auto"/>
        <w:ind w:right="113" w:firstLine="709"/>
        <w:contextualSpacing/>
        <w:jc w:val="both"/>
        <w:rPr>
          <w:szCs w:val="24"/>
        </w:rPr>
      </w:pPr>
      <w:r w:rsidRPr="00F75C14">
        <w:rPr>
          <w:szCs w:val="24"/>
        </w:rPr>
        <w:t xml:space="preserve">- Государственная </w:t>
      </w:r>
      <w:hyperlink r:id="rId27" w:history="1">
        <w:r w:rsidRPr="00F75C14">
          <w:rPr>
            <w:szCs w:val="24"/>
          </w:rPr>
          <w:t>программа</w:t>
        </w:r>
      </w:hyperlink>
      <w:r w:rsidRPr="00F75C14">
        <w:rPr>
          <w:szCs w:val="24"/>
        </w:rPr>
        <w:t xml:space="preserve"> Пензенской области «Развитие здравоохранения Пензенской области», утвержденная постановлением Правительства Пензенской области от 02.10.2013 № 743-пП (с последующими изменениями).</w:t>
      </w:r>
    </w:p>
    <w:p w14:paraId="0ED08452" w14:textId="77777777" w:rsidR="00BA02AA" w:rsidRPr="00F75C14" w:rsidRDefault="00BA02AA" w:rsidP="00BA02AA">
      <w:pPr>
        <w:autoSpaceDE w:val="0"/>
        <w:autoSpaceDN w:val="0"/>
        <w:adjustRightInd w:val="0"/>
        <w:spacing w:after="0" w:line="240" w:lineRule="auto"/>
        <w:ind w:firstLine="709"/>
        <w:jc w:val="both"/>
        <w:rPr>
          <w:szCs w:val="24"/>
        </w:rPr>
      </w:pPr>
      <w:r w:rsidRPr="00F75C14">
        <w:rPr>
          <w:szCs w:val="24"/>
        </w:rPr>
        <w:t>- Региональная программа Пензенской области «Модернизация первичного звена здравоохранения Пензенской области на 2021 - 2025 годы», утвержденная постановлением Правительства Пензенской области от 14.12.2020 № 866-пП (с последующими изменениями);</w:t>
      </w:r>
    </w:p>
    <w:p w14:paraId="7071045E" w14:textId="77777777" w:rsidR="00BA02AA" w:rsidRPr="00F75C14" w:rsidRDefault="00BA02AA" w:rsidP="00BA02AA">
      <w:pPr>
        <w:autoSpaceDE w:val="0"/>
        <w:autoSpaceDN w:val="0"/>
        <w:adjustRightInd w:val="0"/>
        <w:spacing w:after="0" w:line="240" w:lineRule="auto"/>
        <w:ind w:firstLine="709"/>
        <w:jc w:val="both"/>
        <w:rPr>
          <w:szCs w:val="24"/>
        </w:rPr>
      </w:pPr>
      <w:r w:rsidRPr="00F75C14">
        <w:rPr>
          <w:szCs w:val="24"/>
        </w:rPr>
        <w:t>- Государственная программа Пензенской области «Развитие детского здравоохранения Пензенской области, включая создание современной инфраструктуры оказания медицинской помощи детям», утвержденная постановлением Правительства Пензенской области от 17.06.2019 № 354-</w:t>
      </w:r>
      <w:r>
        <w:rPr>
          <w:szCs w:val="24"/>
        </w:rPr>
        <w:t>пП (с последующими изменениями).</w:t>
      </w:r>
    </w:p>
    <w:p w14:paraId="3AC18E66" w14:textId="77777777" w:rsidR="00BA02AA" w:rsidRPr="00F75C14" w:rsidRDefault="00BA02AA" w:rsidP="00BA02AA">
      <w:pPr>
        <w:pStyle w:val="a3"/>
        <w:jc w:val="center"/>
        <w:rPr>
          <w:u w:val="single"/>
          <w:lang w:eastAsia="zh-CN"/>
        </w:rPr>
      </w:pPr>
      <w:bookmarkStart w:id="62" w:name="_Toc7108908"/>
      <w:bookmarkStart w:id="63" w:name="_Toc36131472"/>
      <w:bookmarkStart w:id="64" w:name="_Toc36207843"/>
    </w:p>
    <w:p w14:paraId="2E80A976" w14:textId="77777777" w:rsidR="00BA02AA" w:rsidRPr="00F75C14" w:rsidRDefault="00BA02AA" w:rsidP="00BA02AA">
      <w:pPr>
        <w:pStyle w:val="a3"/>
        <w:jc w:val="center"/>
        <w:rPr>
          <w:u w:val="single"/>
          <w:lang w:eastAsia="zh-CN"/>
        </w:rPr>
      </w:pPr>
      <w:r w:rsidRPr="00F75C14">
        <w:rPr>
          <w:u w:val="single"/>
          <w:lang w:eastAsia="zh-CN"/>
        </w:rPr>
        <w:t>Культура</w:t>
      </w:r>
      <w:bookmarkEnd w:id="62"/>
      <w:bookmarkEnd w:id="63"/>
      <w:bookmarkEnd w:id="64"/>
    </w:p>
    <w:p w14:paraId="18F1D582" w14:textId="77777777" w:rsidR="00BA02AA" w:rsidRPr="00F75C14" w:rsidRDefault="00BA02AA" w:rsidP="00BA02AA">
      <w:pPr>
        <w:tabs>
          <w:tab w:val="left" w:pos="0"/>
          <w:tab w:val="left" w:pos="3402"/>
        </w:tabs>
        <w:autoSpaceDE w:val="0"/>
        <w:autoSpaceDN w:val="0"/>
        <w:spacing w:after="0" w:line="240" w:lineRule="auto"/>
        <w:ind w:right="113" w:firstLine="709"/>
        <w:jc w:val="both"/>
        <w:rPr>
          <w:spacing w:val="-1"/>
          <w:szCs w:val="24"/>
          <w:lang w:bidi="ru-RU"/>
        </w:rPr>
      </w:pPr>
      <w:r w:rsidRPr="00F75C14">
        <w:rPr>
          <w:spacing w:val="-1"/>
          <w:szCs w:val="24"/>
          <w:lang w:bidi="ru-RU"/>
        </w:rPr>
        <w:t xml:space="preserve">- </w:t>
      </w:r>
      <w:hyperlink r:id="rId28" w:history="1">
        <w:r w:rsidRPr="00F75C14">
          <w:rPr>
            <w:spacing w:val="-1"/>
            <w:szCs w:val="24"/>
            <w:lang w:bidi="ru-RU"/>
          </w:rPr>
          <w:t>Основы</w:t>
        </w:r>
      </w:hyperlink>
      <w:r w:rsidRPr="00F75C14">
        <w:rPr>
          <w:spacing w:val="-1"/>
          <w:szCs w:val="24"/>
          <w:lang w:bidi="ru-RU"/>
        </w:rPr>
        <w:t xml:space="preserve"> государственной культурной политики, утвержденные Указом Президента Российской Федерации от 24.12.2014 № </w:t>
      </w:r>
      <w:r w:rsidRPr="00F75C14">
        <w:rPr>
          <w:color w:val="000000" w:themeColor="text1"/>
          <w:spacing w:val="-1"/>
          <w:szCs w:val="24"/>
          <w:lang w:bidi="ru-RU"/>
        </w:rPr>
        <w:t>808 (с последующими изменениями);</w:t>
      </w:r>
    </w:p>
    <w:p w14:paraId="10989434" w14:textId="77777777" w:rsidR="00BA02AA" w:rsidRPr="00F75C14" w:rsidRDefault="00BA02AA" w:rsidP="00BA02AA">
      <w:pPr>
        <w:tabs>
          <w:tab w:val="left" w:pos="0"/>
          <w:tab w:val="left" w:pos="3402"/>
        </w:tabs>
        <w:autoSpaceDE w:val="0"/>
        <w:autoSpaceDN w:val="0"/>
        <w:spacing w:after="0" w:line="240" w:lineRule="auto"/>
        <w:ind w:right="113" w:firstLine="709"/>
        <w:jc w:val="both"/>
        <w:rPr>
          <w:spacing w:val="-1"/>
          <w:szCs w:val="24"/>
          <w:lang w:bidi="ru-RU"/>
        </w:rPr>
      </w:pPr>
      <w:r w:rsidRPr="00F75C14">
        <w:rPr>
          <w:spacing w:val="-1"/>
          <w:szCs w:val="24"/>
          <w:lang w:bidi="ru-RU"/>
        </w:rPr>
        <w:t xml:space="preserve">- Федеральный </w:t>
      </w:r>
      <w:hyperlink r:id="rId29" w:history="1">
        <w:r w:rsidRPr="00F75C14">
          <w:rPr>
            <w:spacing w:val="-1"/>
            <w:szCs w:val="24"/>
            <w:lang w:bidi="ru-RU"/>
          </w:rPr>
          <w:t>закон</w:t>
        </w:r>
      </w:hyperlink>
      <w:r w:rsidRPr="00F75C14">
        <w:rPr>
          <w:spacing w:val="-1"/>
          <w:szCs w:val="24"/>
          <w:lang w:bidi="ru-RU"/>
        </w:rPr>
        <w:t xml:space="preserve"> от 25.06.2002 № 73-ФЗ «Об объектах культурного наследия (памятниках истории и культуры) народов Российской Федерации» (с последующими изменениями);</w:t>
      </w:r>
    </w:p>
    <w:p w14:paraId="487A364D" w14:textId="77777777" w:rsidR="00BA02AA" w:rsidRPr="00F75C14" w:rsidRDefault="00BA02AA" w:rsidP="00BA02AA">
      <w:pPr>
        <w:tabs>
          <w:tab w:val="left" w:pos="0"/>
          <w:tab w:val="left" w:pos="3402"/>
        </w:tabs>
        <w:autoSpaceDE w:val="0"/>
        <w:autoSpaceDN w:val="0"/>
        <w:spacing w:after="0" w:line="240" w:lineRule="auto"/>
        <w:ind w:right="113" w:firstLine="709"/>
        <w:jc w:val="both"/>
        <w:rPr>
          <w:spacing w:val="-1"/>
          <w:szCs w:val="24"/>
          <w:lang w:bidi="ru-RU"/>
        </w:rPr>
      </w:pPr>
      <w:r w:rsidRPr="00F75C14">
        <w:rPr>
          <w:spacing w:val="-1"/>
          <w:szCs w:val="24"/>
          <w:lang w:bidi="ru-RU"/>
        </w:rPr>
        <w:t>- Государственная программа Российской Федерации «Развитие культуры», утвержденная постановлением Правительства Российской Федерации от 15.04.2014 г. № 317 (с последующими изменениями);</w:t>
      </w:r>
    </w:p>
    <w:p w14:paraId="138216A5" w14:textId="77777777" w:rsidR="00BA02AA" w:rsidRPr="00F75C14" w:rsidRDefault="00BA02AA" w:rsidP="00BA02AA">
      <w:pPr>
        <w:tabs>
          <w:tab w:val="left" w:pos="0"/>
          <w:tab w:val="left" w:pos="3402"/>
        </w:tabs>
        <w:autoSpaceDE w:val="0"/>
        <w:autoSpaceDN w:val="0"/>
        <w:spacing w:after="0" w:line="240" w:lineRule="auto"/>
        <w:ind w:right="113" w:firstLine="709"/>
        <w:jc w:val="both"/>
        <w:rPr>
          <w:spacing w:val="-1"/>
          <w:szCs w:val="24"/>
          <w:lang w:bidi="ru-RU"/>
        </w:rPr>
      </w:pPr>
      <w:r w:rsidRPr="00F75C14">
        <w:rPr>
          <w:spacing w:val="-1"/>
          <w:szCs w:val="24"/>
          <w:lang w:bidi="ru-RU"/>
        </w:rPr>
        <w:t>- Государственная программа Пензенской области «Развитие культуры и туризма Пензенской области», утвержденная постановлением Правительства Пензенской области от 22.10.2013 № 783-пП (с последующими изменениями);</w:t>
      </w:r>
    </w:p>
    <w:p w14:paraId="00AB7649" w14:textId="77777777" w:rsidR="00BA02AA" w:rsidRPr="00F75C14" w:rsidRDefault="00BA02AA" w:rsidP="00BA02AA">
      <w:pPr>
        <w:tabs>
          <w:tab w:val="left" w:pos="0"/>
          <w:tab w:val="left" w:pos="3402"/>
        </w:tabs>
        <w:autoSpaceDE w:val="0"/>
        <w:autoSpaceDN w:val="0"/>
        <w:spacing w:after="0" w:line="240" w:lineRule="auto"/>
        <w:ind w:right="113" w:firstLine="709"/>
        <w:jc w:val="both"/>
        <w:rPr>
          <w:spacing w:val="-1"/>
          <w:szCs w:val="24"/>
          <w:lang w:bidi="ru-RU"/>
        </w:rPr>
      </w:pPr>
      <w:r w:rsidRPr="00F75C14">
        <w:rPr>
          <w:spacing w:val="-1"/>
          <w:szCs w:val="24"/>
          <w:lang w:bidi="ru-RU"/>
        </w:rPr>
        <w:t>- Государственная программа Пензенской области «Развитие территорий, социальной и инженерной инфраструктуры, обеспечение транспортных услуг в Пензенской области», утвержденная постановлением Правительства Пензенской области от 26.09.2013 № 724-пП (с последующими изменениями).</w:t>
      </w:r>
    </w:p>
    <w:p w14:paraId="4CE586CA" w14:textId="77777777" w:rsidR="00BA02AA" w:rsidRPr="00F75C14" w:rsidRDefault="00BA02AA" w:rsidP="00BA02AA">
      <w:pPr>
        <w:pStyle w:val="a3"/>
        <w:jc w:val="center"/>
        <w:rPr>
          <w:u w:val="single"/>
          <w:lang w:bidi="ru-RU"/>
        </w:rPr>
      </w:pPr>
    </w:p>
    <w:p w14:paraId="1C70DD09" w14:textId="77777777" w:rsidR="00BA02AA" w:rsidRPr="00F75C14" w:rsidRDefault="00BA02AA" w:rsidP="00BA02AA">
      <w:pPr>
        <w:pStyle w:val="a3"/>
        <w:jc w:val="center"/>
        <w:rPr>
          <w:u w:val="single"/>
          <w:lang w:bidi="ru-RU"/>
        </w:rPr>
      </w:pPr>
      <w:r w:rsidRPr="00F75C14">
        <w:rPr>
          <w:u w:val="single"/>
          <w:lang w:bidi="ru-RU"/>
        </w:rPr>
        <w:t>Физическая культура и спорт</w:t>
      </w:r>
      <w:bookmarkEnd w:id="59"/>
      <w:bookmarkEnd w:id="60"/>
      <w:bookmarkEnd w:id="61"/>
    </w:p>
    <w:p w14:paraId="30DC658E" w14:textId="77777777" w:rsidR="00BA02AA" w:rsidRDefault="00BA02AA" w:rsidP="00BA02AA">
      <w:pPr>
        <w:autoSpaceDE w:val="0"/>
        <w:autoSpaceDN w:val="0"/>
        <w:adjustRightInd w:val="0"/>
        <w:spacing w:after="0" w:line="240" w:lineRule="auto"/>
        <w:ind w:firstLine="709"/>
        <w:jc w:val="both"/>
        <w:rPr>
          <w:szCs w:val="24"/>
        </w:rPr>
      </w:pPr>
      <w:bookmarkStart w:id="65" w:name="_Toc7108910"/>
      <w:bookmarkStart w:id="66" w:name="_Toc36131474"/>
      <w:bookmarkStart w:id="67" w:name="_Toc36207845"/>
      <w:r w:rsidRPr="00533424">
        <w:rPr>
          <w:spacing w:val="-1"/>
          <w:szCs w:val="24"/>
          <w:lang w:bidi="ru-RU"/>
        </w:rPr>
        <w:t xml:space="preserve">- Государственная </w:t>
      </w:r>
      <w:hyperlink r:id="rId30" w:history="1">
        <w:r w:rsidRPr="00533424">
          <w:rPr>
            <w:spacing w:val="-1"/>
            <w:szCs w:val="24"/>
            <w:lang w:bidi="ru-RU"/>
          </w:rPr>
          <w:t>программа</w:t>
        </w:r>
      </w:hyperlink>
      <w:r w:rsidRPr="00533424">
        <w:rPr>
          <w:spacing w:val="-1"/>
          <w:szCs w:val="24"/>
          <w:lang w:bidi="ru-RU"/>
        </w:rPr>
        <w:t xml:space="preserve"> </w:t>
      </w:r>
      <w:r w:rsidRPr="00533424">
        <w:rPr>
          <w:szCs w:val="24"/>
        </w:rPr>
        <w:t xml:space="preserve">Российской Федерации «Развитие физической культуры и спорта» и о признании утратившими силу некоторых актов и отдельных положений некоторых актов Правительства Российской Федерации», </w:t>
      </w:r>
      <w:r w:rsidRPr="00533424">
        <w:rPr>
          <w:spacing w:val="-1"/>
          <w:szCs w:val="24"/>
          <w:lang w:bidi="ru-RU"/>
        </w:rPr>
        <w:t>утвержденная постановлением Правительства Российской Федерации</w:t>
      </w:r>
      <w:r w:rsidRPr="00533424">
        <w:rPr>
          <w:szCs w:val="24"/>
        </w:rPr>
        <w:t xml:space="preserve"> от 30.09.2021 № 1661 (с последующими изменениями);</w:t>
      </w:r>
    </w:p>
    <w:p w14:paraId="1230D6C6" w14:textId="77777777" w:rsidR="00BA02AA" w:rsidRPr="004F45C1" w:rsidRDefault="00BA02AA" w:rsidP="00BA02AA">
      <w:pPr>
        <w:spacing w:after="0" w:line="240" w:lineRule="auto"/>
        <w:ind w:firstLine="567"/>
        <w:jc w:val="both"/>
        <w:rPr>
          <w:spacing w:val="-1"/>
          <w:szCs w:val="24"/>
          <w:lang w:bidi="ru-RU"/>
        </w:rPr>
      </w:pPr>
      <w:r w:rsidRPr="004F45C1">
        <w:rPr>
          <w:spacing w:val="-1"/>
          <w:szCs w:val="24"/>
          <w:lang w:bidi="ru-RU"/>
        </w:rPr>
        <w:t xml:space="preserve">- «Стратегия развития физической культуры и спорта в Российской Федерации на период до 2030 года», утвержденная распоряжением Правительства Российской Федерации от 24.11.2020 </w:t>
      </w:r>
      <w:r w:rsidRPr="004F45C1">
        <w:rPr>
          <w:spacing w:val="-1"/>
          <w:szCs w:val="24"/>
          <w:lang w:bidi="ru-RU"/>
        </w:rPr>
        <w:br/>
        <w:t>№</w:t>
      </w:r>
      <w:r>
        <w:rPr>
          <w:spacing w:val="-1"/>
          <w:szCs w:val="24"/>
          <w:lang w:bidi="ru-RU"/>
        </w:rPr>
        <w:t xml:space="preserve"> </w:t>
      </w:r>
      <w:r w:rsidRPr="004F45C1">
        <w:rPr>
          <w:spacing w:val="-1"/>
          <w:szCs w:val="24"/>
          <w:lang w:bidi="ru-RU"/>
        </w:rPr>
        <w:t>3081-р</w:t>
      </w:r>
      <w:r w:rsidRPr="00533424">
        <w:rPr>
          <w:szCs w:val="24"/>
        </w:rPr>
        <w:t xml:space="preserve"> (с последующими изменениями);</w:t>
      </w:r>
    </w:p>
    <w:p w14:paraId="76AC29C4" w14:textId="77777777" w:rsidR="00BA02AA" w:rsidRPr="004F45C1" w:rsidRDefault="00BA02AA" w:rsidP="00BA02AA">
      <w:pPr>
        <w:spacing w:after="0" w:line="240" w:lineRule="auto"/>
        <w:ind w:firstLine="567"/>
        <w:jc w:val="both"/>
        <w:rPr>
          <w:spacing w:val="-1"/>
          <w:szCs w:val="24"/>
          <w:lang w:bidi="ru-RU"/>
        </w:rPr>
      </w:pPr>
      <w:r w:rsidRPr="004F45C1">
        <w:rPr>
          <w:spacing w:val="-1"/>
          <w:szCs w:val="24"/>
          <w:lang w:bidi="ru-RU"/>
        </w:rPr>
        <w:t>- «Стратегия развития спортивной индустрии до 2035 года», утвержденная распоряжением Правительства Российской Федерации от 03.06.2019 №</w:t>
      </w:r>
      <w:r>
        <w:rPr>
          <w:spacing w:val="-1"/>
          <w:szCs w:val="24"/>
          <w:lang w:bidi="ru-RU"/>
        </w:rPr>
        <w:t xml:space="preserve"> </w:t>
      </w:r>
      <w:r w:rsidRPr="004F45C1">
        <w:rPr>
          <w:spacing w:val="-1"/>
          <w:szCs w:val="24"/>
          <w:lang w:bidi="ru-RU"/>
        </w:rPr>
        <w:t>1188-р</w:t>
      </w:r>
      <w:r>
        <w:rPr>
          <w:spacing w:val="-1"/>
          <w:szCs w:val="24"/>
          <w:lang w:bidi="ru-RU"/>
        </w:rPr>
        <w:t xml:space="preserve"> </w:t>
      </w:r>
      <w:r w:rsidRPr="00533424">
        <w:rPr>
          <w:szCs w:val="24"/>
        </w:rPr>
        <w:t>(с последующими изменениями);</w:t>
      </w:r>
    </w:p>
    <w:p w14:paraId="45CB3B1D" w14:textId="77777777" w:rsidR="00BA02AA" w:rsidRPr="00F75C14" w:rsidRDefault="00BA02AA" w:rsidP="00BA02AA">
      <w:pPr>
        <w:spacing w:after="0" w:line="240" w:lineRule="auto"/>
        <w:ind w:firstLine="567"/>
        <w:jc w:val="both"/>
        <w:rPr>
          <w:szCs w:val="24"/>
        </w:rPr>
      </w:pPr>
      <w:r w:rsidRPr="00533424">
        <w:rPr>
          <w:spacing w:val="-1"/>
          <w:szCs w:val="24"/>
          <w:lang w:bidi="ru-RU"/>
        </w:rPr>
        <w:t xml:space="preserve">- Государственная </w:t>
      </w:r>
      <w:hyperlink r:id="rId31" w:history="1">
        <w:r w:rsidRPr="00533424">
          <w:rPr>
            <w:spacing w:val="-1"/>
            <w:szCs w:val="24"/>
            <w:lang w:bidi="ru-RU"/>
          </w:rPr>
          <w:t>программа</w:t>
        </w:r>
      </w:hyperlink>
      <w:r w:rsidRPr="00533424">
        <w:rPr>
          <w:spacing w:val="-1"/>
          <w:szCs w:val="24"/>
          <w:lang w:bidi="ru-RU"/>
        </w:rPr>
        <w:t xml:space="preserve"> Пензенской области «Развитие физической культуры и спорта в Пензенской области», утвержденная постановлением Правительства Пензенской области от 01.11.2013 № 812-пП (с последующими изменениями).</w:t>
      </w:r>
    </w:p>
    <w:p w14:paraId="20A7AB91" w14:textId="77777777" w:rsidR="00BA02AA" w:rsidRDefault="00BA02AA" w:rsidP="00BA02AA">
      <w:pPr>
        <w:pStyle w:val="a3"/>
        <w:jc w:val="center"/>
        <w:rPr>
          <w:u w:val="single"/>
          <w:lang w:eastAsia="ar-SA" w:bidi="en-US"/>
        </w:rPr>
      </w:pPr>
    </w:p>
    <w:p w14:paraId="3944FCDB" w14:textId="77777777" w:rsidR="00C13918" w:rsidRPr="00F75C14" w:rsidRDefault="00C13918" w:rsidP="00BA02AA">
      <w:pPr>
        <w:pStyle w:val="a3"/>
        <w:jc w:val="center"/>
        <w:rPr>
          <w:u w:val="single"/>
          <w:lang w:eastAsia="ar-SA" w:bidi="en-US"/>
        </w:rPr>
      </w:pPr>
    </w:p>
    <w:p w14:paraId="5B6D9FF5" w14:textId="77777777" w:rsidR="00BA02AA" w:rsidRPr="00F75C14" w:rsidRDefault="00BA02AA" w:rsidP="00BA02AA">
      <w:pPr>
        <w:pStyle w:val="a3"/>
        <w:jc w:val="center"/>
        <w:rPr>
          <w:u w:val="single"/>
          <w:lang w:eastAsia="ar-SA" w:bidi="en-US"/>
        </w:rPr>
      </w:pPr>
      <w:r w:rsidRPr="00F75C14">
        <w:rPr>
          <w:u w:val="single"/>
          <w:lang w:eastAsia="ar-SA" w:bidi="en-US"/>
        </w:rPr>
        <w:t>Туризм, охрана объектов культурного наследия</w:t>
      </w:r>
      <w:bookmarkEnd w:id="65"/>
      <w:bookmarkEnd w:id="66"/>
      <w:bookmarkEnd w:id="67"/>
    </w:p>
    <w:p w14:paraId="179E6262" w14:textId="77777777" w:rsidR="00BA02AA" w:rsidRPr="00F75C14" w:rsidRDefault="00BA02AA" w:rsidP="00BA02AA">
      <w:pPr>
        <w:tabs>
          <w:tab w:val="left" w:pos="0"/>
          <w:tab w:val="left" w:pos="3402"/>
        </w:tabs>
        <w:autoSpaceDE w:val="0"/>
        <w:autoSpaceDN w:val="0"/>
        <w:spacing w:after="0" w:line="240" w:lineRule="auto"/>
        <w:ind w:right="113" w:firstLine="709"/>
        <w:jc w:val="both"/>
        <w:rPr>
          <w:spacing w:val="-1"/>
          <w:szCs w:val="24"/>
          <w:lang w:bidi="ru-RU"/>
        </w:rPr>
      </w:pPr>
      <w:r w:rsidRPr="00F75C14">
        <w:rPr>
          <w:spacing w:val="-1"/>
          <w:szCs w:val="24"/>
          <w:lang w:bidi="ru-RU"/>
        </w:rPr>
        <w:t xml:space="preserve">- Федеральный </w:t>
      </w:r>
      <w:hyperlink r:id="rId32" w:history="1">
        <w:r w:rsidRPr="00F75C14">
          <w:rPr>
            <w:spacing w:val="-1"/>
            <w:szCs w:val="24"/>
            <w:lang w:bidi="ru-RU"/>
          </w:rPr>
          <w:t>закон</w:t>
        </w:r>
      </w:hyperlink>
      <w:r w:rsidRPr="00F75C14">
        <w:rPr>
          <w:spacing w:val="-1"/>
          <w:szCs w:val="24"/>
          <w:lang w:bidi="ru-RU"/>
        </w:rPr>
        <w:t xml:space="preserve"> от 24.11.1996 № 132-ФЗ «Об основах туристской деятельности в Российской Федерации» (с последующими изменениями);</w:t>
      </w:r>
    </w:p>
    <w:p w14:paraId="3230FE0D" w14:textId="77777777" w:rsidR="00BA02AA" w:rsidRPr="00F75C14" w:rsidRDefault="00BA02AA" w:rsidP="00BA02AA">
      <w:pPr>
        <w:tabs>
          <w:tab w:val="left" w:pos="0"/>
          <w:tab w:val="left" w:pos="3402"/>
        </w:tabs>
        <w:autoSpaceDE w:val="0"/>
        <w:autoSpaceDN w:val="0"/>
        <w:spacing w:after="0" w:line="240" w:lineRule="auto"/>
        <w:ind w:right="113" w:firstLine="709"/>
        <w:jc w:val="both"/>
        <w:rPr>
          <w:spacing w:val="-1"/>
          <w:szCs w:val="24"/>
          <w:lang w:bidi="ru-RU"/>
        </w:rPr>
      </w:pPr>
      <w:r w:rsidRPr="00F75C14">
        <w:rPr>
          <w:spacing w:val="-1"/>
          <w:szCs w:val="24"/>
          <w:lang w:bidi="ru-RU"/>
        </w:rPr>
        <w:t xml:space="preserve">- Федеральный </w:t>
      </w:r>
      <w:hyperlink r:id="rId33" w:history="1">
        <w:r w:rsidRPr="00F75C14">
          <w:rPr>
            <w:spacing w:val="-1"/>
            <w:szCs w:val="24"/>
            <w:lang w:bidi="ru-RU"/>
          </w:rPr>
          <w:t>закон</w:t>
        </w:r>
      </w:hyperlink>
      <w:r w:rsidRPr="00F75C14">
        <w:rPr>
          <w:spacing w:val="-1"/>
          <w:szCs w:val="24"/>
          <w:lang w:bidi="ru-RU"/>
        </w:rPr>
        <w:t xml:space="preserve"> от 25.06.2002 № 73-ФЗ «Об объектах культурного наследия (памятниках истории и культуры) народов Российской Федерации» (с последующими изменениями);</w:t>
      </w:r>
    </w:p>
    <w:p w14:paraId="1C8F1842" w14:textId="77777777" w:rsidR="00BA02AA" w:rsidRPr="00F75C14" w:rsidRDefault="00BA02AA" w:rsidP="00BA02AA">
      <w:pPr>
        <w:tabs>
          <w:tab w:val="left" w:pos="0"/>
          <w:tab w:val="left" w:pos="3402"/>
        </w:tabs>
        <w:autoSpaceDE w:val="0"/>
        <w:autoSpaceDN w:val="0"/>
        <w:spacing w:after="0" w:line="240" w:lineRule="auto"/>
        <w:ind w:right="113" w:firstLine="709"/>
        <w:jc w:val="both"/>
        <w:rPr>
          <w:spacing w:val="-1"/>
          <w:szCs w:val="24"/>
          <w:lang w:bidi="ru-RU"/>
        </w:rPr>
      </w:pPr>
      <w:r w:rsidRPr="00F75C14">
        <w:rPr>
          <w:spacing w:val="-1"/>
          <w:szCs w:val="24"/>
          <w:lang w:bidi="ru-RU"/>
        </w:rPr>
        <w:t>- Государственная программа Российской Федерации «Развитие туризма», утвержденная постановлением Правительства Российской Федерации от 24.12.2021 № 2439 (с последующими изменениями);</w:t>
      </w:r>
    </w:p>
    <w:p w14:paraId="38A26628" w14:textId="77777777" w:rsidR="00BA02AA" w:rsidRPr="00F75C14" w:rsidRDefault="00BA02AA" w:rsidP="00BA02AA">
      <w:pPr>
        <w:tabs>
          <w:tab w:val="left" w:pos="0"/>
          <w:tab w:val="left" w:pos="3402"/>
        </w:tabs>
        <w:autoSpaceDE w:val="0"/>
        <w:autoSpaceDN w:val="0"/>
        <w:spacing w:after="0" w:line="240" w:lineRule="auto"/>
        <w:ind w:right="113" w:firstLine="709"/>
        <w:jc w:val="both"/>
        <w:rPr>
          <w:color w:val="000000" w:themeColor="text1"/>
          <w:spacing w:val="-1"/>
          <w:szCs w:val="24"/>
          <w:lang w:bidi="ru-RU"/>
        </w:rPr>
      </w:pPr>
      <w:r w:rsidRPr="00F75C14">
        <w:rPr>
          <w:color w:val="000000" w:themeColor="text1"/>
          <w:spacing w:val="-1"/>
          <w:szCs w:val="24"/>
          <w:lang w:bidi="ru-RU"/>
        </w:rPr>
        <w:t>- Закон Пензенской области от 29.03.2024 № 4181-ЗПО «Об объектах культурного наследия (памятниках истории и культуры) Пензенской области»;</w:t>
      </w:r>
    </w:p>
    <w:p w14:paraId="4935DFA0" w14:textId="77777777" w:rsidR="00BA02AA" w:rsidRPr="00F75C14" w:rsidRDefault="00BA02AA" w:rsidP="00BA02AA">
      <w:pPr>
        <w:tabs>
          <w:tab w:val="left" w:pos="0"/>
          <w:tab w:val="left" w:pos="3402"/>
        </w:tabs>
        <w:autoSpaceDE w:val="0"/>
        <w:autoSpaceDN w:val="0"/>
        <w:spacing w:after="0" w:line="240" w:lineRule="auto"/>
        <w:ind w:right="113" w:firstLine="709"/>
        <w:jc w:val="both"/>
        <w:rPr>
          <w:spacing w:val="-1"/>
          <w:szCs w:val="24"/>
          <w:lang w:bidi="ru-RU"/>
        </w:rPr>
      </w:pPr>
      <w:r w:rsidRPr="00F75C14">
        <w:rPr>
          <w:spacing w:val="-1"/>
          <w:szCs w:val="24"/>
          <w:lang w:bidi="ru-RU"/>
        </w:rPr>
        <w:t xml:space="preserve">- Государственная </w:t>
      </w:r>
      <w:hyperlink r:id="rId34" w:history="1">
        <w:r w:rsidRPr="00F75C14">
          <w:rPr>
            <w:spacing w:val="-1"/>
            <w:szCs w:val="24"/>
            <w:lang w:bidi="ru-RU"/>
          </w:rPr>
          <w:t>программа</w:t>
        </w:r>
      </w:hyperlink>
      <w:r w:rsidRPr="00F75C14">
        <w:rPr>
          <w:spacing w:val="-1"/>
          <w:szCs w:val="24"/>
          <w:lang w:bidi="ru-RU"/>
        </w:rPr>
        <w:t xml:space="preserve"> Пензенской области «Развитие культуры и туризма Пензенской области», утвержденная постановлением Правительства Пензенской области от 22.10.2013 № 783-пП (с последующими изменениями);</w:t>
      </w:r>
    </w:p>
    <w:p w14:paraId="32D0E7D3" w14:textId="77777777" w:rsidR="00BA02AA" w:rsidRPr="00F75C14" w:rsidRDefault="00BA02AA" w:rsidP="00BA02AA">
      <w:pPr>
        <w:tabs>
          <w:tab w:val="left" w:pos="0"/>
          <w:tab w:val="left" w:pos="3402"/>
        </w:tabs>
        <w:autoSpaceDE w:val="0"/>
        <w:autoSpaceDN w:val="0"/>
        <w:spacing w:after="0" w:line="240" w:lineRule="auto"/>
        <w:ind w:right="113" w:firstLine="709"/>
        <w:jc w:val="both"/>
        <w:rPr>
          <w:spacing w:val="-1"/>
          <w:szCs w:val="24"/>
          <w:lang w:bidi="ru-RU"/>
        </w:rPr>
      </w:pPr>
      <w:r w:rsidRPr="00F75C14">
        <w:rPr>
          <w:spacing w:val="-1"/>
          <w:szCs w:val="24"/>
          <w:lang w:bidi="ru-RU"/>
        </w:rPr>
        <w:t xml:space="preserve">- Государственная </w:t>
      </w:r>
      <w:hyperlink r:id="rId35" w:history="1">
        <w:r w:rsidRPr="00F75C14">
          <w:rPr>
            <w:spacing w:val="-1"/>
            <w:szCs w:val="24"/>
            <w:lang w:bidi="ru-RU"/>
          </w:rPr>
          <w:t>программа</w:t>
        </w:r>
      </w:hyperlink>
      <w:r w:rsidRPr="00F75C14">
        <w:rPr>
          <w:spacing w:val="-1"/>
          <w:szCs w:val="24"/>
          <w:lang w:bidi="ru-RU"/>
        </w:rPr>
        <w:t xml:space="preserve"> Пензенской области «Охрана, воспроизводство и использование природных ресурсов в Пензенской области», утвержденная постановлением Правительства Пензенской области от 12.09.2013 № 681-пП (с последующими изменениями).</w:t>
      </w:r>
    </w:p>
    <w:p w14:paraId="135A564F" w14:textId="77777777" w:rsidR="00BA02AA" w:rsidRPr="00F75C14" w:rsidRDefault="00BA02AA" w:rsidP="00BA02AA">
      <w:pPr>
        <w:pStyle w:val="a3"/>
        <w:jc w:val="center"/>
        <w:rPr>
          <w:b/>
          <w:i/>
        </w:rPr>
      </w:pPr>
    </w:p>
    <w:p w14:paraId="0BADC136" w14:textId="77777777" w:rsidR="00BA02AA" w:rsidRPr="00F75C14" w:rsidRDefault="00BA02AA" w:rsidP="00BA02AA">
      <w:pPr>
        <w:pStyle w:val="a3"/>
        <w:jc w:val="center"/>
        <w:rPr>
          <w:b/>
        </w:rPr>
      </w:pPr>
      <w:r w:rsidRPr="00F75C14">
        <w:rPr>
          <w:b/>
        </w:rPr>
        <w:t xml:space="preserve">Нормативные правовые акты органов местного самоуправления </w:t>
      </w:r>
      <w:r>
        <w:rPr>
          <w:b/>
        </w:rPr>
        <w:t>Бессоновского</w:t>
      </w:r>
      <w:r w:rsidRPr="00F75C14">
        <w:rPr>
          <w:b/>
        </w:rPr>
        <w:t xml:space="preserve"> района</w:t>
      </w:r>
    </w:p>
    <w:p w14:paraId="23D9E40D" w14:textId="77777777" w:rsidR="00BA02AA" w:rsidRPr="00F75C14" w:rsidRDefault="00BA02AA" w:rsidP="00BA02AA">
      <w:pPr>
        <w:pStyle w:val="a3"/>
        <w:jc w:val="center"/>
        <w:rPr>
          <w:b/>
        </w:rPr>
      </w:pPr>
      <w:r w:rsidRPr="00F75C14">
        <w:rPr>
          <w:b/>
        </w:rPr>
        <w:t xml:space="preserve"> Пензенской области</w:t>
      </w:r>
    </w:p>
    <w:p w14:paraId="790E795F" w14:textId="77777777" w:rsidR="00BA02AA" w:rsidRPr="00F75C14" w:rsidRDefault="00BA02AA" w:rsidP="00BA02AA">
      <w:pPr>
        <w:widowControl w:val="0"/>
        <w:spacing w:after="0" w:line="240" w:lineRule="auto"/>
        <w:ind w:firstLine="709"/>
        <w:jc w:val="both"/>
        <w:rPr>
          <w:rFonts w:eastAsia="Calibri"/>
          <w:color w:val="000000" w:themeColor="text1"/>
          <w:szCs w:val="24"/>
          <w:lang w:eastAsia="en-US"/>
        </w:rPr>
      </w:pPr>
      <w:r w:rsidRPr="00F75C14">
        <w:rPr>
          <w:rFonts w:eastAsia="Calibri"/>
          <w:color w:val="000000" w:themeColor="text1"/>
          <w:szCs w:val="24"/>
          <w:lang w:eastAsia="en-US"/>
        </w:rPr>
        <w:t xml:space="preserve">Основным документом стратегического планирования является </w:t>
      </w:r>
      <w:r w:rsidRPr="007A2BAF">
        <w:rPr>
          <w:szCs w:val="24"/>
        </w:rPr>
        <w:t>Стратегия социально-экономического развития Бессоновского района</w:t>
      </w:r>
      <w:r w:rsidRPr="007A2BAF">
        <w:rPr>
          <w:szCs w:val="24"/>
        </w:rPr>
        <w:br/>
        <w:t>Пензенской области до 2035 года, утвержденная решением Собрания представителей Бессоновского района Пензенской области от 28.12.2016 № 632-83/3 (с последующими изменениями)</w:t>
      </w:r>
      <w:r>
        <w:rPr>
          <w:szCs w:val="24"/>
        </w:rPr>
        <w:t>.</w:t>
      </w:r>
    </w:p>
    <w:p w14:paraId="3B53299F" w14:textId="77777777" w:rsidR="00BA02AA" w:rsidRPr="00F75C14" w:rsidRDefault="00BA02AA" w:rsidP="00BA02AA">
      <w:pPr>
        <w:widowControl w:val="0"/>
        <w:spacing w:after="0" w:line="240" w:lineRule="auto"/>
        <w:ind w:firstLine="709"/>
        <w:jc w:val="both"/>
        <w:rPr>
          <w:rFonts w:eastAsia="Calibri"/>
          <w:color w:val="000000" w:themeColor="text1"/>
          <w:szCs w:val="24"/>
          <w:lang w:eastAsia="en-US"/>
        </w:rPr>
      </w:pPr>
      <w:r w:rsidRPr="00F75C14">
        <w:rPr>
          <w:rFonts w:eastAsia="Calibri"/>
          <w:color w:val="000000" w:themeColor="text1"/>
          <w:szCs w:val="24"/>
          <w:lang w:eastAsia="en-US"/>
        </w:rPr>
        <w:t xml:space="preserve">В целях достижения приоритетных целей и задач, установленных Стратегией в </w:t>
      </w:r>
      <w:r>
        <w:rPr>
          <w:rFonts w:eastAsia="Calibri"/>
          <w:color w:val="000000" w:themeColor="text1"/>
          <w:szCs w:val="24"/>
          <w:lang w:eastAsia="en-US"/>
        </w:rPr>
        <w:t>Бессоновском</w:t>
      </w:r>
      <w:r w:rsidRPr="00F75C14">
        <w:rPr>
          <w:rFonts w:eastAsia="Calibri"/>
          <w:color w:val="000000" w:themeColor="text1"/>
          <w:szCs w:val="24"/>
          <w:lang w:eastAsia="en-US"/>
        </w:rPr>
        <w:t xml:space="preserve"> районе, реализуются следующие муниципальные программы.</w:t>
      </w:r>
    </w:p>
    <w:p w14:paraId="00709933" w14:textId="77777777" w:rsidR="00BA02AA" w:rsidRPr="00F75C14" w:rsidRDefault="00BA02AA" w:rsidP="00BA02AA">
      <w:pPr>
        <w:shd w:val="clear" w:color="auto" w:fill="FFFFFF"/>
        <w:autoSpaceDE w:val="0"/>
        <w:autoSpaceDN w:val="0"/>
        <w:adjustRightInd w:val="0"/>
        <w:spacing w:after="0" w:line="240" w:lineRule="auto"/>
        <w:ind w:firstLine="709"/>
        <w:rPr>
          <w:color w:val="000000" w:themeColor="text1"/>
          <w:szCs w:val="24"/>
        </w:rPr>
      </w:pPr>
    </w:p>
    <w:tbl>
      <w:tblPr>
        <w:tblW w:w="10329" w:type="dxa"/>
        <w:tblInd w:w="-15" w:type="dxa"/>
        <w:tblLayout w:type="fixed"/>
        <w:tblLook w:val="0000" w:firstRow="0" w:lastRow="0" w:firstColumn="0" w:lastColumn="0" w:noHBand="0" w:noVBand="0"/>
      </w:tblPr>
      <w:tblGrid>
        <w:gridCol w:w="3379"/>
        <w:gridCol w:w="1842"/>
        <w:gridCol w:w="1848"/>
        <w:gridCol w:w="3260"/>
      </w:tblGrid>
      <w:tr w:rsidR="00BA02AA" w:rsidRPr="00F75C14" w14:paraId="57B1E28B" w14:textId="77777777" w:rsidTr="008B190B">
        <w:tc>
          <w:tcPr>
            <w:tcW w:w="3379" w:type="dxa"/>
            <w:tcBorders>
              <w:top w:val="single" w:sz="4" w:space="0" w:color="000000"/>
              <w:left w:val="single" w:sz="4" w:space="0" w:color="000000"/>
              <w:bottom w:val="single" w:sz="4" w:space="0" w:color="000000"/>
            </w:tcBorders>
          </w:tcPr>
          <w:p w14:paraId="7AB1E43C" w14:textId="77777777" w:rsidR="00BA02AA" w:rsidRPr="00F75C14" w:rsidRDefault="00BA02AA" w:rsidP="008B190B">
            <w:pPr>
              <w:suppressAutoHyphens/>
              <w:spacing w:after="0" w:line="240" w:lineRule="auto"/>
              <w:rPr>
                <w:b/>
                <w:sz w:val="20"/>
                <w:szCs w:val="20"/>
                <w:lang w:eastAsia="zh-CN"/>
              </w:rPr>
            </w:pPr>
            <w:r w:rsidRPr="00F75C14">
              <w:rPr>
                <w:b/>
                <w:sz w:val="20"/>
                <w:szCs w:val="20"/>
                <w:lang w:eastAsia="zh-CN"/>
              </w:rPr>
              <w:t xml:space="preserve">Наименование муниципальной программы </w:t>
            </w:r>
            <w:r>
              <w:rPr>
                <w:b/>
                <w:sz w:val="20"/>
                <w:szCs w:val="20"/>
                <w:lang w:eastAsia="zh-CN"/>
              </w:rPr>
              <w:t>Бессоновского</w:t>
            </w:r>
            <w:r w:rsidRPr="00F75C14">
              <w:rPr>
                <w:b/>
                <w:sz w:val="20"/>
                <w:szCs w:val="20"/>
                <w:lang w:eastAsia="zh-CN"/>
              </w:rPr>
              <w:t xml:space="preserve"> района Пензенской области</w:t>
            </w:r>
          </w:p>
        </w:tc>
        <w:tc>
          <w:tcPr>
            <w:tcW w:w="1842" w:type="dxa"/>
            <w:tcBorders>
              <w:top w:val="single" w:sz="4" w:space="0" w:color="000000"/>
              <w:left w:val="single" w:sz="4" w:space="0" w:color="000000"/>
              <w:bottom w:val="single" w:sz="4" w:space="0" w:color="000000"/>
            </w:tcBorders>
          </w:tcPr>
          <w:p w14:paraId="158DC02C" w14:textId="77777777" w:rsidR="00BA02AA" w:rsidRPr="00F75C14" w:rsidRDefault="00BA02AA" w:rsidP="008B190B">
            <w:pPr>
              <w:suppressAutoHyphens/>
              <w:spacing w:after="0" w:line="240" w:lineRule="auto"/>
              <w:rPr>
                <w:b/>
                <w:sz w:val="20"/>
                <w:szCs w:val="20"/>
                <w:lang w:eastAsia="zh-CN"/>
              </w:rPr>
            </w:pPr>
            <w:r w:rsidRPr="00F75C14">
              <w:rPr>
                <w:b/>
                <w:sz w:val="20"/>
                <w:szCs w:val="20"/>
                <w:lang w:eastAsia="zh-CN"/>
              </w:rPr>
              <w:t>Ответственный исполнитель</w:t>
            </w:r>
          </w:p>
        </w:tc>
        <w:tc>
          <w:tcPr>
            <w:tcW w:w="1848" w:type="dxa"/>
            <w:tcBorders>
              <w:top w:val="single" w:sz="4" w:space="0" w:color="000000"/>
              <w:left w:val="single" w:sz="4" w:space="0" w:color="000000"/>
              <w:bottom w:val="single" w:sz="4" w:space="0" w:color="000000"/>
            </w:tcBorders>
          </w:tcPr>
          <w:p w14:paraId="7A120610" w14:textId="77777777" w:rsidR="00BA02AA" w:rsidRPr="00F75C14" w:rsidRDefault="00BA02AA" w:rsidP="008B190B">
            <w:pPr>
              <w:suppressAutoHyphens/>
              <w:spacing w:after="0" w:line="240" w:lineRule="auto"/>
              <w:rPr>
                <w:b/>
                <w:sz w:val="20"/>
                <w:szCs w:val="20"/>
                <w:lang w:eastAsia="zh-CN"/>
              </w:rPr>
            </w:pPr>
            <w:r w:rsidRPr="00F75C14">
              <w:rPr>
                <w:b/>
                <w:sz w:val="20"/>
                <w:szCs w:val="20"/>
                <w:lang w:eastAsia="zh-CN"/>
              </w:rPr>
              <w:t>Соисполнители</w:t>
            </w:r>
          </w:p>
        </w:tc>
        <w:tc>
          <w:tcPr>
            <w:tcW w:w="3260" w:type="dxa"/>
            <w:tcBorders>
              <w:top w:val="single" w:sz="4" w:space="0" w:color="000000"/>
              <w:left w:val="single" w:sz="4" w:space="0" w:color="000000"/>
              <w:bottom w:val="single" w:sz="4" w:space="0" w:color="000000"/>
              <w:right w:val="single" w:sz="4" w:space="0" w:color="000000"/>
            </w:tcBorders>
          </w:tcPr>
          <w:p w14:paraId="207F88DA" w14:textId="77777777" w:rsidR="00BA02AA" w:rsidRPr="00F75C14" w:rsidRDefault="00BA02AA" w:rsidP="008B190B">
            <w:pPr>
              <w:suppressAutoHyphens/>
              <w:spacing w:after="0" w:line="240" w:lineRule="auto"/>
              <w:rPr>
                <w:szCs w:val="24"/>
                <w:lang w:eastAsia="zh-CN"/>
              </w:rPr>
            </w:pPr>
            <w:r w:rsidRPr="00F75C14">
              <w:rPr>
                <w:b/>
                <w:sz w:val="20"/>
                <w:szCs w:val="20"/>
                <w:lang w:eastAsia="zh-CN"/>
              </w:rPr>
              <w:t>Основные направления реализации</w:t>
            </w:r>
          </w:p>
        </w:tc>
      </w:tr>
      <w:tr w:rsidR="00BA02AA" w:rsidRPr="00F75C14" w14:paraId="3EB34BC6" w14:textId="77777777" w:rsidTr="008B190B">
        <w:tc>
          <w:tcPr>
            <w:tcW w:w="3379" w:type="dxa"/>
            <w:tcBorders>
              <w:top w:val="single" w:sz="4" w:space="0" w:color="000000"/>
              <w:left w:val="single" w:sz="4" w:space="0" w:color="000000"/>
              <w:bottom w:val="single" w:sz="4" w:space="0" w:color="000000"/>
            </w:tcBorders>
          </w:tcPr>
          <w:p w14:paraId="5E4CD60C" w14:textId="77777777" w:rsidR="00BA02AA" w:rsidRPr="004E45F5" w:rsidRDefault="00BA02AA" w:rsidP="008B190B">
            <w:pPr>
              <w:shd w:val="clear" w:color="auto" w:fill="FFFFFF"/>
              <w:spacing w:after="0" w:line="240" w:lineRule="auto"/>
              <w:jc w:val="both"/>
              <w:rPr>
                <w:color w:val="34343C"/>
                <w:sz w:val="20"/>
                <w:szCs w:val="20"/>
              </w:rPr>
            </w:pPr>
            <w:r>
              <w:rPr>
                <w:b/>
                <w:sz w:val="20"/>
                <w:szCs w:val="20"/>
                <w:lang w:eastAsia="zh-CN"/>
              </w:rPr>
              <w:t>1</w:t>
            </w:r>
            <w:r w:rsidRPr="004E45F5">
              <w:rPr>
                <w:b/>
                <w:sz w:val="20"/>
                <w:szCs w:val="20"/>
                <w:lang w:eastAsia="zh-CN"/>
              </w:rPr>
              <w:t>.</w:t>
            </w:r>
            <w:r w:rsidRPr="004E45F5">
              <w:rPr>
                <w:color w:val="34343C"/>
                <w:sz w:val="20"/>
                <w:szCs w:val="20"/>
              </w:rPr>
              <w:t xml:space="preserve"> Муниципальная программа «Развитие инвестиционного потенциала, предпринимательской деятельности и торговли в Бессоновском</w:t>
            </w:r>
          </w:p>
          <w:p w14:paraId="44BC653F" w14:textId="77777777" w:rsidR="009322ED" w:rsidRDefault="00BA02AA" w:rsidP="008B190B">
            <w:pPr>
              <w:shd w:val="clear" w:color="auto" w:fill="FFFFFF"/>
              <w:spacing w:after="0" w:line="240" w:lineRule="auto"/>
              <w:jc w:val="both"/>
              <w:rPr>
                <w:color w:val="34343C"/>
                <w:sz w:val="20"/>
                <w:szCs w:val="20"/>
              </w:rPr>
            </w:pPr>
            <w:r w:rsidRPr="004E45F5">
              <w:rPr>
                <w:color w:val="34343C"/>
                <w:sz w:val="20"/>
                <w:szCs w:val="20"/>
              </w:rPr>
              <w:t>районе Пензенской области»</w:t>
            </w:r>
            <w:r>
              <w:rPr>
                <w:color w:val="34343C"/>
                <w:sz w:val="20"/>
                <w:szCs w:val="20"/>
              </w:rPr>
              <w:t xml:space="preserve"> </w:t>
            </w:r>
          </w:p>
          <w:p w14:paraId="0A850864" w14:textId="77777777" w:rsidR="00BA02AA" w:rsidRPr="004E45F5" w:rsidRDefault="00BA02AA" w:rsidP="008B190B">
            <w:pPr>
              <w:shd w:val="clear" w:color="auto" w:fill="FFFFFF"/>
              <w:spacing w:after="0" w:line="240" w:lineRule="auto"/>
              <w:jc w:val="both"/>
              <w:rPr>
                <w:color w:val="34343C"/>
                <w:sz w:val="20"/>
                <w:szCs w:val="20"/>
              </w:rPr>
            </w:pPr>
            <w:r>
              <w:rPr>
                <w:color w:val="34343C"/>
                <w:sz w:val="20"/>
                <w:szCs w:val="20"/>
              </w:rPr>
              <w:t>2014-2027гг.</w:t>
            </w:r>
          </w:p>
          <w:p w14:paraId="2C9FAA63" w14:textId="77777777" w:rsidR="00BA02AA" w:rsidRPr="00F75C14" w:rsidRDefault="00BA02AA" w:rsidP="008B190B">
            <w:pPr>
              <w:suppressAutoHyphens/>
              <w:spacing w:after="0" w:line="240" w:lineRule="auto"/>
              <w:jc w:val="both"/>
              <w:rPr>
                <w:b/>
                <w:sz w:val="20"/>
                <w:szCs w:val="20"/>
                <w:lang w:eastAsia="zh-CN"/>
              </w:rPr>
            </w:pPr>
          </w:p>
        </w:tc>
        <w:tc>
          <w:tcPr>
            <w:tcW w:w="1842" w:type="dxa"/>
            <w:tcBorders>
              <w:top w:val="single" w:sz="4" w:space="0" w:color="000000"/>
              <w:left w:val="single" w:sz="4" w:space="0" w:color="000000"/>
              <w:bottom w:val="single" w:sz="4" w:space="0" w:color="000000"/>
            </w:tcBorders>
          </w:tcPr>
          <w:p w14:paraId="04586B70" w14:textId="77777777" w:rsidR="00BA02AA" w:rsidRPr="00117A36" w:rsidRDefault="00BA02AA" w:rsidP="008B190B">
            <w:pPr>
              <w:suppressAutoHyphens/>
              <w:spacing w:after="0" w:line="240" w:lineRule="auto"/>
              <w:jc w:val="center"/>
              <w:rPr>
                <w:sz w:val="20"/>
                <w:szCs w:val="20"/>
                <w:lang w:eastAsia="zh-CN"/>
              </w:rPr>
            </w:pPr>
            <w:r w:rsidRPr="00117A36">
              <w:rPr>
                <w:sz w:val="20"/>
                <w:szCs w:val="20"/>
                <w:lang w:eastAsia="zh-CN"/>
              </w:rPr>
              <w:t>Администрация Бессоновского района, администрации сельсоветов Бессоновского района, Финансовое Управление Бессоновского района</w:t>
            </w:r>
          </w:p>
        </w:tc>
        <w:tc>
          <w:tcPr>
            <w:tcW w:w="1848" w:type="dxa"/>
            <w:tcBorders>
              <w:top w:val="single" w:sz="4" w:space="0" w:color="000000"/>
              <w:left w:val="single" w:sz="4" w:space="0" w:color="000000"/>
              <w:bottom w:val="single" w:sz="4" w:space="0" w:color="000000"/>
            </w:tcBorders>
          </w:tcPr>
          <w:p w14:paraId="4F1E6880" w14:textId="77777777" w:rsidR="00BA02AA" w:rsidRPr="00F75C14" w:rsidRDefault="00BA02AA" w:rsidP="008B190B">
            <w:pPr>
              <w:suppressAutoHyphens/>
              <w:spacing w:after="0" w:line="240" w:lineRule="auto"/>
              <w:jc w:val="center"/>
              <w:rPr>
                <w:b/>
                <w:sz w:val="20"/>
                <w:szCs w:val="20"/>
                <w:lang w:eastAsia="zh-CN"/>
              </w:rPr>
            </w:pPr>
            <w:r>
              <w:rPr>
                <w:b/>
                <w:sz w:val="20"/>
                <w:szCs w:val="20"/>
                <w:lang w:eastAsia="zh-CN"/>
              </w:rPr>
              <w:t>-</w:t>
            </w:r>
          </w:p>
        </w:tc>
        <w:tc>
          <w:tcPr>
            <w:tcW w:w="3260" w:type="dxa"/>
            <w:tcBorders>
              <w:top w:val="single" w:sz="4" w:space="0" w:color="000000"/>
              <w:left w:val="single" w:sz="4" w:space="0" w:color="000000"/>
              <w:bottom w:val="single" w:sz="4" w:space="0" w:color="000000"/>
              <w:right w:val="single" w:sz="4" w:space="0" w:color="000000"/>
            </w:tcBorders>
          </w:tcPr>
          <w:p w14:paraId="5C9BD4E9" w14:textId="77777777" w:rsidR="00BA02AA" w:rsidRPr="004E45F5" w:rsidRDefault="009322ED" w:rsidP="008B190B">
            <w:pPr>
              <w:shd w:val="clear" w:color="auto" w:fill="FFFFFF"/>
              <w:spacing w:after="0" w:line="240" w:lineRule="auto"/>
              <w:jc w:val="both"/>
              <w:rPr>
                <w:color w:val="34343C"/>
                <w:sz w:val="20"/>
                <w:szCs w:val="20"/>
              </w:rPr>
            </w:pPr>
            <w:r>
              <w:rPr>
                <w:color w:val="34343C"/>
                <w:sz w:val="20"/>
                <w:szCs w:val="20"/>
              </w:rPr>
              <w:t>- ф</w:t>
            </w:r>
            <w:r w:rsidR="00BA02AA" w:rsidRPr="004E45F5">
              <w:rPr>
                <w:color w:val="34343C"/>
                <w:sz w:val="20"/>
                <w:szCs w:val="20"/>
              </w:rPr>
              <w:t>ормирование положительного инвестиционного имиджа Бессоновского района среди районов</w:t>
            </w:r>
          </w:p>
          <w:p w14:paraId="6143C363" w14:textId="77777777" w:rsidR="00BA02AA" w:rsidRPr="004E45F5" w:rsidRDefault="009322ED" w:rsidP="008B190B">
            <w:pPr>
              <w:shd w:val="clear" w:color="auto" w:fill="FFFFFF"/>
              <w:spacing w:after="0" w:line="240" w:lineRule="auto"/>
              <w:jc w:val="both"/>
              <w:rPr>
                <w:color w:val="34343C"/>
                <w:sz w:val="20"/>
                <w:szCs w:val="20"/>
              </w:rPr>
            </w:pPr>
            <w:r>
              <w:rPr>
                <w:color w:val="34343C"/>
                <w:sz w:val="20"/>
                <w:szCs w:val="20"/>
              </w:rPr>
              <w:t>Пензенской области;</w:t>
            </w:r>
          </w:p>
          <w:p w14:paraId="7FAB9782" w14:textId="77777777" w:rsidR="00BA02AA" w:rsidRPr="004E45F5" w:rsidRDefault="009322ED" w:rsidP="008B190B">
            <w:pPr>
              <w:shd w:val="clear" w:color="auto" w:fill="FFFFFF"/>
              <w:spacing w:after="0" w:line="240" w:lineRule="auto"/>
              <w:jc w:val="both"/>
              <w:rPr>
                <w:color w:val="34343C"/>
                <w:sz w:val="20"/>
                <w:szCs w:val="20"/>
              </w:rPr>
            </w:pPr>
            <w:r>
              <w:rPr>
                <w:color w:val="34343C"/>
                <w:sz w:val="20"/>
                <w:szCs w:val="20"/>
              </w:rPr>
              <w:t>-р</w:t>
            </w:r>
            <w:r w:rsidR="00BA02AA" w:rsidRPr="004E45F5">
              <w:rPr>
                <w:color w:val="34343C"/>
                <w:sz w:val="20"/>
                <w:szCs w:val="20"/>
              </w:rPr>
              <w:t>азвитие кредитно-финансового механизма поддержки субъектов малого и среднего</w:t>
            </w:r>
          </w:p>
          <w:p w14:paraId="74E061AA" w14:textId="77777777" w:rsidR="00BA02AA" w:rsidRPr="004E45F5" w:rsidRDefault="00BA02AA" w:rsidP="008B190B">
            <w:pPr>
              <w:shd w:val="clear" w:color="auto" w:fill="FFFFFF"/>
              <w:spacing w:after="0" w:line="240" w:lineRule="auto"/>
              <w:jc w:val="both"/>
              <w:rPr>
                <w:color w:val="34343C"/>
                <w:sz w:val="20"/>
                <w:szCs w:val="20"/>
              </w:rPr>
            </w:pPr>
            <w:r w:rsidRPr="004E45F5">
              <w:rPr>
                <w:color w:val="34343C"/>
                <w:sz w:val="20"/>
                <w:szCs w:val="20"/>
              </w:rPr>
              <w:t>Предпринимательства</w:t>
            </w:r>
            <w:r w:rsidR="009322ED">
              <w:rPr>
                <w:color w:val="34343C"/>
                <w:sz w:val="20"/>
                <w:szCs w:val="20"/>
              </w:rPr>
              <w:t>;</w:t>
            </w:r>
          </w:p>
          <w:p w14:paraId="5F0FB84F" w14:textId="77777777" w:rsidR="00BA02AA" w:rsidRPr="004E45F5" w:rsidRDefault="00BA02AA" w:rsidP="008B190B">
            <w:pPr>
              <w:shd w:val="clear" w:color="auto" w:fill="FFFFFF"/>
              <w:spacing w:after="0" w:line="240" w:lineRule="auto"/>
              <w:jc w:val="both"/>
              <w:rPr>
                <w:color w:val="34343C"/>
                <w:sz w:val="20"/>
                <w:szCs w:val="20"/>
              </w:rPr>
            </w:pPr>
            <w:r>
              <w:rPr>
                <w:color w:val="34343C"/>
                <w:sz w:val="20"/>
                <w:szCs w:val="20"/>
              </w:rPr>
              <w:t>-</w:t>
            </w:r>
            <w:r w:rsidR="009322ED">
              <w:rPr>
                <w:color w:val="34343C"/>
                <w:sz w:val="20"/>
                <w:szCs w:val="20"/>
              </w:rPr>
              <w:t>п</w:t>
            </w:r>
            <w:r w:rsidRPr="004E45F5">
              <w:rPr>
                <w:color w:val="34343C"/>
                <w:sz w:val="20"/>
                <w:szCs w:val="20"/>
              </w:rPr>
              <w:t>родвижение товаров предприятий малого и среднего бизнеса на рынках регионов, повышение их</w:t>
            </w:r>
          </w:p>
          <w:p w14:paraId="791E8AC8" w14:textId="77777777" w:rsidR="00BA02AA" w:rsidRPr="004E45F5" w:rsidRDefault="00BA02AA" w:rsidP="008B190B">
            <w:pPr>
              <w:shd w:val="clear" w:color="auto" w:fill="FFFFFF"/>
              <w:spacing w:after="0" w:line="240" w:lineRule="auto"/>
              <w:jc w:val="both"/>
              <w:rPr>
                <w:color w:val="34343C"/>
                <w:sz w:val="20"/>
                <w:szCs w:val="20"/>
              </w:rPr>
            </w:pPr>
            <w:r w:rsidRPr="004E45F5">
              <w:rPr>
                <w:color w:val="34343C"/>
                <w:sz w:val="20"/>
                <w:szCs w:val="20"/>
              </w:rPr>
              <w:t>Конкурентоспособности</w:t>
            </w:r>
            <w:r w:rsidR="009322ED">
              <w:rPr>
                <w:color w:val="34343C"/>
                <w:sz w:val="20"/>
                <w:szCs w:val="20"/>
              </w:rPr>
              <w:t>;</w:t>
            </w:r>
          </w:p>
          <w:p w14:paraId="23BF23ED" w14:textId="77777777" w:rsidR="00BA02AA" w:rsidRPr="004E45F5" w:rsidRDefault="009322ED" w:rsidP="008B190B">
            <w:pPr>
              <w:shd w:val="clear" w:color="auto" w:fill="FFFFFF"/>
              <w:spacing w:after="0" w:line="240" w:lineRule="auto"/>
              <w:jc w:val="both"/>
              <w:rPr>
                <w:color w:val="34343C"/>
                <w:sz w:val="20"/>
                <w:szCs w:val="20"/>
              </w:rPr>
            </w:pPr>
            <w:r>
              <w:rPr>
                <w:color w:val="34343C"/>
                <w:sz w:val="20"/>
                <w:szCs w:val="20"/>
              </w:rPr>
              <w:t>-о</w:t>
            </w:r>
            <w:r w:rsidR="00BA02AA" w:rsidRPr="004E45F5">
              <w:rPr>
                <w:color w:val="34343C"/>
                <w:sz w:val="20"/>
                <w:szCs w:val="20"/>
              </w:rPr>
              <w:t>пределение и реализация мероприятий, направленных на повышение ценовой и территориальной</w:t>
            </w:r>
          </w:p>
          <w:p w14:paraId="76D20BF1" w14:textId="77777777" w:rsidR="00BA02AA" w:rsidRPr="004E45F5" w:rsidRDefault="00BA02AA" w:rsidP="008B190B">
            <w:pPr>
              <w:shd w:val="clear" w:color="auto" w:fill="FFFFFF"/>
              <w:spacing w:after="0" w:line="240" w:lineRule="auto"/>
              <w:jc w:val="both"/>
              <w:rPr>
                <w:color w:val="34343C"/>
                <w:sz w:val="20"/>
                <w:szCs w:val="20"/>
              </w:rPr>
            </w:pPr>
            <w:r w:rsidRPr="004E45F5">
              <w:rPr>
                <w:color w:val="34343C"/>
                <w:sz w:val="20"/>
                <w:szCs w:val="20"/>
              </w:rPr>
              <w:t>доступности товаров и услуг</w:t>
            </w:r>
            <w:r w:rsidR="009322ED">
              <w:rPr>
                <w:color w:val="34343C"/>
                <w:sz w:val="20"/>
                <w:szCs w:val="20"/>
              </w:rPr>
              <w:t>;</w:t>
            </w:r>
          </w:p>
          <w:p w14:paraId="73211C60" w14:textId="77777777" w:rsidR="00BA02AA" w:rsidRPr="004E45F5" w:rsidRDefault="00BA02AA" w:rsidP="008B190B">
            <w:pPr>
              <w:shd w:val="clear" w:color="auto" w:fill="FFFFFF"/>
              <w:spacing w:after="0" w:line="240" w:lineRule="auto"/>
              <w:jc w:val="both"/>
              <w:rPr>
                <w:color w:val="34343C"/>
                <w:sz w:val="20"/>
                <w:szCs w:val="20"/>
              </w:rPr>
            </w:pPr>
            <w:r>
              <w:rPr>
                <w:color w:val="34343C"/>
                <w:sz w:val="20"/>
                <w:szCs w:val="20"/>
              </w:rPr>
              <w:t>-</w:t>
            </w:r>
            <w:r w:rsidR="009322ED">
              <w:rPr>
                <w:color w:val="34343C"/>
                <w:sz w:val="20"/>
                <w:szCs w:val="20"/>
              </w:rPr>
              <w:t>с</w:t>
            </w:r>
            <w:r w:rsidRPr="004E45F5">
              <w:rPr>
                <w:color w:val="34343C"/>
                <w:sz w:val="20"/>
                <w:szCs w:val="20"/>
              </w:rPr>
              <w:t>оздание условий для повышения качества реализуемых товаров и услуг.</w:t>
            </w:r>
          </w:p>
          <w:p w14:paraId="584A8A95" w14:textId="77777777" w:rsidR="00BA02AA" w:rsidRPr="00F75C14" w:rsidRDefault="00BA02AA" w:rsidP="008B190B">
            <w:pPr>
              <w:suppressAutoHyphens/>
              <w:spacing w:after="0" w:line="240" w:lineRule="auto"/>
              <w:jc w:val="center"/>
              <w:rPr>
                <w:szCs w:val="24"/>
                <w:lang w:eastAsia="zh-CN"/>
              </w:rPr>
            </w:pPr>
          </w:p>
        </w:tc>
      </w:tr>
      <w:tr w:rsidR="00BA02AA" w:rsidRPr="00F75C14" w14:paraId="42C71406" w14:textId="77777777" w:rsidTr="008B190B">
        <w:tc>
          <w:tcPr>
            <w:tcW w:w="3379" w:type="dxa"/>
            <w:tcBorders>
              <w:top w:val="single" w:sz="4" w:space="0" w:color="000000"/>
              <w:left w:val="single" w:sz="4" w:space="0" w:color="000000"/>
              <w:bottom w:val="single" w:sz="4" w:space="0" w:color="000000"/>
            </w:tcBorders>
          </w:tcPr>
          <w:p w14:paraId="7F6EB601" w14:textId="77777777" w:rsidR="00BA02AA" w:rsidRPr="00117A36" w:rsidRDefault="00BA02AA" w:rsidP="008B190B">
            <w:pPr>
              <w:shd w:val="clear" w:color="auto" w:fill="FFFFFF"/>
              <w:spacing w:after="0" w:line="240" w:lineRule="auto"/>
              <w:jc w:val="both"/>
              <w:rPr>
                <w:color w:val="34343C"/>
                <w:sz w:val="20"/>
                <w:szCs w:val="20"/>
              </w:rPr>
            </w:pPr>
            <w:r w:rsidRPr="00117A36">
              <w:rPr>
                <w:b/>
                <w:sz w:val="20"/>
                <w:szCs w:val="20"/>
                <w:lang w:eastAsia="zh-CN"/>
              </w:rPr>
              <w:t>2.</w:t>
            </w:r>
            <w:r w:rsidRPr="00117A36">
              <w:rPr>
                <w:color w:val="34343C"/>
                <w:sz w:val="20"/>
                <w:szCs w:val="20"/>
              </w:rPr>
              <w:t xml:space="preserve"> Муниципальная программа Бессоновского района «Обеспечение общественного порядка и</w:t>
            </w:r>
          </w:p>
          <w:p w14:paraId="554944B7" w14:textId="77777777" w:rsidR="00BA02AA" w:rsidRPr="00117A36" w:rsidRDefault="00BA02AA" w:rsidP="008B190B">
            <w:pPr>
              <w:shd w:val="clear" w:color="auto" w:fill="FFFFFF"/>
              <w:spacing w:after="0" w:line="240" w:lineRule="auto"/>
              <w:rPr>
                <w:color w:val="34343C"/>
                <w:sz w:val="20"/>
                <w:szCs w:val="20"/>
              </w:rPr>
            </w:pPr>
            <w:r w:rsidRPr="00117A36">
              <w:rPr>
                <w:color w:val="34343C"/>
                <w:sz w:val="20"/>
                <w:szCs w:val="20"/>
              </w:rPr>
              <w:t>противодействие преступности в Бессоновском районе Пензенской области»</w:t>
            </w:r>
            <w:r w:rsidR="009322ED">
              <w:rPr>
                <w:color w:val="34343C"/>
                <w:sz w:val="20"/>
                <w:szCs w:val="20"/>
              </w:rPr>
              <w:t>.</w:t>
            </w:r>
          </w:p>
          <w:p w14:paraId="76DE0029" w14:textId="77777777" w:rsidR="00BA02AA" w:rsidRPr="004E45F5" w:rsidRDefault="00BA02AA" w:rsidP="008B190B">
            <w:pPr>
              <w:shd w:val="clear" w:color="auto" w:fill="FFFFFF"/>
              <w:spacing w:after="0" w:line="240" w:lineRule="auto"/>
              <w:jc w:val="both"/>
              <w:rPr>
                <w:color w:val="34343C"/>
                <w:sz w:val="20"/>
                <w:szCs w:val="20"/>
              </w:rPr>
            </w:pPr>
            <w:r>
              <w:rPr>
                <w:color w:val="34343C"/>
                <w:sz w:val="20"/>
                <w:szCs w:val="20"/>
              </w:rPr>
              <w:t>2014-2027гг.</w:t>
            </w:r>
          </w:p>
          <w:p w14:paraId="3DB92360" w14:textId="77777777" w:rsidR="00BA02AA" w:rsidRPr="00F75C14" w:rsidRDefault="00BA02AA" w:rsidP="008B190B">
            <w:pPr>
              <w:tabs>
                <w:tab w:val="left" w:pos="1110"/>
              </w:tabs>
              <w:suppressAutoHyphens/>
              <w:spacing w:after="0" w:line="240" w:lineRule="auto"/>
              <w:jc w:val="both"/>
              <w:rPr>
                <w:b/>
                <w:sz w:val="20"/>
                <w:szCs w:val="20"/>
                <w:lang w:eastAsia="zh-CN"/>
              </w:rPr>
            </w:pPr>
          </w:p>
        </w:tc>
        <w:tc>
          <w:tcPr>
            <w:tcW w:w="1842" w:type="dxa"/>
            <w:tcBorders>
              <w:top w:val="single" w:sz="4" w:space="0" w:color="000000"/>
              <w:left w:val="single" w:sz="4" w:space="0" w:color="000000"/>
              <w:bottom w:val="single" w:sz="4" w:space="0" w:color="000000"/>
            </w:tcBorders>
          </w:tcPr>
          <w:p w14:paraId="028EE4BC" w14:textId="77777777" w:rsidR="00BA02AA" w:rsidRPr="00117A36" w:rsidRDefault="00BA02AA" w:rsidP="008B190B">
            <w:pPr>
              <w:suppressAutoHyphens/>
              <w:spacing w:after="0" w:line="240" w:lineRule="auto"/>
              <w:jc w:val="center"/>
              <w:rPr>
                <w:b/>
                <w:sz w:val="20"/>
                <w:szCs w:val="20"/>
                <w:lang w:eastAsia="zh-CN"/>
              </w:rPr>
            </w:pPr>
            <w:r w:rsidRPr="00117A36">
              <w:rPr>
                <w:color w:val="34343C"/>
                <w:sz w:val="20"/>
                <w:szCs w:val="20"/>
                <w:shd w:val="clear" w:color="auto" w:fill="FFFFFF"/>
              </w:rPr>
              <w:t>Администрация Бессоновского района Пензенской области</w:t>
            </w:r>
          </w:p>
        </w:tc>
        <w:tc>
          <w:tcPr>
            <w:tcW w:w="1848" w:type="dxa"/>
            <w:tcBorders>
              <w:top w:val="single" w:sz="4" w:space="0" w:color="000000"/>
              <w:left w:val="single" w:sz="4" w:space="0" w:color="000000"/>
              <w:bottom w:val="single" w:sz="4" w:space="0" w:color="000000"/>
            </w:tcBorders>
          </w:tcPr>
          <w:p w14:paraId="3EE99F05" w14:textId="77777777" w:rsidR="00BA02AA" w:rsidRPr="00117A36" w:rsidRDefault="00BA02AA" w:rsidP="008B190B">
            <w:pPr>
              <w:shd w:val="clear" w:color="auto" w:fill="FFFFFF"/>
              <w:spacing w:after="0" w:line="240" w:lineRule="auto"/>
              <w:jc w:val="center"/>
              <w:rPr>
                <w:color w:val="34343C"/>
                <w:sz w:val="20"/>
                <w:szCs w:val="20"/>
              </w:rPr>
            </w:pPr>
            <w:r w:rsidRPr="00117A36">
              <w:rPr>
                <w:color w:val="34343C"/>
                <w:sz w:val="20"/>
                <w:szCs w:val="20"/>
              </w:rPr>
              <w:t>Управление о</w:t>
            </w:r>
            <w:r>
              <w:rPr>
                <w:color w:val="34343C"/>
                <w:sz w:val="20"/>
                <w:szCs w:val="20"/>
              </w:rPr>
              <w:t>бразования Бессоновского района</w:t>
            </w:r>
            <w:r w:rsidRPr="00117A36">
              <w:rPr>
                <w:color w:val="34343C"/>
                <w:sz w:val="20"/>
                <w:szCs w:val="20"/>
              </w:rPr>
              <w:t>; Управление</w:t>
            </w:r>
          </w:p>
          <w:p w14:paraId="2386486E" w14:textId="77777777" w:rsidR="00BA02AA" w:rsidRPr="00117A36" w:rsidRDefault="00BA02AA" w:rsidP="008B190B">
            <w:pPr>
              <w:shd w:val="clear" w:color="auto" w:fill="FFFFFF"/>
              <w:spacing w:after="0" w:line="240" w:lineRule="auto"/>
              <w:jc w:val="center"/>
              <w:rPr>
                <w:color w:val="34343C"/>
                <w:sz w:val="20"/>
                <w:szCs w:val="20"/>
              </w:rPr>
            </w:pPr>
            <w:r w:rsidRPr="00117A36">
              <w:rPr>
                <w:color w:val="34343C"/>
                <w:sz w:val="20"/>
                <w:szCs w:val="20"/>
              </w:rPr>
              <w:t>социальной защиты населения Бессоновского района; МБУ ДО</w:t>
            </w:r>
          </w:p>
          <w:p w14:paraId="7195649F" w14:textId="77777777" w:rsidR="00BA02AA" w:rsidRPr="00117A36" w:rsidRDefault="00BA02AA" w:rsidP="008B190B">
            <w:pPr>
              <w:shd w:val="clear" w:color="auto" w:fill="FFFFFF"/>
              <w:spacing w:after="0" w:line="240" w:lineRule="auto"/>
              <w:jc w:val="center"/>
              <w:rPr>
                <w:color w:val="34343C"/>
                <w:sz w:val="20"/>
                <w:szCs w:val="20"/>
              </w:rPr>
            </w:pPr>
            <w:r w:rsidRPr="00117A36">
              <w:rPr>
                <w:color w:val="34343C"/>
                <w:sz w:val="20"/>
                <w:szCs w:val="20"/>
              </w:rPr>
              <w:t>ЦДТ Бессоновского района; МУК «МЦРБ» Бессоновского района</w:t>
            </w:r>
          </w:p>
          <w:p w14:paraId="0B421E9A" w14:textId="77777777" w:rsidR="00BA02AA" w:rsidRPr="00F75C14" w:rsidRDefault="00BA02AA" w:rsidP="008B190B">
            <w:pPr>
              <w:suppressAutoHyphens/>
              <w:spacing w:after="0" w:line="240" w:lineRule="auto"/>
              <w:jc w:val="center"/>
              <w:rPr>
                <w:b/>
                <w:sz w:val="20"/>
                <w:szCs w:val="20"/>
                <w:lang w:eastAsia="zh-CN"/>
              </w:rPr>
            </w:pPr>
          </w:p>
        </w:tc>
        <w:tc>
          <w:tcPr>
            <w:tcW w:w="3260" w:type="dxa"/>
            <w:tcBorders>
              <w:top w:val="single" w:sz="4" w:space="0" w:color="000000"/>
              <w:left w:val="single" w:sz="4" w:space="0" w:color="000000"/>
              <w:bottom w:val="single" w:sz="4" w:space="0" w:color="000000"/>
              <w:right w:val="single" w:sz="4" w:space="0" w:color="000000"/>
            </w:tcBorders>
          </w:tcPr>
          <w:p w14:paraId="029CB0B9" w14:textId="77777777" w:rsidR="00BA02AA" w:rsidRPr="00117A36" w:rsidRDefault="009322ED" w:rsidP="008B190B">
            <w:pPr>
              <w:shd w:val="clear" w:color="auto" w:fill="FFFFFF"/>
              <w:spacing w:after="0" w:line="240" w:lineRule="auto"/>
              <w:jc w:val="both"/>
              <w:rPr>
                <w:color w:val="34343C"/>
                <w:sz w:val="20"/>
                <w:szCs w:val="20"/>
              </w:rPr>
            </w:pPr>
            <w:r>
              <w:rPr>
                <w:color w:val="34343C"/>
                <w:sz w:val="20"/>
                <w:szCs w:val="20"/>
              </w:rPr>
              <w:t>- с</w:t>
            </w:r>
            <w:r w:rsidR="00BA02AA" w:rsidRPr="00117A36">
              <w:rPr>
                <w:color w:val="34343C"/>
                <w:sz w:val="20"/>
                <w:szCs w:val="20"/>
              </w:rPr>
              <w:t>нижение уровня пре</w:t>
            </w:r>
            <w:r>
              <w:rPr>
                <w:color w:val="34343C"/>
                <w:sz w:val="20"/>
                <w:szCs w:val="20"/>
              </w:rPr>
              <w:t>ступности в Бессоновском районе;</w:t>
            </w:r>
          </w:p>
          <w:p w14:paraId="50345437" w14:textId="77777777" w:rsidR="00BA02AA" w:rsidRPr="00117A36" w:rsidRDefault="009322ED" w:rsidP="008B190B">
            <w:pPr>
              <w:shd w:val="clear" w:color="auto" w:fill="FFFFFF"/>
              <w:spacing w:after="0" w:line="240" w:lineRule="auto"/>
              <w:jc w:val="both"/>
              <w:rPr>
                <w:color w:val="34343C"/>
                <w:sz w:val="20"/>
                <w:szCs w:val="20"/>
              </w:rPr>
            </w:pPr>
            <w:r>
              <w:rPr>
                <w:color w:val="34343C"/>
                <w:sz w:val="20"/>
                <w:szCs w:val="20"/>
              </w:rPr>
              <w:t>- с</w:t>
            </w:r>
            <w:r w:rsidR="00BA02AA" w:rsidRPr="00117A36">
              <w:rPr>
                <w:color w:val="34343C"/>
                <w:sz w:val="20"/>
                <w:szCs w:val="20"/>
              </w:rPr>
              <w:t>окращение количества лиц, погибших в результате</w:t>
            </w:r>
          </w:p>
          <w:p w14:paraId="028FA5DE" w14:textId="77777777" w:rsidR="00BA02AA" w:rsidRPr="00117A36" w:rsidRDefault="00BA02AA" w:rsidP="008B190B">
            <w:pPr>
              <w:shd w:val="clear" w:color="auto" w:fill="FFFFFF"/>
              <w:spacing w:after="0" w:line="240" w:lineRule="auto"/>
              <w:jc w:val="both"/>
              <w:rPr>
                <w:color w:val="34343C"/>
                <w:sz w:val="20"/>
                <w:szCs w:val="20"/>
              </w:rPr>
            </w:pPr>
            <w:r w:rsidRPr="00117A36">
              <w:rPr>
                <w:color w:val="34343C"/>
                <w:sz w:val="20"/>
                <w:szCs w:val="20"/>
              </w:rPr>
              <w:t>до</w:t>
            </w:r>
            <w:r w:rsidR="009322ED">
              <w:rPr>
                <w:color w:val="34343C"/>
                <w:sz w:val="20"/>
                <w:szCs w:val="20"/>
              </w:rPr>
              <w:t>рожно-транспортных происшествий;</w:t>
            </w:r>
          </w:p>
          <w:p w14:paraId="5BDADEA2" w14:textId="77777777" w:rsidR="00BA02AA" w:rsidRPr="00117A36" w:rsidRDefault="009322ED" w:rsidP="008B190B">
            <w:pPr>
              <w:shd w:val="clear" w:color="auto" w:fill="FFFFFF"/>
              <w:spacing w:after="0" w:line="240" w:lineRule="auto"/>
              <w:jc w:val="both"/>
              <w:rPr>
                <w:color w:val="34343C"/>
                <w:sz w:val="20"/>
                <w:szCs w:val="20"/>
              </w:rPr>
            </w:pPr>
            <w:r>
              <w:rPr>
                <w:color w:val="34343C"/>
                <w:sz w:val="20"/>
                <w:szCs w:val="20"/>
              </w:rPr>
              <w:t>- с</w:t>
            </w:r>
            <w:r w:rsidR="00BA02AA" w:rsidRPr="00117A36">
              <w:rPr>
                <w:color w:val="34343C"/>
                <w:sz w:val="20"/>
                <w:szCs w:val="20"/>
              </w:rPr>
              <w:t>нижение масштабов незаконного распространения и</w:t>
            </w:r>
          </w:p>
          <w:p w14:paraId="769BD467" w14:textId="77777777" w:rsidR="00BA02AA" w:rsidRPr="00117A36" w:rsidRDefault="00BA02AA" w:rsidP="008B190B">
            <w:pPr>
              <w:shd w:val="clear" w:color="auto" w:fill="FFFFFF"/>
              <w:spacing w:after="0" w:line="240" w:lineRule="auto"/>
              <w:jc w:val="both"/>
              <w:rPr>
                <w:color w:val="34343C"/>
                <w:sz w:val="20"/>
                <w:szCs w:val="20"/>
              </w:rPr>
            </w:pPr>
            <w:r w:rsidRPr="00117A36">
              <w:rPr>
                <w:color w:val="34343C"/>
                <w:sz w:val="20"/>
                <w:szCs w:val="20"/>
              </w:rPr>
              <w:t>немедицинского потребления наркотиков в Бессоновском</w:t>
            </w:r>
          </w:p>
          <w:p w14:paraId="5330654F" w14:textId="77777777" w:rsidR="00BA02AA" w:rsidRPr="00117A36" w:rsidRDefault="009322ED" w:rsidP="008B190B">
            <w:pPr>
              <w:shd w:val="clear" w:color="auto" w:fill="FFFFFF"/>
              <w:spacing w:after="0" w:line="240" w:lineRule="auto"/>
              <w:jc w:val="both"/>
              <w:rPr>
                <w:color w:val="34343C"/>
                <w:sz w:val="20"/>
                <w:szCs w:val="20"/>
              </w:rPr>
            </w:pPr>
            <w:r>
              <w:rPr>
                <w:color w:val="34343C"/>
                <w:sz w:val="20"/>
                <w:szCs w:val="20"/>
              </w:rPr>
              <w:t>районе;</w:t>
            </w:r>
          </w:p>
          <w:p w14:paraId="02AB6524" w14:textId="77777777" w:rsidR="00BA02AA" w:rsidRPr="00117A36" w:rsidRDefault="009322ED" w:rsidP="008B190B">
            <w:pPr>
              <w:shd w:val="clear" w:color="auto" w:fill="FFFFFF"/>
              <w:spacing w:after="0" w:line="240" w:lineRule="auto"/>
              <w:jc w:val="both"/>
              <w:rPr>
                <w:color w:val="34343C"/>
                <w:sz w:val="20"/>
                <w:szCs w:val="20"/>
              </w:rPr>
            </w:pPr>
            <w:r>
              <w:rPr>
                <w:color w:val="34343C"/>
                <w:sz w:val="20"/>
                <w:szCs w:val="20"/>
              </w:rPr>
              <w:t>- о</w:t>
            </w:r>
            <w:r w:rsidR="00BA02AA" w:rsidRPr="00117A36">
              <w:rPr>
                <w:color w:val="34343C"/>
                <w:sz w:val="20"/>
                <w:szCs w:val="20"/>
              </w:rPr>
              <w:t>беспечение защиты прав и законных интересов граждан,</w:t>
            </w:r>
          </w:p>
          <w:p w14:paraId="0453B69A" w14:textId="77777777" w:rsidR="00BA02AA" w:rsidRPr="00117A36" w:rsidRDefault="00BA02AA" w:rsidP="008B190B">
            <w:pPr>
              <w:shd w:val="clear" w:color="auto" w:fill="FFFFFF"/>
              <w:spacing w:after="0" w:line="240" w:lineRule="auto"/>
              <w:jc w:val="both"/>
              <w:rPr>
                <w:color w:val="34343C"/>
                <w:sz w:val="20"/>
                <w:szCs w:val="20"/>
              </w:rPr>
            </w:pPr>
            <w:r w:rsidRPr="00117A36">
              <w:rPr>
                <w:color w:val="34343C"/>
                <w:sz w:val="20"/>
                <w:szCs w:val="20"/>
              </w:rPr>
              <w:t>общества и государства от коррупции.</w:t>
            </w:r>
          </w:p>
          <w:p w14:paraId="1A90DEFB" w14:textId="77777777" w:rsidR="00BA02AA" w:rsidRPr="00F75C14" w:rsidRDefault="00BA02AA" w:rsidP="008B190B">
            <w:pPr>
              <w:suppressAutoHyphens/>
              <w:spacing w:after="0" w:line="240" w:lineRule="auto"/>
              <w:jc w:val="center"/>
              <w:rPr>
                <w:b/>
                <w:sz w:val="20"/>
                <w:szCs w:val="20"/>
                <w:lang w:eastAsia="zh-CN"/>
              </w:rPr>
            </w:pPr>
          </w:p>
        </w:tc>
      </w:tr>
      <w:tr w:rsidR="00BA02AA" w:rsidRPr="00F75C14" w14:paraId="54674B09" w14:textId="77777777" w:rsidTr="008B190B">
        <w:tc>
          <w:tcPr>
            <w:tcW w:w="3379" w:type="dxa"/>
            <w:tcBorders>
              <w:top w:val="single" w:sz="4" w:space="0" w:color="000000"/>
              <w:left w:val="single" w:sz="4" w:space="0" w:color="000000"/>
              <w:bottom w:val="single" w:sz="4" w:space="0" w:color="000000"/>
            </w:tcBorders>
          </w:tcPr>
          <w:p w14:paraId="6A57F465" w14:textId="77777777" w:rsidR="00BA02AA" w:rsidRPr="001D0E93" w:rsidRDefault="00BA02AA" w:rsidP="008B190B">
            <w:pPr>
              <w:suppressAutoHyphens/>
              <w:spacing w:after="0"/>
              <w:rPr>
                <w:color w:val="34343C"/>
                <w:sz w:val="20"/>
                <w:shd w:val="clear" w:color="auto" w:fill="FFFFFF"/>
              </w:rPr>
            </w:pPr>
            <w:r>
              <w:rPr>
                <w:b/>
                <w:sz w:val="20"/>
                <w:szCs w:val="20"/>
                <w:lang w:eastAsia="zh-CN"/>
              </w:rPr>
              <w:t>3</w:t>
            </w:r>
            <w:r w:rsidRPr="001D0E93">
              <w:rPr>
                <w:b/>
                <w:sz w:val="20"/>
                <w:szCs w:val="20"/>
                <w:lang w:eastAsia="zh-CN"/>
              </w:rPr>
              <w:t>.</w:t>
            </w:r>
            <w:r w:rsidRPr="001D0E93">
              <w:rPr>
                <w:color w:val="34343C"/>
                <w:sz w:val="20"/>
                <w:szCs w:val="20"/>
              </w:rPr>
              <w:t xml:space="preserve"> </w:t>
            </w:r>
            <w:r>
              <w:rPr>
                <w:color w:val="34343C"/>
                <w:sz w:val="20"/>
                <w:szCs w:val="20"/>
              </w:rPr>
              <w:t xml:space="preserve">  </w:t>
            </w:r>
            <w:r w:rsidR="009322ED">
              <w:rPr>
                <w:color w:val="34343C"/>
                <w:sz w:val="20"/>
                <w:shd w:val="clear" w:color="auto" w:fill="FFFFFF"/>
              </w:rPr>
              <w:t xml:space="preserve">Муниципальная программа </w:t>
            </w:r>
            <w:r w:rsidRPr="001D0E93">
              <w:rPr>
                <w:color w:val="34343C"/>
                <w:sz w:val="20"/>
                <w:shd w:val="clear" w:color="auto" w:fill="FFFFFF"/>
              </w:rPr>
              <w:t>«Культура Бессоновского района Пензенской области»</w:t>
            </w:r>
            <w:r w:rsidR="009322ED">
              <w:rPr>
                <w:color w:val="34343C"/>
                <w:sz w:val="20"/>
                <w:shd w:val="clear" w:color="auto" w:fill="FFFFFF"/>
              </w:rPr>
              <w:t>.</w:t>
            </w:r>
          </w:p>
          <w:p w14:paraId="4B47B07D" w14:textId="77777777" w:rsidR="00BA02AA" w:rsidRPr="004E45F5" w:rsidRDefault="00BA02AA" w:rsidP="008B190B">
            <w:pPr>
              <w:shd w:val="clear" w:color="auto" w:fill="FFFFFF"/>
              <w:spacing w:after="0" w:line="240" w:lineRule="auto"/>
              <w:jc w:val="both"/>
              <w:rPr>
                <w:color w:val="34343C"/>
                <w:sz w:val="20"/>
                <w:szCs w:val="20"/>
              </w:rPr>
            </w:pPr>
            <w:r w:rsidRPr="00117A36">
              <w:rPr>
                <w:color w:val="34343C"/>
                <w:sz w:val="20"/>
                <w:szCs w:val="20"/>
              </w:rPr>
              <w:t>2014-2027гг.</w:t>
            </w:r>
          </w:p>
          <w:p w14:paraId="184A9789" w14:textId="77777777" w:rsidR="00BA02AA" w:rsidRPr="00117A36" w:rsidRDefault="00BA02AA" w:rsidP="008B190B">
            <w:pPr>
              <w:suppressAutoHyphens/>
              <w:spacing w:after="0"/>
              <w:jc w:val="both"/>
              <w:rPr>
                <w:b/>
                <w:sz w:val="20"/>
                <w:szCs w:val="20"/>
                <w:lang w:eastAsia="zh-CN"/>
              </w:rPr>
            </w:pPr>
          </w:p>
        </w:tc>
        <w:tc>
          <w:tcPr>
            <w:tcW w:w="1842" w:type="dxa"/>
            <w:tcBorders>
              <w:top w:val="single" w:sz="4" w:space="0" w:color="000000"/>
              <w:left w:val="single" w:sz="4" w:space="0" w:color="000000"/>
              <w:bottom w:val="single" w:sz="4" w:space="0" w:color="000000"/>
            </w:tcBorders>
          </w:tcPr>
          <w:p w14:paraId="00A41A5F" w14:textId="77777777" w:rsidR="00BA02AA" w:rsidRPr="00117A36" w:rsidRDefault="00BA02AA" w:rsidP="008B190B">
            <w:pPr>
              <w:shd w:val="clear" w:color="auto" w:fill="FFFFFF"/>
              <w:spacing w:after="0" w:line="240" w:lineRule="auto"/>
              <w:jc w:val="center"/>
              <w:rPr>
                <w:color w:val="34343C"/>
                <w:sz w:val="20"/>
                <w:szCs w:val="20"/>
              </w:rPr>
            </w:pPr>
            <w:r w:rsidRPr="00117A36">
              <w:rPr>
                <w:color w:val="34343C"/>
                <w:sz w:val="20"/>
                <w:szCs w:val="20"/>
              </w:rPr>
              <w:t>Администрация Бессоновского района Пензенской области (отдел</w:t>
            </w:r>
          </w:p>
          <w:p w14:paraId="32945972" w14:textId="77777777" w:rsidR="00BA02AA" w:rsidRPr="00117A36" w:rsidRDefault="00BA02AA" w:rsidP="008B190B">
            <w:pPr>
              <w:shd w:val="clear" w:color="auto" w:fill="FFFFFF"/>
              <w:spacing w:after="0" w:line="240" w:lineRule="auto"/>
              <w:jc w:val="center"/>
              <w:rPr>
                <w:color w:val="34343C"/>
                <w:sz w:val="20"/>
                <w:szCs w:val="20"/>
              </w:rPr>
            </w:pPr>
            <w:r w:rsidRPr="00117A36">
              <w:rPr>
                <w:color w:val="34343C"/>
                <w:sz w:val="20"/>
                <w:szCs w:val="20"/>
              </w:rPr>
              <w:t>по реализации молодежной политики, культуре, физкультуре и</w:t>
            </w:r>
          </w:p>
          <w:p w14:paraId="00384755" w14:textId="77777777" w:rsidR="00BA02AA" w:rsidRPr="00117A36" w:rsidRDefault="00BA02AA" w:rsidP="008B190B">
            <w:pPr>
              <w:shd w:val="clear" w:color="auto" w:fill="FFFFFF"/>
              <w:spacing w:after="0" w:line="240" w:lineRule="auto"/>
              <w:jc w:val="center"/>
              <w:rPr>
                <w:color w:val="34343C"/>
                <w:sz w:val="20"/>
                <w:szCs w:val="20"/>
              </w:rPr>
            </w:pPr>
            <w:r w:rsidRPr="00117A36">
              <w:rPr>
                <w:color w:val="34343C"/>
                <w:sz w:val="20"/>
                <w:szCs w:val="20"/>
              </w:rPr>
              <w:t>спорту администрации Бессоновского района Пензенской области)</w:t>
            </w:r>
          </w:p>
          <w:p w14:paraId="0A15297D" w14:textId="77777777" w:rsidR="00BA02AA" w:rsidRPr="00117A36" w:rsidRDefault="00BA02AA" w:rsidP="008B190B">
            <w:pPr>
              <w:suppressAutoHyphens/>
              <w:spacing w:after="0" w:line="240" w:lineRule="auto"/>
              <w:jc w:val="center"/>
              <w:rPr>
                <w:b/>
                <w:sz w:val="20"/>
                <w:szCs w:val="20"/>
                <w:lang w:eastAsia="zh-CN"/>
              </w:rPr>
            </w:pPr>
          </w:p>
        </w:tc>
        <w:tc>
          <w:tcPr>
            <w:tcW w:w="1848" w:type="dxa"/>
            <w:tcBorders>
              <w:top w:val="single" w:sz="4" w:space="0" w:color="000000"/>
              <w:left w:val="single" w:sz="4" w:space="0" w:color="000000"/>
              <w:bottom w:val="single" w:sz="4" w:space="0" w:color="000000"/>
            </w:tcBorders>
          </w:tcPr>
          <w:p w14:paraId="68E55293" w14:textId="77777777" w:rsidR="00BA02AA" w:rsidRPr="00117A36" w:rsidRDefault="00BA02AA" w:rsidP="008B190B">
            <w:pPr>
              <w:shd w:val="clear" w:color="auto" w:fill="FFFFFF"/>
              <w:spacing w:after="0" w:line="240" w:lineRule="auto"/>
              <w:jc w:val="center"/>
              <w:rPr>
                <w:color w:val="34343C"/>
                <w:sz w:val="20"/>
                <w:szCs w:val="20"/>
              </w:rPr>
            </w:pPr>
            <w:r w:rsidRPr="00117A36">
              <w:rPr>
                <w:color w:val="34343C"/>
                <w:sz w:val="20"/>
                <w:szCs w:val="20"/>
              </w:rPr>
              <w:t>МУК «</w:t>
            </w:r>
            <w:proofErr w:type="spellStart"/>
            <w:r w:rsidRPr="00117A36">
              <w:rPr>
                <w:color w:val="34343C"/>
                <w:sz w:val="20"/>
                <w:szCs w:val="20"/>
              </w:rPr>
              <w:t>Межпоселенческий</w:t>
            </w:r>
            <w:proofErr w:type="spellEnd"/>
            <w:r w:rsidRPr="00117A36">
              <w:rPr>
                <w:color w:val="34343C"/>
                <w:sz w:val="20"/>
                <w:szCs w:val="20"/>
              </w:rPr>
              <w:t xml:space="preserve"> центральный районный Дом культуры</w:t>
            </w:r>
          </w:p>
          <w:p w14:paraId="409DBDC7" w14:textId="77777777" w:rsidR="00BA02AA" w:rsidRPr="00117A36" w:rsidRDefault="00BA02AA" w:rsidP="008B190B">
            <w:pPr>
              <w:shd w:val="clear" w:color="auto" w:fill="FFFFFF"/>
              <w:spacing w:after="0" w:line="240" w:lineRule="auto"/>
              <w:jc w:val="center"/>
              <w:rPr>
                <w:color w:val="34343C"/>
                <w:sz w:val="20"/>
                <w:szCs w:val="20"/>
              </w:rPr>
            </w:pPr>
            <w:r w:rsidRPr="00117A36">
              <w:rPr>
                <w:color w:val="34343C"/>
                <w:sz w:val="20"/>
                <w:szCs w:val="20"/>
              </w:rPr>
              <w:t>Бессоновского района Пензенской области»;</w:t>
            </w:r>
          </w:p>
          <w:p w14:paraId="7E864F36" w14:textId="77777777" w:rsidR="00BA02AA" w:rsidRPr="00117A36" w:rsidRDefault="00BA02AA" w:rsidP="008B190B">
            <w:pPr>
              <w:shd w:val="clear" w:color="auto" w:fill="FFFFFF"/>
              <w:spacing w:after="0" w:line="240" w:lineRule="auto"/>
              <w:jc w:val="center"/>
              <w:rPr>
                <w:color w:val="34343C"/>
                <w:sz w:val="20"/>
                <w:szCs w:val="20"/>
              </w:rPr>
            </w:pPr>
            <w:r w:rsidRPr="00117A36">
              <w:rPr>
                <w:color w:val="34343C"/>
                <w:sz w:val="20"/>
                <w:szCs w:val="20"/>
              </w:rPr>
              <w:t>МАУ Бессоновского района Пензенской области «Центр культуры,</w:t>
            </w:r>
          </w:p>
          <w:p w14:paraId="0199B53F" w14:textId="77777777" w:rsidR="00BA02AA" w:rsidRPr="00117A36" w:rsidRDefault="00BA02AA" w:rsidP="008B190B">
            <w:pPr>
              <w:shd w:val="clear" w:color="auto" w:fill="FFFFFF"/>
              <w:spacing w:after="0" w:line="240" w:lineRule="auto"/>
              <w:jc w:val="center"/>
              <w:rPr>
                <w:color w:val="34343C"/>
                <w:sz w:val="20"/>
                <w:szCs w:val="20"/>
              </w:rPr>
            </w:pPr>
            <w:r w:rsidRPr="00117A36">
              <w:rPr>
                <w:color w:val="34343C"/>
                <w:sz w:val="20"/>
                <w:szCs w:val="20"/>
              </w:rPr>
              <w:t>досуга и спорта «Юбилейный»;</w:t>
            </w:r>
          </w:p>
          <w:p w14:paraId="00CAD149" w14:textId="77777777" w:rsidR="00BA02AA" w:rsidRPr="00117A36" w:rsidRDefault="00BA02AA" w:rsidP="008B190B">
            <w:pPr>
              <w:shd w:val="clear" w:color="auto" w:fill="FFFFFF"/>
              <w:spacing w:after="0" w:line="240" w:lineRule="auto"/>
              <w:jc w:val="center"/>
              <w:rPr>
                <w:color w:val="34343C"/>
                <w:sz w:val="20"/>
                <w:szCs w:val="20"/>
              </w:rPr>
            </w:pPr>
            <w:r w:rsidRPr="00117A36">
              <w:rPr>
                <w:color w:val="34343C"/>
                <w:sz w:val="20"/>
                <w:szCs w:val="20"/>
              </w:rPr>
              <w:t>МУК «</w:t>
            </w:r>
            <w:proofErr w:type="spellStart"/>
            <w:r w:rsidRPr="00117A36">
              <w:rPr>
                <w:color w:val="34343C"/>
                <w:sz w:val="20"/>
                <w:szCs w:val="20"/>
              </w:rPr>
              <w:t>Межпоселенческая</w:t>
            </w:r>
            <w:proofErr w:type="spellEnd"/>
            <w:r w:rsidRPr="00117A36">
              <w:rPr>
                <w:color w:val="34343C"/>
                <w:sz w:val="20"/>
                <w:szCs w:val="20"/>
              </w:rPr>
              <w:t xml:space="preserve"> центральная районная библиотека</w:t>
            </w:r>
          </w:p>
          <w:p w14:paraId="7FCB951D" w14:textId="77777777" w:rsidR="00BA02AA" w:rsidRPr="00117A36" w:rsidRDefault="00BA02AA" w:rsidP="008B190B">
            <w:pPr>
              <w:shd w:val="clear" w:color="auto" w:fill="FFFFFF"/>
              <w:spacing w:after="0" w:line="240" w:lineRule="auto"/>
              <w:jc w:val="center"/>
              <w:rPr>
                <w:color w:val="34343C"/>
                <w:sz w:val="20"/>
                <w:szCs w:val="20"/>
              </w:rPr>
            </w:pPr>
            <w:r w:rsidRPr="00117A36">
              <w:rPr>
                <w:color w:val="34343C"/>
                <w:sz w:val="20"/>
                <w:szCs w:val="20"/>
              </w:rPr>
              <w:t>Бессоновского района Пензенской области»;</w:t>
            </w:r>
          </w:p>
          <w:p w14:paraId="40247CB2" w14:textId="77777777" w:rsidR="00BA02AA" w:rsidRPr="00117A36" w:rsidRDefault="00BA02AA" w:rsidP="008B190B">
            <w:pPr>
              <w:shd w:val="clear" w:color="auto" w:fill="FFFFFF"/>
              <w:spacing w:after="0" w:line="240" w:lineRule="auto"/>
              <w:jc w:val="center"/>
              <w:rPr>
                <w:color w:val="34343C"/>
                <w:sz w:val="20"/>
                <w:szCs w:val="20"/>
              </w:rPr>
            </w:pPr>
            <w:r w:rsidRPr="00117A36">
              <w:rPr>
                <w:color w:val="34343C"/>
                <w:sz w:val="20"/>
                <w:szCs w:val="20"/>
              </w:rPr>
              <w:t>МБОУ ДО детская школа искусств Бессоновского района</w:t>
            </w:r>
          </w:p>
          <w:p w14:paraId="52D08D42" w14:textId="77777777" w:rsidR="00BA02AA" w:rsidRPr="00117A36" w:rsidRDefault="00BA02AA" w:rsidP="008B190B">
            <w:pPr>
              <w:suppressAutoHyphens/>
              <w:spacing w:after="0" w:line="240" w:lineRule="auto"/>
              <w:jc w:val="center"/>
              <w:rPr>
                <w:b/>
                <w:sz w:val="20"/>
                <w:szCs w:val="20"/>
                <w:lang w:eastAsia="zh-CN"/>
              </w:rPr>
            </w:pPr>
          </w:p>
        </w:tc>
        <w:tc>
          <w:tcPr>
            <w:tcW w:w="3260" w:type="dxa"/>
            <w:tcBorders>
              <w:top w:val="single" w:sz="4" w:space="0" w:color="000000"/>
              <w:left w:val="single" w:sz="4" w:space="0" w:color="000000"/>
              <w:bottom w:val="single" w:sz="4" w:space="0" w:color="000000"/>
              <w:right w:val="single" w:sz="4" w:space="0" w:color="000000"/>
            </w:tcBorders>
          </w:tcPr>
          <w:p w14:paraId="25C7F997" w14:textId="77777777" w:rsidR="00BA02AA" w:rsidRPr="00117A36" w:rsidRDefault="00BA02AA" w:rsidP="008B190B">
            <w:pPr>
              <w:shd w:val="clear" w:color="auto" w:fill="FFFFFF"/>
              <w:spacing w:after="0" w:line="240" w:lineRule="auto"/>
              <w:rPr>
                <w:color w:val="34343C"/>
                <w:sz w:val="20"/>
                <w:szCs w:val="20"/>
              </w:rPr>
            </w:pPr>
            <w:r>
              <w:rPr>
                <w:color w:val="34343C"/>
                <w:sz w:val="20"/>
                <w:szCs w:val="20"/>
              </w:rPr>
              <w:t>-</w:t>
            </w:r>
            <w:r w:rsidR="009322ED">
              <w:rPr>
                <w:color w:val="34343C"/>
                <w:sz w:val="20"/>
                <w:szCs w:val="20"/>
              </w:rPr>
              <w:t xml:space="preserve"> о</w:t>
            </w:r>
            <w:r w:rsidRPr="00117A36">
              <w:rPr>
                <w:color w:val="34343C"/>
                <w:sz w:val="20"/>
                <w:szCs w:val="20"/>
              </w:rPr>
              <w:t>пределение стратегии развития отрасли культуры и туризма</w:t>
            </w:r>
          </w:p>
          <w:p w14:paraId="03BEDCD1" w14:textId="77777777" w:rsidR="00BA02AA" w:rsidRPr="00117A36" w:rsidRDefault="00BA02AA" w:rsidP="008B190B">
            <w:pPr>
              <w:shd w:val="clear" w:color="auto" w:fill="FFFFFF"/>
              <w:spacing w:after="0" w:line="240" w:lineRule="auto"/>
              <w:rPr>
                <w:color w:val="34343C"/>
                <w:sz w:val="20"/>
                <w:szCs w:val="20"/>
              </w:rPr>
            </w:pPr>
            <w:r w:rsidRPr="00117A36">
              <w:rPr>
                <w:color w:val="34343C"/>
                <w:sz w:val="20"/>
                <w:szCs w:val="20"/>
              </w:rPr>
              <w:t>Бессоновского района с учетом приоритетных направлений сферы</w:t>
            </w:r>
          </w:p>
          <w:p w14:paraId="4C29F1ED" w14:textId="77777777" w:rsidR="00BA02AA" w:rsidRPr="00117A36" w:rsidRDefault="009322ED" w:rsidP="008B190B">
            <w:pPr>
              <w:shd w:val="clear" w:color="auto" w:fill="FFFFFF"/>
              <w:spacing w:after="0" w:line="240" w:lineRule="auto"/>
              <w:rPr>
                <w:color w:val="34343C"/>
                <w:sz w:val="20"/>
                <w:szCs w:val="20"/>
              </w:rPr>
            </w:pPr>
            <w:r>
              <w:rPr>
                <w:color w:val="34343C"/>
                <w:sz w:val="20"/>
                <w:szCs w:val="20"/>
              </w:rPr>
              <w:t>культуры и туризма;</w:t>
            </w:r>
          </w:p>
          <w:p w14:paraId="0032ED30" w14:textId="77777777" w:rsidR="00BA02AA" w:rsidRPr="00117A36" w:rsidRDefault="00BA02AA" w:rsidP="008B190B">
            <w:pPr>
              <w:shd w:val="clear" w:color="auto" w:fill="FFFFFF"/>
              <w:spacing w:after="0" w:line="240" w:lineRule="auto"/>
              <w:rPr>
                <w:color w:val="34343C"/>
                <w:sz w:val="20"/>
                <w:szCs w:val="20"/>
              </w:rPr>
            </w:pPr>
            <w:r>
              <w:rPr>
                <w:color w:val="34343C"/>
                <w:sz w:val="20"/>
                <w:szCs w:val="20"/>
              </w:rPr>
              <w:t>-</w:t>
            </w:r>
            <w:r w:rsidR="000F0D21">
              <w:rPr>
                <w:color w:val="34343C"/>
                <w:sz w:val="20"/>
                <w:szCs w:val="20"/>
              </w:rPr>
              <w:t xml:space="preserve"> с</w:t>
            </w:r>
            <w:r w:rsidRPr="00117A36">
              <w:rPr>
                <w:color w:val="34343C"/>
                <w:sz w:val="20"/>
                <w:szCs w:val="20"/>
              </w:rPr>
              <w:t>овершенствование системы патриотического воспитания</w:t>
            </w:r>
          </w:p>
          <w:p w14:paraId="3CC206FB" w14:textId="77777777" w:rsidR="00BA02AA" w:rsidRPr="00117A36" w:rsidRDefault="00BA02AA" w:rsidP="008B190B">
            <w:pPr>
              <w:shd w:val="clear" w:color="auto" w:fill="FFFFFF"/>
              <w:spacing w:after="0" w:line="240" w:lineRule="auto"/>
              <w:rPr>
                <w:color w:val="34343C"/>
                <w:sz w:val="20"/>
                <w:szCs w:val="20"/>
              </w:rPr>
            </w:pPr>
            <w:r w:rsidRPr="00117A36">
              <w:rPr>
                <w:color w:val="34343C"/>
                <w:sz w:val="20"/>
                <w:szCs w:val="20"/>
              </w:rPr>
              <w:t>жителей Бессоновского района, обеспечивающей формирование у</w:t>
            </w:r>
          </w:p>
          <w:p w14:paraId="7A929C08" w14:textId="77777777" w:rsidR="00BA02AA" w:rsidRPr="00117A36" w:rsidRDefault="00BA02AA" w:rsidP="008B190B">
            <w:pPr>
              <w:shd w:val="clear" w:color="auto" w:fill="FFFFFF"/>
              <w:spacing w:after="0" w:line="240" w:lineRule="auto"/>
              <w:rPr>
                <w:color w:val="34343C"/>
                <w:sz w:val="20"/>
                <w:szCs w:val="20"/>
              </w:rPr>
            </w:pPr>
            <w:r w:rsidRPr="00117A36">
              <w:rPr>
                <w:color w:val="34343C"/>
                <w:sz w:val="20"/>
                <w:szCs w:val="20"/>
              </w:rPr>
              <w:t>граждан высокого патриотического сознания, верности Отечеству,</w:t>
            </w:r>
          </w:p>
          <w:p w14:paraId="6578C6C1" w14:textId="77777777" w:rsidR="00BA02AA" w:rsidRPr="00117A36" w:rsidRDefault="00BA02AA" w:rsidP="008B190B">
            <w:pPr>
              <w:shd w:val="clear" w:color="auto" w:fill="FFFFFF"/>
              <w:spacing w:after="0" w:line="240" w:lineRule="auto"/>
              <w:rPr>
                <w:color w:val="34343C"/>
                <w:sz w:val="20"/>
                <w:szCs w:val="20"/>
              </w:rPr>
            </w:pPr>
            <w:r w:rsidRPr="00117A36">
              <w:rPr>
                <w:color w:val="34343C"/>
                <w:sz w:val="20"/>
                <w:szCs w:val="20"/>
              </w:rPr>
              <w:t xml:space="preserve">готовности к выполнению </w:t>
            </w:r>
            <w:r w:rsidR="000F0D21">
              <w:rPr>
                <w:color w:val="34343C"/>
                <w:sz w:val="20"/>
                <w:szCs w:val="20"/>
              </w:rPr>
              <w:t>конституциональных обязанностей;</w:t>
            </w:r>
          </w:p>
          <w:p w14:paraId="656DD106" w14:textId="77777777" w:rsidR="00BA02AA" w:rsidRPr="00117A36" w:rsidRDefault="000F0D21" w:rsidP="008B190B">
            <w:pPr>
              <w:shd w:val="clear" w:color="auto" w:fill="FFFFFF"/>
              <w:spacing w:after="0" w:line="240" w:lineRule="auto"/>
              <w:rPr>
                <w:color w:val="34343C"/>
                <w:sz w:val="20"/>
                <w:szCs w:val="20"/>
              </w:rPr>
            </w:pPr>
            <w:r>
              <w:rPr>
                <w:color w:val="34343C"/>
                <w:sz w:val="20"/>
                <w:szCs w:val="20"/>
              </w:rPr>
              <w:t>- с</w:t>
            </w:r>
            <w:r w:rsidR="00BA02AA" w:rsidRPr="00117A36">
              <w:rPr>
                <w:color w:val="34343C"/>
                <w:sz w:val="20"/>
                <w:szCs w:val="20"/>
              </w:rPr>
              <w:t>охранение и охрана объектов культурного наследия на</w:t>
            </w:r>
          </w:p>
          <w:p w14:paraId="40F8B722" w14:textId="77777777" w:rsidR="00BA02AA" w:rsidRPr="00117A36" w:rsidRDefault="00BA02AA" w:rsidP="008B190B">
            <w:pPr>
              <w:shd w:val="clear" w:color="auto" w:fill="FFFFFF"/>
              <w:spacing w:after="0" w:line="240" w:lineRule="auto"/>
              <w:rPr>
                <w:color w:val="34343C"/>
                <w:sz w:val="20"/>
                <w:szCs w:val="20"/>
              </w:rPr>
            </w:pPr>
            <w:r w:rsidRPr="00117A36">
              <w:rPr>
                <w:color w:val="34343C"/>
                <w:sz w:val="20"/>
                <w:szCs w:val="20"/>
              </w:rPr>
              <w:t>территории Бессоновского района, обеспечение доступа жителей</w:t>
            </w:r>
          </w:p>
          <w:p w14:paraId="20967908" w14:textId="77777777" w:rsidR="00BA02AA" w:rsidRPr="00117A36" w:rsidRDefault="00BA02AA" w:rsidP="008B190B">
            <w:pPr>
              <w:shd w:val="clear" w:color="auto" w:fill="FFFFFF"/>
              <w:spacing w:after="0" w:line="240" w:lineRule="auto"/>
              <w:rPr>
                <w:color w:val="34343C"/>
                <w:sz w:val="20"/>
                <w:szCs w:val="20"/>
              </w:rPr>
            </w:pPr>
            <w:r w:rsidRPr="00117A36">
              <w:rPr>
                <w:color w:val="34343C"/>
                <w:sz w:val="20"/>
                <w:szCs w:val="20"/>
              </w:rPr>
              <w:t>к культурным ценностям и участию в культурной жизни</w:t>
            </w:r>
          </w:p>
          <w:p w14:paraId="47ADEE0A" w14:textId="77777777" w:rsidR="00BA02AA" w:rsidRPr="00117A36" w:rsidRDefault="000F0D21" w:rsidP="008B190B">
            <w:pPr>
              <w:shd w:val="clear" w:color="auto" w:fill="FFFFFF"/>
              <w:spacing w:after="0" w:line="240" w:lineRule="auto"/>
              <w:rPr>
                <w:color w:val="34343C"/>
                <w:sz w:val="20"/>
                <w:szCs w:val="20"/>
              </w:rPr>
            </w:pPr>
            <w:r>
              <w:rPr>
                <w:color w:val="34343C"/>
                <w:sz w:val="20"/>
                <w:szCs w:val="20"/>
              </w:rPr>
              <w:t>Бессоновского района;</w:t>
            </w:r>
          </w:p>
          <w:p w14:paraId="7691D011" w14:textId="77777777" w:rsidR="00BA02AA" w:rsidRPr="00117A36" w:rsidRDefault="00BA02AA" w:rsidP="008B190B">
            <w:pPr>
              <w:shd w:val="clear" w:color="auto" w:fill="FFFFFF"/>
              <w:spacing w:after="0" w:line="240" w:lineRule="auto"/>
              <w:rPr>
                <w:color w:val="34343C"/>
                <w:sz w:val="20"/>
                <w:szCs w:val="20"/>
              </w:rPr>
            </w:pPr>
            <w:r>
              <w:rPr>
                <w:color w:val="34343C"/>
                <w:sz w:val="20"/>
                <w:szCs w:val="20"/>
              </w:rPr>
              <w:t>-</w:t>
            </w:r>
            <w:r w:rsidR="000F0D21">
              <w:rPr>
                <w:color w:val="34343C"/>
                <w:sz w:val="20"/>
                <w:szCs w:val="20"/>
              </w:rPr>
              <w:t xml:space="preserve"> с</w:t>
            </w:r>
            <w:r w:rsidRPr="00117A36">
              <w:rPr>
                <w:color w:val="34343C"/>
                <w:sz w:val="20"/>
                <w:szCs w:val="20"/>
              </w:rPr>
              <w:t>оздание благоприятных условий для устойчивого развития</w:t>
            </w:r>
          </w:p>
          <w:p w14:paraId="52E82598" w14:textId="77777777" w:rsidR="00BA02AA" w:rsidRPr="00117A36" w:rsidRDefault="00BA02AA" w:rsidP="008B190B">
            <w:pPr>
              <w:shd w:val="clear" w:color="auto" w:fill="FFFFFF"/>
              <w:spacing w:after="0" w:line="240" w:lineRule="auto"/>
              <w:rPr>
                <w:color w:val="34343C"/>
                <w:sz w:val="20"/>
                <w:szCs w:val="20"/>
              </w:rPr>
            </w:pPr>
            <w:r w:rsidRPr="00117A36">
              <w:rPr>
                <w:color w:val="34343C"/>
                <w:sz w:val="20"/>
                <w:szCs w:val="20"/>
              </w:rPr>
              <w:t>сфер культуры и туристской деятельности на территории</w:t>
            </w:r>
          </w:p>
          <w:p w14:paraId="2EF71727" w14:textId="77777777" w:rsidR="00BA02AA" w:rsidRPr="00117A36" w:rsidRDefault="000F0D21" w:rsidP="008B190B">
            <w:pPr>
              <w:shd w:val="clear" w:color="auto" w:fill="FFFFFF"/>
              <w:spacing w:after="0" w:line="240" w:lineRule="auto"/>
              <w:rPr>
                <w:color w:val="34343C"/>
                <w:sz w:val="20"/>
                <w:szCs w:val="20"/>
              </w:rPr>
            </w:pPr>
            <w:r>
              <w:rPr>
                <w:color w:val="34343C"/>
                <w:sz w:val="20"/>
                <w:szCs w:val="20"/>
              </w:rPr>
              <w:t>Бессоновского района;</w:t>
            </w:r>
          </w:p>
          <w:p w14:paraId="58401253" w14:textId="77777777" w:rsidR="00BA02AA" w:rsidRPr="00117A36" w:rsidRDefault="00BA02AA" w:rsidP="008B190B">
            <w:pPr>
              <w:shd w:val="clear" w:color="auto" w:fill="FFFFFF"/>
              <w:spacing w:after="0" w:line="240" w:lineRule="auto"/>
              <w:rPr>
                <w:color w:val="34343C"/>
                <w:sz w:val="20"/>
                <w:szCs w:val="20"/>
              </w:rPr>
            </w:pPr>
            <w:r>
              <w:rPr>
                <w:color w:val="34343C"/>
                <w:sz w:val="20"/>
                <w:szCs w:val="20"/>
              </w:rPr>
              <w:t>-</w:t>
            </w:r>
            <w:r w:rsidR="000F0D21">
              <w:rPr>
                <w:color w:val="34343C"/>
                <w:sz w:val="20"/>
                <w:szCs w:val="20"/>
              </w:rPr>
              <w:t xml:space="preserve"> с</w:t>
            </w:r>
            <w:r w:rsidRPr="00117A36">
              <w:rPr>
                <w:color w:val="34343C"/>
                <w:sz w:val="20"/>
                <w:szCs w:val="20"/>
              </w:rPr>
              <w:t>овершенствование системы художественного образования</w:t>
            </w:r>
          </w:p>
          <w:p w14:paraId="2D0BEE38" w14:textId="77777777" w:rsidR="00BA02AA" w:rsidRPr="00117A36" w:rsidRDefault="00BA02AA" w:rsidP="008B190B">
            <w:pPr>
              <w:shd w:val="clear" w:color="auto" w:fill="FFFFFF"/>
              <w:spacing w:after="0" w:line="240" w:lineRule="auto"/>
              <w:rPr>
                <w:color w:val="34343C"/>
                <w:sz w:val="20"/>
                <w:szCs w:val="20"/>
              </w:rPr>
            </w:pPr>
            <w:r w:rsidRPr="00117A36">
              <w:rPr>
                <w:color w:val="34343C"/>
                <w:sz w:val="20"/>
                <w:szCs w:val="20"/>
              </w:rPr>
              <w:t>детей.</w:t>
            </w:r>
          </w:p>
          <w:p w14:paraId="3DBE9BAF" w14:textId="77777777" w:rsidR="00BA02AA" w:rsidRPr="00117A36" w:rsidRDefault="00BA02AA" w:rsidP="008B190B">
            <w:pPr>
              <w:suppressAutoHyphens/>
              <w:spacing w:after="0" w:line="240" w:lineRule="auto"/>
              <w:jc w:val="center"/>
              <w:rPr>
                <w:b/>
                <w:sz w:val="20"/>
                <w:szCs w:val="20"/>
                <w:lang w:eastAsia="zh-CN"/>
              </w:rPr>
            </w:pPr>
          </w:p>
        </w:tc>
      </w:tr>
      <w:tr w:rsidR="00BA02AA" w:rsidRPr="00F75C14" w14:paraId="2FEBE8DB" w14:textId="77777777" w:rsidTr="008B190B">
        <w:tc>
          <w:tcPr>
            <w:tcW w:w="3379" w:type="dxa"/>
            <w:tcBorders>
              <w:top w:val="single" w:sz="4" w:space="0" w:color="000000"/>
              <w:left w:val="single" w:sz="4" w:space="0" w:color="000000"/>
              <w:bottom w:val="single" w:sz="4" w:space="0" w:color="000000"/>
            </w:tcBorders>
          </w:tcPr>
          <w:p w14:paraId="19B67688" w14:textId="77777777" w:rsidR="00BA02AA" w:rsidRPr="001D0E93" w:rsidRDefault="00BA02AA" w:rsidP="008B190B">
            <w:pPr>
              <w:shd w:val="clear" w:color="auto" w:fill="FFFFFF"/>
              <w:spacing w:after="0" w:line="240" w:lineRule="auto"/>
              <w:jc w:val="both"/>
              <w:rPr>
                <w:color w:val="34343C"/>
                <w:sz w:val="20"/>
                <w:szCs w:val="20"/>
              </w:rPr>
            </w:pPr>
            <w:r w:rsidRPr="001D0E93">
              <w:rPr>
                <w:b/>
                <w:sz w:val="20"/>
                <w:szCs w:val="20"/>
                <w:lang w:eastAsia="zh-CN"/>
              </w:rPr>
              <w:t>4.</w:t>
            </w:r>
            <w:r w:rsidRPr="001D0E93">
              <w:rPr>
                <w:color w:val="34343C"/>
                <w:sz w:val="20"/>
                <w:szCs w:val="20"/>
              </w:rPr>
              <w:t xml:space="preserve">   Муниципальная программа «Развитие инвестиционного потенциала, предпринимательской деятельности и торговли в Бессоновском</w:t>
            </w:r>
            <w:r>
              <w:rPr>
                <w:color w:val="34343C"/>
                <w:sz w:val="20"/>
                <w:szCs w:val="20"/>
              </w:rPr>
              <w:t xml:space="preserve"> </w:t>
            </w:r>
            <w:r w:rsidRPr="001D0E93">
              <w:rPr>
                <w:color w:val="34343C"/>
                <w:sz w:val="20"/>
                <w:szCs w:val="20"/>
              </w:rPr>
              <w:t>районе Пензенской области»</w:t>
            </w:r>
            <w:r w:rsidR="009322ED">
              <w:rPr>
                <w:color w:val="34343C"/>
                <w:sz w:val="20"/>
                <w:szCs w:val="20"/>
              </w:rPr>
              <w:t>.</w:t>
            </w:r>
          </w:p>
          <w:p w14:paraId="07EE0638" w14:textId="77777777" w:rsidR="00BA02AA" w:rsidRPr="004E45F5" w:rsidRDefault="00BA02AA" w:rsidP="008B190B">
            <w:pPr>
              <w:shd w:val="clear" w:color="auto" w:fill="FFFFFF"/>
              <w:spacing w:after="0" w:line="240" w:lineRule="auto"/>
              <w:jc w:val="both"/>
              <w:rPr>
                <w:color w:val="34343C"/>
                <w:sz w:val="20"/>
                <w:szCs w:val="20"/>
              </w:rPr>
            </w:pPr>
            <w:r w:rsidRPr="001D0E93">
              <w:rPr>
                <w:color w:val="34343C"/>
                <w:sz w:val="20"/>
                <w:szCs w:val="20"/>
              </w:rPr>
              <w:t>2014-2027гг.</w:t>
            </w:r>
          </w:p>
          <w:p w14:paraId="51713868" w14:textId="77777777" w:rsidR="00BA02AA" w:rsidRPr="001D0E93" w:rsidRDefault="00BA02AA" w:rsidP="008B190B">
            <w:pPr>
              <w:shd w:val="clear" w:color="auto" w:fill="FFFFFF"/>
              <w:spacing w:after="0" w:line="240" w:lineRule="auto"/>
              <w:rPr>
                <w:rFonts w:asciiTheme="minorHAnsi" w:hAnsiTheme="minorHAnsi"/>
                <w:color w:val="34343C"/>
                <w:sz w:val="23"/>
                <w:szCs w:val="23"/>
              </w:rPr>
            </w:pPr>
          </w:p>
          <w:p w14:paraId="7F8DD21B" w14:textId="77777777" w:rsidR="00BA02AA" w:rsidRPr="00F75C14" w:rsidRDefault="00BA02AA" w:rsidP="008B190B">
            <w:pPr>
              <w:suppressAutoHyphens/>
              <w:spacing w:after="0" w:line="240" w:lineRule="auto"/>
              <w:jc w:val="both"/>
              <w:rPr>
                <w:b/>
                <w:sz w:val="20"/>
                <w:szCs w:val="20"/>
                <w:lang w:eastAsia="zh-CN"/>
              </w:rPr>
            </w:pPr>
          </w:p>
        </w:tc>
        <w:tc>
          <w:tcPr>
            <w:tcW w:w="1842" w:type="dxa"/>
            <w:tcBorders>
              <w:top w:val="single" w:sz="4" w:space="0" w:color="000000"/>
              <w:left w:val="single" w:sz="4" w:space="0" w:color="000000"/>
              <w:bottom w:val="single" w:sz="4" w:space="0" w:color="000000"/>
            </w:tcBorders>
          </w:tcPr>
          <w:p w14:paraId="7EC25E53" w14:textId="77777777" w:rsidR="00BA02AA" w:rsidRPr="00F75C14" w:rsidRDefault="00BA02AA" w:rsidP="008B190B">
            <w:pPr>
              <w:suppressAutoHyphens/>
              <w:spacing w:after="0" w:line="240" w:lineRule="auto"/>
              <w:jc w:val="center"/>
              <w:rPr>
                <w:b/>
                <w:sz w:val="20"/>
                <w:szCs w:val="20"/>
                <w:lang w:eastAsia="zh-CN"/>
              </w:rPr>
            </w:pPr>
            <w:r w:rsidRPr="00117A36">
              <w:rPr>
                <w:sz w:val="20"/>
                <w:szCs w:val="20"/>
                <w:lang w:eastAsia="zh-CN"/>
              </w:rPr>
              <w:t>Администрация Бессоновского района, администрации сельсоветов Бессоновского района, Финансовое Управление Бессоновского района</w:t>
            </w:r>
          </w:p>
        </w:tc>
        <w:tc>
          <w:tcPr>
            <w:tcW w:w="1848" w:type="dxa"/>
            <w:tcBorders>
              <w:top w:val="single" w:sz="4" w:space="0" w:color="000000"/>
              <w:left w:val="single" w:sz="4" w:space="0" w:color="000000"/>
              <w:bottom w:val="single" w:sz="4" w:space="0" w:color="000000"/>
            </w:tcBorders>
          </w:tcPr>
          <w:p w14:paraId="01A9948F" w14:textId="77777777" w:rsidR="00BA02AA" w:rsidRPr="00F75C14" w:rsidRDefault="00BA02AA" w:rsidP="008B190B">
            <w:pPr>
              <w:suppressAutoHyphens/>
              <w:spacing w:after="0" w:line="240" w:lineRule="auto"/>
              <w:jc w:val="center"/>
              <w:rPr>
                <w:b/>
                <w:sz w:val="20"/>
                <w:szCs w:val="20"/>
                <w:lang w:eastAsia="zh-CN"/>
              </w:rPr>
            </w:pPr>
            <w:r>
              <w:rPr>
                <w:b/>
                <w:sz w:val="20"/>
                <w:szCs w:val="20"/>
                <w:lang w:eastAsia="zh-CN"/>
              </w:rPr>
              <w:t>-</w:t>
            </w:r>
          </w:p>
        </w:tc>
        <w:tc>
          <w:tcPr>
            <w:tcW w:w="3260" w:type="dxa"/>
            <w:tcBorders>
              <w:top w:val="single" w:sz="4" w:space="0" w:color="000000"/>
              <w:left w:val="single" w:sz="4" w:space="0" w:color="000000"/>
              <w:bottom w:val="single" w:sz="4" w:space="0" w:color="000000"/>
              <w:right w:val="single" w:sz="4" w:space="0" w:color="000000"/>
            </w:tcBorders>
          </w:tcPr>
          <w:p w14:paraId="61B4F5E8" w14:textId="77777777" w:rsidR="00BA02AA" w:rsidRPr="001D0E93" w:rsidRDefault="000F0D21" w:rsidP="008B190B">
            <w:pPr>
              <w:shd w:val="clear" w:color="auto" w:fill="FFFFFF"/>
              <w:spacing w:after="0" w:line="240" w:lineRule="auto"/>
              <w:rPr>
                <w:color w:val="34343C"/>
                <w:sz w:val="20"/>
                <w:szCs w:val="20"/>
              </w:rPr>
            </w:pPr>
            <w:r>
              <w:rPr>
                <w:color w:val="34343C"/>
                <w:sz w:val="20"/>
                <w:szCs w:val="20"/>
              </w:rPr>
              <w:t>-  ф</w:t>
            </w:r>
            <w:r w:rsidR="00BA02AA" w:rsidRPr="001D0E93">
              <w:rPr>
                <w:color w:val="34343C"/>
                <w:sz w:val="20"/>
                <w:szCs w:val="20"/>
              </w:rPr>
              <w:t>ормирование положительного инвестиционного имиджа Бессоновского района среди районов</w:t>
            </w:r>
            <w:r w:rsidR="00BA02AA">
              <w:rPr>
                <w:color w:val="34343C"/>
                <w:sz w:val="20"/>
                <w:szCs w:val="20"/>
              </w:rPr>
              <w:t xml:space="preserve"> </w:t>
            </w:r>
            <w:r>
              <w:rPr>
                <w:color w:val="34343C"/>
                <w:sz w:val="20"/>
                <w:szCs w:val="20"/>
              </w:rPr>
              <w:t>Пензенской области;</w:t>
            </w:r>
          </w:p>
          <w:p w14:paraId="764ABBD1" w14:textId="77777777" w:rsidR="00BA02AA" w:rsidRPr="001D0E93" w:rsidRDefault="000F0D21" w:rsidP="008B190B">
            <w:pPr>
              <w:shd w:val="clear" w:color="auto" w:fill="FFFFFF"/>
              <w:spacing w:after="0" w:line="240" w:lineRule="auto"/>
              <w:rPr>
                <w:color w:val="34343C"/>
                <w:sz w:val="20"/>
                <w:szCs w:val="20"/>
              </w:rPr>
            </w:pPr>
            <w:r>
              <w:rPr>
                <w:color w:val="34343C"/>
                <w:sz w:val="20"/>
                <w:szCs w:val="20"/>
              </w:rPr>
              <w:t>- р</w:t>
            </w:r>
            <w:r w:rsidR="00BA02AA" w:rsidRPr="001D0E93">
              <w:rPr>
                <w:color w:val="34343C"/>
                <w:sz w:val="20"/>
                <w:szCs w:val="20"/>
              </w:rPr>
              <w:t>азвитие кредитно-финансового механизма поддержки субъектов малого и среднего</w:t>
            </w:r>
            <w:r w:rsidR="00BA02AA">
              <w:rPr>
                <w:color w:val="34343C"/>
                <w:sz w:val="20"/>
                <w:szCs w:val="20"/>
              </w:rPr>
              <w:t xml:space="preserve"> </w:t>
            </w:r>
            <w:r w:rsidR="00BA02AA" w:rsidRPr="001D0E93">
              <w:rPr>
                <w:color w:val="34343C"/>
                <w:sz w:val="20"/>
                <w:szCs w:val="20"/>
              </w:rPr>
              <w:t>предпринимательства</w:t>
            </w:r>
            <w:r>
              <w:rPr>
                <w:color w:val="34343C"/>
                <w:sz w:val="20"/>
                <w:szCs w:val="20"/>
              </w:rPr>
              <w:t>;</w:t>
            </w:r>
          </w:p>
          <w:p w14:paraId="2C1433DE" w14:textId="77777777" w:rsidR="00BA02AA" w:rsidRPr="001D0E93" w:rsidRDefault="000F0D21" w:rsidP="008B190B">
            <w:pPr>
              <w:shd w:val="clear" w:color="auto" w:fill="FFFFFF"/>
              <w:spacing w:after="0" w:line="240" w:lineRule="auto"/>
              <w:rPr>
                <w:color w:val="34343C"/>
                <w:sz w:val="20"/>
                <w:szCs w:val="20"/>
              </w:rPr>
            </w:pPr>
            <w:r>
              <w:rPr>
                <w:color w:val="34343C"/>
                <w:sz w:val="20"/>
                <w:szCs w:val="20"/>
              </w:rPr>
              <w:t>-  п</w:t>
            </w:r>
            <w:r w:rsidR="00BA02AA" w:rsidRPr="001D0E93">
              <w:rPr>
                <w:color w:val="34343C"/>
                <w:sz w:val="20"/>
                <w:szCs w:val="20"/>
              </w:rPr>
              <w:t>родвижение товаров предприятий малого и среднего бизнеса на рынках регионов, повышение их</w:t>
            </w:r>
          </w:p>
          <w:p w14:paraId="1E1697B4" w14:textId="77777777" w:rsidR="00BA02AA" w:rsidRPr="001D0E93" w:rsidRDefault="00BA02AA" w:rsidP="008B190B">
            <w:pPr>
              <w:shd w:val="clear" w:color="auto" w:fill="FFFFFF"/>
              <w:spacing w:after="0" w:line="240" w:lineRule="auto"/>
              <w:rPr>
                <w:color w:val="34343C"/>
                <w:sz w:val="20"/>
                <w:szCs w:val="20"/>
              </w:rPr>
            </w:pPr>
            <w:r w:rsidRPr="001D0E93">
              <w:rPr>
                <w:color w:val="34343C"/>
                <w:sz w:val="20"/>
                <w:szCs w:val="20"/>
              </w:rPr>
              <w:t>Конкурентоспособности</w:t>
            </w:r>
            <w:r w:rsidR="000F0D21">
              <w:rPr>
                <w:color w:val="34343C"/>
                <w:sz w:val="20"/>
                <w:szCs w:val="20"/>
              </w:rPr>
              <w:t>;</w:t>
            </w:r>
          </w:p>
          <w:p w14:paraId="63C695E0" w14:textId="77777777" w:rsidR="00BA02AA" w:rsidRPr="001D0E93" w:rsidRDefault="000F0D21" w:rsidP="008B190B">
            <w:pPr>
              <w:shd w:val="clear" w:color="auto" w:fill="FFFFFF"/>
              <w:spacing w:after="0" w:line="240" w:lineRule="auto"/>
              <w:rPr>
                <w:color w:val="34343C"/>
                <w:sz w:val="20"/>
                <w:szCs w:val="20"/>
              </w:rPr>
            </w:pPr>
            <w:r>
              <w:rPr>
                <w:color w:val="34343C"/>
                <w:sz w:val="20"/>
                <w:szCs w:val="20"/>
              </w:rPr>
              <w:t>- о</w:t>
            </w:r>
            <w:r w:rsidR="00BA02AA" w:rsidRPr="001D0E93">
              <w:rPr>
                <w:color w:val="34343C"/>
                <w:sz w:val="20"/>
                <w:szCs w:val="20"/>
              </w:rPr>
              <w:t>пределение и реализация мероприятий, направленных на повышение ценовой и территориальной</w:t>
            </w:r>
            <w:r w:rsidR="00BA02AA">
              <w:rPr>
                <w:color w:val="34343C"/>
                <w:sz w:val="20"/>
                <w:szCs w:val="20"/>
              </w:rPr>
              <w:t xml:space="preserve"> </w:t>
            </w:r>
            <w:r w:rsidR="00BA02AA" w:rsidRPr="001D0E93">
              <w:rPr>
                <w:color w:val="34343C"/>
                <w:sz w:val="20"/>
                <w:szCs w:val="20"/>
              </w:rPr>
              <w:t>доступности товаров и услуг</w:t>
            </w:r>
            <w:r>
              <w:rPr>
                <w:color w:val="34343C"/>
                <w:sz w:val="20"/>
                <w:szCs w:val="20"/>
              </w:rPr>
              <w:t>;</w:t>
            </w:r>
          </w:p>
          <w:p w14:paraId="5470A923" w14:textId="77777777" w:rsidR="00BA02AA" w:rsidRPr="001D0E93" w:rsidRDefault="00BA02AA" w:rsidP="008B190B">
            <w:pPr>
              <w:shd w:val="clear" w:color="auto" w:fill="FFFFFF"/>
              <w:spacing w:after="0" w:line="240" w:lineRule="auto"/>
              <w:rPr>
                <w:color w:val="34343C"/>
                <w:sz w:val="20"/>
                <w:szCs w:val="20"/>
              </w:rPr>
            </w:pPr>
            <w:r>
              <w:rPr>
                <w:color w:val="34343C"/>
                <w:sz w:val="20"/>
                <w:szCs w:val="20"/>
              </w:rPr>
              <w:t>-</w:t>
            </w:r>
            <w:r w:rsidR="000F0D21">
              <w:rPr>
                <w:color w:val="34343C"/>
                <w:sz w:val="20"/>
                <w:szCs w:val="20"/>
              </w:rPr>
              <w:t xml:space="preserve"> с</w:t>
            </w:r>
            <w:r w:rsidRPr="001D0E93">
              <w:rPr>
                <w:color w:val="34343C"/>
                <w:sz w:val="20"/>
                <w:szCs w:val="20"/>
              </w:rPr>
              <w:t>оздание условий для повышения качес</w:t>
            </w:r>
            <w:r w:rsidR="000F0D21">
              <w:rPr>
                <w:color w:val="34343C"/>
                <w:sz w:val="20"/>
                <w:szCs w:val="20"/>
              </w:rPr>
              <w:t>тва реализуемых товаров и услуг.</w:t>
            </w:r>
          </w:p>
          <w:p w14:paraId="011579BD" w14:textId="77777777" w:rsidR="00BA02AA" w:rsidRPr="001D0E93" w:rsidRDefault="00BA02AA" w:rsidP="008B190B">
            <w:pPr>
              <w:suppressAutoHyphens/>
              <w:spacing w:after="0" w:line="240" w:lineRule="auto"/>
              <w:jc w:val="center"/>
              <w:rPr>
                <w:b/>
                <w:sz w:val="20"/>
                <w:szCs w:val="20"/>
                <w:lang w:eastAsia="zh-CN"/>
              </w:rPr>
            </w:pPr>
          </w:p>
        </w:tc>
      </w:tr>
      <w:tr w:rsidR="00BA02AA" w:rsidRPr="00F75C14" w14:paraId="4F16D5DC" w14:textId="77777777" w:rsidTr="008B190B">
        <w:tc>
          <w:tcPr>
            <w:tcW w:w="3379" w:type="dxa"/>
            <w:tcBorders>
              <w:top w:val="single" w:sz="4" w:space="0" w:color="000000"/>
              <w:left w:val="single" w:sz="4" w:space="0" w:color="000000"/>
              <w:bottom w:val="single" w:sz="4" w:space="0" w:color="000000"/>
            </w:tcBorders>
          </w:tcPr>
          <w:p w14:paraId="0850DEF2" w14:textId="77777777" w:rsidR="00BA02AA" w:rsidRPr="001D0E93" w:rsidRDefault="00BA02AA" w:rsidP="008B190B">
            <w:pPr>
              <w:shd w:val="clear" w:color="auto" w:fill="FFFFFF"/>
              <w:spacing w:after="0" w:line="240" w:lineRule="auto"/>
              <w:jc w:val="both"/>
              <w:rPr>
                <w:color w:val="34343C"/>
                <w:sz w:val="20"/>
                <w:szCs w:val="20"/>
              </w:rPr>
            </w:pPr>
            <w:r w:rsidRPr="001D0E93">
              <w:rPr>
                <w:b/>
                <w:sz w:val="20"/>
                <w:szCs w:val="20"/>
                <w:lang w:eastAsia="zh-CN"/>
              </w:rPr>
              <w:t>5.</w:t>
            </w:r>
            <w:r w:rsidRPr="001D0E93">
              <w:rPr>
                <w:color w:val="34343C"/>
                <w:sz w:val="20"/>
                <w:szCs w:val="20"/>
              </w:rPr>
              <w:t xml:space="preserve">   Муниципальная программа </w:t>
            </w:r>
          </w:p>
          <w:p w14:paraId="2185B089" w14:textId="77777777" w:rsidR="00BA02AA" w:rsidRPr="001D0E93" w:rsidRDefault="00BA02AA" w:rsidP="008B190B">
            <w:pPr>
              <w:shd w:val="clear" w:color="auto" w:fill="FFFFFF"/>
              <w:spacing w:after="0" w:line="240" w:lineRule="auto"/>
              <w:jc w:val="both"/>
              <w:rPr>
                <w:color w:val="34343C"/>
                <w:sz w:val="20"/>
                <w:szCs w:val="20"/>
              </w:rPr>
            </w:pPr>
            <w:r w:rsidRPr="001D0E93">
              <w:rPr>
                <w:color w:val="34343C"/>
                <w:sz w:val="20"/>
                <w:szCs w:val="20"/>
              </w:rPr>
              <w:t>«Обеспечение муниципального</w:t>
            </w:r>
          </w:p>
          <w:p w14:paraId="20D245F6" w14:textId="77777777" w:rsidR="00BA02AA" w:rsidRPr="001D0E93" w:rsidRDefault="00BA02AA" w:rsidP="008B190B">
            <w:pPr>
              <w:shd w:val="clear" w:color="auto" w:fill="FFFFFF"/>
              <w:spacing w:after="0" w:line="240" w:lineRule="auto"/>
              <w:jc w:val="both"/>
              <w:rPr>
                <w:color w:val="34343C"/>
                <w:sz w:val="20"/>
                <w:szCs w:val="20"/>
              </w:rPr>
            </w:pPr>
            <w:r w:rsidRPr="001D0E93">
              <w:rPr>
                <w:color w:val="34343C"/>
                <w:sz w:val="20"/>
                <w:szCs w:val="20"/>
              </w:rPr>
              <w:t>управления собственностью Бессоновского района</w:t>
            </w:r>
          </w:p>
          <w:p w14:paraId="3DD2A374" w14:textId="77777777" w:rsidR="00BA02AA" w:rsidRDefault="00BA02AA" w:rsidP="008B190B">
            <w:pPr>
              <w:shd w:val="clear" w:color="auto" w:fill="FFFFFF"/>
              <w:spacing w:after="0" w:line="240" w:lineRule="auto"/>
              <w:jc w:val="both"/>
              <w:rPr>
                <w:color w:val="34343C"/>
                <w:sz w:val="20"/>
                <w:szCs w:val="20"/>
              </w:rPr>
            </w:pPr>
            <w:r w:rsidRPr="001D0E93">
              <w:rPr>
                <w:color w:val="34343C"/>
                <w:sz w:val="20"/>
                <w:szCs w:val="20"/>
              </w:rPr>
              <w:t>Пензенской области»</w:t>
            </w:r>
            <w:r w:rsidR="009322ED">
              <w:rPr>
                <w:color w:val="34343C"/>
                <w:sz w:val="20"/>
                <w:szCs w:val="20"/>
              </w:rPr>
              <w:t>.</w:t>
            </w:r>
          </w:p>
          <w:p w14:paraId="54D57A5C" w14:textId="77777777" w:rsidR="00BA02AA" w:rsidRPr="001D0E93" w:rsidRDefault="00BA02AA" w:rsidP="008B190B">
            <w:pPr>
              <w:shd w:val="clear" w:color="auto" w:fill="FFFFFF"/>
              <w:spacing w:after="0" w:line="240" w:lineRule="auto"/>
              <w:jc w:val="both"/>
              <w:rPr>
                <w:color w:val="34343C"/>
                <w:sz w:val="20"/>
                <w:szCs w:val="20"/>
              </w:rPr>
            </w:pPr>
            <w:r w:rsidRPr="001D0E93">
              <w:rPr>
                <w:color w:val="34343C"/>
                <w:sz w:val="20"/>
                <w:szCs w:val="20"/>
              </w:rPr>
              <w:t>2014-2027гг.</w:t>
            </w:r>
          </w:p>
          <w:p w14:paraId="1CC3FC15" w14:textId="77777777" w:rsidR="00BA02AA" w:rsidRPr="00F75C14" w:rsidRDefault="00BA02AA" w:rsidP="008B190B">
            <w:pPr>
              <w:suppressAutoHyphens/>
              <w:spacing w:after="0" w:line="240" w:lineRule="auto"/>
              <w:jc w:val="center"/>
              <w:rPr>
                <w:b/>
                <w:sz w:val="20"/>
                <w:szCs w:val="20"/>
                <w:lang w:eastAsia="zh-CN"/>
              </w:rPr>
            </w:pPr>
          </w:p>
        </w:tc>
        <w:tc>
          <w:tcPr>
            <w:tcW w:w="1842" w:type="dxa"/>
            <w:tcBorders>
              <w:top w:val="single" w:sz="4" w:space="0" w:color="000000"/>
              <w:left w:val="single" w:sz="4" w:space="0" w:color="000000"/>
              <w:bottom w:val="single" w:sz="4" w:space="0" w:color="000000"/>
            </w:tcBorders>
          </w:tcPr>
          <w:p w14:paraId="25AA713F" w14:textId="77777777" w:rsidR="00BA02AA" w:rsidRPr="001D0E93" w:rsidRDefault="00BA02AA" w:rsidP="008B190B">
            <w:pPr>
              <w:shd w:val="clear" w:color="auto" w:fill="FFFFFF"/>
              <w:spacing w:after="0" w:line="240" w:lineRule="auto"/>
              <w:jc w:val="center"/>
              <w:rPr>
                <w:color w:val="34343C"/>
                <w:sz w:val="20"/>
                <w:szCs w:val="20"/>
              </w:rPr>
            </w:pPr>
            <w:r w:rsidRPr="001D0E93">
              <w:rPr>
                <w:color w:val="34343C"/>
                <w:sz w:val="20"/>
                <w:szCs w:val="20"/>
              </w:rPr>
              <w:t>Комитет по управлению муниципальным имуществом</w:t>
            </w:r>
          </w:p>
          <w:p w14:paraId="16C73988" w14:textId="77777777" w:rsidR="00BA02AA" w:rsidRPr="001D0E93" w:rsidRDefault="00BA02AA" w:rsidP="008B190B">
            <w:pPr>
              <w:shd w:val="clear" w:color="auto" w:fill="FFFFFF"/>
              <w:spacing w:after="0" w:line="240" w:lineRule="auto"/>
              <w:jc w:val="center"/>
              <w:rPr>
                <w:color w:val="34343C"/>
                <w:sz w:val="20"/>
                <w:szCs w:val="20"/>
              </w:rPr>
            </w:pPr>
            <w:r w:rsidRPr="001D0E93">
              <w:rPr>
                <w:color w:val="34343C"/>
                <w:sz w:val="20"/>
                <w:szCs w:val="20"/>
              </w:rPr>
              <w:t>администрации Бессоновского района</w:t>
            </w:r>
          </w:p>
          <w:p w14:paraId="73F6E05C" w14:textId="77777777" w:rsidR="00BA02AA" w:rsidRPr="00F75C14" w:rsidRDefault="00BA02AA" w:rsidP="008B190B">
            <w:pPr>
              <w:suppressAutoHyphens/>
              <w:spacing w:after="0" w:line="240" w:lineRule="auto"/>
              <w:jc w:val="center"/>
              <w:rPr>
                <w:b/>
                <w:sz w:val="20"/>
                <w:szCs w:val="20"/>
                <w:lang w:eastAsia="zh-CN"/>
              </w:rPr>
            </w:pPr>
          </w:p>
        </w:tc>
        <w:tc>
          <w:tcPr>
            <w:tcW w:w="1848" w:type="dxa"/>
            <w:tcBorders>
              <w:top w:val="single" w:sz="4" w:space="0" w:color="000000"/>
              <w:left w:val="single" w:sz="4" w:space="0" w:color="000000"/>
              <w:bottom w:val="single" w:sz="4" w:space="0" w:color="000000"/>
            </w:tcBorders>
          </w:tcPr>
          <w:p w14:paraId="610A0DF9" w14:textId="77777777" w:rsidR="00BA02AA" w:rsidRPr="00F75C14" w:rsidRDefault="00BA02AA" w:rsidP="008B190B">
            <w:pPr>
              <w:suppressAutoHyphens/>
              <w:spacing w:after="0" w:line="240" w:lineRule="auto"/>
              <w:jc w:val="center"/>
              <w:rPr>
                <w:b/>
                <w:sz w:val="20"/>
                <w:szCs w:val="20"/>
                <w:lang w:eastAsia="zh-CN"/>
              </w:rPr>
            </w:pPr>
            <w:r>
              <w:rPr>
                <w:b/>
                <w:sz w:val="20"/>
                <w:szCs w:val="20"/>
                <w:lang w:eastAsia="zh-CN"/>
              </w:rPr>
              <w:t>-</w:t>
            </w:r>
          </w:p>
        </w:tc>
        <w:tc>
          <w:tcPr>
            <w:tcW w:w="3260" w:type="dxa"/>
            <w:tcBorders>
              <w:top w:val="single" w:sz="4" w:space="0" w:color="000000"/>
              <w:left w:val="single" w:sz="4" w:space="0" w:color="000000"/>
              <w:bottom w:val="single" w:sz="4" w:space="0" w:color="000000"/>
              <w:right w:val="single" w:sz="4" w:space="0" w:color="000000"/>
            </w:tcBorders>
          </w:tcPr>
          <w:p w14:paraId="59C700AB" w14:textId="77777777" w:rsidR="00BA02AA" w:rsidRPr="001D0E93" w:rsidRDefault="00BA02AA" w:rsidP="008B190B">
            <w:pPr>
              <w:shd w:val="clear" w:color="auto" w:fill="FFFFFF"/>
              <w:spacing w:after="0" w:line="240" w:lineRule="auto"/>
              <w:jc w:val="both"/>
              <w:rPr>
                <w:color w:val="34343C"/>
                <w:sz w:val="20"/>
                <w:szCs w:val="20"/>
              </w:rPr>
            </w:pPr>
            <w:r w:rsidRPr="001D0E93">
              <w:rPr>
                <w:color w:val="34343C"/>
                <w:sz w:val="20"/>
                <w:szCs w:val="20"/>
              </w:rPr>
              <w:t>Создание условий</w:t>
            </w:r>
            <w:r>
              <w:rPr>
                <w:color w:val="34343C"/>
                <w:sz w:val="20"/>
                <w:szCs w:val="20"/>
              </w:rPr>
              <w:t>:</w:t>
            </w:r>
          </w:p>
          <w:p w14:paraId="42717996" w14:textId="77777777" w:rsidR="00BA02AA" w:rsidRPr="001D0E93" w:rsidRDefault="00BA02AA" w:rsidP="008B190B">
            <w:pPr>
              <w:shd w:val="clear" w:color="auto" w:fill="FFFFFF"/>
              <w:spacing w:after="0" w:line="240" w:lineRule="auto"/>
              <w:jc w:val="both"/>
              <w:rPr>
                <w:color w:val="34343C"/>
                <w:sz w:val="20"/>
                <w:szCs w:val="20"/>
              </w:rPr>
            </w:pPr>
            <w:r w:rsidRPr="001D0E93">
              <w:rPr>
                <w:color w:val="34343C"/>
                <w:sz w:val="20"/>
                <w:szCs w:val="20"/>
              </w:rPr>
              <w:t>- для эффективного обеспечения деятельности Комитета по</w:t>
            </w:r>
          </w:p>
          <w:p w14:paraId="165244B0" w14:textId="77777777" w:rsidR="00BA02AA" w:rsidRPr="001D0E93" w:rsidRDefault="00BA02AA" w:rsidP="008B190B">
            <w:pPr>
              <w:shd w:val="clear" w:color="auto" w:fill="FFFFFF"/>
              <w:spacing w:after="0" w:line="240" w:lineRule="auto"/>
              <w:jc w:val="both"/>
              <w:rPr>
                <w:color w:val="34343C"/>
                <w:sz w:val="20"/>
                <w:szCs w:val="20"/>
              </w:rPr>
            </w:pPr>
            <w:r w:rsidRPr="001D0E93">
              <w:rPr>
                <w:color w:val="34343C"/>
                <w:sz w:val="20"/>
                <w:szCs w:val="20"/>
              </w:rPr>
              <w:t>управлению муниципальным имуществом администрации</w:t>
            </w:r>
          </w:p>
          <w:p w14:paraId="6D21DB91" w14:textId="77777777" w:rsidR="00BA02AA" w:rsidRPr="001D0E93" w:rsidRDefault="00BA02AA" w:rsidP="008B190B">
            <w:pPr>
              <w:shd w:val="clear" w:color="auto" w:fill="FFFFFF"/>
              <w:spacing w:after="0" w:line="240" w:lineRule="auto"/>
              <w:jc w:val="both"/>
              <w:rPr>
                <w:color w:val="34343C"/>
                <w:sz w:val="20"/>
                <w:szCs w:val="20"/>
              </w:rPr>
            </w:pPr>
            <w:r w:rsidRPr="001D0E93">
              <w:rPr>
                <w:color w:val="34343C"/>
                <w:sz w:val="20"/>
                <w:szCs w:val="20"/>
              </w:rPr>
              <w:t>Бессоновского района;</w:t>
            </w:r>
          </w:p>
          <w:p w14:paraId="46F13C64" w14:textId="77777777" w:rsidR="00BA02AA" w:rsidRPr="001D0E93" w:rsidRDefault="00BA02AA" w:rsidP="008B190B">
            <w:pPr>
              <w:shd w:val="clear" w:color="auto" w:fill="FFFFFF"/>
              <w:spacing w:after="0" w:line="240" w:lineRule="auto"/>
              <w:jc w:val="both"/>
              <w:rPr>
                <w:color w:val="34343C"/>
                <w:sz w:val="20"/>
                <w:szCs w:val="20"/>
              </w:rPr>
            </w:pPr>
            <w:r w:rsidRPr="001D0E93">
              <w:rPr>
                <w:color w:val="34343C"/>
                <w:sz w:val="20"/>
                <w:szCs w:val="20"/>
              </w:rPr>
              <w:t>-для эффективного исполнения полномочий поселений по</w:t>
            </w:r>
          </w:p>
          <w:p w14:paraId="2FA6A5C4" w14:textId="77777777" w:rsidR="00BA02AA" w:rsidRPr="001D0E93" w:rsidRDefault="00BA02AA" w:rsidP="008B190B">
            <w:pPr>
              <w:shd w:val="clear" w:color="auto" w:fill="FFFFFF"/>
              <w:spacing w:after="0" w:line="240" w:lineRule="auto"/>
              <w:jc w:val="both"/>
              <w:rPr>
                <w:color w:val="34343C"/>
                <w:sz w:val="20"/>
                <w:szCs w:val="20"/>
              </w:rPr>
            </w:pPr>
            <w:r w:rsidRPr="001D0E93">
              <w:rPr>
                <w:color w:val="34343C"/>
                <w:sz w:val="20"/>
                <w:szCs w:val="20"/>
              </w:rPr>
              <w:t>эффективному размещению муниципальных заказов для</w:t>
            </w:r>
          </w:p>
          <w:p w14:paraId="27321716" w14:textId="77777777" w:rsidR="00BA02AA" w:rsidRPr="001D0E93" w:rsidRDefault="00BA02AA" w:rsidP="008B190B">
            <w:pPr>
              <w:shd w:val="clear" w:color="auto" w:fill="FFFFFF"/>
              <w:spacing w:after="0" w:line="240" w:lineRule="auto"/>
              <w:jc w:val="both"/>
              <w:rPr>
                <w:color w:val="34343C"/>
                <w:sz w:val="20"/>
                <w:szCs w:val="20"/>
              </w:rPr>
            </w:pPr>
            <w:r w:rsidRPr="001D0E93">
              <w:rPr>
                <w:color w:val="34343C"/>
                <w:sz w:val="20"/>
                <w:szCs w:val="20"/>
              </w:rPr>
              <w:t>нужд Бессоновского района Пензенской области;</w:t>
            </w:r>
          </w:p>
          <w:p w14:paraId="47AC7A63" w14:textId="77777777" w:rsidR="00BA02AA" w:rsidRPr="001D0E93" w:rsidRDefault="00BA02AA" w:rsidP="008B190B">
            <w:pPr>
              <w:shd w:val="clear" w:color="auto" w:fill="FFFFFF"/>
              <w:spacing w:after="0" w:line="240" w:lineRule="auto"/>
              <w:jc w:val="both"/>
              <w:rPr>
                <w:color w:val="34343C"/>
                <w:sz w:val="20"/>
                <w:szCs w:val="20"/>
              </w:rPr>
            </w:pPr>
            <w:r w:rsidRPr="001D0E93">
              <w:rPr>
                <w:color w:val="34343C"/>
                <w:sz w:val="20"/>
                <w:szCs w:val="20"/>
              </w:rPr>
              <w:t>-для</w:t>
            </w:r>
            <w:r>
              <w:rPr>
                <w:color w:val="34343C"/>
                <w:sz w:val="20"/>
                <w:szCs w:val="20"/>
              </w:rPr>
              <w:t xml:space="preserve"> </w:t>
            </w:r>
            <w:r w:rsidRPr="001D0E93">
              <w:rPr>
                <w:color w:val="34343C"/>
                <w:sz w:val="20"/>
                <w:szCs w:val="20"/>
              </w:rPr>
              <w:t>эффективного</w:t>
            </w:r>
            <w:r>
              <w:rPr>
                <w:color w:val="34343C"/>
                <w:sz w:val="20"/>
                <w:szCs w:val="20"/>
              </w:rPr>
              <w:t xml:space="preserve"> </w:t>
            </w:r>
            <w:r w:rsidRPr="001D0E93">
              <w:rPr>
                <w:color w:val="34343C"/>
                <w:sz w:val="20"/>
                <w:szCs w:val="20"/>
              </w:rPr>
              <w:t>управления</w:t>
            </w:r>
          </w:p>
          <w:p w14:paraId="3EE0082C" w14:textId="77777777" w:rsidR="00BA02AA" w:rsidRPr="001D0E93" w:rsidRDefault="00BA02AA" w:rsidP="008B190B">
            <w:pPr>
              <w:shd w:val="clear" w:color="auto" w:fill="FFFFFF"/>
              <w:spacing w:after="0" w:line="240" w:lineRule="auto"/>
              <w:jc w:val="both"/>
              <w:rPr>
                <w:color w:val="34343C"/>
                <w:sz w:val="20"/>
                <w:szCs w:val="20"/>
              </w:rPr>
            </w:pPr>
            <w:r w:rsidRPr="001D0E93">
              <w:rPr>
                <w:color w:val="34343C"/>
                <w:sz w:val="20"/>
                <w:szCs w:val="20"/>
              </w:rPr>
              <w:t>Собственностью</w:t>
            </w:r>
            <w:r>
              <w:rPr>
                <w:color w:val="34343C"/>
                <w:sz w:val="20"/>
                <w:szCs w:val="20"/>
              </w:rPr>
              <w:t xml:space="preserve"> </w:t>
            </w:r>
            <w:r w:rsidRPr="001D0E93">
              <w:rPr>
                <w:color w:val="34343C"/>
                <w:sz w:val="20"/>
                <w:szCs w:val="20"/>
              </w:rPr>
              <w:t>Бессоновского района Пензенской области;</w:t>
            </w:r>
          </w:p>
          <w:p w14:paraId="33A66284" w14:textId="77777777" w:rsidR="00BA02AA" w:rsidRPr="001D0E93" w:rsidRDefault="00BA02AA" w:rsidP="008B190B">
            <w:pPr>
              <w:shd w:val="clear" w:color="auto" w:fill="FFFFFF"/>
              <w:spacing w:after="0" w:line="240" w:lineRule="auto"/>
              <w:jc w:val="both"/>
              <w:rPr>
                <w:color w:val="34343C"/>
                <w:sz w:val="20"/>
                <w:szCs w:val="20"/>
              </w:rPr>
            </w:pPr>
            <w:r w:rsidRPr="001D0E93">
              <w:rPr>
                <w:color w:val="34343C"/>
                <w:sz w:val="20"/>
                <w:szCs w:val="20"/>
              </w:rPr>
              <w:t>-для решения задач, направленных на развитие мелиорации</w:t>
            </w:r>
            <w:r>
              <w:rPr>
                <w:color w:val="34343C"/>
                <w:sz w:val="20"/>
                <w:szCs w:val="20"/>
              </w:rPr>
              <w:t xml:space="preserve"> </w:t>
            </w:r>
            <w:r w:rsidRPr="001D0E93">
              <w:rPr>
                <w:color w:val="34343C"/>
                <w:sz w:val="20"/>
                <w:szCs w:val="20"/>
              </w:rPr>
              <w:t>земель сельскохозяйственного назначения.</w:t>
            </w:r>
          </w:p>
          <w:p w14:paraId="111E3653" w14:textId="77777777" w:rsidR="00BA02AA" w:rsidRPr="00F75C14" w:rsidRDefault="00BA02AA" w:rsidP="008B190B">
            <w:pPr>
              <w:suppressAutoHyphens/>
              <w:spacing w:after="0" w:line="240" w:lineRule="auto"/>
              <w:jc w:val="center"/>
              <w:rPr>
                <w:b/>
                <w:sz w:val="20"/>
                <w:szCs w:val="20"/>
                <w:lang w:eastAsia="zh-CN"/>
              </w:rPr>
            </w:pPr>
          </w:p>
        </w:tc>
      </w:tr>
      <w:tr w:rsidR="00BA02AA" w:rsidRPr="00F75C14" w14:paraId="4D846888" w14:textId="77777777" w:rsidTr="008B190B">
        <w:tc>
          <w:tcPr>
            <w:tcW w:w="3379" w:type="dxa"/>
            <w:tcBorders>
              <w:top w:val="single" w:sz="4" w:space="0" w:color="000000"/>
              <w:left w:val="single" w:sz="4" w:space="0" w:color="000000"/>
              <w:bottom w:val="single" w:sz="4" w:space="0" w:color="000000"/>
            </w:tcBorders>
          </w:tcPr>
          <w:p w14:paraId="3A172C3E" w14:textId="77777777" w:rsidR="00BA02AA" w:rsidRPr="004E12C1" w:rsidRDefault="00BA02AA" w:rsidP="008B190B">
            <w:pPr>
              <w:suppressAutoHyphens/>
              <w:spacing w:after="0" w:line="240" w:lineRule="auto"/>
              <w:jc w:val="both"/>
              <w:rPr>
                <w:sz w:val="20"/>
                <w:szCs w:val="20"/>
              </w:rPr>
            </w:pPr>
            <w:r w:rsidRPr="004E12C1">
              <w:rPr>
                <w:b/>
                <w:sz w:val="20"/>
                <w:szCs w:val="20"/>
                <w:lang w:eastAsia="zh-CN"/>
              </w:rPr>
              <w:t>6.</w:t>
            </w:r>
            <w:r w:rsidRPr="004E12C1">
              <w:rPr>
                <w:color w:val="34343C"/>
                <w:sz w:val="20"/>
                <w:szCs w:val="20"/>
              </w:rPr>
              <w:t xml:space="preserve">  Муниципальная программа </w:t>
            </w:r>
            <w:r w:rsidRPr="004E12C1">
              <w:rPr>
                <w:sz w:val="20"/>
                <w:szCs w:val="20"/>
              </w:rPr>
              <w:t>«Развитие территорий, социальной и инженерной инфраструктуры Бессоновского района Пензенской области</w:t>
            </w:r>
            <w:r w:rsidR="009322ED">
              <w:rPr>
                <w:sz w:val="20"/>
                <w:szCs w:val="20"/>
              </w:rPr>
              <w:t>»</w:t>
            </w:r>
            <w:r w:rsidRPr="004E12C1">
              <w:rPr>
                <w:sz w:val="20"/>
                <w:szCs w:val="20"/>
              </w:rPr>
              <w:t>.</w:t>
            </w:r>
          </w:p>
          <w:p w14:paraId="26091FC4" w14:textId="77777777" w:rsidR="00BA02AA" w:rsidRPr="001D0E93" w:rsidRDefault="00BA02AA" w:rsidP="008B190B">
            <w:pPr>
              <w:shd w:val="clear" w:color="auto" w:fill="FFFFFF"/>
              <w:spacing w:after="0" w:line="240" w:lineRule="auto"/>
              <w:jc w:val="both"/>
              <w:rPr>
                <w:color w:val="34343C"/>
                <w:sz w:val="20"/>
                <w:szCs w:val="20"/>
              </w:rPr>
            </w:pPr>
            <w:r w:rsidRPr="004E12C1">
              <w:rPr>
                <w:color w:val="34343C"/>
                <w:sz w:val="20"/>
                <w:szCs w:val="20"/>
              </w:rPr>
              <w:t>2014-2027гг.</w:t>
            </w:r>
          </w:p>
          <w:p w14:paraId="4714627E" w14:textId="77777777" w:rsidR="00BA02AA" w:rsidRPr="004E12C1" w:rsidRDefault="00BA02AA" w:rsidP="008B190B">
            <w:pPr>
              <w:suppressAutoHyphens/>
              <w:spacing w:after="0" w:line="240" w:lineRule="auto"/>
              <w:jc w:val="both"/>
              <w:rPr>
                <w:b/>
                <w:sz w:val="20"/>
                <w:szCs w:val="20"/>
                <w:lang w:eastAsia="zh-CN"/>
              </w:rPr>
            </w:pPr>
          </w:p>
        </w:tc>
        <w:tc>
          <w:tcPr>
            <w:tcW w:w="1842" w:type="dxa"/>
            <w:tcBorders>
              <w:top w:val="single" w:sz="4" w:space="0" w:color="000000"/>
              <w:left w:val="single" w:sz="4" w:space="0" w:color="000000"/>
              <w:bottom w:val="single" w:sz="4" w:space="0" w:color="000000"/>
            </w:tcBorders>
          </w:tcPr>
          <w:p w14:paraId="74134FC4" w14:textId="77777777" w:rsidR="00BA02AA" w:rsidRDefault="00BA02AA" w:rsidP="008B190B">
            <w:pPr>
              <w:suppressAutoHyphens/>
              <w:spacing w:after="0" w:line="240" w:lineRule="auto"/>
              <w:jc w:val="center"/>
              <w:rPr>
                <w:sz w:val="20"/>
                <w:szCs w:val="20"/>
              </w:rPr>
            </w:pPr>
            <w:r w:rsidRPr="004E12C1">
              <w:rPr>
                <w:sz w:val="20"/>
                <w:szCs w:val="20"/>
              </w:rPr>
              <w:t>Администрация Бессоновского района Пензенской области (в лице комитета по управлению муниципальным имуществом администрации Бессоновского района, финансового управления администрации Бессоновского района</w:t>
            </w:r>
          </w:p>
          <w:p w14:paraId="23E803CC" w14:textId="77777777" w:rsidR="00BA02AA" w:rsidRPr="004E12C1" w:rsidRDefault="00BA02AA" w:rsidP="008B190B">
            <w:pPr>
              <w:suppressAutoHyphens/>
              <w:spacing w:after="0" w:line="240" w:lineRule="auto"/>
              <w:jc w:val="center"/>
              <w:rPr>
                <w:b/>
                <w:sz w:val="20"/>
                <w:szCs w:val="20"/>
                <w:lang w:eastAsia="zh-CN"/>
              </w:rPr>
            </w:pPr>
          </w:p>
        </w:tc>
        <w:tc>
          <w:tcPr>
            <w:tcW w:w="1848" w:type="dxa"/>
            <w:tcBorders>
              <w:top w:val="single" w:sz="4" w:space="0" w:color="000000"/>
              <w:left w:val="single" w:sz="4" w:space="0" w:color="000000"/>
              <w:bottom w:val="single" w:sz="4" w:space="0" w:color="000000"/>
            </w:tcBorders>
          </w:tcPr>
          <w:p w14:paraId="16E66AAD" w14:textId="77777777" w:rsidR="00BA02AA" w:rsidRPr="004E12C1" w:rsidRDefault="00BA02AA" w:rsidP="008B190B">
            <w:pPr>
              <w:suppressAutoHyphens/>
              <w:spacing w:after="0" w:line="240" w:lineRule="auto"/>
              <w:jc w:val="center"/>
              <w:rPr>
                <w:b/>
                <w:sz w:val="20"/>
                <w:szCs w:val="20"/>
                <w:lang w:eastAsia="zh-CN"/>
              </w:rPr>
            </w:pPr>
            <w:r w:rsidRPr="004E12C1">
              <w:rPr>
                <w:sz w:val="20"/>
                <w:szCs w:val="20"/>
              </w:rPr>
              <w:t>Управление образования администрации Бессоновского района /подведомственные учреждения</w:t>
            </w:r>
          </w:p>
        </w:tc>
        <w:tc>
          <w:tcPr>
            <w:tcW w:w="3260" w:type="dxa"/>
            <w:tcBorders>
              <w:top w:val="single" w:sz="4" w:space="0" w:color="000000"/>
              <w:left w:val="single" w:sz="4" w:space="0" w:color="000000"/>
              <w:bottom w:val="single" w:sz="4" w:space="0" w:color="000000"/>
              <w:right w:val="single" w:sz="4" w:space="0" w:color="000000"/>
            </w:tcBorders>
          </w:tcPr>
          <w:p w14:paraId="20971FDA" w14:textId="77777777" w:rsidR="00BA02AA" w:rsidRDefault="00BA02AA" w:rsidP="008B190B">
            <w:pPr>
              <w:suppressAutoHyphens/>
              <w:spacing w:after="0" w:line="240" w:lineRule="auto"/>
              <w:jc w:val="both"/>
              <w:rPr>
                <w:sz w:val="20"/>
                <w:szCs w:val="20"/>
              </w:rPr>
            </w:pPr>
            <w:r w:rsidRPr="004E12C1">
              <w:rPr>
                <w:sz w:val="20"/>
                <w:szCs w:val="20"/>
              </w:rPr>
              <w:t xml:space="preserve">- проведение единой государственной политики в сфере строительства и капитального ремонта на территории Бессоновского района; </w:t>
            </w:r>
          </w:p>
          <w:p w14:paraId="60ADC017" w14:textId="77777777" w:rsidR="00BA02AA" w:rsidRDefault="00BA02AA" w:rsidP="008B190B">
            <w:pPr>
              <w:suppressAutoHyphens/>
              <w:spacing w:after="0" w:line="240" w:lineRule="auto"/>
              <w:jc w:val="both"/>
              <w:rPr>
                <w:sz w:val="20"/>
                <w:szCs w:val="20"/>
              </w:rPr>
            </w:pPr>
            <w:r w:rsidRPr="004E12C1">
              <w:rPr>
                <w:sz w:val="20"/>
                <w:szCs w:val="20"/>
              </w:rPr>
              <w:t xml:space="preserve">- организация строительства </w:t>
            </w:r>
            <w:r>
              <w:rPr>
                <w:sz w:val="20"/>
                <w:szCs w:val="20"/>
              </w:rPr>
              <w:t>и капитального ремонта объектов;</w:t>
            </w:r>
          </w:p>
          <w:p w14:paraId="04AF20A7" w14:textId="77777777" w:rsidR="00BA02AA" w:rsidRPr="004E12C1" w:rsidRDefault="00BA02AA" w:rsidP="008B190B">
            <w:pPr>
              <w:suppressAutoHyphens/>
              <w:spacing w:after="0" w:line="240" w:lineRule="auto"/>
              <w:jc w:val="both"/>
              <w:rPr>
                <w:b/>
                <w:sz w:val="20"/>
                <w:szCs w:val="20"/>
                <w:lang w:eastAsia="zh-CN"/>
              </w:rPr>
            </w:pPr>
            <w:r>
              <w:rPr>
                <w:sz w:val="20"/>
                <w:szCs w:val="20"/>
              </w:rPr>
              <w:t xml:space="preserve"> -</w:t>
            </w:r>
            <w:r w:rsidR="000F0D21">
              <w:rPr>
                <w:sz w:val="20"/>
                <w:szCs w:val="20"/>
              </w:rPr>
              <w:t xml:space="preserve"> </w:t>
            </w:r>
            <w:r>
              <w:rPr>
                <w:sz w:val="20"/>
                <w:szCs w:val="20"/>
              </w:rPr>
              <w:t>п</w:t>
            </w:r>
            <w:r w:rsidRPr="004E12C1">
              <w:rPr>
                <w:sz w:val="20"/>
                <w:szCs w:val="20"/>
              </w:rPr>
              <w:t>овышение уровня безопасности сети дорог местного значения вне границ населенных пунктов в границах Бессоновского района и приведение санитарного и технического состояния к нормативным требованиям.</w:t>
            </w:r>
          </w:p>
        </w:tc>
      </w:tr>
      <w:tr w:rsidR="00BA02AA" w:rsidRPr="00F75C14" w14:paraId="3F27BD4F" w14:textId="77777777" w:rsidTr="008B190B">
        <w:tc>
          <w:tcPr>
            <w:tcW w:w="3379" w:type="dxa"/>
            <w:tcBorders>
              <w:top w:val="single" w:sz="4" w:space="0" w:color="000000"/>
              <w:left w:val="single" w:sz="4" w:space="0" w:color="000000"/>
              <w:bottom w:val="single" w:sz="4" w:space="0" w:color="000000"/>
            </w:tcBorders>
          </w:tcPr>
          <w:p w14:paraId="6BAAF648" w14:textId="77777777" w:rsidR="00BA02AA" w:rsidRPr="004E12C1" w:rsidRDefault="00BA02AA" w:rsidP="008B190B">
            <w:pPr>
              <w:shd w:val="clear" w:color="auto" w:fill="FFFFFF"/>
              <w:spacing w:after="0" w:line="240" w:lineRule="auto"/>
              <w:jc w:val="both"/>
              <w:rPr>
                <w:color w:val="34343C"/>
                <w:sz w:val="20"/>
                <w:szCs w:val="20"/>
              </w:rPr>
            </w:pPr>
            <w:r w:rsidRPr="004E12C1">
              <w:rPr>
                <w:b/>
                <w:sz w:val="20"/>
                <w:szCs w:val="20"/>
                <w:lang w:eastAsia="zh-CN"/>
              </w:rPr>
              <w:t>7.</w:t>
            </w:r>
            <w:r w:rsidRPr="004E12C1">
              <w:rPr>
                <w:color w:val="34343C"/>
                <w:sz w:val="20"/>
                <w:szCs w:val="20"/>
              </w:rPr>
              <w:t xml:space="preserve">  Муниципальная программа «Развитие агропромышленного комплекса</w:t>
            </w:r>
          </w:p>
          <w:p w14:paraId="18B70FEF" w14:textId="77777777" w:rsidR="00BA02AA" w:rsidRDefault="00BA02AA" w:rsidP="008B190B">
            <w:pPr>
              <w:shd w:val="clear" w:color="auto" w:fill="FFFFFF"/>
              <w:spacing w:after="0" w:line="240" w:lineRule="auto"/>
              <w:jc w:val="both"/>
              <w:rPr>
                <w:color w:val="34343C"/>
                <w:sz w:val="20"/>
                <w:szCs w:val="20"/>
              </w:rPr>
            </w:pPr>
            <w:r w:rsidRPr="004E12C1">
              <w:rPr>
                <w:color w:val="34343C"/>
                <w:sz w:val="20"/>
                <w:szCs w:val="20"/>
              </w:rPr>
              <w:t>Бессоновского района»</w:t>
            </w:r>
            <w:r w:rsidR="009322ED">
              <w:rPr>
                <w:color w:val="34343C"/>
                <w:sz w:val="20"/>
                <w:szCs w:val="20"/>
              </w:rPr>
              <w:t>.</w:t>
            </w:r>
          </w:p>
          <w:p w14:paraId="41EB0D54" w14:textId="77777777" w:rsidR="00BA02AA" w:rsidRPr="001D0E93" w:rsidRDefault="00BA02AA" w:rsidP="008B190B">
            <w:pPr>
              <w:shd w:val="clear" w:color="auto" w:fill="FFFFFF"/>
              <w:spacing w:after="0" w:line="240" w:lineRule="auto"/>
              <w:jc w:val="both"/>
              <w:rPr>
                <w:color w:val="34343C"/>
                <w:sz w:val="20"/>
                <w:szCs w:val="20"/>
              </w:rPr>
            </w:pPr>
            <w:r w:rsidRPr="004E12C1">
              <w:rPr>
                <w:color w:val="34343C"/>
                <w:sz w:val="20"/>
                <w:szCs w:val="20"/>
              </w:rPr>
              <w:t>2014-2027гг.</w:t>
            </w:r>
          </w:p>
          <w:p w14:paraId="716B309F" w14:textId="77777777" w:rsidR="00BA02AA" w:rsidRPr="004E12C1" w:rsidRDefault="00BA02AA" w:rsidP="008B190B">
            <w:pPr>
              <w:shd w:val="clear" w:color="auto" w:fill="FFFFFF"/>
              <w:spacing w:after="0" w:line="240" w:lineRule="auto"/>
              <w:jc w:val="both"/>
              <w:rPr>
                <w:color w:val="34343C"/>
                <w:sz w:val="20"/>
                <w:szCs w:val="20"/>
              </w:rPr>
            </w:pPr>
          </w:p>
          <w:p w14:paraId="38352D30" w14:textId="77777777" w:rsidR="00BA02AA" w:rsidRPr="004E12C1" w:rsidRDefault="00BA02AA" w:rsidP="008B190B">
            <w:pPr>
              <w:suppressAutoHyphens/>
              <w:spacing w:after="0" w:line="240" w:lineRule="auto"/>
              <w:jc w:val="both"/>
              <w:rPr>
                <w:b/>
                <w:sz w:val="20"/>
                <w:szCs w:val="20"/>
                <w:lang w:eastAsia="zh-CN"/>
              </w:rPr>
            </w:pPr>
          </w:p>
        </w:tc>
        <w:tc>
          <w:tcPr>
            <w:tcW w:w="1842" w:type="dxa"/>
            <w:tcBorders>
              <w:top w:val="single" w:sz="4" w:space="0" w:color="000000"/>
              <w:left w:val="single" w:sz="4" w:space="0" w:color="000000"/>
              <w:bottom w:val="single" w:sz="4" w:space="0" w:color="000000"/>
            </w:tcBorders>
          </w:tcPr>
          <w:p w14:paraId="6B1353CA" w14:textId="77777777" w:rsidR="00BA02AA" w:rsidRPr="004E12C1" w:rsidRDefault="00BA02AA" w:rsidP="008B190B">
            <w:pPr>
              <w:suppressAutoHyphens/>
              <w:spacing w:after="0" w:line="240" w:lineRule="auto"/>
              <w:jc w:val="center"/>
              <w:rPr>
                <w:b/>
                <w:sz w:val="20"/>
                <w:szCs w:val="20"/>
                <w:lang w:eastAsia="zh-CN"/>
              </w:rPr>
            </w:pPr>
            <w:r w:rsidRPr="004E12C1">
              <w:rPr>
                <w:color w:val="34343C"/>
                <w:sz w:val="20"/>
                <w:szCs w:val="20"/>
                <w:shd w:val="clear" w:color="auto" w:fill="FFFFFF"/>
              </w:rPr>
              <w:t>Администрация Бессоновского района</w:t>
            </w:r>
          </w:p>
        </w:tc>
        <w:tc>
          <w:tcPr>
            <w:tcW w:w="1848" w:type="dxa"/>
            <w:tcBorders>
              <w:top w:val="single" w:sz="4" w:space="0" w:color="000000"/>
              <w:left w:val="single" w:sz="4" w:space="0" w:color="000000"/>
              <w:bottom w:val="single" w:sz="4" w:space="0" w:color="000000"/>
            </w:tcBorders>
          </w:tcPr>
          <w:p w14:paraId="5F8265EA" w14:textId="77777777" w:rsidR="00BA02AA" w:rsidRPr="004E12C1" w:rsidRDefault="00BA02AA" w:rsidP="008B190B">
            <w:pPr>
              <w:shd w:val="clear" w:color="auto" w:fill="FFFFFF"/>
              <w:spacing w:after="0" w:line="240" w:lineRule="auto"/>
              <w:jc w:val="center"/>
              <w:rPr>
                <w:color w:val="34343C"/>
                <w:sz w:val="20"/>
                <w:szCs w:val="20"/>
              </w:rPr>
            </w:pPr>
            <w:r w:rsidRPr="004E12C1">
              <w:rPr>
                <w:color w:val="34343C"/>
                <w:sz w:val="20"/>
                <w:szCs w:val="20"/>
              </w:rPr>
              <w:t>Финансовое управление администрации Бессоновского района;</w:t>
            </w:r>
          </w:p>
          <w:p w14:paraId="288CB3D3" w14:textId="77777777" w:rsidR="00BA02AA" w:rsidRPr="004E12C1" w:rsidRDefault="00BA02AA" w:rsidP="008B190B">
            <w:pPr>
              <w:shd w:val="clear" w:color="auto" w:fill="FFFFFF"/>
              <w:spacing w:after="0" w:line="240" w:lineRule="auto"/>
              <w:jc w:val="center"/>
              <w:rPr>
                <w:color w:val="34343C"/>
                <w:sz w:val="20"/>
                <w:szCs w:val="20"/>
              </w:rPr>
            </w:pPr>
            <w:r w:rsidRPr="004E12C1">
              <w:rPr>
                <w:color w:val="34343C"/>
                <w:sz w:val="20"/>
                <w:szCs w:val="20"/>
              </w:rPr>
              <w:t>КУМИ администрации Бессоновского района;</w:t>
            </w:r>
          </w:p>
          <w:p w14:paraId="38DB7C1F" w14:textId="77777777" w:rsidR="00BA02AA" w:rsidRPr="004E12C1" w:rsidRDefault="00BA02AA" w:rsidP="008B190B">
            <w:pPr>
              <w:shd w:val="clear" w:color="auto" w:fill="FFFFFF"/>
              <w:spacing w:after="0" w:line="240" w:lineRule="auto"/>
              <w:jc w:val="center"/>
              <w:rPr>
                <w:color w:val="34343C"/>
                <w:sz w:val="20"/>
                <w:szCs w:val="20"/>
              </w:rPr>
            </w:pPr>
            <w:r w:rsidRPr="004E12C1">
              <w:rPr>
                <w:color w:val="34343C"/>
                <w:sz w:val="20"/>
                <w:szCs w:val="20"/>
              </w:rPr>
              <w:t>Отдел по реализации молодежной политики, культуре, физкультуре и</w:t>
            </w:r>
          </w:p>
          <w:p w14:paraId="57357C44" w14:textId="77777777" w:rsidR="00BA02AA" w:rsidRPr="004E12C1" w:rsidRDefault="00BA02AA" w:rsidP="008B190B">
            <w:pPr>
              <w:shd w:val="clear" w:color="auto" w:fill="FFFFFF"/>
              <w:spacing w:after="0" w:line="240" w:lineRule="auto"/>
              <w:jc w:val="center"/>
              <w:rPr>
                <w:color w:val="34343C"/>
                <w:sz w:val="20"/>
                <w:szCs w:val="20"/>
              </w:rPr>
            </w:pPr>
            <w:r w:rsidRPr="004E12C1">
              <w:rPr>
                <w:color w:val="34343C"/>
                <w:sz w:val="20"/>
                <w:szCs w:val="20"/>
              </w:rPr>
              <w:t>спорту администрации района.</w:t>
            </w:r>
          </w:p>
          <w:p w14:paraId="39ED0FB9" w14:textId="77777777" w:rsidR="00BA02AA" w:rsidRPr="004E12C1" w:rsidRDefault="00BA02AA" w:rsidP="008B190B">
            <w:pPr>
              <w:shd w:val="clear" w:color="auto" w:fill="FFFFFF"/>
              <w:spacing w:after="0" w:line="240" w:lineRule="auto"/>
              <w:jc w:val="center"/>
              <w:rPr>
                <w:color w:val="34343C"/>
                <w:sz w:val="20"/>
                <w:szCs w:val="20"/>
              </w:rPr>
            </w:pPr>
            <w:r w:rsidRPr="004E12C1">
              <w:rPr>
                <w:color w:val="34343C"/>
                <w:sz w:val="20"/>
                <w:szCs w:val="20"/>
              </w:rPr>
              <w:t>Отдел строительства и жилищно-коммунального хозяйства администрации</w:t>
            </w:r>
          </w:p>
          <w:p w14:paraId="56810FEF" w14:textId="77777777" w:rsidR="00BA02AA" w:rsidRPr="004E12C1" w:rsidRDefault="00BA02AA" w:rsidP="008B190B">
            <w:pPr>
              <w:shd w:val="clear" w:color="auto" w:fill="FFFFFF"/>
              <w:spacing w:after="0" w:line="240" w:lineRule="auto"/>
              <w:jc w:val="center"/>
              <w:rPr>
                <w:color w:val="34343C"/>
                <w:sz w:val="20"/>
                <w:szCs w:val="20"/>
              </w:rPr>
            </w:pPr>
            <w:r w:rsidRPr="004E12C1">
              <w:rPr>
                <w:color w:val="34343C"/>
                <w:sz w:val="20"/>
                <w:szCs w:val="20"/>
              </w:rPr>
              <w:t>района</w:t>
            </w:r>
          </w:p>
          <w:p w14:paraId="304D3AF6" w14:textId="77777777" w:rsidR="00BA02AA" w:rsidRPr="004E12C1" w:rsidRDefault="00BA02AA" w:rsidP="008B190B">
            <w:pPr>
              <w:shd w:val="clear" w:color="auto" w:fill="FFFFFF"/>
              <w:spacing w:after="0" w:line="240" w:lineRule="auto"/>
              <w:jc w:val="center"/>
              <w:rPr>
                <w:color w:val="34343C"/>
                <w:sz w:val="20"/>
                <w:szCs w:val="20"/>
              </w:rPr>
            </w:pPr>
            <w:r w:rsidRPr="004E12C1">
              <w:rPr>
                <w:color w:val="34343C"/>
                <w:sz w:val="20"/>
                <w:szCs w:val="20"/>
              </w:rPr>
              <w:t>Главы сельских администраций района</w:t>
            </w:r>
          </w:p>
          <w:p w14:paraId="1DDBC1DE" w14:textId="77777777" w:rsidR="00BA02AA" w:rsidRPr="004E12C1" w:rsidRDefault="00BA02AA" w:rsidP="008B190B">
            <w:pPr>
              <w:suppressAutoHyphens/>
              <w:spacing w:after="0" w:line="240" w:lineRule="auto"/>
              <w:jc w:val="center"/>
              <w:rPr>
                <w:b/>
                <w:sz w:val="20"/>
                <w:szCs w:val="20"/>
                <w:lang w:eastAsia="zh-CN"/>
              </w:rPr>
            </w:pPr>
          </w:p>
        </w:tc>
        <w:tc>
          <w:tcPr>
            <w:tcW w:w="3260" w:type="dxa"/>
            <w:tcBorders>
              <w:top w:val="single" w:sz="4" w:space="0" w:color="000000"/>
              <w:left w:val="single" w:sz="4" w:space="0" w:color="000000"/>
              <w:bottom w:val="single" w:sz="4" w:space="0" w:color="000000"/>
              <w:right w:val="single" w:sz="4" w:space="0" w:color="000000"/>
            </w:tcBorders>
          </w:tcPr>
          <w:p w14:paraId="12A9149A" w14:textId="77777777" w:rsidR="00BA02AA" w:rsidRPr="004E12C1" w:rsidRDefault="000F0D21" w:rsidP="008B190B">
            <w:pPr>
              <w:shd w:val="clear" w:color="auto" w:fill="FFFFFF"/>
              <w:spacing w:after="0" w:line="240" w:lineRule="auto"/>
              <w:jc w:val="both"/>
              <w:rPr>
                <w:color w:val="34343C"/>
                <w:sz w:val="20"/>
                <w:szCs w:val="20"/>
              </w:rPr>
            </w:pPr>
            <w:r>
              <w:rPr>
                <w:color w:val="34343C"/>
                <w:sz w:val="20"/>
                <w:szCs w:val="20"/>
              </w:rPr>
              <w:t>- п</w:t>
            </w:r>
            <w:r w:rsidR="00BA02AA">
              <w:rPr>
                <w:color w:val="34343C"/>
                <w:sz w:val="20"/>
                <w:szCs w:val="20"/>
              </w:rPr>
              <w:t xml:space="preserve">овышение </w:t>
            </w:r>
            <w:r w:rsidR="00BA02AA" w:rsidRPr="004E12C1">
              <w:rPr>
                <w:color w:val="34343C"/>
                <w:sz w:val="20"/>
                <w:szCs w:val="20"/>
              </w:rPr>
              <w:t>кон</w:t>
            </w:r>
            <w:r w:rsidR="00BA02AA">
              <w:rPr>
                <w:color w:val="34343C"/>
                <w:sz w:val="20"/>
                <w:szCs w:val="20"/>
              </w:rPr>
              <w:t xml:space="preserve">курентоспособности региональной </w:t>
            </w:r>
            <w:r w:rsidR="00BA02AA" w:rsidRPr="004E12C1">
              <w:rPr>
                <w:color w:val="34343C"/>
                <w:sz w:val="20"/>
                <w:szCs w:val="20"/>
              </w:rPr>
              <w:t>сельскохозяйственной</w:t>
            </w:r>
            <w:r w:rsidR="00BA02AA">
              <w:rPr>
                <w:color w:val="34343C"/>
                <w:sz w:val="20"/>
                <w:szCs w:val="20"/>
              </w:rPr>
              <w:t xml:space="preserve"> </w:t>
            </w:r>
            <w:r w:rsidR="00BA02AA" w:rsidRPr="004E12C1">
              <w:rPr>
                <w:color w:val="34343C"/>
                <w:sz w:val="20"/>
                <w:szCs w:val="20"/>
              </w:rPr>
              <w:t>продукции на внутреннем и внешнем рынках в рамках вступления России</w:t>
            </w:r>
            <w:r w:rsidR="00BA02AA">
              <w:rPr>
                <w:color w:val="34343C"/>
                <w:sz w:val="20"/>
                <w:szCs w:val="20"/>
              </w:rPr>
              <w:t xml:space="preserve"> </w:t>
            </w:r>
            <w:r w:rsidR="00BA02AA" w:rsidRPr="004E12C1">
              <w:rPr>
                <w:color w:val="34343C"/>
                <w:sz w:val="20"/>
                <w:szCs w:val="20"/>
              </w:rPr>
              <w:t>во Всемирную тор</w:t>
            </w:r>
            <w:r>
              <w:rPr>
                <w:color w:val="34343C"/>
                <w:sz w:val="20"/>
                <w:szCs w:val="20"/>
              </w:rPr>
              <w:t>говую организацию (далее – ВТО);</w:t>
            </w:r>
          </w:p>
          <w:p w14:paraId="7B881F33" w14:textId="77777777" w:rsidR="00BA02AA" w:rsidRPr="004E12C1" w:rsidRDefault="000F0D21" w:rsidP="008B190B">
            <w:pPr>
              <w:shd w:val="clear" w:color="auto" w:fill="FFFFFF"/>
              <w:spacing w:after="0" w:line="240" w:lineRule="auto"/>
              <w:jc w:val="both"/>
              <w:rPr>
                <w:color w:val="34343C"/>
                <w:sz w:val="20"/>
                <w:szCs w:val="20"/>
              </w:rPr>
            </w:pPr>
            <w:r>
              <w:rPr>
                <w:color w:val="34343C"/>
                <w:sz w:val="20"/>
                <w:szCs w:val="20"/>
              </w:rPr>
              <w:t>- п</w:t>
            </w:r>
            <w:r w:rsidR="00BA02AA" w:rsidRPr="004E12C1">
              <w:rPr>
                <w:color w:val="34343C"/>
                <w:sz w:val="20"/>
                <w:szCs w:val="20"/>
              </w:rPr>
              <w:t>овышение финансовой устойчивости предприятий агропромышленного</w:t>
            </w:r>
          </w:p>
          <w:p w14:paraId="3021DDC4" w14:textId="77777777" w:rsidR="00BA02AA" w:rsidRPr="004E12C1" w:rsidRDefault="000F0D21" w:rsidP="008B190B">
            <w:pPr>
              <w:shd w:val="clear" w:color="auto" w:fill="FFFFFF"/>
              <w:spacing w:after="0" w:line="240" w:lineRule="auto"/>
              <w:jc w:val="both"/>
              <w:rPr>
                <w:color w:val="34343C"/>
                <w:sz w:val="20"/>
                <w:szCs w:val="20"/>
              </w:rPr>
            </w:pPr>
            <w:r>
              <w:rPr>
                <w:color w:val="34343C"/>
                <w:sz w:val="20"/>
                <w:szCs w:val="20"/>
              </w:rPr>
              <w:t>Комплекса;</w:t>
            </w:r>
          </w:p>
          <w:p w14:paraId="1E4573F5" w14:textId="77777777" w:rsidR="00BA02AA" w:rsidRPr="004E12C1" w:rsidRDefault="00BA02AA" w:rsidP="008B190B">
            <w:pPr>
              <w:shd w:val="clear" w:color="auto" w:fill="FFFFFF"/>
              <w:spacing w:after="0" w:line="240" w:lineRule="auto"/>
              <w:jc w:val="both"/>
              <w:rPr>
                <w:color w:val="34343C"/>
                <w:sz w:val="20"/>
                <w:szCs w:val="20"/>
              </w:rPr>
            </w:pPr>
            <w:r w:rsidRPr="004E12C1">
              <w:rPr>
                <w:color w:val="34343C"/>
                <w:sz w:val="20"/>
                <w:szCs w:val="20"/>
              </w:rPr>
              <w:t>- устойчивое развитие сельских территорий;</w:t>
            </w:r>
          </w:p>
          <w:p w14:paraId="697E49FB" w14:textId="77777777" w:rsidR="00BA02AA" w:rsidRPr="004E12C1" w:rsidRDefault="000F0D21" w:rsidP="008B190B">
            <w:pPr>
              <w:shd w:val="clear" w:color="auto" w:fill="FFFFFF"/>
              <w:spacing w:after="0" w:line="240" w:lineRule="auto"/>
              <w:jc w:val="both"/>
              <w:rPr>
                <w:color w:val="34343C"/>
                <w:sz w:val="20"/>
                <w:szCs w:val="20"/>
              </w:rPr>
            </w:pPr>
            <w:r>
              <w:rPr>
                <w:color w:val="34343C"/>
                <w:sz w:val="20"/>
                <w:szCs w:val="20"/>
              </w:rPr>
              <w:t>- в</w:t>
            </w:r>
            <w:r w:rsidR="00BA02AA" w:rsidRPr="004E12C1">
              <w:rPr>
                <w:color w:val="34343C"/>
                <w:sz w:val="20"/>
                <w:szCs w:val="20"/>
              </w:rPr>
              <w:t>оспроизводство и повышение эффективности использования в сельском</w:t>
            </w:r>
            <w:r w:rsidR="00BA02AA">
              <w:rPr>
                <w:color w:val="34343C"/>
                <w:sz w:val="20"/>
                <w:szCs w:val="20"/>
              </w:rPr>
              <w:t xml:space="preserve"> </w:t>
            </w:r>
            <w:r w:rsidR="00BA02AA" w:rsidRPr="004E12C1">
              <w:rPr>
                <w:color w:val="34343C"/>
                <w:sz w:val="20"/>
                <w:szCs w:val="20"/>
              </w:rPr>
              <w:t>хозяйстве земельных и других ресурсов, а также экологизация</w:t>
            </w:r>
            <w:r w:rsidR="00BA02AA">
              <w:rPr>
                <w:color w:val="34343C"/>
                <w:sz w:val="20"/>
                <w:szCs w:val="20"/>
              </w:rPr>
              <w:t xml:space="preserve"> </w:t>
            </w:r>
            <w:r w:rsidR="00BA02AA" w:rsidRPr="004E12C1">
              <w:rPr>
                <w:color w:val="34343C"/>
                <w:sz w:val="20"/>
                <w:szCs w:val="20"/>
              </w:rPr>
              <w:t>производства</w:t>
            </w:r>
            <w:r>
              <w:rPr>
                <w:color w:val="34343C"/>
                <w:sz w:val="20"/>
                <w:szCs w:val="20"/>
              </w:rPr>
              <w:t>;</w:t>
            </w:r>
          </w:p>
          <w:p w14:paraId="2CE90311" w14:textId="77777777" w:rsidR="00BA02AA" w:rsidRPr="004E12C1" w:rsidRDefault="000F0D21" w:rsidP="008B190B">
            <w:pPr>
              <w:shd w:val="clear" w:color="auto" w:fill="FFFFFF"/>
              <w:spacing w:after="0" w:line="240" w:lineRule="auto"/>
              <w:jc w:val="both"/>
              <w:rPr>
                <w:color w:val="34343C"/>
                <w:sz w:val="20"/>
                <w:szCs w:val="20"/>
              </w:rPr>
            </w:pPr>
            <w:r>
              <w:rPr>
                <w:color w:val="34343C"/>
                <w:sz w:val="20"/>
                <w:szCs w:val="20"/>
              </w:rPr>
              <w:t>- у</w:t>
            </w:r>
            <w:r w:rsidR="00BA02AA" w:rsidRPr="004E12C1">
              <w:rPr>
                <w:color w:val="34343C"/>
                <w:sz w:val="20"/>
                <w:szCs w:val="20"/>
              </w:rPr>
              <w:t>комплектованность ФАПами и ФП</w:t>
            </w:r>
            <w:r w:rsidR="00BA02AA">
              <w:rPr>
                <w:color w:val="34343C"/>
                <w:sz w:val="20"/>
                <w:szCs w:val="20"/>
              </w:rPr>
              <w:t xml:space="preserve"> средним медицинским персоналом.</w:t>
            </w:r>
          </w:p>
          <w:p w14:paraId="022777B3" w14:textId="77777777" w:rsidR="00BA02AA" w:rsidRPr="004E12C1" w:rsidRDefault="00BA02AA" w:rsidP="008B190B">
            <w:pPr>
              <w:suppressAutoHyphens/>
              <w:spacing w:after="0" w:line="240" w:lineRule="auto"/>
              <w:jc w:val="both"/>
              <w:rPr>
                <w:b/>
                <w:sz w:val="20"/>
                <w:szCs w:val="20"/>
                <w:lang w:eastAsia="zh-CN"/>
              </w:rPr>
            </w:pPr>
          </w:p>
        </w:tc>
      </w:tr>
      <w:tr w:rsidR="00BA02AA" w:rsidRPr="00F75C14" w14:paraId="35619093" w14:textId="77777777" w:rsidTr="008B190B">
        <w:tc>
          <w:tcPr>
            <w:tcW w:w="3379" w:type="dxa"/>
            <w:tcBorders>
              <w:top w:val="single" w:sz="4" w:space="0" w:color="000000"/>
              <w:left w:val="single" w:sz="4" w:space="0" w:color="000000"/>
              <w:bottom w:val="single" w:sz="4" w:space="0" w:color="000000"/>
            </w:tcBorders>
          </w:tcPr>
          <w:p w14:paraId="72964AC7" w14:textId="77777777" w:rsidR="00BA02AA" w:rsidRPr="000955FD" w:rsidRDefault="00BA02AA" w:rsidP="008B190B">
            <w:pPr>
              <w:suppressAutoHyphens/>
              <w:spacing w:after="0" w:line="240" w:lineRule="auto"/>
              <w:jc w:val="both"/>
              <w:rPr>
                <w:color w:val="34343C"/>
                <w:sz w:val="20"/>
                <w:szCs w:val="20"/>
                <w:shd w:val="clear" w:color="auto" w:fill="FFFFFF"/>
              </w:rPr>
            </w:pPr>
            <w:r w:rsidRPr="000955FD">
              <w:rPr>
                <w:b/>
                <w:sz w:val="20"/>
                <w:szCs w:val="20"/>
                <w:lang w:eastAsia="zh-CN"/>
              </w:rPr>
              <w:t>8.</w:t>
            </w:r>
            <w:r w:rsidRPr="000955FD">
              <w:rPr>
                <w:color w:val="34343C"/>
                <w:sz w:val="20"/>
                <w:szCs w:val="20"/>
              </w:rPr>
              <w:t xml:space="preserve">  </w:t>
            </w:r>
            <w:r w:rsidRPr="000955FD">
              <w:rPr>
                <w:color w:val="34343C"/>
                <w:sz w:val="20"/>
                <w:szCs w:val="20"/>
                <w:shd w:val="clear" w:color="auto" w:fill="FFFFFF"/>
              </w:rPr>
              <w:t>Муниципальная программа «Развитие образования в Бессонов</w:t>
            </w:r>
            <w:r w:rsidR="009322ED">
              <w:rPr>
                <w:color w:val="34343C"/>
                <w:sz w:val="20"/>
                <w:szCs w:val="20"/>
                <w:shd w:val="clear" w:color="auto" w:fill="FFFFFF"/>
              </w:rPr>
              <w:t>ском районе Пензенской области».</w:t>
            </w:r>
          </w:p>
          <w:p w14:paraId="0ABFA54A" w14:textId="77777777" w:rsidR="00BA02AA" w:rsidRPr="001D0E93" w:rsidRDefault="00BA02AA" w:rsidP="008B190B">
            <w:pPr>
              <w:shd w:val="clear" w:color="auto" w:fill="FFFFFF"/>
              <w:spacing w:after="0" w:line="240" w:lineRule="auto"/>
              <w:jc w:val="both"/>
              <w:rPr>
                <w:color w:val="34343C"/>
                <w:sz w:val="20"/>
                <w:szCs w:val="20"/>
              </w:rPr>
            </w:pPr>
            <w:r w:rsidRPr="000955FD">
              <w:rPr>
                <w:color w:val="34343C"/>
                <w:sz w:val="20"/>
                <w:szCs w:val="20"/>
              </w:rPr>
              <w:t>2014-2027гг.</w:t>
            </w:r>
          </w:p>
          <w:p w14:paraId="7534B80F" w14:textId="77777777" w:rsidR="00BA02AA" w:rsidRPr="000955FD" w:rsidRDefault="00BA02AA" w:rsidP="008B190B">
            <w:pPr>
              <w:suppressAutoHyphens/>
              <w:spacing w:after="0" w:line="240" w:lineRule="auto"/>
              <w:jc w:val="both"/>
              <w:rPr>
                <w:b/>
                <w:sz w:val="20"/>
                <w:szCs w:val="20"/>
                <w:lang w:eastAsia="zh-CN"/>
              </w:rPr>
            </w:pPr>
          </w:p>
        </w:tc>
        <w:tc>
          <w:tcPr>
            <w:tcW w:w="1842" w:type="dxa"/>
            <w:tcBorders>
              <w:top w:val="single" w:sz="4" w:space="0" w:color="000000"/>
              <w:left w:val="single" w:sz="4" w:space="0" w:color="000000"/>
              <w:bottom w:val="single" w:sz="4" w:space="0" w:color="000000"/>
            </w:tcBorders>
          </w:tcPr>
          <w:p w14:paraId="02860FCA" w14:textId="77777777" w:rsidR="00BA02AA" w:rsidRPr="000955FD" w:rsidRDefault="00BA02AA" w:rsidP="008B190B">
            <w:pPr>
              <w:suppressAutoHyphens/>
              <w:spacing w:after="0" w:line="240" w:lineRule="auto"/>
              <w:jc w:val="center"/>
              <w:rPr>
                <w:b/>
                <w:sz w:val="20"/>
                <w:szCs w:val="20"/>
                <w:lang w:eastAsia="zh-CN"/>
              </w:rPr>
            </w:pPr>
            <w:r w:rsidRPr="000955FD">
              <w:rPr>
                <w:sz w:val="20"/>
                <w:szCs w:val="20"/>
              </w:rPr>
              <w:t>Управление образования Бессоновского района Пензенской области</w:t>
            </w:r>
          </w:p>
        </w:tc>
        <w:tc>
          <w:tcPr>
            <w:tcW w:w="1848" w:type="dxa"/>
            <w:tcBorders>
              <w:top w:val="single" w:sz="4" w:space="0" w:color="000000"/>
              <w:left w:val="single" w:sz="4" w:space="0" w:color="000000"/>
              <w:bottom w:val="single" w:sz="4" w:space="0" w:color="000000"/>
            </w:tcBorders>
          </w:tcPr>
          <w:p w14:paraId="6C186111" w14:textId="77777777" w:rsidR="00BA02AA" w:rsidRDefault="00BA02AA" w:rsidP="008B190B">
            <w:pPr>
              <w:suppressAutoHyphens/>
              <w:spacing w:after="0" w:line="240" w:lineRule="auto"/>
              <w:jc w:val="center"/>
              <w:rPr>
                <w:sz w:val="20"/>
                <w:szCs w:val="20"/>
              </w:rPr>
            </w:pPr>
            <w:r w:rsidRPr="000955FD">
              <w:rPr>
                <w:sz w:val="20"/>
                <w:szCs w:val="20"/>
              </w:rPr>
              <w:t>МКУ МЦПРО Бессоновского района;</w:t>
            </w:r>
          </w:p>
          <w:p w14:paraId="7E50BB37" w14:textId="77777777" w:rsidR="00BA02AA" w:rsidRDefault="00BA02AA" w:rsidP="008B190B">
            <w:pPr>
              <w:suppressAutoHyphens/>
              <w:spacing w:after="0" w:line="240" w:lineRule="auto"/>
              <w:jc w:val="center"/>
              <w:rPr>
                <w:sz w:val="20"/>
                <w:szCs w:val="20"/>
              </w:rPr>
            </w:pPr>
            <w:r w:rsidRPr="000955FD">
              <w:rPr>
                <w:sz w:val="20"/>
                <w:szCs w:val="20"/>
              </w:rPr>
              <w:t xml:space="preserve"> МБУ ДО ЦДТ Бессоновского района; </w:t>
            </w:r>
          </w:p>
          <w:p w14:paraId="7A2B2F6D" w14:textId="77777777" w:rsidR="00BA02AA" w:rsidRDefault="00BA02AA" w:rsidP="008B190B">
            <w:pPr>
              <w:suppressAutoHyphens/>
              <w:spacing w:after="0" w:line="240" w:lineRule="auto"/>
              <w:jc w:val="center"/>
              <w:rPr>
                <w:sz w:val="20"/>
                <w:szCs w:val="20"/>
              </w:rPr>
            </w:pPr>
            <w:r w:rsidRPr="000955FD">
              <w:rPr>
                <w:sz w:val="20"/>
                <w:szCs w:val="20"/>
              </w:rPr>
              <w:t xml:space="preserve">МАУ ДО ДЮСШ Бессоновского района; </w:t>
            </w:r>
          </w:p>
          <w:p w14:paraId="65C771F0" w14:textId="77777777" w:rsidR="00BA02AA" w:rsidRDefault="00BA02AA" w:rsidP="008B190B">
            <w:pPr>
              <w:suppressAutoHyphens/>
              <w:spacing w:after="0" w:line="240" w:lineRule="auto"/>
              <w:jc w:val="center"/>
              <w:rPr>
                <w:sz w:val="20"/>
                <w:szCs w:val="20"/>
              </w:rPr>
            </w:pPr>
            <w:r w:rsidRPr="000955FD">
              <w:rPr>
                <w:sz w:val="20"/>
                <w:szCs w:val="20"/>
              </w:rPr>
              <w:t>МБОУ ДО ДШИ Бессоновского района; Образовательные организации Бессоновского района:</w:t>
            </w:r>
          </w:p>
          <w:p w14:paraId="2F6B0271" w14:textId="77777777" w:rsidR="00BA02AA" w:rsidRDefault="00BA02AA" w:rsidP="008B190B">
            <w:pPr>
              <w:suppressAutoHyphens/>
              <w:spacing w:after="0" w:line="240" w:lineRule="auto"/>
              <w:jc w:val="center"/>
              <w:rPr>
                <w:sz w:val="20"/>
                <w:szCs w:val="20"/>
              </w:rPr>
            </w:pPr>
            <w:r w:rsidRPr="000955FD">
              <w:rPr>
                <w:sz w:val="20"/>
                <w:szCs w:val="20"/>
              </w:rPr>
              <w:t xml:space="preserve"> МБОУ СОШ с. Бессоновка, МБОУ СОШ с. </w:t>
            </w:r>
            <w:proofErr w:type="spellStart"/>
            <w:r w:rsidRPr="000955FD">
              <w:rPr>
                <w:sz w:val="20"/>
                <w:szCs w:val="20"/>
              </w:rPr>
              <w:t>Вазерки</w:t>
            </w:r>
            <w:proofErr w:type="spellEnd"/>
            <w:r w:rsidRPr="000955FD">
              <w:rPr>
                <w:sz w:val="20"/>
                <w:szCs w:val="20"/>
              </w:rPr>
              <w:t xml:space="preserve"> им. В.М. Покровского, МБОУ СОШ №1 с. </w:t>
            </w:r>
            <w:proofErr w:type="spellStart"/>
            <w:r w:rsidRPr="000955FD">
              <w:rPr>
                <w:sz w:val="20"/>
                <w:szCs w:val="20"/>
              </w:rPr>
              <w:t>Грабово</w:t>
            </w:r>
            <w:proofErr w:type="spellEnd"/>
            <w:r w:rsidRPr="000955FD">
              <w:rPr>
                <w:sz w:val="20"/>
                <w:szCs w:val="20"/>
              </w:rPr>
              <w:t xml:space="preserve">, </w:t>
            </w:r>
          </w:p>
          <w:p w14:paraId="3749855D" w14:textId="77777777" w:rsidR="00BA02AA" w:rsidRDefault="00BA02AA" w:rsidP="008B190B">
            <w:pPr>
              <w:suppressAutoHyphens/>
              <w:spacing w:after="0" w:line="240" w:lineRule="auto"/>
              <w:jc w:val="center"/>
              <w:rPr>
                <w:sz w:val="20"/>
                <w:szCs w:val="20"/>
              </w:rPr>
            </w:pPr>
            <w:r w:rsidRPr="000955FD">
              <w:rPr>
                <w:sz w:val="20"/>
                <w:szCs w:val="20"/>
              </w:rPr>
              <w:t xml:space="preserve">МБОУ СОШ №2 </w:t>
            </w:r>
            <w:proofErr w:type="spellStart"/>
            <w:r w:rsidRPr="000955FD">
              <w:rPr>
                <w:sz w:val="20"/>
                <w:szCs w:val="20"/>
              </w:rPr>
              <w:t>с.Грабово</w:t>
            </w:r>
            <w:proofErr w:type="spellEnd"/>
            <w:r w:rsidRPr="000955FD">
              <w:rPr>
                <w:sz w:val="20"/>
                <w:szCs w:val="20"/>
              </w:rPr>
              <w:t xml:space="preserve"> им.</w:t>
            </w:r>
            <w:r>
              <w:rPr>
                <w:sz w:val="20"/>
                <w:szCs w:val="20"/>
              </w:rPr>
              <w:t xml:space="preserve"> </w:t>
            </w:r>
            <w:r w:rsidRPr="000955FD">
              <w:rPr>
                <w:sz w:val="20"/>
                <w:szCs w:val="20"/>
              </w:rPr>
              <w:t>Героя России С.В.</w:t>
            </w:r>
            <w:r>
              <w:rPr>
                <w:sz w:val="20"/>
                <w:szCs w:val="20"/>
              </w:rPr>
              <w:t xml:space="preserve"> </w:t>
            </w:r>
            <w:r w:rsidRPr="000955FD">
              <w:rPr>
                <w:sz w:val="20"/>
                <w:szCs w:val="20"/>
              </w:rPr>
              <w:t xml:space="preserve">Кустова, </w:t>
            </w:r>
          </w:p>
          <w:p w14:paraId="1A8E123C" w14:textId="77777777" w:rsidR="00BA02AA" w:rsidRDefault="00BA02AA" w:rsidP="008B190B">
            <w:pPr>
              <w:suppressAutoHyphens/>
              <w:spacing w:after="0" w:line="240" w:lineRule="auto"/>
              <w:jc w:val="center"/>
              <w:rPr>
                <w:sz w:val="20"/>
                <w:szCs w:val="20"/>
              </w:rPr>
            </w:pPr>
            <w:r w:rsidRPr="000955FD">
              <w:rPr>
                <w:sz w:val="20"/>
                <w:szCs w:val="20"/>
              </w:rPr>
              <w:t>МБОУ СОШ им.</w:t>
            </w:r>
            <w:r>
              <w:rPr>
                <w:sz w:val="20"/>
                <w:szCs w:val="20"/>
              </w:rPr>
              <w:t xml:space="preserve"> </w:t>
            </w:r>
            <w:r w:rsidRPr="000955FD">
              <w:rPr>
                <w:sz w:val="20"/>
                <w:szCs w:val="20"/>
              </w:rPr>
              <w:t>Героя Советского Союза А.М.</w:t>
            </w:r>
            <w:r>
              <w:rPr>
                <w:sz w:val="20"/>
                <w:szCs w:val="20"/>
              </w:rPr>
              <w:t xml:space="preserve"> </w:t>
            </w:r>
            <w:r w:rsidRPr="000955FD">
              <w:rPr>
                <w:sz w:val="20"/>
                <w:szCs w:val="20"/>
              </w:rPr>
              <w:t xml:space="preserve">Кижеватова, МБОУ СОШ с. Сосновка, МБОУ СОШ им. </w:t>
            </w:r>
            <w:proofErr w:type="spellStart"/>
            <w:r w:rsidRPr="000955FD">
              <w:rPr>
                <w:sz w:val="20"/>
                <w:szCs w:val="20"/>
              </w:rPr>
              <w:t>И.А.Никулина</w:t>
            </w:r>
            <w:proofErr w:type="spellEnd"/>
            <w:r w:rsidRPr="000955FD">
              <w:rPr>
                <w:sz w:val="20"/>
                <w:szCs w:val="20"/>
              </w:rPr>
              <w:t xml:space="preserve"> с. Степановка, МАОУ СОШ им. С.Е. Кузнецова с. Чемодановка, МБОУ ООШ с. </w:t>
            </w:r>
            <w:proofErr w:type="spellStart"/>
            <w:r w:rsidRPr="000955FD">
              <w:rPr>
                <w:sz w:val="20"/>
                <w:szCs w:val="20"/>
              </w:rPr>
              <w:t>Пыркино</w:t>
            </w:r>
            <w:proofErr w:type="spellEnd"/>
            <w:r w:rsidRPr="000955FD">
              <w:rPr>
                <w:sz w:val="20"/>
                <w:szCs w:val="20"/>
              </w:rPr>
              <w:t xml:space="preserve">, </w:t>
            </w:r>
          </w:p>
          <w:p w14:paraId="575E4C48" w14:textId="77777777" w:rsidR="00BA02AA" w:rsidRDefault="00BA02AA" w:rsidP="008B190B">
            <w:pPr>
              <w:suppressAutoHyphens/>
              <w:spacing w:after="0" w:line="240" w:lineRule="auto"/>
              <w:jc w:val="center"/>
              <w:rPr>
                <w:sz w:val="20"/>
                <w:szCs w:val="20"/>
              </w:rPr>
            </w:pPr>
            <w:r w:rsidRPr="000955FD">
              <w:rPr>
                <w:sz w:val="20"/>
                <w:szCs w:val="20"/>
              </w:rPr>
              <w:t xml:space="preserve">МАОУ ДД МШВ НШ-ДС с. Бессоновка, МАДОУ ДС с. Бессоновка, МБДОУ ДС с. </w:t>
            </w:r>
            <w:proofErr w:type="spellStart"/>
            <w:r w:rsidRPr="000955FD">
              <w:rPr>
                <w:sz w:val="20"/>
                <w:szCs w:val="20"/>
              </w:rPr>
              <w:t>Вазерки</w:t>
            </w:r>
            <w:proofErr w:type="spellEnd"/>
            <w:r w:rsidRPr="000955FD">
              <w:rPr>
                <w:sz w:val="20"/>
                <w:szCs w:val="20"/>
              </w:rPr>
              <w:t>,</w:t>
            </w:r>
          </w:p>
          <w:p w14:paraId="57A140BE" w14:textId="77777777" w:rsidR="00BA02AA" w:rsidRDefault="00BA02AA" w:rsidP="008B190B">
            <w:pPr>
              <w:suppressAutoHyphens/>
              <w:spacing w:after="0" w:line="240" w:lineRule="auto"/>
              <w:jc w:val="center"/>
              <w:rPr>
                <w:sz w:val="20"/>
                <w:szCs w:val="20"/>
              </w:rPr>
            </w:pPr>
            <w:r w:rsidRPr="000955FD">
              <w:rPr>
                <w:sz w:val="20"/>
                <w:szCs w:val="20"/>
              </w:rPr>
              <w:t xml:space="preserve"> МБДОУ ДС с. </w:t>
            </w:r>
            <w:proofErr w:type="spellStart"/>
            <w:r w:rsidRPr="000955FD">
              <w:rPr>
                <w:sz w:val="20"/>
                <w:szCs w:val="20"/>
              </w:rPr>
              <w:t>Грабово</w:t>
            </w:r>
            <w:proofErr w:type="spellEnd"/>
            <w:r w:rsidRPr="000955FD">
              <w:rPr>
                <w:sz w:val="20"/>
                <w:szCs w:val="20"/>
              </w:rPr>
              <w:t xml:space="preserve">, </w:t>
            </w:r>
          </w:p>
          <w:p w14:paraId="603DAA03" w14:textId="77777777" w:rsidR="00BA02AA" w:rsidRDefault="00BA02AA" w:rsidP="008B190B">
            <w:pPr>
              <w:suppressAutoHyphens/>
              <w:spacing w:after="0" w:line="240" w:lineRule="auto"/>
              <w:jc w:val="center"/>
              <w:rPr>
                <w:sz w:val="20"/>
                <w:szCs w:val="20"/>
              </w:rPr>
            </w:pPr>
            <w:r w:rsidRPr="000955FD">
              <w:rPr>
                <w:sz w:val="20"/>
                <w:szCs w:val="20"/>
              </w:rPr>
              <w:t xml:space="preserve">МБДОУ ДС с. </w:t>
            </w:r>
            <w:proofErr w:type="spellStart"/>
            <w:r w:rsidRPr="000955FD">
              <w:rPr>
                <w:sz w:val="20"/>
                <w:szCs w:val="20"/>
              </w:rPr>
              <w:t>Кижеватово</w:t>
            </w:r>
            <w:proofErr w:type="spellEnd"/>
            <w:r w:rsidRPr="000955FD">
              <w:rPr>
                <w:sz w:val="20"/>
                <w:szCs w:val="20"/>
              </w:rPr>
              <w:t>, МБДОУ ДС с. Сосновка,</w:t>
            </w:r>
          </w:p>
          <w:p w14:paraId="38B031FF" w14:textId="77777777" w:rsidR="00BA02AA" w:rsidRPr="000955FD" w:rsidRDefault="00BA02AA" w:rsidP="008B190B">
            <w:pPr>
              <w:suppressAutoHyphens/>
              <w:spacing w:after="0" w:line="240" w:lineRule="auto"/>
              <w:jc w:val="center"/>
              <w:rPr>
                <w:b/>
                <w:sz w:val="20"/>
                <w:szCs w:val="20"/>
                <w:lang w:eastAsia="zh-CN"/>
              </w:rPr>
            </w:pPr>
            <w:r w:rsidRPr="000955FD">
              <w:rPr>
                <w:sz w:val="20"/>
                <w:szCs w:val="20"/>
              </w:rPr>
              <w:t xml:space="preserve"> МБДОУ ДС с. Чемодановка.</w:t>
            </w:r>
          </w:p>
        </w:tc>
        <w:tc>
          <w:tcPr>
            <w:tcW w:w="3260" w:type="dxa"/>
            <w:tcBorders>
              <w:top w:val="single" w:sz="4" w:space="0" w:color="000000"/>
              <w:left w:val="single" w:sz="4" w:space="0" w:color="000000"/>
              <w:bottom w:val="single" w:sz="4" w:space="0" w:color="000000"/>
              <w:right w:val="single" w:sz="4" w:space="0" w:color="000000"/>
            </w:tcBorders>
          </w:tcPr>
          <w:p w14:paraId="5A7AD59B" w14:textId="77777777" w:rsidR="00BA02AA" w:rsidRPr="000955FD" w:rsidRDefault="00BA02AA" w:rsidP="008B190B">
            <w:pPr>
              <w:suppressAutoHyphens/>
              <w:spacing w:after="0" w:line="240" w:lineRule="auto"/>
              <w:jc w:val="both"/>
              <w:rPr>
                <w:b/>
                <w:sz w:val="20"/>
                <w:szCs w:val="20"/>
                <w:lang w:eastAsia="zh-CN"/>
              </w:rPr>
            </w:pPr>
            <w:r w:rsidRPr="000955FD">
              <w:rPr>
                <w:sz w:val="20"/>
                <w:szCs w:val="20"/>
              </w:rPr>
              <w:t>Повышение доступности качественного образования, соответствующего перспективам инновационного развития экономики, меняющимся запросам общества и каждого гражданина, проживающего на территории Бессоновского района</w:t>
            </w:r>
            <w:r>
              <w:rPr>
                <w:sz w:val="20"/>
                <w:szCs w:val="20"/>
              </w:rPr>
              <w:t>.</w:t>
            </w:r>
          </w:p>
        </w:tc>
      </w:tr>
      <w:tr w:rsidR="00BA02AA" w:rsidRPr="00F75C14" w14:paraId="20358EA4" w14:textId="77777777" w:rsidTr="008B190B">
        <w:tc>
          <w:tcPr>
            <w:tcW w:w="3379" w:type="dxa"/>
            <w:tcBorders>
              <w:top w:val="single" w:sz="4" w:space="0" w:color="000000"/>
              <w:left w:val="single" w:sz="4" w:space="0" w:color="000000"/>
              <w:bottom w:val="single" w:sz="4" w:space="0" w:color="000000"/>
            </w:tcBorders>
          </w:tcPr>
          <w:p w14:paraId="7AF41524" w14:textId="77777777" w:rsidR="00BA02AA" w:rsidRPr="00CC3C80" w:rsidRDefault="00BA02AA" w:rsidP="008B190B">
            <w:pPr>
              <w:shd w:val="clear" w:color="auto" w:fill="FFFFFF"/>
              <w:spacing w:after="0" w:line="240" w:lineRule="auto"/>
              <w:rPr>
                <w:color w:val="34343C"/>
                <w:sz w:val="20"/>
                <w:szCs w:val="20"/>
              </w:rPr>
            </w:pPr>
            <w:r w:rsidRPr="00CC3C80">
              <w:rPr>
                <w:b/>
                <w:sz w:val="20"/>
                <w:szCs w:val="20"/>
                <w:lang w:eastAsia="zh-CN"/>
              </w:rPr>
              <w:t>9.</w:t>
            </w:r>
            <w:r w:rsidRPr="00CC3C80">
              <w:rPr>
                <w:color w:val="34343C"/>
                <w:sz w:val="20"/>
                <w:szCs w:val="20"/>
              </w:rPr>
              <w:t xml:space="preserve">  Муниципальная программа</w:t>
            </w:r>
          </w:p>
          <w:p w14:paraId="00DBF9B2" w14:textId="77777777" w:rsidR="00BA02AA" w:rsidRPr="00CC3C80" w:rsidRDefault="00BA02AA" w:rsidP="008B190B">
            <w:pPr>
              <w:shd w:val="clear" w:color="auto" w:fill="FFFFFF"/>
              <w:spacing w:after="0" w:line="240" w:lineRule="auto"/>
              <w:rPr>
                <w:color w:val="34343C"/>
                <w:sz w:val="20"/>
                <w:szCs w:val="20"/>
              </w:rPr>
            </w:pPr>
            <w:r w:rsidRPr="00CC3C80">
              <w:rPr>
                <w:color w:val="34343C"/>
                <w:sz w:val="20"/>
                <w:szCs w:val="20"/>
              </w:rPr>
              <w:t>«Молодежь Бессоновского района Пензенской области»</w:t>
            </w:r>
            <w:r w:rsidR="009322ED">
              <w:rPr>
                <w:color w:val="34343C"/>
                <w:sz w:val="20"/>
                <w:szCs w:val="20"/>
              </w:rPr>
              <w:t>.</w:t>
            </w:r>
          </w:p>
          <w:p w14:paraId="1206DFA2" w14:textId="77777777" w:rsidR="00BA02AA" w:rsidRPr="001D0E93" w:rsidRDefault="00BA02AA" w:rsidP="008B190B">
            <w:pPr>
              <w:shd w:val="clear" w:color="auto" w:fill="FFFFFF"/>
              <w:spacing w:after="0" w:line="240" w:lineRule="auto"/>
              <w:jc w:val="both"/>
              <w:rPr>
                <w:color w:val="34343C"/>
                <w:sz w:val="20"/>
                <w:szCs w:val="20"/>
              </w:rPr>
            </w:pPr>
            <w:r w:rsidRPr="00CC3C80">
              <w:rPr>
                <w:color w:val="34343C"/>
                <w:sz w:val="20"/>
                <w:szCs w:val="20"/>
              </w:rPr>
              <w:t>2014-2027гг.</w:t>
            </w:r>
          </w:p>
          <w:p w14:paraId="2CBE05A6" w14:textId="77777777" w:rsidR="00BA02AA" w:rsidRPr="00F75C14" w:rsidRDefault="00BA02AA" w:rsidP="008B190B">
            <w:pPr>
              <w:suppressAutoHyphens/>
              <w:spacing w:after="0" w:line="240" w:lineRule="auto"/>
              <w:jc w:val="center"/>
              <w:rPr>
                <w:b/>
                <w:sz w:val="20"/>
                <w:szCs w:val="20"/>
                <w:lang w:eastAsia="zh-CN"/>
              </w:rPr>
            </w:pPr>
          </w:p>
        </w:tc>
        <w:tc>
          <w:tcPr>
            <w:tcW w:w="1842" w:type="dxa"/>
            <w:tcBorders>
              <w:top w:val="single" w:sz="4" w:space="0" w:color="000000"/>
              <w:left w:val="single" w:sz="4" w:space="0" w:color="000000"/>
              <w:bottom w:val="single" w:sz="4" w:space="0" w:color="000000"/>
            </w:tcBorders>
          </w:tcPr>
          <w:p w14:paraId="10EB6E56" w14:textId="77777777" w:rsidR="00BA02AA" w:rsidRPr="00CC3C80" w:rsidRDefault="00BA02AA" w:rsidP="008B190B">
            <w:pPr>
              <w:shd w:val="clear" w:color="auto" w:fill="FFFFFF"/>
              <w:spacing w:after="0" w:line="240" w:lineRule="auto"/>
              <w:jc w:val="center"/>
              <w:rPr>
                <w:color w:val="34343C"/>
                <w:sz w:val="20"/>
                <w:szCs w:val="20"/>
              </w:rPr>
            </w:pPr>
            <w:r w:rsidRPr="00CC3C80">
              <w:rPr>
                <w:color w:val="34343C"/>
                <w:sz w:val="20"/>
                <w:szCs w:val="20"/>
              </w:rPr>
              <w:t>Администрация Бессоновского района Пензенской области</w:t>
            </w:r>
          </w:p>
          <w:p w14:paraId="32F49DD7" w14:textId="77777777" w:rsidR="00BA02AA" w:rsidRPr="00CC3C80" w:rsidRDefault="00BA02AA" w:rsidP="008B190B">
            <w:pPr>
              <w:shd w:val="clear" w:color="auto" w:fill="FFFFFF"/>
              <w:spacing w:after="0" w:line="240" w:lineRule="auto"/>
              <w:jc w:val="center"/>
              <w:rPr>
                <w:color w:val="34343C"/>
                <w:sz w:val="20"/>
                <w:szCs w:val="20"/>
              </w:rPr>
            </w:pPr>
            <w:r w:rsidRPr="00CC3C80">
              <w:rPr>
                <w:color w:val="34343C"/>
                <w:sz w:val="20"/>
                <w:szCs w:val="20"/>
              </w:rPr>
              <w:t>(отдел по реализации молодежной политики, культуре,</w:t>
            </w:r>
          </w:p>
          <w:p w14:paraId="6D5812F6" w14:textId="77777777" w:rsidR="00BA02AA" w:rsidRPr="00CC3C80" w:rsidRDefault="00BA02AA" w:rsidP="008B190B">
            <w:pPr>
              <w:shd w:val="clear" w:color="auto" w:fill="FFFFFF"/>
              <w:spacing w:after="0" w:line="240" w:lineRule="auto"/>
              <w:jc w:val="center"/>
              <w:rPr>
                <w:color w:val="34343C"/>
                <w:sz w:val="20"/>
                <w:szCs w:val="20"/>
              </w:rPr>
            </w:pPr>
            <w:r w:rsidRPr="00CC3C80">
              <w:rPr>
                <w:color w:val="34343C"/>
                <w:sz w:val="20"/>
                <w:szCs w:val="20"/>
              </w:rPr>
              <w:t>физкультуре и спорту)</w:t>
            </w:r>
          </w:p>
          <w:p w14:paraId="66DC655B" w14:textId="77777777" w:rsidR="00BA02AA" w:rsidRPr="00CC3C80" w:rsidRDefault="00BA02AA" w:rsidP="008B190B">
            <w:pPr>
              <w:suppressAutoHyphens/>
              <w:spacing w:after="0" w:line="240" w:lineRule="auto"/>
              <w:jc w:val="center"/>
              <w:rPr>
                <w:b/>
                <w:sz w:val="20"/>
                <w:szCs w:val="20"/>
                <w:lang w:eastAsia="zh-CN"/>
              </w:rPr>
            </w:pPr>
          </w:p>
        </w:tc>
        <w:tc>
          <w:tcPr>
            <w:tcW w:w="1848" w:type="dxa"/>
            <w:tcBorders>
              <w:top w:val="single" w:sz="4" w:space="0" w:color="000000"/>
              <w:left w:val="single" w:sz="4" w:space="0" w:color="000000"/>
              <w:bottom w:val="single" w:sz="4" w:space="0" w:color="000000"/>
            </w:tcBorders>
          </w:tcPr>
          <w:p w14:paraId="30295191" w14:textId="77777777" w:rsidR="00BA02AA" w:rsidRPr="00CC3C80" w:rsidRDefault="00BA02AA" w:rsidP="008B190B">
            <w:pPr>
              <w:shd w:val="clear" w:color="auto" w:fill="FFFFFF"/>
              <w:spacing w:after="0" w:line="240" w:lineRule="auto"/>
              <w:jc w:val="center"/>
              <w:rPr>
                <w:color w:val="34343C"/>
                <w:sz w:val="20"/>
                <w:szCs w:val="20"/>
              </w:rPr>
            </w:pPr>
            <w:r w:rsidRPr="00CC3C80">
              <w:rPr>
                <w:color w:val="34343C"/>
                <w:sz w:val="20"/>
                <w:szCs w:val="20"/>
              </w:rPr>
              <w:t>МБУ ДО ЦДТ Бессоновского района Пензенской области;</w:t>
            </w:r>
          </w:p>
          <w:p w14:paraId="3C2AE4AB" w14:textId="77777777" w:rsidR="00BA02AA" w:rsidRPr="00CC3C80" w:rsidRDefault="00BA02AA" w:rsidP="008B190B">
            <w:pPr>
              <w:shd w:val="clear" w:color="auto" w:fill="FFFFFF"/>
              <w:spacing w:after="0" w:line="240" w:lineRule="auto"/>
              <w:jc w:val="center"/>
              <w:rPr>
                <w:color w:val="34343C"/>
                <w:sz w:val="20"/>
                <w:szCs w:val="20"/>
              </w:rPr>
            </w:pPr>
            <w:r w:rsidRPr="00CC3C80">
              <w:rPr>
                <w:color w:val="34343C"/>
                <w:sz w:val="20"/>
                <w:szCs w:val="20"/>
              </w:rPr>
              <w:t>МАУ ДО ДЮСШ Бессоновского района Пензенской</w:t>
            </w:r>
          </w:p>
          <w:p w14:paraId="5493486A" w14:textId="77777777" w:rsidR="00BA02AA" w:rsidRPr="00CC3C80" w:rsidRDefault="00BA02AA" w:rsidP="008B190B">
            <w:pPr>
              <w:shd w:val="clear" w:color="auto" w:fill="FFFFFF"/>
              <w:spacing w:after="0" w:line="240" w:lineRule="auto"/>
              <w:jc w:val="center"/>
              <w:rPr>
                <w:color w:val="34343C"/>
                <w:sz w:val="20"/>
                <w:szCs w:val="20"/>
              </w:rPr>
            </w:pPr>
            <w:r w:rsidRPr="00CC3C80">
              <w:rPr>
                <w:color w:val="34343C"/>
                <w:sz w:val="20"/>
                <w:szCs w:val="20"/>
              </w:rPr>
              <w:t>области</w:t>
            </w:r>
          </w:p>
          <w:p w14:paraId="314DF19C" w14:textId="77777777" w:rsidR="00BA02AA" w:rsidRPr="00CC3C80" w:rsidRDefault="00BA02AA" w:rsidP="008B190B">
            <w:pPr>
              <w:suppressAutoHyphens/>
              <w:spacing w:after="0" w:line="240" w:lineRule="auto"/>
              <w:jc w:val="center"/>
              <w:rPr>
                <w:b/>
                <w:sz w:val="20"/>
                <w:szCs w:val="20"/>
                <w:lang w:eastAsia="zh-CN"/>
              </w:rPr>
            </w:pPr>
          </w:p>
        </w:tc>
        <w:tc>
          <w:tcPr>
            <w:tcW w:w="3260" w:type="dxa"/>
            <w:tcBorders>
              <w:top w:val="single" w:sz="4" w:space="0" w:color="000000"/>
              <w:left w:val="single" w:sz="4" w:space="0" w:color="000000"/>
              <w:bottom w:val="single" w:sz="4" w:space="0" w:color="000000"/>
              <w:right w:val="single" w:sz="4" w:space="0" w:color="000000"/>
            </w:tcBorders>
          </w:tcPr>
          <w:p w14:paraId="163AC51E" w14:textId="77777777" w:rsidR="00BA02AA" w:rsidRPr="00CC3C80" w:rsidRDefault="000F0D21" w:rsidP="008B190B">
            <w:pPr>
              <w:shd w:val="clear" w:color="auto" w:fill="FFFFFF"/>
              <w:spacing w:after="0" w:line="240" w:lineRule="auto"/>
              <w:jc w:val="both"/>
              <w:rPr>
                <w:color w:val="34343C"/>
                <w:sz w:val="20"/>
                <w:szCs w:val="20"/>
              </w:rPr>
            </w:pPr>
            <w:r>
              <w:rPr>
                <w:color w:val="34343C"/>
                <w:sz w:val="20"/>
                <w:szCs w:val="20"/>
              </w:rPr>
              <w:t>- с</w:t>
            </w:r>
            <w:r w:rsidR="00BA02AA" w:rsidRPr="00CC3C80">
              <w:rPr>
                <w:color w:val="34343C"/>
                <w:sz w:val="20"/>
                <w:szCs w:val="20"/>
              </w:rPr>
              <w:t>оздание условий для благоприятной адаптации молодежи</w:t>
            </w:r>
            <w:r w:rsidR="00BA02AA">
              <w:rPr>
                <w:color w:val="34343C"/>
                <w:sz w:val="20"/>
                <w:szCs w:val="20"/>
              </w:rPr>
              <w:t xml:space="preserve"> </w:t>
            </w:r>
            <w:r w:rsidR="00BA02AA" w:rsidRPr="00CC3C80">
              <w:rPr>
                <w:color w:val="34343C"/>
                <w:sz w:val="20"/>
                <w:szCs w:val="20"/>
              </w:rPr>
              <w:t>на территории Бессоновского района с учетом</w:t>
            </w:r>
          </w:p>
          <w:p w14:paraId="67A8C266" w14:textId="77777777" w:rsidR="00BA02AA" w:rsidRPr="00CC3C80" w:rsidRDefault="00BA02AA" w:rsidP="008B190B">
            <w:pPr>
              <w:shd w:val="clear" w:color="auto" w:fill="FFFFFF"/>
              <w:spacing w:after="0" w:line="240" w:lineRule="auto"/>
              <w:jc w:val="both"/>
              <w:rPr>
                <w:color w:val="34343C"/>
                <w:sz w:val="20"/>
                <w:szCs w:val="20"/>
              </w:rPr>
            </w:pPr>
            <w:r w:rsidRPr="00CC3C80">
              <w:rPr>
                <w:color w:val="34343C"/>
                <w:sz w:val="20"/>
                <w:szCs w:val="20"/>
              </w:rPr>
              <w:t>индивидуальных особенностей и социального статуса</w:t>
            </w:r>
            <w:r>
              <w:rPr>
                <w:color w:val="34343C"/>
                <w:sz w:val="20"/>
                <w:szCs w:val="20"/>
              </w:rPr>
              <w:t xml:space="preserve"> </w:t>
            </w:r>
            <w:r w:rsidR="000F0D21">
              <w:rPr>
                <w:color w:val="34343C"/>
                <w:sz w:val="20"/>
                <w:szCs w:val="20"/>
              </w:rPr>
              <w:t>молодого человека;</w:t>
            </w:r>
          </w:p>
          <w:p w14:paraId="5036AD3A" w14:textId="77777777" w:rsidR="00BA02AA" w:rsidRPr="00CC3C80" w:rsidRDefault="000F0D21" w:rsidP="008B190B">
            <w:pPr>
              <w:shd w:val="clear" w:color="auto" w:fill="FFFFFF"/>
              <w:spacing w:after="0" w:line="240" w:lineRule="auto"/>
              <w:jc w:val="both"/>
              <w:rPr>
                <w:color w:val="34343C"/>
                <w:sz w:val="20"/>
                <w:szCs w:val="20"/>
              </w:rPr>
            </w:pPr>
            <w:r>
              <w:rPr>
                <w:color w:val="34343C"/>
                <w:sz w:val="20"/>
                <w:szCs w:val="20"/>
              </w:rPr>
              <w:t>- ф</w:t>
            </w:r>
            <w:r w:rsidR="00BA02AA" w:rsidRPr="00CC3C80">
              <w:rPr>
                <w:color w:val="34343C"/>
                <w:sz w:val="20"/>
                <w:szCs w:val="20"/>
              </w:rPr>
              <w:t>ормирование</w:t>
            </w:r>
            <w:r w:rsidR="00BA02AA">
              <w:rPr>
                <w:color w:val="34343C"/>
                <w:sz w:val="20"/>
                <w:szCs w:val="20"/>
              </w:rPr>
              <w:t xml:space="preserve"> </w:t>
            </w:r>
            <w:r w:rsidR="00BA02AA" w:rsidRPr="00CC3C80">
              <w:rPr>
                <w:color w:val="34343C"/>
                <w:sz w:val="20"/>
                <w:szCs w:val="20"/>
              </w:rPr>
              <w:t>готовности</w:t>
            </w:r>
            <w:r w:rsidR="00BA02AA">
              <w:rPr>
                <w:color w:val="34343C"/>
                <w:sz w:val="20"/>
                <w:szCs w:val="20"/>
              </w:rPr>
              <w:t xml:space="preserve"> молодых выполнению </w:t>
            </w:r>
            <w:r w:rsidR="00BA02AA" w:rsidRPr="00CC3C80">
              <w:rPr>
                <w:color w:val="34343C"/>
                <w:sz w:val="20"/>
                <w:szCs w:val="20"/>
              </w:rPr>
              <w:t>конституционных обязанностей.</w:t>
            </w:r>
          </w:p>
          <w:p w14:paraId="5CA072AB" w14:textId="77777777" w:rsidR="00BA02AA" w:rsidRPr="00CC3C80" w:rsidRDefault="00BA02AA" w:rsidP="008B190B">
            <w:pPr>
              <w:shd w:val="clear" w:color="auto" w:fill="FFFFFF"/>
              <w:spacing w:after="0" w:line="240" w:lineRule="auto"/>
              <w:jc w:val="both"/>
              <w:rPr>
                <w:color w:val="34343C"/>
                <w:sz w:val="20"/>
                <w:szCs w:val="20"/>
              </w:rPr>
            </w:pPr>
            <w:r w:rsidRPr="00CC3C80">
              <w:rPr>
                <w:color w:val="34343C"/>
                <w:sz w:val="20"/>
                <w:szCs w:val="20"/>
              </w:rPr>
              <w:t>Содействие экономической самостоятельности молодых</w:t>
            </w:r>
          </w:p>
          <w:p w14:paraId="125BF9D8" w14:textId="77777777" w:rsidR="00BA02AA" w:rsidRPr="00CC3C80" w:rsidRDefault="00BA02AA" w:rsidP="008B190B">
            <w:pPr>
              <w:shd w:val="clear" w:color="auto" w:fill="FFFFFF"/>
              <w:spacing w:after="0" w:line="240" w:lineRule="auto"/>
              <w:jc w:val="both"/>
              <w:rPr>
                <w:color w:val="34343C"/>
                <w:sz w:val="20"/>
                <w:szCs w:val="20"/>
              </w:rPr>
            </w:pPr>
            <w:r w:rsidRPr="00CC3C80">
              <w:rPr>
                <w:color w:val="34343C"/>
                <w:sz w:val="20"/>
                <w:szCs w:val="20"/>
              </w:rPr>
              <w:t>граждан,</w:t>
            </w:r>
            <w:r>
              <w:rPr>
                <w:color w:val="34343C"/>
                <w:sz w:val="20"/>
                <w:szCs w:val="20"/>
              </w:rPr>
              <w:t xml:space="preserve"> </w:t>
            </w:r>
            <w:r w:rsidRPr="00CC3C80">
              <w:rPr>
                <w:color w:val="34343C"/>
                <w:sz w:val="20"/>
                <w:szCs w:val="20"/>
              </w:rPr>
              <w:t>развитию</w:t>
            </w:r>
            <w:r>
              <w:rPr>
                <w:color w:val="34343C"/>
                <w:sz w:val="20"/>
                <w:szCs w:val="20"/>
              </w:rPr>
              <w:t xml:space="preserve"> </w:t>
            </w:r>
            <w:r w:rsidRPr="00CC3C80">
              <w:rPr>
                <w:color w:val="34343C"/>
                <w:sz w:val="20"/>
                <w:szCs w:val="20"/>
              </w:rPr>
              <w:t>молодёжного</w:t>
            </w:r>
          </w:p>
          <w:p w14:paraId="6D8C8046" w14:textId="77777777" w:rsidR="00BA02AA" w:rsidRPr="00CC3C80" w:rsidRDefault="000F0D21" w:rsidP="008B190B">
            <w:pPr>
              <w:shd w:val="clear" w:color="auto" w:fill="FFFFFF"/>
              <w:spacing w:after="0" w:line="240" w:lineRule="auto"/>
              <w:jc w:val="both"/>
              <w:rPr>
                <w:color w:val="34343C"/>
                <w:sz w:val="20"/>
                <w:szCs w:val="20"/>
              </w:rPr>
            </w:pPr>
            <w:r>
              <w:rPr>
                <w:color w:val="34343C"/>
                <w:sz w:val="20"/>
                <w:szCs w:val="20"/>
              </w:rPr>
              <w:t>предпринимательства;</w:t>
            </w:r>
          </w:p>
          <w:p w14:paraId="4221EF19" w14:textId="77777777" w:rsidR="00BA02AA" w:rsidRPr="00CC3C80" w:rsidRDefault="000F0D21" w:rsidP="008B190B">
            <w:pPr>
              <w:shd w:val="clear" w:color="auto" w:fill="FFFFFF"/>
              <w:spacing w:after="0" w:line="240" w:lineRule="auto"/>
              <w:jc w:val="both"/>
              <w:rPr>
                <w:color w:val="34343C"/>
                <w:sz w:val="20"/>
                <w:szCs w:val="20"/>
              </w:rPr>
            </w:pPr>
            <w:r>
              <w:rPr>
                <w:color w:val="34343C"/>
                <w:sz w:val="20"/>
                <w:szCs w:val="20"/>
              </w:rPr>
              <w:t>- с</w:t>
            </w:r>
            <w:r w:rsidR="00BA02AA" w:rsidRPr="00CC3C80">
              <w:rPr>
                <w:color w:val="34343C"/>
                <w:sz w:val="20"/>
                <w:szCs w:val="20"/>
              </w:rPr>
              <w:t>оздание правовых, экономических и организационных</w:t>
            </w:r>
          </w:p>
          <w:p w14:paraId="2ADE5AB0" w14:textId="77777777" w:rsidR="00BA02AA" w:rsidRPr="00CC3C80" w:rsidRDefault="000F0D21" w:rsidP="008B190B">
            <w:pPr>
              <w:shd w:val="clear" w:color="auto" w:fill="FFFFFF"/>
              <w:spacing w:after="0" w:line="240" w:lineRule="auto"/>
              <w:jc w:val="both"/>
              <w:rPr>
                <w:color w:val="34343C"/>
                <w:sz w:val="20"/>
                <w:szCs w:val="20"/>
              </w:rPr>
            </w:pPr>
            <w:r>
              <w:rPr>
                <w:color w:val="34343C"/>
                <w:sz w:val="20"/>
                <w:szCs w:val="20"/>
              </w:rPr>
              <w:t>условий для развития личности;</w:t>
            </w:r>
          </w:p>
          <w:p w14:paraId="2F49EC27" w14:textId="77777777" w:rsidR="00BA02AA" w:rsidRPr="00CC3C80" w:rsidRDefault="000F0D21" w:rsidP="008B190B">
            <w:pPr>
              <w:shd w:val="clear" w:color="auto" w:fill="FFFFFF"/>
              <w:spacing w:after="0" w:line="240" w:lineRule="auto"/>
              <w:jc w:val="both"/>
              <w:rPr>
                <w:color w:val="34343C"/>
                <w:sz w:val="20"/>
                <w:szCs w:val="20"/>
              </w:rPr>
            </w:pPr>
            <w:r>
              <w:rPr>
                <w:color w:val="34343C"/>
                <w:sz w:val="20"/>
                <w:szCs w:val="20"/>
              </w:rPr>
              <w:t>- о</w:t>
            </w:r>
            <w:r w:rsidR="00BA02AA" w:rsidRPr="00CC3C80">
              <w:rPr>
                <w:color w:val="34343C"/>
                <w:sz w:val="20"/>
                <w:szCs w:val="20"/>
              </w:rPr>
              <w:t>беспечение прав детей, подростков, молодежи, взрослого</w:t>
            </w:r>
          </w:p>
          <w:p w14:paraId="41F56252" w14:textId="77777777" w:rsidR="00BA02AA" w:rsidRPr="00CC3C80" w:rsidRDefault="00BA02AA" w:rsidP="008B190B">
            <w:pPr>
              <w:shd w:val="clear" w:color="auto" w:fill="FFFFFF"/>
              <w:spacing w:after="0" w:line="240" w:lineRule="auto"/>
              <w:jc w:val="both"/>
              <w:rPr>
                <w:color w:val="34343C"/>
                <w:sz w:val="20"/>
                <w:szCs w:val="20"/>
              </w:rPr>
            </w:pPr>
            <w:r w:rsidRPr="00CC3C80">
              <w:rPr>
                <w:color w:val="34343C"/>
                <w:sz w:val="20"/>
                <w:szCs w:val="20"/>
              </w:rPr>
              <w:t>населения района на удовлетворение своих потребностей в</w:t>
            </w:r>
            <w:r>
              <w:rPr>
                <w:color w:val="34343C"/>
                <w:sz w:val="20"/>
                <w:szCs w:val="20"/>
              </w:rPr>
              <w:t xml:space="preserve"> </w:t>
            </w:r>
            <w:r w:rsidRPr="00CC3C80">
              <w:rPr>
                <w:color w:val="34343C"/>
                <w:sz w:val="20"/>
                <w:szCs w:val="20"/>
              </w:rPr>
              <w:t>занятиях</w:t>
            </w:r>
            <w:r w:rsidR="000F0D21">
              <w:rPr>
                <w:color w:val="34343C"/>
                <w:sz w:val="20"/>
                <w:szCs w:val="20"/>
              </w:rPr>
              <w:t xml:space="preserve"> физической культурой и спортом;</w:t>
            </w:r>
          </w:p>
          <w:p w14:paraId="7DC9A892" w14:textId="77777777" w:rsidR="00BA02AA" w:rsidRDefault="000F0D21" w:rsidP="008B190B">
            <w:pPr>
              <w:shd w:val="clear" w:color="auto" w:fill="FFFFFF"/>
              <w:spacing w:after="0" w:line="240" w:lineRule="auto"/>
              <w:jc w:val="both"/>
              <w:rPr>
                <w:color w:val="34343C"/>
                <w:sz w:val="20"/>
                <w:szCs w:val="20"/>
              </w:rPr>
            </w:pPr>
            <w:r>
              <w:rPr>
                <w:color w:val="34343C"/>
                <w:sz w:val="20"/>
                <w:szCs w:val="20"/>
              </w:rPr>
              <w:t>- с</w:t>
            </w:r>
            <w:r w:rsidR="00BA02AA" w:rsidRPr="00CC3C80">
              <w:rPr>
                <w:color w:val="34343C"/>
                <w:sz w:val="20"/>
                <w:szCs w:val="20"/>
              </w:rPr>
              <w:t>охранение здоровья, повышение физического и</w:t>
            </w:r>
            <w:r w:rsidR="00BA02AA">
              <w:rPr>
                <w:color w:val="34343C"/>
                <w:sz w:val="20"/>
                <w:szCs w:val="20"/>
              </w:rPr>
              <w:t xml:space="preserve"> </w:t>
            </w:r>
            <w:r w:rsidR="00BA02AA" w:rsidRPr="00CC3C80">
              <w:rPr>
                <w:color w:val="34343C"/>
                <w:sz w:val="20"/>
                <w:szCs w:val="20"/>
              </w:rPr>
              <w:t>нравственного потенциала детей, подростков, молодежи,</w:t>
            </w:r>
            <w:r w:rsidR="00BA02AA">
              <w:rPr>
                <w:color w:val="34343C"/>
                <w:sz w:val="20"/>
                <w:szCs w:val="20"/>
              </w:rPr>
              <w:t xml:space="preserve"> </w:t>
            </w:r>
            <w:r w:rsidR="00BA02AA" w:rsidRPr="00CC3C80">
              <w:rPr>
                <w:color w:val="34343C"/>
                <w:sz w:val="20"/>
                <w:szCs w:val="20"/>
              </w:rPr>
              <w:t>взрослого населения района через систематические занятия</w:t>
            </w:r>
            <w:r w:rsidR="00BA02AA">
              <w:rPr>
                <w:color w:val="34343C"/>
                <w:sz w:val="20"/>
                <w:szCs w:val="20"/>
              </w:rPr>
              <w:t xml:space="preserve"> </w:t>
            </w:r>
            <w:r w:rsidR="00BA02AA" w:rsidRPr="00CC3C80">
              <w:rPr>
                <w:color w:val="34343C"/>
                <w:sz w:val="20"/>
                <w:szCs w:val="20"/>
              </w:rPr>
              <w:t>физической культурой и спортом.</w:t>
            </w:r>
          </w:p>
          <w:p w14:paraId="3C54DF80" w14:textId="77777777" w:rsidR="00BA02AA" w:rsidRPr="00CC3C80" w:rsidRDefault="00BA02AA" w:rsidP="008B190B">
            <w:pPr>
              <w:shd w:val="clear" w:color="auto" w:fill="FFFFFF"/>
              <w:spacing w:after="0" w:line="240" w:lineRule="auto"/>
              <w:jc w:val="both"/>
              <w:rPr>
                <w:color w:val="34343C"/>
                <w:sz w:val="20"/>
                <w:szCs w:val="20"/>
              </w:rPr>
            </w:pPr>
          </w:p>
          <w:p w14:paraId="1F0F1216" w14:textId="77777777" w:rsidR="00BA02AA" w:rsidRPr="00F75C14" w:rsidRDefault="00BA02AA" w:rsidP="008B190B">
            <w:pPr>
              <w:suppressAutoHyphens/>
              <w:spacing w:after="0" w:line="240" w:lineRule="auto"/>
              <w:jc w:val="center"/>
              <w:rPr>
                <w:b/>
                <w:sz w:val="20"/>
                <w:szCs w:val="20"/>
                <w:lang w:eastAsia="zh-CN"/>
              </w:rPr>
            </w:pPr>
          </w:p>
        </w:tc>
      </w:tr>
      <w:tr w:rsidR="00BA02AA" w:rsidRPr="00F75C14" w14:paraId="3FD8D6BB" w14:textId="77777777" w:rsidTr="008B190B">
        <w:tc>
          <w:tcPr>
            <w:tcW w:w="3379" w:type="dxa"/>
            <w:tcBorders>
              <w:top w:val="single" w:sz="4" w:space="0" w:color="000000"/>
              <w:left w:val="single" w:sz="4" w:space="0" w:color="000000"/>
              <w:bottom w:val="single" w:sz="4" w:space="0" w:color="000000"/>
            </w:tcBorders>
          </w:tcPr>
          <w:p w14:paraId="41ADE958" w14:textId="77777777" w:rsidR="00BA02AA" w:rsidRPr="001816DF" w:rsidRDefault="00BA02AA" w:rsidP="008B190B">
            <w:pPr>
              <w:shd w:val="clear" w:color="auto" w:fill="FFFFFF"/>
              <w:spacing w:after="0" w:line="240" w:lineRule="auto"/>
              <w:jc w:val="both"/>
              <w:rPr>
                <w:color w:val="34343C"/>
                <w:sz w:val="20"/>
                <w:szCs w:val="20"/>
              </w:rPr>
            </w:pPr>
            <w:r w:rsidRPr="00BE6D78">
              <w:rPr>
                <w:b/>
                <w:sz w:val="20"/>
                <w:szCs w:val="20"/>
                <w:lang w:eastAsia="zh-CN"/>
              </w:rPr>
              <w:t>10.</w:t>
            </w:r>
            <w:r w:rsidRPr="00BE6D78">
              <w:rPr>
                <w:color w:val="34343C"/>
                <w:sz w:val="20"/>
                <w:szCs w:val="20"/>
              </w:rPr>
              <w:t xml:space="preserve">  Муниципальная</w:t>
            </w:r>
            <w:r>
              <w:rPr>
                <w:color w:val="34343C"/>
                <w:sz w:val="20"/>
                <w:szCs w:val="20"/>
              </w:rPr>
              <w:t xml:space="preserve"> </w:t>
            </w:r>
            <w:r w:rsidRPr="001816DF">
              <w:rPr>
                <w:color w:val="34343C"/>
                <w:sz w:val="20"/>
                <w:szCs w:val="20"/>
              </w:rPr>
              <w:t>программа</w:t>
            </w:r>
          </w:p>
          <w:p w14:paraId="47DD9E8C" w14:textId="77777777" w:rsidR="00BA02AA" w:rsidRPr="001816DF" w:rsidRDefault="00BA02AA" w:rsidP="008B190B">
            <w:pPr>
              <w:shd w:val="clear" w:color="auto" w:fill="FFFFFF"/>
              <w:spacing w:after="0" w:line="240" w:lineRule="auto"/>
              <w:jc w:val="both"/>
              <w:rPr>
                <w:color w:val="34343C"/>
                <w:sz w:val="20"/>
                <w:szCs w:val="20"/>
              </w:rPr>
            </w:pPr>
            <w:r w:rsidRPr="001816DF">
              <w:rPr>
                <w:color w:val="34343C"/>
                <w:sz w:val="20"/>
                <w:szCs w:val="20"/>
              </w:rPr>
              <w:t>«Развитие</w:t>
            </w:r>
            <w:r>
              <w:rPr>
                <w:color w:val="34343C"/>
                <w:sz w:val="20"/>
                <w:szCs w:val="20"/>
              </w:rPr>
              <w:t xml:space="preserve"> </w:t>
            </w:r>
            <w:r w:rsidRPr="001816DF">
              <w:rPr>
                <w:color w:val="34343C"/>
                <w:sz w:val="20"/>
                <w:szCs w:val="20"/>
              </w:rPr>
              <w:t>муниципальной</w:t>
            </w:r>
          </w:p>
          <w:p w14:paraId="1C1848F0" w14:textId="77777777" w:rsidR="00BA02AA" w:rsidRPr="00BE6D78" w:rsidRDefault="00BA02AA" w:rsidP="008B190B">
            <w:pPr>
              <w:shd w:val="clear" w:color="auto" w:fill="FFFFFF"/>
              <w:spacing w:after="0" w:line="240" w:lineRule="auto"/>
              <w:jc w:val="both"/>
              <w:rPr>
                <w:color w:val="34343C"/>
                <w:sz w:val="20"/>
                <w:szCs w:val="20"/>
              </w:rPr>
            </w:pPr>
            <w:r w:rsidRPr="001816DF">
              <w:rPr>
                <w:color w:val="34343C"/>
                <w:sz w:val="20"/>
                <w:szCs w:val="20"/>
              </w:rPr>
              <w:t>Службы</w:t>
            </w:r>
            <w:r>
              <w:rPr>
                <w:color w:val="34343C"/>
                <w:sz w:val="20"/>
                <w:szCs w:val="20"/>
              </w:rPr>
              <w:t xml:space="preserve"> </w:t>
            </w:r>
            <w:r w:rsidRPr="001816DF">
              <w:rPr>
                <w:color w:val="34343C"/>
                <w:sz w:val="20"/>
                <w:szCs w:val="20"/>
              </w:rPr>
              <w:t>Бессоновс</w:t>
            </w:r>
            <w:r w:rsidR="009322ED">
              <w:rPr>
                <w:color w:val="34343C"/>
                <w:sz w:val="20"/>
                <w:szCs w:val="20"/>
              </w:rPr>
              <w:t>кого района Пензенской области».</w:t>
            </w:r>
          </w:p>
          <w:p w14:paraId="6AB2DE20" w14:textId="77777777" w:rsidR="00BA02AA" w:rsidRPr="001816DF" w:rsidRDefault="00BA02AA" w:rsidP="008B190B">
            <w:pPr>
              <w:shd w:val="clear" w:color="auto" w:fill="FFFFFF"/>
              <w:spacing w:after="0" w:line="240" w:lineRule="auto"/>
              <w:jc w:val="both"/>
              <w:rPr>
                <w:color w:val="34343C"/>
                <w:sz w:val="20"/>
                <w:szCs w:val="20"/>
              </w:rPr>
            </w:pPr>
            <w:r w:rsidRPr="00BE6D78">
              <w:rPr>
                <w:color w:val="34343C"/>
                <w:sz w:val="20"/>
                <w:szCs w:val="20"/>
              </w:rPr>
              <w:t>2014-2027гг.</w:t>
            </w:r>
          </w:p>
          <w:p w14:paraId="6B0061A4" w14:textId="77777777" w:rsidR="00BA02AA" w:rsidRPr="00BE6D78" w:rsidRDefault="00BA02AA" w:rsidP="008B190B">
            <w:pPr>
              <w:suppressAutoHyphens/>
              <w:spacing w:after="0" w:line="240" w:lineRule="auto"/>
              <w:jc w:val="both"/>
              <w:rPr>
                <w:b/>
                <w:sz w:val="20"/>
                <w:szCs w:val="20"/>
                <w:lang w:eastAsia="zh-CN"/>
              </w:rPr>
            </w:pPr>
          </w:p>
        </w:tc>
        <w:tc>
          <w:tcPr>
            <w:tcW w:w="1842" w:type="dxa"/>
            <w:tcBorders>
              <w:top w:val="single" w:sz="4" w:space="0" w:color="000000"/>
              <w:left w:val="single" w:sz="4" w:space="0" w:color="000000"/>
              <w:bottom w:val="single" w:sz="4" w:space="0" w:color="000000"/>
            </w:tcBorders>
          </w:tcPr>
          <w:p w14:paraId="08AEBFA0" w14:textId="77777777" w:rsidR="00BA02AA" w:rsidRPr="00BE6D78" w:rsidRDefault="00BA02AA" w:rsidP="008B190B">
            <w:pPr>
              <w:suppressAutoHyphens/>
              <w:spacing w:after="0" w:line="240" w:lineRule="auto"/>
              <w:jc w:val="center"/>
              <w:rPr>
                <w:b/>
                <w:sz w:val="20"/>
                <w:szCs w:val="20"/>
                <w:lang w:eastAsia="zh-CN"/>
              </w:rPr>
            </w:pPr>
            <w:r w:rsidRPr="00BE6D78">
              <w:rPr>
                <w:color w:val="34343C"/>
                <w:sz w:val="20"/>
                <w:szCs w:val="20"/>
                <w:shd w:val="clear" w:color="auto" w:fill="FFFFFF"/>
              </w:rPr>
              <w:t>Администрация Бессоновского района</w:t>
            </w:r>
          </w:p>
        </w:tc>
        <w:tc>
          <w:tcPr>
            <w:tcW w:w="1848" w:type="dxa"/>
            <w:tcBorders>
              <w:top w:val="single" w:sz="4" w:space="0" w:color="000000"/>
              <w:left w:val="single" w:sz="4" w:space="0" w:color="000000"/>
              <w:bottom w:val="single" w:sz="4" w:space="0" w:color="000000"/>
            </w:tcBorders>
          </w:tcPr>
          <w:p w14:paraId="32FA1818" w14:textId="77777777" w:rsidR="00BA02AA" w:rsidRPr="00BE6D78" w:rsidRDefault="00BA02AA" w:rsidP="008B190B">
            <w:pPr>
              <w:suppressAutoHyphens/>
              <w:spacing w:after="0" w:line="240" w:lineRule="auto"/>
              <w:jc w:val="center"/>
              <w:rPr>
                <w:b/>
                <w:sz w:val="20"/>
                <w:szCs w:val="20"/>
                <w:lang w:eastAsia="zh-CN"/>
              </w:rPr>
            </w:pPr>
            <w:r w:rsidRPr="00BE6D78">
              <w:rPr>
                <w:b/>
                <w:sz w:val="20"/>
                <w:szCs w:val="20"/>
                <w:lang w:eastAsia="zh-CN"/>
              </w:rPr>
              <w:t>-</w:t>
            </w:r>
          </w:p>
        </w:tc>
        <w:tc>
          <w:tcPr>
            <w:tcW w:w="3260" w:type="dxa"/>
            <w:tcBorders>
              <w:top w:val="single" w:sz="4" w:space="0" w:color="000000"/>
              <w:left w:val="single" w:sz="4" w:space="0" w:color="000000"/>
              <w:bottom w:val="single" w:sz="4" w:space="0" w:color="000000"/>
              <w:right w:val="single" w:sz="4" w:space="0" w:color="000000"/>
            </w:tcBorders>
          </w:tcPr>
          <w:p w14:paraId="3F7B28AF" w14:textId="77777777" w:rsidR="00BA02AA" w:rsidRPr="00BE6D78" w:rsidRDefault="00BA02AA" w:rsidP="008B190B">
            <w:pPr>
              <w:shd w:val="clear" w:color="auto" w:fill="FFFFFF"/>
              <w:spacing w:after="0" w:line="240" w:lineRule="auto"/>
              <w:jc w:val="both"/>
              <w:rPr>
                <w:color w:val="34343C"/>
                <w:sz w:val="20"/>
                <w:szCs w:val="20"/>
              </w:rPr>
            </w:pPr>
            <w:r>
              <w:rPr>
                <w:color w:val="34343C"/>
                <w:sz w:val="20"/>
                <w:szCs w:val="20"/>
              </w:rPr>
              <w:t>-</w:t>
            </w:r>
            <w:r w:rsidR="000F0D21">
              <w:rPr>
                <w:color w:val="34343C"/>
                <w:sz w:val="20"/>
                <w:szCs w:val="20"/>
              </w:rPr>
              <w:t xml:space="preserve"> </w:t>
            </w:r>
            <w:r>
              <w:rPr>
                <w:color w:val="34343C"/>
                <w:sz w:val="20"/>
                <w:szCs w:val="20"/>
              </w:rPr>
              <w:t>с</w:t>
            </w:r>
            <w:r w:rsidRPr="00BE6D78">
              <w:rPr>
                <w:color w:val="34343C"/>
                <w:sz w:val="20"/>
                <w:szCs w:val="20"/>
              </w:rPr>
              <w:t>оздание правовых, экономических и организационных условий для</w:t>
            </w:r>
          </w:p>
          <w:p w14:paraId="72D4A4DA" w14:textId="77777777" w:rsidR="00BA02AA" w:rsidRPr="00BE6D78" w:rsidRDefault="00BA02AA" w:rsidP="008B190B">
            <w:pPr>
              <w:shd w:val="clear" w:color="auto" w:fill="FFFFFF"/>
              <w:spacing w:after="0" w:line="240" w:lineRule="auto"/>
              <w:jc w:val="both"/>
              <w:rPr>
                <w:color w:val="34343C"/>
                <w:sz w:val="20"/>
                <w:szCs w:val="20"/>
              </w:rPr>
            </w:pPr>
            <w:r w:rsidRPr="00BE6D78">
              <w:rPr>
                <w:color w:val="34343C"/>
                <w:sz w:val="20"/>
                <w:szCs w:val="20"/>
              </w:rPr>
              <w:t>участия некоммерческих организац</w:t>
            </w:r>
            <w:r>
              <w:rPr>
                <w:color w:val="34343C"/>
                <w:sz w:val="20"/>
                <w:szCs w:val="20"/>
              </w:rPr>
              <w:t>ий в политической жизни области;</w:t>
            </w:r>
          </w:p>
          <w:p w14:paraId="62C532E2" w14:textId="77777777" w:rsidR="00BA02AA" w:rsidRPr="00BE6D78" w:rsidRDefault="00BA02AA" w:rsidP="008B190B">
            <w:pPr>
              <w:shd w:val="clear" w:color="auto" w:fill="FFFFFF"/>
              <w:spacing w:after="0" w:line="240" w:lineRule="auto"/>
              <w:jc w:val="both"/>
              <w:rPr>
                <w:color w:val="34343C"/>
                <w:sz w:val="20"/>
                <w:szCs w:val="20"/>
              </w:rPr>
            </w:pPr>
            <w:r>
              <w:rPr>
                <w:color w:val="34343C"/>
                <w:sz w:val="20"/>
                <w:szCs w:val="20"/>
              </w:rPr>
              <w:t>-</w:t>
            </w:r>
            <w:r w:rsidR="000F0D21">
              <w:rPr>
                <w:color w:val="34343C"/>
                <w:sz w:val="20"/>
                <w:szCs w:val="20"/>
              </w:rPr>
              <w:t xml:space="preserve"> </w:t>
            </w:r>
            <w:r>
              <w:rPr>
                <w:color w:val="34343C"/>
                <w:sz w:val="20"/>
                <w:szCs w:val="20"/>
              </w:rPr>
              <w:t>п</w:t>
            </w:r>
            <w:r w:rsidRPr="00BE6D78">
              <w:rPr>
                <w:color w:val="34343C"/>
                <w:sz w:val="20"/>
                <w:szCs w:val="20"/>
              </w:rPr>
              <w:t>овышение уровня организации деятельности органов местного</w:t>
            </w:r>
          </w:p>
          <w:p w14:paraId="423DF353" w14:textId="77777777" w:rsidR="00BA02AA" w:rsidRPr="00BE6D78" w:rsidRDefault="00BA02AA" w:rsidP="008B190B">
            <w:pPr>
              <w:shd w:val="clear" w:color="auto" w:fill="FFFFFF"/>
              <w:spacing w:after="0" w:line="240" w:lineRule="auto"/>
              <w:jc w:val="both"/>
              <w:rPr>
                <w:color w:val="34343C"/>
                <w:sz w:val="20"/>
                <w:szCs w:val="20"/>
              </w:rPr>
            </w:pPr>
            <w:r w:rsidRPr="00BE6D78">
              <w:rPr>
                <w:color w:val="34343C"/>
                <w:sz w:val="20"/>
                <w:szCs w:val="20"/>
              </w:rPr>
              <w:t>самоуправления муниципальных образований, развитие и повышение</w:t>
            </w:r>
            <w:r>
              <w:rPr>
                <w:color w:val="34343C"/>
                <w:sz w:val="20"/>
                <w:szCs w:val="20"/>
              </w:rPr>
              <w:t xml:space="preserve"> </w:t>
            </w:r>
            <w:r w:rsidRPr="00BE6D78">
              <w:rPr>
                <w:color w:val="34343C"/>
                <w:sz w:val="20"/>
                <w:szCs w:val="20"/>
              </w:rPr>
              <w:t>эффективности</w:t>
            </w:r>
            <w:r>
              <w:rPr>
                <w:color w:val="34343C"/>
                <w:sz w:val="20"/>
                <w:szCs w:val="20"/>
              </w:rPr>
              <w:t xml:space="preserve"> </w:t>
            </w:r>
            <w:r w:rsidRPr="00BE6D78">
              <w:rPr>
                <w:color w:val="34343C"/>
                <w:sz w:val="20"/>
                <w:szCs w:val="20"/>
              </w:rPr>
              <w:t>муниципальной</w:t>
            </w:r>
            <w:r>
              <w:rPr>
                <w:color w:val="34343C"/>
                <w:sz w:val="20"/>
                <w:szCs w:val="20"/>
              </w:rPr>
              <w:t xml:space="preserve"> </w:t>
            </w:r>
            <w:r w:rsidRPr="00BE6D78">
              <w:rPr>
                <w:color w:val="34343C"/>
                <w:sz w:val="20"/>
                <w:szCs w:val="20"/>
              </w:rPr>
              <w:t>службы,</w:t>
            </w:r>
            <w:r>
              <w:rPr>
                <w:color w:val="34343C"/>
                <w:sz w:val="20"/>
                <w:szCs w:val="20"/>
              </w:rPr>
              <w:t xml:space="preserve"> </w:t>
            </w:r>
            <w:r w:rsidRPr="00BE6D78">
              <w:rPr>
                <w:color w:val="34343C"/>
                <w:sz w:val="20"/>
                <w:szCs w:val="20"/>
              </w:rPr>
              <w:t>формирование</w:t>
            </w:r>
            <w:r>
              <w:rPr>
                <w:color w:val="34343C"/>
                <w:sz w:val="20"/>
                <w:szCs w:val="20"/>
              </w:rPr>
              <w:t xml:space="preserve"> </w:t>
            </w:r>
            <w:r w:rsidRPr="00BE6D78">
              <w:rPr>
                <w:color w:val="34343C"/>
                <w:sz w:val="20"/>
                <w:szCs w:val="20"/>
              </w:rPr>
              <w:t>высококвалифицированного кадрового состава муниципальной службы.</w:t>
            </w:r>
          </w:p>
          <w:p w14:paraId="5DAC8E38" w14:textId="77777777" w:rsidR="00BA02AA" w:rsidRPr="00BE6D78" w:rsidRDefault="00BA02AA" w:rsidP="008B190B">
            <w:pPr>
              <w:suppressAutoHyphens/>
              <w:spacing w:after="0" w:line="240" w:lineRule="auto"/>
              <w:jc w:val="both"/>
              <w:rPr>
                <w:b/>
                <w:sz w:val="20"/>
                <w:szCs w:val="20"/>
                <w:lang w:eastAsia="zh-CN"/>
              </w:rPr>
            </w:pPr>
          </w:p>
        </w:tc>
      </w:tr>
      <w:tr w:rsidR="00BA02AA" w:rsidRPr="00F75C14" w14:paraId="60BB74AE" w14:textId="77777777" w:rsidTr="008B190B">
        <w:tc>
          <w:tcPr>
            <w:tcW w:w="3379" w:type="dxa"/>
            <w:tcBorders>
              <w:top w:val="single" w:sz="4" w:space="0" w:color="000000"/>
              <w:left w:val="single" w:sz="4" w:space="0" w:color="000000"/>
              <w:bottom w:val="single" w:sz="4" w:space="0" w:color="000000"/>
            </w:tcBorders>
          </w:tcPr>
          <w:p w14:paraId="7CB29C58" w14:textId="77777777" w:rsidR="00BA02AA" w:rsidRPr="00CE3A6C" w:rsidRDefault="00BA02AA" w:rsidP="008B190B">
            <w:pPr>
              <w:suppressAutoHyphens/>
              <w:spacing w:after="0" w:line="240" w:lineRule="auto"/>
              <w:jc w:val="both"/>
              <w:rPr>
                <w:sz w:val="20"/>
                <w:szCs w:val="20"/>
              </w:rPr>
            </w:pPr>
            <w:r w:rsidRPr="00CE3A6C">
              <w:rPr>
                <w:b/>
                <w:sz w:val="20"/>
                <w:szCs w:val="20"/>
                <w:lang w:eastAsia="zh-CN"/>
              </w:rPr>
              <w:t>11.</w:t>
            </w:r>
            <w:r w:rsidRPr="00CE3A6C">
              <w:rPr>
                <w:color w:val="34343C"/>
                <w:sz w:val="20"/>
                <w:szCs w:val="20"/>
              </w:rPr>
              <w:t xml:space="preserve"> Муниципальная </w:t>
            </w:r>
            <w:r w:rsidRPr="001816DF">
              <w:rPr>
                <w:color w:val="34343C"/>
                <w:sz w:val="20"/>
                <w:szCs w:val="20"/>
              </w:rPr>
              <w:t>программа</w:t>
            </w:r>
            <w:r w:rsidRPr="00CE3A6C">
              <w:rPr>
                <w:color w:val="34343C"/>
                <w:sz w:val="20"/>
                <w:szCs w:val="20"/>
              </w:rPr>
              <w:t xml:space="preserve"> </w:t>
            </w:r>
            <w:r w:rsidRPr="00CE3A6C">
              <w:rPr>
                <w:sz w:val="20"/>
                <w:szCs w:val="20"/>
              </w:rPr>
              <w:t>«Управление муниципальными финансами и муниципальным долгом Бессоновского района Пензенской области»</w:t>
            </w:r>
            <w:r w:rsidR="009322ED">
              <w:rPr>
                <w:sz w:val="20"/>
                <w:szCs w:val="20"/>
              </w:rPr>
              <w:t>.</w:t>
            </w:r>
          </w:p>
          <w:p w14:paraId="6B24E90E" w14:textId="77777777" w:rsidR="00BA02AA" w:rsidRPr="001816DF" w:rsidRDefault="00BA02AA" w:rsidP="008B190B">
            <w:pPr>
              <w:shd w:val="clear" w:color="auto" w:fill="FFFFFF"/>
              <w:spacing w:after="0" w:line="240" w:lineRule="auto"/>
              <w:jc w:val="both"/>
              <w:rPr>
                <w:color w:val="34343C"/>
                <w:sz w:val="20"/>
                <w:szCs w:val="20"/>
              </w:rPr>
            </w:pPr>
            <w:r w:rsidRPr="00CE3A6C">
              <w:rPr>
                <w:color w:val="34343C"/>
                <w:sz w:val="20"/>
                <w:szCs w:val="20"/>
              </w:rPr>
              <w:t>2014-2027гг.</w:t>
            </w:r>
          </w:p>
          <w:p w14:paraId="020DBF7E" w14:textId="77777777" w:rsidR="00BA02AA" w:rsidRPr="00CE3A6C" w:rsidRDefault="00BA02AA" w:rsidP="008B190B">
            <w:pPr>
              <w:suppressAutoHyphens/>
              <w:spacing w:after="0" w:line="240" w:lineRule="auto"/>
              <w:jc w:val="center"/>
              <w:rPr>
                <w:b/>
                <w:sz w:val="20"/>
                <w:szCs w:val="20"/>
                <w:lang w:eastAsia="zh-CN"/>
              </w:rPr>
            </w:pPr>
          </w:p>
        </w:tc>
        <w:tc>
          <w:tcPr>
            <w:tcW w:w="1842" w:type="dxa"/>
            <w:tcBorders>
              <w:top w:val="single" w:sz="4" w:space="0" w:color="000000"/>
              <w:left w:val="single" w:sz="4" w:space="0" w:color="000000"/>
              <w:bottom w:val="single" w:sz="4" w:space="0" w:color="000000"/>
            </w:tcBorders>
          </w:tcPr>
          <w:p w14:paraId="6477EC8F" w14:textId="77777777" w:rsidR="00BA02AA" w:rsidRPr="00CE3A6C" w:rsidRDefault="00BA02AA" w:rsidP="008B190B">
            <w:pPr>
              <w:suppressAutoHyphens/>
              <w:spacing w:after="0" w:line="240" w:lineRule="auto"/>
              <w:jc w:val="center"/>
              <w:rPr>
                <w:sz w:val="20"/>
                <w:szCs w:val="20"/>
              </w:rPr>
            </w:pPr>
            <w:r w:rsidRPr="00CE3A6C">
              <w:rPr>
                <w:sz w:val="20"/>
                <w:szCs w:val="20"/>
              </w:rPr>
              <w:t>Финансовое управление администрации Бессоновского района</w:t>
            </w:r>
          </w:p>
          <w:p w14:paraId="67BB1519" w14:textId="77777777" w:rsidR="00BA02AA" w:rsidRPr="00CE3A6C" w:rsidRDefault="00BA02AA" w:rsidP="008B190B">
            <w:pPr>
              <w:suppressAutoHyphens/>
              <w:spacing w:after="0" w:line="240" w:lineRule="auto"/>
              <w:jc w:val="center"/>
              <w:rPr>
                <w:b/>
                <w:sz w:val="20"/>
                <w:szCs w:val="20"/>
                <w:lang w:eastAsia="zh-CN"/>
              </w:rPr>
            </w:pPr>
          </w:p>
        </w:tc>
        <w:tc>
          <w:tcPr>
            <w:tcW w:w="1848" w:type="dxa"/>
            <w:tcBorders>
              <w:top w:val="single" w:sz="4" w:space="0" w:color="000000"/>
              <w:left w:val="single" w:sz="4" w:space="0" w:color="000000"/>
              <w:bottom w:val="single" w:sz="4" w:space="0" w:color="000000"/>
            </w:tcBorders>
          </w:tcPr>
          <w:p w14:paraId="0F254730" w14:textId="77777777" w:rsidR="00BA02AA" w:rsidRPr="00CE3A6C" w:rsidRDefault="00BA02AA" w:rsidP="008B190B">
            <w:pPr>
              <w:suppressAutoHyphens/>
              <w:spacing w:after="0" w:line="240" w:lineRule="auto"/>
              <w:jc w:val="center"/>
              <w:rPr>
                <w:b/>
                <w:sz w:val="20"/>
                <w:szCs w:val="20"/>
                <w:lang w:eastAsia="zh-CN"/>
              </w:rPr>
            </w:pPr>
            <w:r w:rsidRPr="00CE3A6C">
              <w:rPr>
                <w:b/>
                <w:sz w:val="20"/>
                <w:szCs w:val="20"/>
                <w:lang w:eastAsia="zh-CN"/>
              </w:rPr>
              <w:t>-</w:t>
            </w:r>
          </w:p>
        </w:tc>
        <w:tc>
          <w:tcPr>
            <w:tcW w:w="3260" w:type="dxa"/>
            <w:tcBorders>
              <w:top w:val="single" w:sz="4" w:space="0" w:color="000000"/>
              <w:left w:val="single" w:sz="4" w:space="0" w:color="000000"/>
              <w:bottom w:val="single" w:sz="4" w:space="0" w:color="000000"/>
              <w:right w:val="single" w:sz="4" w:space="0" w:color="000000"/>
            </w:tcBorders>
          </w:tcPr>
          <w:p w14:paraId="2428AD84" w14:textId="77777777" w:rsidR="00BA02AA" w:rsidRPr="00CE3A6C" w:rsidRDefault="000F0D21" w:rsidP="008B190B">
            <w:pPr>
              <w:suppressAutoHyphens/>
              <w:spacing w:after="0" w:line="240" w:lineRule="auto"/>
              <w:jc w:val="both"/>
              <w:rPr>
                <w:color w:val="34343C"/>
                <w:sz w:val="20"/>
                <w:szCs w:val="20"/>
                <w:shd w:val="clear" w:color="auto" w:fill="FFFFFF"/>
              </w:rPr>
            </w:pPr>
            <w:r>
              <w:rPr>
                <w:color w:val="34343C"/>
                <w:sz w:val="20"/>
                <w:szCs w:val="20"/>
                <w:shd w:val="clear" w:color="auto" w:fill="FFFFFF"/>
              </w:rPr>
              <w:t>- о</w:t>
            </w:r>
            <w:r w:rsidR="00BA02AA" w:rsidRPr="00CE3A6C">
              <w:rPr>
                <w:color w:val="34343C"/>
                <w:sz w:val="20"/>
                <w:szCs w:val="20"/>
                <w:shd w:val="clear" w:color="auto" w:fill="FFFFFF"/>
              </w:rPr>
              <w:t>беспечение сбалансированности и устойчивости бюджетной системы и организация бюджетного процесса;</w:t>
            </w:r>
          </w:p>
          <w:p w14:paraId="479579D1" w14:textId="77777777" w:rsidR="00BA02AA" w:rsidRPr="00CE3A6C" w:rsidRDefault="000F0D21" w:rsidP="008B190B">
            <w:pPr>
              <w:suppressAutoHyphens/>
              <w:spacing w:after="0" w:line="240" w:lineRule="auto"/>
              <w:jc w:val="both"/>
              <w:rPr>
                <w:color w:val="34343C"/>
                <w:sz w:val="20"/>
                <w:szCs w:val="20"/>
                <w:shd w:val="clear" w:color="auto" w:fill="FFFFFF"/>
              </w:rPr>
            </w:pPr>
            <w:r>
              <w:rPr>
                <w:color w:val="34343C"/>
                <w:sz w:val="20"/>
                <w:szCs w:val="20"/>
                <w:shd w:val="clear" w:color="auto" w:fill="FFFFFF"/>
              </w:rPr>
              <w:t>- у</w:t>
            </w:r>
            <w:r w:rsidR="00BA02AA" w:rsidRPr="00CE3A6C">
              <w:rPr>
                <w:color w:val="34343C"/>
                <w:sz w:val="20"/>
                <w:szCs w:val="20"/>
                <w:shd w:val="clear" w:color="auto" w:fill="FFFFFF"/>
              </w:rPr>
              <w:t>правление муниципальным долгом Бессоновского района Пензенской области;</w:t>
            </w:r>
          </w:p>
          <w:p w14:paraId="4C6F3119" w14:textId="77777777" w:rsidR="00BA02AA" w:rsidRPr="00CE3A6C" w:rsidRDefault="000F0D21" w:rsidP="008B190B">
            <w:pPr>
              <w:suppressAutoHyphens/>
              <w:spacing w:after="0" w:line="240" w:lineRule="auto"/>
              <w:jc w:val="both"/>
              <w:rPr>
                <w:color w:val="34343C"/>
                <w:sz w:val="20"/>
                <w:szCs w:val="20"/>
                <w:shd w:val="clear" w:color="auto" w:fill="FFFFFF"/>
              </w:rPr>
            </w:pPr>
            <w:r>
              <w:rPr>
                <w:color w:val="34343C"/>
                <w:sz w:val="20"/>
                <w:szCs w:val="20"/>
                <w:shd w:val="clear" w:color="auto" w:fill="FFFFFF"/>
              </w:rPr>
              <w:t>- с</w:t>
            </w:r>
            <w:r w:rsidR="00BA02AA" w:rsidRPr="00CE3A6C">
              <w:rPr>
                <w:color w:val="34343C"/>
                <w:sz w:val="20"/>
                <w:szCs w:val="20"/>
                <w:shd w:val="clear" w:color="auto" w:fill="FFFFFF"/>
              </w:rPr>
              <w:t>овершенствование межбюджетных отношений.</w:t>
            </w:r>
          </w:p>
        </w:tc>
      </w:tr>
      <w:tr w:rsidR="00BA02AA" w:rsidRPr="00F75C14" w14:paraId="72CC1D0E" w14:textId="77777777" w:rsidTr="008B190B">
        <w:tc>
          <w:tcPr>
            <w:tcW w:w="3379" w:type="dxa"/>
            <w:tcBorders>
              <w:top w:val="single" w:sz="4" w:space="0" w:color="000000"/>
              <w:left w:val="single" w:sz="4" w:space="0" w:color="000000"/>
              <w:bottom w:val="single" w:sz="4" w:space="0" w:color="000000"/>
            </w:tcBorders>
          </w:tcPr>
          <w:p w14:paraId="127826EF" w14:textId="77777777" w:rsidR="00BA02AA" w:rsidRPr="00CE3A6C" w:rsidRDefault="00BA02AA" w:rsidP="008B190B">
            <w:pPr>
              <w:suppressAutoHyphens/>
              <w:spacing w:after="0" w:line="240" w:lineRule="auto"/>
              <w:jc w:val="both"/>
              <w:rPr>
                <w:b/>
                <w:sz w:val="20"/>
                <w:szCs w:val="20"/>
                <w:lang w:eastAsia="zh-CN"/>
              </w:rPr>
            </w:pPr>
            <w:r w:rsidRPr="00CE3A6C">
              <w:rPr>
                <w:b/>
                <w:sz w:val="20"/>
                <w:szCs w:val="20"/>
                <w:lang w:eastAsia="zh-CN"/>
              </w:rPr>
              <w:t>12.</w:t>
            </w:r>
            <w:r w:rsidRPr="00CE3A6C">
              <w:rPr>
                <w:color w:val="34343C"/>
                <w:sz w:val="20"/>
                <w:szCs w:val="20"/>
              </w:rPr>
              <w:t xml:space="preserve"> Муниципальная </w:t>
            </w:r>
            <w:r w:rsidRPr="001816DF">
              <w:rPr>
                <w:color w:val="34343C"/>
                <w:sz w:val="20"/>
                <w:szCs w:val="20"/>
              </w:rPr>
              <w:t>программа</w:t>
            </w:r>
            <w:r w:rsidRPr="00CE3A6C">
              <w:rPr>
                <w:sz w:val="20"/>
                <w:szCs w:val="20"/>
              </w:rPr>
              <w:t xml:space="preserve"> «Снижение административных барьеров и повышение качества предоставления государственных и муниципальных услуг на базе Многофункционального центра предоставления государственных и муниципальных услуг Бессоновского района Пензенской области на 2014-2024 годы»</w:t>
            </w:r>
            <w:r w:rsidR="009322ED">
              <w:rPr>
                <w:sz w:val="20"/>
                <w:szCs w:val="20"/>
              </w:rPr>
              <w:t>.</w:t>
            </w:r>
          </w:p>
        </w:tc>
        <w:tc>
          <w:tcPr>
            <w:tcW w:w="1842" w:type="dxa"/>
            <w:tcBorders>
              <w:top w:val="single" w:sz="4" w:space="0" w:color="000000"/>
              <w:left w:val="single" w:sz="4" w:space="0" w:color="000000"/>
              <w:bottom w:val="single" w:sz="4" w:space="0" w:color="000000"/>
            </w:tcBorders>
          </w:tcPr>
          <w:p w14:paraId="267A4BA2" w14:textId="77777777" w:rsidR="00BA02AA" w:rsidRPr="00CE3A6C" w:rsidRDefault="00BA02AA" w:rsidP="008B190B">
            <w:pPr>
              <w:suppressAutoHyphens/>
              <w:spacing w:after="0" w:line="240" w:lineRule="auto"/>
              <w:jc w:val="center"/>
              <w:rPr>
                <w:b/>
                <w:sz w:val="20"/>
                <w:szCs w:val="20"/>
                <w:lang w:eastAsia="zh-CN"/>
              </w:rPr>
            </w:pPr>
            <w:r w:rsidRPr="00CE3A6C">
              <w:rPr>
                <w:sz w:val="20"/>
                <w:szCs w:val="20"/>
              </w:rPr>
              <w:t>Администрация Бессоновского района</w:t>
            </w:r>
          </w:p>
        </w:tc>
        <w:tc>
          <w:tcPr>
            <w:tcW w:w="1848" w:type="dxa"/>
            <w:tcBorders>
              <w:top w:val="single" w:sz="4" w:space="0" w:color="000000"/>
              <w:left w:val="single" w:sz="4" w:space="0" w:color="000000"/>
              <w:bottom w:val="single" w:sz="4" w:space="0" w:color="000000"/>
            </w:tcBorders>
          </w:tcPr>
          <w:p w14:paraId="3CB45128" w14:textId="77777777" w:rsidR="00BA02AA" w:rsidRPr="00CE3A6C" w:rsidRDefault="00BA02AA" w:rsidP="008B190B">
            <w:pPr>
              <w:suppressAutoHyphens/>
              <w:spacing w:after="0" w:line="240" w:lineRule="auto"/>
              <w:jc w:val="center"/>
              <w:rPr>
                <w:b/>
                <w:sz w:val="20"/>
                <w:szCs w:val="20"/>
                <w:lang w:eastAsia="zh-CN"/>
              </w:rPr>
            </w:pPr>
            <w:r w:rsidRPr="00CE3A6C">
              <w:rPr>
                <w:sz w:val="20"/>
                <w:szCs w:val="20"/>
              </w:rPr>
              <w:t>Муниципальное автономное учреждение «Многофункциональный центр предоставления государственных и муниципальных услуг Бессоновского района Пензенской области»</w:t>
            </w:r>
            <w:r>
              <w:rPr>
                <w:sz w:val="20"/>
                <w:szCs w:val="20"/>
              </w:rPr>
              <w:t xml:space="preserve"> </w:t>
            </w:r>
            <w:r w:rsidRPr="00CE3A6C">
              <w:rPr>
                <w:sz w:val="20"/>
                <w:szCs w:val="20"/>
              </w:rPr>
              <w:t>(далее МАУ МФЦ)</w:t>
            </w:r>
          </w:p>
        </w:tc>
        <w:tc>
          <w:tcPr>
            <w:tcW w:w="3260" w:type="dxa"/>
            <w:tcBorders>
              <w:top w:val="single" w:sz="4" w:space="0" w:color="000000"/>
              <w:left w:val="single" w:sz="4" w:space="0" w:color="000000"/>
              <w:bottom w:val="single" w:sz="4" w:space="0" w:color="000000"/>
              <w:right w:val="single" w:sz="4" w:space="0" w:color="000000"/>
            </w:tcBorders>
          </w:tcPr>
          <w:p w14:paraId="6C9A340F" w14:textId="77777777" w:rsidR="00BA02AA" w:rsidRPr="00CE3A6C" w:rsidRDefault="00BA02AA" w:rsidP="008B190B">
            <w:pPr>
              <w:suppressAutoHyphens/>
              <w:spacing w:after="0" w:line="240" w:lineRule="auto"/>
              <w:jc w:val="both"/>
              <w:rPr>
                <w:b/>
                <w:sz w:val="20"/>
                <w:szCs w:val="20"/>
                <w:lang w:eastAsia="zh-CN"/>
              </w:rPr>
            </w:pPr>
            <w:r w:rsidRPr="00CE3A6C">
              <w:rPr>
                <w:sz w:val="20"/>
                <w:szCs w:val="20"/>
              </w:rPr>
              <w:t>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Бессоновского района Пензенской области»</w:t>
            </w:r>
            <w:r w:rsidR="000F0D21">
              <w:rPr>
                <w:sz w:val="20"/>
                <w:szCs w:val="20"/>
              </w:rPr>
              <w:t>.</w:t>
            </w:r>
          </w:p>
        </w:tc>
      </w:tr>
      <w:tr w:rsidR="00BA02AA" w:rsidRPr="00F75C14" w14:paraId="393A380F" w14:textId="77777777" w:rsidTr="008B190B">
        <w:tc>
          <w:tcPr>
            <w:tcW w:w="3379" w:type="dxa"/>
            <w:tcBorders>
              <w:top w:val="single" w:sz="4" w:space="0" w:color="000000"/>
              <w:left w:val="single" w:sz="4" w:space="0" w:color="000000"/>
              <w:bottom w:val="single" w:sz="4" w:space="0" w:color="000000"/>
            </w:tcBorders>
          </w:tcPr>
          <w:p w14:paraId="1B839ACC" w14:textId="77777777" w:rsidR="00BA02AA" w:rsidRPr="007F7C8E" w:rsidRDefault="00BA02AA" w:rsidP="008B190B">
            <w:pPr>
              <w:shd w:val="clear" w:color="auto" w:fill="FFFFFF"/>
              <w:spacing w:after="0" w:line="240" w:lineRule="auto"/>
              <w:jc w:val="both"/>
              <w:rPr>
                <w:color w:val="34343C"/>
                <w:sz w:val="20"/>
                <w:szCs w:val="20"/>
              </w:rPr>
            </w:pPr>
            <w:r w:rsidRPr="007F7C8E">
              <w:rPr>
                <w:b/>
                <w:sz w:val="20"/>
                <w:szCs w:val="20"/>
                <w:lang w:eastAsia="zh-CN"/>
              </w:rPr>
              <w:t>13.</w:t>
            </w:r>
            <w:r w:rsidRPr="007F7C8E">
              <w:rPr>
                <w:color w:val="34343C"/>
                <w:sz w:val="20"/>
                <w:szCs w:val="20"/>
              </w:rPr>
              <w:t xml:space="preserve"> Муниципальная </w:t>
            </w:r>
            <w:r w:rsidRPr="001816DF">
              <w:rPr>
                <w:color w:val="34343C"/>
                <w:sz w:val="20"/>
                <w:szCs w:val="20"/>
              </w:rPr>
              <w:t>программа</w:t>
            </w:r>
            <w:r w:rsidRPr="007F7C8E">
              <w:rPr>
                <w:color w:val="34343C"/>
                <w:sz w:val="20"/>
                <w:szCs w:val="20"/>
              </w:rPr>
              <w:t xml:space="preserve"> «Модернизация и рациональное использование бюджетных средств на </w:t>
            </w:r>
            <w:r w:rsidRPr="00CE3A6C">
              <w:rPr>
                <w:color w:val="34343C"/>
                <w:sz w:val="20"/>
                <w:szCs w:val="20"/>
              </w:rPr>
              <w:t>эксплуатацию теплогенерирующих установок, наружных и внутренних</w:t>
            </w:r>
            <w:r w:rsidRPr="007F7C8E">
              <w:rPr>
                <w:color w:val="34343C"/>
                <w:sz w:val="20"/>
                <w:szCs w:val="20"/>
              </w:rPr>
              <w:t xml:space="preserve"> </w:t>
            </w:r>
            <w:r w:rsidRPr="00CE3A6C">
              <w:rPr>
                <w:color w:val="34343C"/>
                <w:sz w:val="20"/>
                <w:szCs w:val="20"/>
              </w:rPr>
              <w:t>инженерных сетей объектов МЭУ Бессоновского района</w:t>
            </w:r>
            <w:r w:rsidRPr="007F7C8E">
              <w:rPr>
                <w:color w:val="34343C"/>
                <w:sz w:val="20"/>
                <w:szCs w:val="20"/>
              </w:rPr>
              <w:t xml:space="preserve"> </w:t>
            </w:r>
            <w:r w:rsidRPr="00CE3A6C">
              <w:rPr>
                <w:color w:val="34343C"/>
                <w:sz w:val="20"/>
                <w:szCs w:val="20"/>
              </w:rPr>
              <w:t>Пензенской области</w:t>
            </w:r>
            <w:r w:rsidRPr="007F7C8E">
              <w:rPr>
                <w:color w:val="34343C"/>
                <w:sz w:val="20"/>
                <w:szCs w:val="20"/>
              </w:rPr>
              <w:t>»</w:t>
            </w:r>
            <w:r w:rsidR="009322ED">
              <w:rPr>
                <w:color w:val="34343C"/>
                <w:sz w:val="20"/>
                <w:szCs w:val="20"/>
              </w:rPr>
              <w:t>.</w:t>
            </w:r>
          </w:p>
          <w:p w14:paraId="22D64F90" w14:textId="77777777" w:rsidR="00BA02AA" w:rsidRPr="00CE3A6C" w:rsidRDefault="00BA02AA" w:rsidP="008B190B">
            <w:pPr>
              <w:shd w:val="clear" w:color="auto" w:fill="FFFFFF"/>
              <w:spacing w:after="0" w:line="240" w:lineRule="auto"/>
              <w:jc w:val="both"/>
              <w:rPr>
                <w:color w:val="34343C"/>
                <w:sz w:val="20"/>
                <w:szCs w:val="20"/>
              </w:rPr>
            </w:pPr>
            <w:r>
              <w:rPr>
                <w:color w:val="34343C"/>
                <w:sz w:val="20"/>
                <w:szCs w:val="20"/>
                <w:shd w:val="clear" w:color="auto" w:fill="FFFFFF"/>
              </w:rPr>
              <w:t>2019 -</w:t>
            </w:r>
            <w:r w:rsidRPr="007F7C8E">
              <w:rPr>
                <w:color w:val="34343C"/>
                <w:sz w:val="20"/>
                <w:szCs w:val="20"/>
                <w:shd w:val="clear" w:color="auto" w:fill="FFFFFF"/>
              </w:rPr>
              <w:t xml:space="preserve"> 2027 гг.</w:t>
            </w:r>
          </w:p>
          <w:p w14:paraId="12B71DC8" w14:textId="77777777" w:rsidR="00BA02AA" w:rsidRPr="007F7C8E" w:rsidRDefault="00BA02AA" w:rsidP="008B190B">
            <w:pPr>
              <w:suppressAutoHyphens/>
              <w:spacing w:after="0" w:line="240" w:lineRule="auto"/>
              <w:jc w:val="center"/>
              <w:rPr>
                <w:b/>
                <w:sz w:val="20"/>
                <w:szCs w:val="20"/>
                <w:lang w:eastAsia="zh-CN"/>
              </w:rPr>
            </w:pPr>
          </w:p>
        </w:tc>
        <w:tc>
          <w:tcPr>
            <w:tcW w:w="1842" w:type="dxa"/>
            <w:tcBorders>
              <w:top w:val="single" w:sz="4" w:space="0" w:color="000000"/>
              <w:left w:val="single" w:sz="4" w:space="0" w:color="000000"/>
              <w:bottom w:val="single" w:sz="4" w:space="0" w:color="000000"/>
            </w:tcBorders>
          </w:tcPr>
          <w:p w14:paraId="15FE4CAA" w14:textId="77777777" w:rsidR="00BA02AA" w:rsidRPr="007F7C8E" w:rsidRDefault="00BA02AA" w:rsidP="008B190B">
            <w:pPr>
              <w:suppressAutoHyphens/>
              <w:spacing w:after="0" w:line="240" w:lineRule="auto"/>
              <w:jc w:val="center"/>
              <w:rPr>
                <w:b/>
                <w:sz w:val="20"/>
                <w:szCs w:val="20"/>
                <w:lang w:eastAsia="zh-CN"/>
              </w:rPr>
            </w:pPr>
            <w:r w:rsidRPr="007F7C8E">
              <w:rPr>
                <w:color w:val="34343C"/>
                <w:sz w:val="20"/>
                <w:szCs w:val="20"/>
                <w:shd w:val="clear" w:color="auto" w:fill="FFFFFF"/>
              </w:rPr>
              <w:t>Администрация Бессоновского района Пензенской области</w:t>
            </w:r>
          </w:p>
        </w:tc>
        <w:tc>
          <w:tcPr>
            <w:tcW w:w="1848" w:type="dxa"/>
            <w:tcBorders>
              <w:top w:val="single" w:sz="4" w:space="0" w:color="000000"/>
              <w:left w:val="single" w:sz="4" w:space="0" w:color="000000"/>
              <w:bottom w:val="single" w:sz="4" w:space="0" w:color="000000"/>
            </w:tcBorders>
          </w:tcPr>
          <w:p w14:paraId="57CFC26A" w14:textId="77777777" w:rsidR="00BA02AA" w:rsidRPr="007F7C8E" w:rsidRDefault="00BA02AA" w:rsidP="008B190B">
            <w:pPr>
              <w:shd w:val="clear" w:color="auto" w:fill="FFFFFF"/>
              <w:spacing w:after="0" w:line="240" w:lineRule="auto"/>
              <w:jc w:val="center"/>
              <w:rPr>
                <w:color w:val="34343C"/>
                <w:sz w:val="20"/>
                <w:szCs w:val="20"/>
              </w:rPr>
            </w:pPr>
            <w:r w:rsidRPr="007F7C8E">
              <w:rPr>
                <w:color w:val="34343C"/>
                <w:sz w:val="20"/>
                <w:szCs w:val="20"/>
              </w:rPr>
              <w:t>Финансовое управление администрации Бессоновского района</w:t>
            </w:r>
          </w:p>
          <w:p w14:paraId="5862403C" w14:textId="77777777" w:rsidR="00BA02AA" w:rsidRPr="007F7C8E" w:rsidRDefault="00BA02AA" w:rsidP="008B190B">
            <w:pPr>
              <w:shd w:val="clear" w:color="auto" w:fill="FFFFFF"/>
              <w:spacing w:after="0" w:line="240" w:lineRule="auto"/>
              <w:jc w:val="center"/>
              <w:rPr>
                <w:color w:val="34343C"/>
                <w:sz w:val="20"/>
                <w:szCs w:val="20"/>
              </w:rPr>
            </w:pPr>
            <w:r w:rsidRPr="007F7C8E">
              <w:rPr>
                <w:color w:val="34343C"/>
                <w:sz w:val="20"/>
                <w:szCs w:val="20"/>
              </w:rPr>
              <w:t>Пензенской области, комитетом по управлению муниципальным</w:t>
            </w:r>
          </w:p>
          <w:p w14:paraId="4C4734EF" w14:textId="77777777" w:rsidR="00BA02AA" w:rsidRPr="007F7C8E" w:rsidRDefault="00BA02AA" w:rsidP="008B190B">
            <w:pPr>
              <w:shd w:val="clear" w:color="auto" w:fill="FFFFFF"/>
              <w:spacing w:after="0" w:line="240" w:lineRule="auto"/>
              <w:jc w:val="center"/>
              <w:rPr>
                <w:color w:val="34343C"/>
                <w:sz w:val="20"/>
                <w:szCs w:val="20"/>
              </w:rPr>
            </w:pPr>
            <w:r w:rsidRPr="007F7C8E">
              <w:rPr>
                <w:color w:val="34343C"/>
                <w:sz w:val="20"/>
                <w:szCs w:val="20"/>
              </w:rPr>
              <w:t>имуществом Бессоновского района</w:t>
            </w:r>
          </w:p>
          <w:p w14:paraId="62C68752" w14:textId="77777777" w:rsidR="00BA02AA" w:rsidRPr="007F7C8E" w:rsidRDefault="00BA02AA" w:rsidP="008B190B">
            <w:pPr>
              <w:suppressAutoHyphens/>
              <w:spacing w:after="0" w:line="240" w:lineRule="auto"/>
              <w:jc w:val="center"/>
              <w:rPr>
                <w:b/>
                <w:sz w:val="20"/>
                <w:szCs w:val="20"/>
                <w:lang w:eastAsia="zh-CN"/>
              </w:rPr>
            </w:pPr>
          </w:p>
        </w:tc>
        <w:tc>
          <w:tcPr>
            <w:tcW w:w="3260" w:type="dxa"/>
            <w:tcBorders>
              <w:top w:val="single" w:sz="4" w:space="0" w:color="000000"/>
              <w:left w:val="single" w:sz="4" w:space="0" w:color="000000"/>
              <w:bottom w:val="single" w:sz="4" w:space="0" w:color="000000"/>
              <w:right w:val="single" w:sz="4" w:space="0" w:color="000000"/>
            </w:tcBorders>
          </w:tcPr>
          <w:p w14:paraId="75422E1A" w14:textId="77777777" w:rsidR="00BA02AA" w:rsidRPr="007F7C8E" w:rsidRDefault="00BA02AA" w:rsidP="008B190B">
            <w:pPr>
              <w:shd w:val="clear" w:color="auto" w:fill="FFFFFF"/>
              <w:spacing w:after="0" w:line="240" w:lineRule="auto"/>
              <w:jc w:val="both"/>
              <w:rPr>
                <w:color w:val="34343C"/>
                <w:sz w:val="20"/>
                <w:szCs w:val="20"/>
              </w:rPr>
            </w:pPr>
            <w:r w:rsidRPr="007F7C8E">
              <w:rPr>
                <w:color w:val="34343C"/>
                <w:sz w:val="20"/>
                <w:szCs w:val="20"/>
              </w:rPr>
              <w:t>- снабжение тепловой энергией бюджетных организаций</w:t>
            </w:r>
          </w:p>
          <w:p w14:paraId="06EF8912" w14:textId="77777777" w:rsidR="00BA02AA" w:rsidRPr="007F7C8E" w:rsidRDefault="00BA02AA" w:rsidP="008B190B">
            <w:pPr>
              <w:shd w:val="clear" w:color="auto" w:fill="FFFFFF"/>
              <w:spacing w:after="0" w:line="240" w:lineRule="auto"/>
              <w:jc w:val="both"/>
              <w:rPr>
                <w:color w:val="34343C"/>
                <w:sz w:val="20"/>
                <w:szCs w:val="20"/>
              </w:rPr>
            </w:pPr>
            <w:r w:rsidRPr="007F7C8E">
              <w:rPr>
                <w:color w:val="34343C"/>
                <w:sz w:val="20"/>
                <w:szCs w:val="20"/>
              </w:rPr>
              <w:t>Бессоновского района;</w:t>
            </w:r>
          </w:p>
          <w:p w14:paraId="2E6A2120" w14:textId="77777777" w:rsidR="00BA02AA" w:rsidRPr="007F7C8E" w:rsidRDefault="00BA02AA" w:rsidP="008B190B">
            <w:pPr>
              <w:shd w:val="clear" w:color="auto" w:fill="FFFFFF"/>
              <w:spacing w:after="0" w:line="240" w:lineRule="auto"/>
              <w:jc w:val="both"/>
              <w:rPr>
                <w:color w:val="34343C"/>
                <w:sz w:val="20"/>
                <w:szCs w:val="20"/>
              </w:rPr>
            </w:pPr>
            <w:r>
              <w:rPr>
                <w:color w:val="34343C"/>
                <w:sz w:val="20"/>
                <w:szCs w:val="20"/>
              </w:rPr>
              <w:t>-</w:t>
            </w:r>
            <w:r w:rsidRPr="007F7C8E">
              <w:rPr>
                <w:color w:val="34343C"/>
                <w:sz w:val="20"/>
                <w:szCs w:val="20"/>
              </w:rPr>
              <w:t>эксплуатация теплогенерирующих установок;</w:t>
            </w:r>
          </w:p>
          <w:p w14:paraId="38859B32" w14:textId="77777777" w:rsidR="00BA02AA" w:rsidRPr="007F7C8E" w:rsidRDefault="00BA02AA" w:rsidP="008B190B">
            <w:pPr>
              <w:shd w:val="clear" w:color="auto" w:fill="FFFFFF"/>
              <w:spacing w:after="0" w:line="240" w:lineRule="auto"/>
              <w:jc w:val="both"/>
              <w:rPr>
                <w:color w:val="34343C"/>
                <w:sz w:val="20"/>
                <w:szCs w:val="20"/>
              </w:rPr>
            </w:pPr>
            <w:r w:rsidRPr="007F7C8E">
              <w:rPr>
                <w:color w:val="34343C"/>
                <w:sz w:val="20"/>
                <w:szCs w:val="20"/>
              </w:rPr>
              <w:t>- обеспечение бесперебойной работы котельных;</w:t>
            </w:r>
          </w:p>
          <w:p w14:paraId="789FAD72" w14:textId="77777777" w:rsidR="00BA02AA" w:rsidRPr="007F7C8E" w:rsidRDefault="00BA02AA" w:rsidP="008B190B">
            <w:pPr>
              <w:shd w:val="clear" w:color="auto" w:fill="FFFFFF"/>
              <w:spacing w:after="0" w:line="240" w:lineRule="auto"/>
              <w:jc w:val="both"/>
              <w:rPr>
                <w:color w:val="34343C"/>
                <w:sz w:val="20"/>
                <w:szCs w:val="20"/>
              </w:rPr>
            </w:pPr>
            <w:r w:rsidRPr="007F7C8E">
              <w:rPr>
                <w:color w:val="34343C"/>
                <w:sz w:val="20"/>
                <w:szCs w:val="20"/>
              </w:rPr>
              <w:t>-содержание объектов недвижимого имущества в надлежащем</w:t>
            </w:r>
          </w:p>
          <w:p w14:paraId="20CDD7EA" w14:textId="77777777" w:rsidR="00BA02AA" w:rsidRPr="007F7C8E" w:rsidRDefault="00BA02AA" w:rsidP="008B190B">
            <w:pPr>
              <w:shd w:val="clear" w:color="auto" w:fill="FFFFFF"/>
              <w:spacing w:after="0" w:line="240" w:lineRule="auto"/>
              <w:jc w:val="both"/>
              <w:rPr>
                <w:color w:val="34343C"/>
                <w:sz w:val="20"/>
                <w:szCs w:val="20"/>
              </w:rPr>
            </w:pPr>
            <w:r w:rsidRPr="007F7C8E">
              <w:rPr>
                <w:color w:val="34343C"/>
                <w:sz w:val="20"/>
                <w:szCs w:val="20"/>
              </w:rPr>
              <w:t>санитарном состоянии.</w:t>
            </w:r>
          </w:p>
          <w:p w14:paraId="13E0FC42" w14:textId="77777777" w:rsidR="00BA02AA" w:rsidRPr="007F7C8E" w:rsidRDefault="00BA02AA" w:rsidP="008B190B">
            <w:pPr>
              <w:suppressAutoHyphens/>
              <w:spacing w:after="0" w:line="240" w:lineRule="auto"/>
              <w:jc w:val="center"/>
              <w:rPr>
                <w:b/>
                <w:sz w:val="20"/>
                <w:szCs w:val="20"/>
                <w:lang w:eastAsia="zh-CN"/>
              </w:rPr>
            </w:pPr>
          </w:p>
        </w:tc>
      </w:tr>
      <w:tr w:rsidR="00BA02AA" w:rsidRPr="00F75C14" w14:paraId="1AA72B35" w14:textId="77777777" w:rsidTr="008B190B">
        <w:tc>
          <w:tcPr>
            <w:tcW w:w="3379" w:type="dxa"/>
            <w:tcBorders>
              <w:top w:val="single" w:sz="4" w:space="0" w:color="000000"/>
              <w:left w:val="single" w:sz="4" w:space="0" w:color="000000"/>
              <w:bottom w:val="single" w:sz="4" w:space="0" w:color="000000"/>
            </w:tcBorders>
          </w:tcPr>
          <w:p w14:paraId="09856740" w14:textId="77777777" w:rsidR="00BA02AA" w:rsidRPr="007F7C8E" w:rsidRDefault="00BA02AA" w:rsidP="008B190B">
            <w:pPr>
              <w:suppressAutoHyphens/>
              <w:spacing w:after="0" w:line="240" w:lineRule="auto"/>
              <w:jc w:val="both"/>
              <w:rPr>
                <w:b/>
                <w:sz w:val="20"/>
                <w:szCs w:val="20"/>
                <w:lang w:eastAsia="zh-CN"/>
              </w:rPr>
            </w:pPr>
            <w:r w:rsidRPr="007F7C8E">
              <w:rPr>
                <w:b/>
                <w:sz w:val="20"/>
                <w:szCs w:val="20"/>
                <w:lang w:eastAsia="zh-CN"/>
              </w:rPr>
              <w:t>14.</w:t>
            </w:r>
            <w:r w:rsidRPr="007F7C8E">
              <w:rPr>
                <w:color w:val="34343C"/>
                <w:sz w:val="20"/>
                <w:szCs w:val="20"/>
              </w:rPr>
              <w:t xml:space="preserve"> Муниципальная </w:t>
            </w:r>
            <w:r w:rsidRPr="001816DF">
              <w:rPr>
                <w:color w:val="34343C"/>
                <w:sz w:val="20"/>
                <w:szCs w:val="20"/>
              </w:rPr>
              <w:t>программа</w:t>
            </w:r>
            <w:r w:rsidRPr="007F7C8E">
              <w:rPr>
                <w:sz w:val="20"/>
                <w:szCs w:val="20"/>
              </w:rPr>
              <w:t xml:space="preserve"> «Развитие физической культуры и спорта в Бессоновском районе Пензенской области на 2015-2020 гг.»</w:t>
            </w:r>
            <w:r w:rsidR="009322ED">
              <w:rPr>
                <w:sz w:val="20"/>
                <w:szCs w:val="20"/>
              </w:rPr>
              <w:t>.</w:t>
            </w:r>
          </w:p>
        </w:tc>
        <w:tc>
          <w:tcPr>
            <w:tcW w:w="1842" w:type="dxa"/>
            <w:tcBorders>
              <w:top w:val="single" w:sz="4" w:space="0" w:color="000000"/>
              <w:left w:val="single" w:sz="4" w:space="0" w:color="000000"/>
              <w:bottom w:val="single" w:sz="4" w:space="0" w:color="000000"/>
            </w:tcBorders>
          </w:tcPr>
          <w:p w14:paraId="5DD6C6E2" w14:textId="77777777" w:rsidR="00BA02AA" w:rsidRPr="007F7C8E" w:rsidRDefault="00BA02AA" w:rsidP="008B190B">
            <w:pPr>
              <w:suppressAutoHyphens/>
              <w:spacing w:after="0" w:line="240" w:lineRule="auto"/>
              <w:jc w:val="center"/>
              <w:rPr>
                <w:b/>
                <w:sz w:val="20"/>
                <w:szCs w:val="20"/>
                <w:lang w:eastAsia="zh-CN"/>
              </w:rPr>
            </w:pPr>
            <w:r w:rsidRPr="007F7C8E">
              <w:rPr>
                <w:sz w:val="20"/>
                <w:szCs w:val="20"/>
              </w:rPr>
              <w:t>Управление образования Бессоновского района</w:t>
            </w:r>
          </w:p>
        </w:tc>
        <w:tc>
          <w:tcPr>
            <w:tcW w:w="1848" w:type="dxa"/>
            <w:tcBorders>
              <w:top w:val="single" w:sz="4" w:space="0" w:color="000000"/>
              <w:left w:val="single" w:sz="4" w:space="0" w:color="000000"/>
              <w:bottom w:val="single" w:sz="4" w:space="0" w:color="000000"/>
            </w:tcBorders>
          </w:tcPr>
          <w:p w14:paraId="1398B4A1" w14:textId="77777777" w:rsidR="00BA02AA" w:rsidRPr="007F7C8E" w:rsidRDefault="00BA02AA" w:rsidP="008B190B">
            <w:pPr>
              <w:suppressAutoHyphens/>
              <w:spacing w:after="0" w:line="240" w:lineRule="auto"/>
              <w:jc w:val="center"/>
              <w:rPr>
                <w:b/>
                <w:sz w:val="20"/>
                <w:szCs w:val="20"/>
                <w:lang w:eastAsia="zh-CN"/>
              </w:rPr>
            </w:pPr>
            <w:r w:rsidRPr="007F7C8E">
              <w:rPr>
                <w:sz w:val="20"/>
                <w:szCs w:val="20"/>
              </w:rPr>
              <w:t>МАУ «Бассейн Бессоновский»</w:t>
            </w:r>
          </w:p>
        </w:tc>
        <w:tc>
          <w:tcPr>
            <w:tcW w:w="3260" w:type="dxa"/>
            <w:tcBorders>
              <w:top w:val="single" w:sz="4" w:space="0" w:color="000000"/>
              <w:left w:val="single" w:sz="4" w:space="0" w:color="000000"/>
              <w:bottom w:val="single" w:sz="4" w:space="0" w:color="000000"/>
              <w:right w:val="single" w:sz="4" w:space="0" w:color="000000"/>
            </w:tcBorders>
          </w:tcPr>
          <w:p w14:paraId="645646DF" w14:textId="77777777" w:rsidR="000F0D21" w:rsidRDefault="000F0D21" w:rsidP="008B190B">
            <w:pPr>
              <w:suppressAutoHyphens/>
              <w:spacing w:after="0" w:line="240" w:lineRule="auto"/>
              <w:jc w:val="both"/>
              <w:rPr>
                <w:sz w:val="20"/>
                <w:szCs w:val="20"/>
              </w:rPr>
            </w:pPr>
            <w:r>
              <w:rPr>
                <w:sz w:val="20"/>
                <w:szCs w:val="20"/>
              </w:rPr>
              <w:t>- с</w:t>
            </w:r>
            <w:r w:rsidR="00BA02AA" w:rsidRPr="007F7C8E">
              <w:rPr>
                <w:sz w:val="20"/>
                <w:szCs w:val="20"/>
              </w:rPr>
              <w:t>оздание условий для совершенствования физического воспитания и поведения на воде различных категорий и групп</w:t>
            </w:r>
            <w:r>
              <w:rPr>
                <w:sz w:val="20"/>
                <w:szCs w:val="20"/>
              </w:rPr>
              <w:t xml:space="preserve"> населения Бессоновского района; </w:t>
            </w:r>
          </w:p>
          <w:p w14:paraId="5CE9D6AA" w14:textId="77777777" w:rsidR="000F0D21" w:rsidRDefault="000F0D21" w:rsidP="008B190B">
            <w:pPr>
              <w:suppressAutoHyphens/>
              <w:spacing w:after="0" w:line="240" w:lineRule="auto"/>
              <w:jc w:val="both"/>
              <w:rPr>
                <w:sz w:val="20"/>
                <w:szCs w:val="20"/>
              </w:rPr>
            </w:pPr>
            <w:r>
              <w:rPr>
                <w:sz w:val="20"/>
                <w:szCs w:val="20"/>
              </w:rPr>
              <w:t>- ф</w:t>
            </w:r>
            <w:r w:rsidR="00BA02AA" w:rsidRPr="007F7C8E">
              <w:rPr>
                <w:sz w:val="20"/>
                <w:szCs w:val="20"/>
              </w:rPr>
              <w:t>ормирование здорового образа жиз</w:t>
            </w:r>
            <w:r>
              <w:rPr>
                <w:sz w:val="20"/>
                <w:szCs w:val="20"/>
              </w:rPr>
              <w:t>ни жителей Бессоновского района;</w:t>
            </w:r>
          </w:p>
          <w:p w14:paraId="11DD290D" w14:textId="77777777" w:rsidR="000F0D21" w:rsidRDefault="000F0D21" w:rsidP="008B190B">
            <w:pPr>
              <w:suppressAutoHyphens/>
              <w:spacing w:after="0" w:line="240" w:lineRule="auto"/>
              <w:jc w:val="both"/>
              <w:rPr>
                <w:sz w:val="20"/>
                <w:szCs w:val="20"/>
              </w:rPr>
            </w:pPr>
            <w:r>
              <w:rPr>
                <w:sz w:val="20"/>
                <w:szCs w:val="20"/>
              </w:rPr>
              <w:t>- о</w:t>
            </w:r>
            <w:r w:rsidR="00BA02AA" w:rsidRPr="007F7C8E">
              <w:rPr>
                <w:sz w:val="20"/>
                <w:szCs w:val="20"/>
              </w:rPr>
              <w:t>беспечение прав детей, подростков, молодежи, взрослого населения района на удовлетворение своих потребностей в занятиях физической культуро</w:t>
            </w:r>
            <w:r>
              <w:rPr>
                <w:sz w:val="20"/>
                <w:szCs w:val="20"/>
              </w:rPr>
              <w:t>й и спортом;</w:t>
            </w:r>
          </w:p>
          <w:p w14:paraId="6C7CA3C6" w14:textId="77777777" w:rsidR="00BA02AA" w:rsidRDefault="000F0D21" w:rsidP="008B190B">
            <w:pPr>
              <w:suppressAutoHyphens/>
              <w:spacing w:after="0" w:line="240" w:lineRule="auto"/>
              <w:jc w:val="both"/>
              <w:rPr>
                <w:sz w:val="20"/>
                <w:szCs w:val="20"/>
              </w:rPr>
            </w:pPr>
            <w:r>
              <w:rPr>
                <w:sz w:val="20"/>
                <w:szCs w:val="20"/>
              </w:rPr>
              <w:t>- с</w:t>
            </w:r>
            <w:r w:rsidR="00BA02AA" w:rsidRPr="007F7C8E">
              <w:rPr>
                <w:sz w:val="20"/>
                <w:szCs w:val="20"/>
              </w:rPr>
              <w:t>охранение здоровья, повышение физического и нравственного потенциала детей, подростков, молодежи, взрослого населения района через систематические занятия физической культурой и спортом.</w:t>
            </w:r>
          </w:p>
          <w:p w14:paraId="04A3CAC9" w14:textId="77777777" w:rsidR="00BA02AA" w:rsidRPr="007F7C8E" w:rsidRDefault="00BA02AA" w:rsidP="008B190B">
            <w:pPr>
              <w:suppressAutoHyphens/>
              <w:spacing w:after="0" w:line="240" w:lineRule="auto"/>
              <w:jc w:val="both"/>
              <w:rPr>
                <w:b/>
                <w:sz w:val="20"/>
                <w:szCs w:val="20"/>
                <w:lang w:eastAsia="zh-CN"/>
              </w:rPr>
            </w:pPr>
          </w:p>
        </w:tc>
      </w:tr>
      <w:tr w:rsidR="00BA02AA" w:rsidRPr="00F75C14" w14:paraId="037F2377" w14:textId="77777777" w:rsidTr="008B190B">
        <w:tc>
          <w:tcPr>
            <w:tcW w:w="3379" w:type="dxa"/>
            <w:tcBorders>
              <w:top w:val="single" w:sz="4" w:space="0" w:color="000000"/>
              <w:left w:val="single" w:sz="4" w:space="0" w:color="000000"/>
              <w:bottom w:val="single" w:sz="4" w:space="0" w:color="000000"/>
            </w:tcBorders>
          </w:tcPr>
          <w:p w14:paraId="1A314DD9" w14:textId="77777777" w:rsidR="00BA02AA" w:rsidRPr="007F7C8E" w:rsidRDefault="00BA02AA" w:rsidP="008B190B">
            <w:pPr>
              <w:shd w:val="clear" w:color="auto" w:fill="FFFFFF"/>
              <w:spacing w:after="0" w:line="240" w:lineRule="auto"/>
              <w:jc w:val="both"/>
              <w:rPr>
                <w:color w:val="34343C"/>
                <w:sz w:val="20"/>
                <w:szCs w:val="20"/>
              </w:rPr>
            </w:pPr>
            <w:r w:rsidRPr="007F7C8E">
              <w:rPr>
                <w:b/>
                <w:sz w:val="20"/>
                <w:szCs w:val="20"/>
                <w:lang w:eastAsia="zh-CN"/>
              </w:rPr>
              <w:t>15.</w:t>
            </w:r>
            <w:r w:rsidRPr="007F7C8E">
              <w:rPr>
                <w:color w:val="34343C"/>
                <w:sz w:val="20"/>
                <w:szCs w:val="20"/>
              </w:rPr>
              <w:t xml:space="preserve"> Муниципальная </w:t>
            </w:r>
            <w:r w:rsidRPr="001816DF">
              <w:rPr>
                <w:color w:val="34343C"/>
                <w:sz w:val="20"/>
                <w:szCs w:val="20"/>
              </w:rPr>
              <w:t>программа</w:t>
            </w:r>
            <w:r w:rsidRPr="007F7C8E">
              <w:rPr>
                <w:color w:val="34343C"/>
                <w:sz w:val="20"/>
                <w:szCs w:val="20"/>
              </w:rPr>
              <w:t xml:space="preserve"> «Организация и осуществление</w:t>
            </w:r>
          </w:p>
          <w:p w14:paraId="70843D25" w14:textId="77777777" w:rsidR="00BA02AA" w:rsidRPr="007F7C8E" w:rsidRDefault="00BA02AA" w:rsidP="008B190B">
            <w:pPr>
              <w:shd w:val="clear" w:color="auto" w:fill="FFFFFF"/>
              <w:spacing w:after="0" w:line="240" w:lineRule="auto"/>
              <w:jc w:val="both"/>
              <w:rPr>
                <w:color w:val="34343C"/>
                <w:sz w:val="20"/>
                <w:szCs w:val="20"/>
              </w:rPr>
            </w:pPr>
            <w:r w:rsidRPr="007F7C8E">
              <w:rPr>
                <w:color w:val="34343C"/>
                <w:sz w:val="20"/>
                <w:szCs w:val="20"/>
              </w:rPr>
              <w:t>деятельности по социальной поддержке</w:t>
            </w:r>
            <w:r>
              <w:rPr>
                <w:color w:val="34343C"/>
                <w:sz w:val="20"/>
                <w:szCs w:val="20"/>
              </w:rPr>
              <w:t xml:space="preserve"> </w:t>
            </w:r>
            <w:r w:rsidRPr="007F7C8E">
              <w:rPr>
                <w:color w:val="34343C"/>
                <w:sz w:val="20"/>
                <w:szCs w:val="20"/>
              </w:rPr>
              <w:t>населения в Бессоновском районе</w:t>
            </w:r>
            <w:r>
              <w:rPr>
                <w:color w:val="34343C"/>
                <w:sz w:val="20"/>
                <w:szCs w:val="20"/>
              </w:rPr>
              <w:t xml:space="preserve"> </w:t>
            </w:r>
            <w:r w:rsidRPr="007F7C8E">
              <w:rPr>
                <w:color w:val="34343C"/>
                <w:sz w:val="20"/>
                <w:szCs w:val="20"/>
              </w:rPr>
              <w:t>Пензенской области»</w:t>
            </w:r>
          </w:p>
          <w:p w14:paraId="1C2AA0F1" w14:textId="77777777" w:rsidR="00BA02AA" w:rsidRPr="00CE3A6C" w:rsidRDefault="00BA02AA" w:rsidP="008B190B">
            <w:pPr>
              <w:shd w:val="clear" w:color="auto" w:fill="FFFFFF"/>
              <w:spacing w:after="0" w:line="240" w:lineRule="auto"/>
              <w:jc w:val="both"/>
              <w:rPr>
                <w:color w:val="34343C"/>
                <w:sz w:val="20"/>
                <w:szCs w:val="20"/>
              </w:rPr>
            </w:pPr>
            <w:r w:rsidRPr="007F7C8E">
              <w:rPr>
                <w:color w:val="34343C"/>
                <w:sz w:val="20"/>
                <w:szCs w:val="20"/>
                <w:shd w:val="clear" w:color="auto" w:fill="FFFFFF"/>
              </w:rPr>
              <w:t>2017 - 2027 гг.</w:t>
            </w:r>
          </w:p>
          <w:p w14:paraId="2A6CF1A1" w14:textId="77777777" w:rsidR="00BA02AA" w:rsidRPr="007F7C8E" w:rsidRDefault="00BA02AA" w:rsidP="008B190B">
            <w:pPr>
              <w:shd w:val="clear" w:color="auto" w:fill="FFFFFF"/>
              <w:spacing w:after="0" w:line="240" w:lineRule="auto"/>
              <w:jc w:val="both"/>
              <w:rPr>
                <w:color w:val="34343C"/>
                <w:sz w:val="20"/>
                <w:szCs w:val="20"/>
              </w:rPr>
            </w:pPr>
          </w:p>
          <w:p w14:paraId="307E6A2E" w14:textId="77777777" w:rsidR="00BA02AA" w:rsidRPr="007F7C8E" w:rsidRDefault="00BA02AA" w:rsidP="008B190B">
            <w:pPr>
              <w:suppressAutoHyphens/>
              <w:spacing w:after="0" w:line="240" w:lineRule="auto"/>
              <w:jc w:val="both"/>
              <w:rPr>
                <w:b/>
                <w:sz w:val="20"/>
                <w:szCs w:val="20"/>
                <w:lang w:eastAsia="zh-CN"/>
              </w:rPr>
            </w:pPr>
          </w:p>
        </w:tc>
        <w:tc>
          <w:tcPr>
            <w:tcW w:w="1842" w:type="dxa"/>
            <w:tcBorders>
              <w:top w:val="single" w:sz="4" w:space="0" w:color="000000"/>
              <w:left w:val="single" w:sz="4" w:space="0" w:color="000000"/>
              <w:bottom w:val="single" w:sz="4" w:space="0" w:color="000000"/>
            </w:tcBorders>
          </w:tcPr>
          <w:p w14:paraId="7CBC457E" w14:textId="77777777" w:rsidR="00BA02AA" w:rsidRPr="007F7C8E" w:rsidRDefault="00BA02AA" w:rsidP="008B190B">
            <w:pPr>
              <w:shd w:val="clear" w:color="auto" w:fill="FFFFFF"/>
              <w:spacing w:after="0" w:line="240" w:lineRule="auto"/>
              <w:jc w:val="center"/>
              <w:rPr>
                <w:color w:val="34343C"/>
                <w:sz w:val="20"/>
                <w:szCs w:val="20"/>
              </w:rPr>
            </w:pPr>
            <w:r w:rsidRPr="007F7C8E">
              <w:rPr>
                <w:color w:val="34343C"/>
                <w:sz w:val="20"/>
                <w:szCs w:val="20"/>
              </w:rPr>
              <w:t>Управление социальной защиты населения</w:t>
            </w:r>
          </w:p>
          <w:p w14:paraId="5DC2EA5C" w14:textId="77777777" w:rsidR="00BA02AA" w:rsidRPr="007F7C8E" w:rsidRDefault="00BA02AA" w:rsidP="008B190B">
            <w:pPr>
              <w:shd w:val="clear" w:color="auto" w:fill="FFFFFF"/>
              <w:spacing w:after="0" w:line="240" w:lineRule="auto"/>
              <w:jc w:val="center"/>
              <w:rPr>
                <w:color w:val="34343C"/>
                <w:sz w:val="20"/>
                <w:szCs w:val="20"/>
              </w:rPr>
            </w:pPr>
            <w:r w:rsidRPr="007F7C8E">
              <w:rPr>
                <w:color w:val="34343C"/>
                <w:sz w:val="20"/>
                <w:szCs w:val="20"/>
              </w:rPr>
              <w:t>администрации</w:t>
            </w:r>
          </w:p>
          <w:p w14:paraId="19A5A15E" w14:textId="77777777" w:rsidR="00BA02AA" w:rsidRPr="007F7C8E" w:rsidRDefault="00BA02AA" w:rsidP="008B190B">
            <w:pPr>
              <w:shd w:val="clear" w:color="auto" w:fill="FFFFFF"/>
              <w:spacing w:after="0" w:line="240" w:lineRule="auto"/>
              <w:jc w:val="center"/>
              <w:rPr>
                <w:color w:val="34343C"/>
                <w:sz w:val="20"/>
                <w:szCs w:val="20"/>
              </w:rPr>
            </w:pPr>
            <w:r w:rsidRPr="007F7C8E">
              <w:rPr>
                <w:color w:val="34343C"/>
                <w:sz w:val="20"/>
                <w:szCs w:val="20"/>
              </w:rPr>
              <w:t>Бессоновского</w:t>
            </w:r>
          </w:p>
          <w:p w14:paraId="022C53BE" w14:textId="77777777" w:rsidR="00BA02AA" w:rsidRPr="007F7C8E" w:rsidRDefault="00BA02AA" w:rsidP="008B190B">
            <w:pPr>
              <w:shd w:val="clear" w:color="auto" w:fill="FFFFFF"/>
              <w:spacing w:after="0" w:line="240" w:lineRule="auto"/>
              <w:jc w:val="center"/>
              <w:rPr>
                <w:color w:val="34343C"/>
                <w:sz w:val="20"/>
                <w:szCs w:val="20"/>
              </w:rPr>
            </w:pPr>
            <w:r w:rsidRPr="007F7C8E">
              <w:rPr>
                <w:color w:val="34343C"/>
                <w:sz w:val="20"/>
                <w:szCs w:val="20"/>
              </w:rPr>
              <w:t>Пензенской области (далее – УСЗН</w:t>
            </w:r>
          </w:p>
          <w:p w14:paraId="79954329" w14:textId="77777777" w:rsidR="00BA02AA" w:rsidRPr="007F7C8E" w:rsidRDefault="00BA02AA" w:rsidP="008B190B">
            <w:pPr>
              <w:shd w:val="clear" w:color="auto" w:fill="FFFFFF"/>
              <w:spacing w:after="0" w:line="240" w:lineRule="auto"/>
              <w:jc w:val="center"/>
              <w:rPr>
                <w:color w:val="34343C"/>
                <w:sz w:val="20"/>
                <w:szCs w:val="20"/>
              </w:rPr>
            </w:pPr>
            <w:r w:rsidRPr="007F7C8E">
              <w:rPr>
                <w:color w:val="34343C"/>
                <w:sz w:val="20"/>
                <w:szCs w:val="20"/>
              </w:rPr>
              <w:t>администрации</w:t>
            </w:r>
          </w:p>
          <w:p w14:paraId="6E3E835D" w14:textId="77777777" w:rsidR="00BA02AA" w:rsidRPr="007F7C8E" w:rsidRDefault="00BA02AA" w:rsidP="008B190B">
            <w:pPr>
              <w:shd w:val="clear" w:color="auto" w:fill="FFFFFF"/>
              <w:spacing w:after="0" w:line="240" w:lineRule="auto"/>
              <w:jc w:val="center"/>
              <w:rPr>
                <w:color w:val="34343C"/>
                <w:sz w:val="20"/>
                <w:szCs w:val="20"/>
              </w:rPr>
            </w:pPr>
            <w:r w:rsidRPr="007F7C8E">
              <w:rPr>
                <w:color w:val="34343C"/>
                <w:sz w:val="20"/>
                <w:szCs w:val="20"/>
              </w:rPr>
              <w:t>Бессоновского</w:t>
            </w:r>
          </w:p>
          <w:p w14:paraId="6F428749" w14:textId="77777777" w:rsidR="00BA02AA" w:rsidRPr="007F7C8E" w:rsidRDefault="00BA02AA" w:rsidP="008B190B">
            <w:pPr>
              <w:shd w:val="clear" w:color="auto" w:fill="FFFFFF"/>
              <w:spacing w:after="0" w:line="240" w:lineRule="auto"/>
              <w:jc w:val="center"/>
              <w:rPr>
                <w:color w:val="34343C"/>
                <w:sz w:val="20"/>
                <w:szCs w:val="20"/>
              </w:rPr>
            </w:pPr>
            <w:r w:rsidRPr="007F7C8E">
              <w:rPr>
                <w:color w:val="34343C"/>
                <w:sz w:val="20"/>
                <w:szCs w:val="20"/>
              </w:rPr>
              <w:t>Пензенской области)</w:t>
            </w:r>
          </w:p>
          <w:p w14:paraId="664CE923" w14:textId="77777777" w:rsidR="00BA02AA" w:rsidRPr="007F7C8E" w:rsidRDefault="00BA02AA" w:rsidP="008B190B">
            <w:pPr>
              <w:suppressAutoHyphens/>
              <w:spacing w:after="0" w:line="240" w:lineRule="auto"/>
              <w:jc w:val="center"/>
              <w:rPr>
                <w:b/>
                <w:sz w:val="20"/>
                <w:szCs w:val="20"/>
                <w:lang w:eastAsia="zh-CN"/>
              </w:rPr>
            </w:pPr>
          </w:p>
        </w:tc>
        <w:tc>
          <w:tcPr>
            <w:tcW w:w="1848" w:type="dxa"/>
            <w:tcBorders>
              <w:top w:val="single" w:sz="4" w:space="0" w:color="000000"/>
              <w:left w:val="single" w:sz="4" w:space="0" w:color="000000"/>
              <w:bottom w:val="single" w:sz="4" w:space="0" w:color="000000"/>
            </w:tcBorders>
          </w:tcPr>
          <w:p w14:paraId="2F98DA07" w14:textId="77777777" w:rsidR="00BA02AA" w:rsidRPr="007F7C8E" w:rsidRDefault="00BA02AA" w:rsidP="008B190B">
            <w:pPr>
              <w:shd w:val="clear" w:color="auto" w:fill="FFFFFF"/>
              <w:spacing w:after="0" w:line="240" w:lineRule="auto"/>
              <w:jc w:val="center"/>
              <w:rPr>
                <w:color w:val="34343C"/>
                <w:sz w:val="20"/>
                <w:szCs w:val="20"/>
              </w:rPr>
            </w:pPr>
            <w:r w:rsidRPr="007F7C8E">
              <w:rPr>
                <w:color w:val="34343C"/>
                <w:sz w:val="20"/>
                <w:szCs w:val="20"/>
              </w:rPr>
              <w:t>Финансовое управление администрации</w:t>
            </w:r>
          </w:p>
          <w:p w14:paraId="15F1111E" w14:textId="77777777" w:rsidR="00BA02AA" w:rsidRPr="007F7C8E" w:rsidRDefault="00BA02AA" w:rsidP="008B190B">
            <w:pPr>
              <w:shd w:val="clear" w:color="auto" w:fill="FFFFFF"/>
              <w:spacing w:after="0" w:line="240" w:lineRule="auto"/>
              <w:jc w:val="center"/>
              <w:rPr>
                <w:color w:val="34343C"/>
                <w:sz w:val="20"/>
                <w:szCs w:val="20"/>
              </w:rPr>
            </w:pPr>
            <w:r w:rsidRPr="007F7C8E">
              <w:rPr>
                <w:color w:val="34343C"/>
                <w:sz w:val="20"/>
                <w:szCs w:val="20"/>
              </w:rPr>
              <w:t>Бессоновского района Пензенской области</w:t>
            </w:r>
          </w:p>
          <w:p w14:paraId="5C2A65D1" w14:textId="77777777" w:rsidR="00BA02AA" w:rsidRPr="007F7C8E" w:rsidRDefault="00BA02AA" w:rsidP="008B190B">
            <w:pPr>
              <w:suppressAutoHyphens/>
              <w:spacing w:after="0" w:line="240" w:lineRule="auto"/>
              <w:jc w:val="center"/>
              <w:rPr>
                <w:b/>
                <w:sz w:val="20"/>
                <w:szCs w:val="20"/>
                <w:lang w:eastAsia="zh-CN"/>
              </w:rPr>
            </w:pPr>
          </w:p>
        </w:tc>
        <w:tc>
          <w:tcPr>
            <w:tcW w:w="3260" w:type="dxa"/>
            <w:tcBorders>
              <w:top w:val="single" w:sz="4" w:space="0" w:color="000000"/>
              <w:left w:val="single" w:sz="4" w:space="0" w:color="000000"/>
              <w:bottom w:val="single" w:sz="4" w:space="0" w:color="000000"/>
              <w:right w:val="single" w:sz="4" w:space="0" w:color="000000"/>
            </w:tcBorders>
          </w:tcPr>
          <w:p w14:paraId="6190EC6C" w14:textId="77777777" w:rsidR="00BA02AA" w:rsidRPr="007F7C8E" w:rsidRDefault="000F0D21" w:rsidP="008B190B">
            <w:pPr>
              <w:shd w:val="clear" w:color="auto" w:fill="FFFFFF"/>
              <w:spacing w:after="0" w:line="240" w:lineRule="auto"/>
              <w:jc w:val="both"/>
              <w:rPr>
                <w:color w:val="34343C"/>
                <w:sz w:val="20"/>
                <w:szCs w:val="20"/>
              </w:rPr>
            </w:pPr>
            <w:r>
              <w:rPr>
                <w:color w:val="34343C"/>
                <w:sz w:val="20"/>
                <w:szCs w:val="20"/>
              </w:rPr>
              <w:t>- п</w:t>
            </w:r>
            <w:r w:rsidR="00BA02AA" w:rsidRPr="007F7C8E">
              <w:rPr>
                <w:color w:val="34343C"/>
                <w:sz w:val="20"/>
                <w:szCs w:val="20"/>
              </w:rPr>
              <w:t>рограмма направлена на исполнение</w:t>
            </w:r>
            <w:r w:rsidR="00BA02AA">
              <w:rPr>
                <w:color w:val="34343C"/>
                <w:sz w:val="20"/>
                <w:szCs w:val="20"/>
              </w:rPr>
              <w:t xml:space="preserve"> </w:t>
            </w:r>
            <w:r w:rsidR="00BA02AA" w:rsidRPr="007F7C8E">
              <w:rPr>
                <w:color w:val="34343C"/>
                <w:sz w:val="20"/>
                <w:szCs w:val="20"/>
              </w:rPr>
              <w:t>муниципальных</w:t>
            </w:r>
            <w:r w:rsidR="00BA02AA">
              <w:rPr>
                <w:color w:val="34343C"/>
                <w:sz w:val="20"/>
                <w:szCs w:val="20"/>
              </w:rPr>
              <w:t xml:space="preserve"> </w:t>
            </w:r>
            <w:r w:rsidR="00BA02AA" w:rsidRPr="007F7C8E">
              <w:rPr>
                <w:color w:val="34343C"/>
                <w:sz w:val="20"/>
                <w:szCs w:val="20"/>
              </w:rPr>
              <w:t>полномочий</w:t>
            </w:r>
            <w:r w:rsidR="00BA02AA">
              <w:rPr>
                <w:color w:val="34343C"/>
                <w:sz w:val="20"/>
                <w:szCs w:val="20"/>
              </w:rPr>
              <w:t xml:space="preserve"> в </w:t>
            </w:r>
            <w:r w:rsidR="00BA02AA" w:rsidRPr="007F7C8E">
              <w:rPr>
                <w:color w:val="34343C"/>
                <w:sz w:val="20"/>
                <w:szCs w:val="20"/>
              </w:rPr>
              <w:t>части</w:t>
            </w:r>
            <w:r w:rsidR="00BA02AA">
              <w:rPr>
                <w:color w:val="34343C"/>
                <w:sz w:val="20"/>
                <w:szCs w:val="20"/>
              </w:rPr>
              <w:t xml:space="preserve"> </w:t>
            </w:r>
            <w:r w:rsidR="00BA02AA" w:rsidRPr="007F7C8E">
              <w:rPr>
                <w:color w:val="34343C"/>
                <w:sz w:val="20"/>
                <w:szCs w:val="20"/>
              </w:rPr>
              <w:t>граждан, проработавших на муниципальной</w:t>
            </w:r>
          </w:p>
          <w:p w14:paraId="0FCAE1D9" w14:textId="77777777" w:rsidR="00BA02AA" w:rsidRPr="007F7C8E" w:rsidRDefault="00BA02AA" w:rsidP="008B190B">
            <w:pPr>
              <w:shd w:val="clear" w:color="auto" w:fill="FFFFFF"/>
              <w:spacing w:after="0" w:line="240" w:lineRule="auto"/>
              <w:jc w:val="both"/>
              <w:rPr>
                <w:color w:val="34343C"/>
                <w:sz w:val="20"/>
                <w:szCs w:val="20"/>
              </w:rPr>
            </w:pPr>
            <w:r w:rsidRPr="007F7C8E">
              <w:rPr>
                <w:color w:val="34343C"/>
                <w:sz w:val="20"/>
                <w:szCs w:val="20"/>
              </w:rPr>
              <w:t>службе Бессоновского района, поднятие роли</w:t>
            </w:r>
            <w:r>
              <w:rPr>
                <w:color w:val="34343C"/>
                <w:sz w:val="20"/>
                <w:szCs w:val="20"/>
              </w:rPr>
              <w:t xml:space="preserve"> </w:t>
            </w:r>
            <w:r w:rsidRPr="007F7C8E">
              <w:rPr>
                <w:color w:val="34343C"/>
                <w:sz w:val="20"/>
                <w:szCs w:val="20"/>
              </w:rPr>
              <w:t>граждан, которые внесли весомый вклад в</w:t>
            </w:r>
            <w:r>
              <w:rPr>
                <w:color w:val="34343C"/>
                <w:sz w:val="20"/>
                <w:szCs w:val="20"/>
              </w:rPr>
              <w:t xml:space="preserve"> </w:t>
            </w:r>
            <w:r w:rsidR="000F0D21">
              <w:rPr>
                <w:color w:val="34343C"/>
                <w:sz w:val="20"/>
                <w:szCs w:val="20"/>
              </w:rPr>
              <w:t>развитие Бессоновского района;</w:t>
            </w:r>
          </w:p>
          <w:p w14:paraId="754709E9" w14:textId="77777777" w:rsidR="00BA02AA" w:rsidRPr="007F7C8E" w:rsidRDefault="000F0D21" w:rsidP="008B190B">
            <w:pPr>
              <w:shd w:val="clear" w:color="auto" w:fill="FFFFFF"/>
              <w:spacing w:after="0" w:line="240" w:lineRule="auto"/>
              <w:jc w:val="both"/>
              <w:rPr>
                <w:color w:val="34343C"/>
                <w:sz w:val="20"/>
                <w:szCs w:val="20"/>
              </w:rPr>
            </w:pPr>
            <w:r>
              <w:rPr>
                <w:color w:val="34343C"/>
                <w:sz w:val="20"/>
                <w:szCs w:val="20"/>
              </w:rPr>
              <w:t>- п</w:t>
            </w:r>
            <w:r w:rsidR="00BA02AA" w:rsidRPr="007F7C8E">
              <w:rPr>
                <w:color w:val="34343C"/>
                <w:sz w:val="20"/>
                <w:szCs w:val="20"/>
              </w:rPr>
              <w:t>оддержка</w:t>
            </w:r>
            <w:r w:rsidR="00BA02AA">
              <w:rPr>
                <w:color w:val="34343C"/>
                <w:sz w:val="20"/>
                <w:szCs w:val="20"/>
              </w:rPr>
              <w:t xml:space="preserve"> </w:t>
            </w:r>
            <w:r w:rsidR="00BA02AA" w:rsidRPr="007F7C8E">
              <w:rPr>
                <w:color w:val="34343C"/>
                <w:sz w:val="20"/>
                <w:szCs w:val="20"/>
              </w:rPr>
              <w:t>квалифицированных специалистов, проживающих в сельской</w:t>
            </w:r>
            <w:r w:rsidR="00BA02AA">
              <w:rPr>
                <w:color w:val="34343C"/>
                <w:sz w:val="20"/>
                <w:szCs w:val="20"/>
              </w:rPr>
              <w:t xml:space="preserve"> </w:t>
            </w:r>
            <w:r>
              <w:rPr>
                <w:color w:val="34343C"/>
                <w:sz w:val="20"/>
                <w:szCs w:val="20"/>
              </w:rPr>
              <w:t>местности;</w:t>
            </w:r>
          </w:p>
          <w:p w14:paraId="415425CF" w14:textId="77777777" w:rsidR="00BA02AA" w:rsidRPr="007F7C8E" w:rsidRDefault="000F0D21" w:rsidP="008B190B">
            <w:pPr>
              <w:shd w:val="clear" w:color="auto" w:fill="FFFFFF"/>
              <w:spacing w:after="0" w:line="240" w:lineRule="auto"/>
              <w:jc w:val="both"/>
              <w:rPr>
                <w:color w:val="34343C"/>
                <w:sz w:val="20"/>
                <w:szCs w:val="20"/>
              </w:rPr>
            </w:pPr>
            <w:r>
              <w:rPr>
                <w:color w:val="34343C"/>
                <w:sz w:val="20"/>
                <w:szCs w:val="20"/>
              </w:rPr>
              <w:t>- о</w:t>
            </w:r>
            <w:r w:rsidR="00BA02AA" w:rsidRPr="007F7C8E">
              <w:rPr>
                <w:color w:val="34343C"/>
                <w:sz w:val="20"/>
                <w:szCs w:val="20"/>
              </w:rPr>
              <w:t>беспечение</w:t>
            </w:r>
            <w:r w:rsidR="00BA02AA">
              <w:rPr>
                <w:color w:val="34343C"/>
                <w:sz w:val="20"/>
                <w:szCs w:val="20"/>
              </w:rPr>
              <w:t xml:space="preserve"> </w:t>
            </w:r>
            <w:r w:rsidR="00BA02AA" w:rsidRPr="007F7C8E">
              <w:rPr>
                <w:color w:val="34343C"/>
                <w:sz w:val="20"/>
                <w:szCs w:val="20"/>
              </w:rPr>
              <w:t>доступности,</w:t>
            </w:r>
          </w:p>
          <w:p w14:paraId="543B3AE8" w14:textId="77777777" w:rsidR="00BA02AA" w:rsidRPr="007F7C8E" w:rsidRDefault="00BA02AA" w:rsidP="008B190B">
            <w:pPr>
              <w:shd w:val="clear" w:color="auto" w:fill="FFFFFF"/>
              <w:spacing w:after="0" w:line="240" w:lineRule="auto"/>
              <w:jc w:val="both"/>
              <w:rPr>
                <w:color w:val="34343C"/>
                <w:sz w:val="20"/>
                <w:szCs w:val="20"/>
              </w:rPr>
            </w:pPr>
            <w:r w:rsidRPr="007F7C8E">
              <w:rPr>
                <w:color w:val="34343C"/>
                <w:sz w:val="20"/>
                <w:szCs w:val="20"/>
              </w:rPr>
              <w:t>повышение эффективности и качества</w:t>
            </w:r>
            <w:r>
              <w:rPr>
                <w:color w:val="34343C"/>
                <w:sz w:val="20"/>
                <w:szCs w:val="20"/>
              </w:rPr>
              <w:t xml:space="preserve"> </w:t>
            </w:r>
            <w:r w:rsidRPr="007F7C8E">
              <w:rPr>
                <w:color w:val="34343C"/>
                <w:sz w:val="20"/>
                <w:szCs w:val="20"/>
              </w:rPr>
              <w:t>предоставления населению услуг в сфере</w:t>
            </w:r>
            <w:r>
              <w:rPr>
                <w:color w:val="34343C"/>
                <w:sz w:val="20"/>
                <w:szCs w:val="20"/>
              </w:rPr>
              <w:t xml:space="preserve"> </w:t>
            </w:r>
            <w:r w:rsidRPr="007F7C8E">
              <w:rPr>
                <w:color w:val="34343C"/>
                <w:sz w:val="20"/>
                <w:szCs w:val="20"/>
              </w:rPr>
              <w:t>социальной поддержке населения путем</w:t>
            </w:r>
            <w:r>
              <w:rPr>
                <w:color w:val="34343C"/>
                <w:sz w:val="20"/>
                <w:szCs w:val="20"/>
              </w:rPr>
              <w:t xml:space="preserve"> </w:t>
            </w:r>
            <w:r w:rsidRPr="007F7C8E">
              <w:rPr>
                <w:color w:val="34343C"/>
                <w:sz w:val="20"/>
                <w:szCs w:val="20"/>
              </w:rPr>
              <w:t>предоставления</w:t>
            </w:r>
            <w:r>
              <w:rPr>
                <w:color w:val="34343C"/>
                <w:sz w:val="20"/>
                <w:szCs w:val="20"/>
              </w:rPr>
              <w:t xml:space="preserve"> </w:t>
            </w:r>
            <w:r w:rsidRPr="007F7C8E">
              <w:rPr>
                <w:color w:val="34343C"/>
                <w:sz w:val="20"/>
                <w:szCs w:val="20"/>
              </w:rPr>
              <w:t>выплат,</w:t>
            </w:r>
          </w:p>
          <w:p w14:paraId="7F4FC5C5" w14:textId="77777777" w:rsidR="00BA02AA" w:rsidRPr="007F7C8E" w:rsidRDefault="00BA02AA" w:rsidP="008B190B">
            <w:pPr>
              <w:shd w:val="clear" w:color="auto" w:fill="FFFFFF"/>
              <w:spacing w:after="0" w:line="240" w:lineRule="auto"/>
              <w:jc w:val="both"/>
              <w:rPr>
                <w:color w:val="34343C"/>
                <w:sz w:val="20"/>
                <w:szCs w:val="20"/>
              </w:rPr>
            </w:pPr>
            <w:r w:rsidRPr="007F7C8E">
              <w:rPr>
                <w:color w:val="34343C"/>
                <w:sz w:val="20"/>
                <w:szCs w:val="20"/>
              </w:rPr>
              <w:t>компенсаций семьям, имеющим детей,</w:t>
            </w:r>
            <w:r>
              <w:rPr>
                <w:color w:val="34343C"/>
                <w:sz w:val="20"/>
                <w:szCs w:val="20"/>
              </w:rPr>
              <w:t xml:space="preserve"> </w:t>
            </w:r>
            <w:r w:rsidRPr="007F7C8E">
              <w:rPr>
                <w:color w:val="34343C"/>
                <w:sz w:val="20"/>
                <w:szCs w:val="20"/>
              </w:rPr>
              <w:t>ветеранам ВОВ, труда, участникам боевых</w:t>
            </w:r>
            <w:r>
              <w:rPr>
                <w:color w:val="34343C"/>
                <w:sz w:val="20"/>
                <w:szCs w:val="20"/>
              </w:rPr>
              <w:t xml:space="preserve"> </w:t>
            </w:r>
            <w:r w:rsidRPr="007F7C8E">
              <w:rPr>
                <w:color w:val="34343C"/>
                <w:sz w:val="20"/>
                <w:szCs w:val="20"/>
              </w:rPr>
              <w:t>действий, семьям участникам в специальной</w:t>
            </w:r>
          </w:p>
          <w:p w14:paraId="3263218F" w14:textId="77777777" w:rsidR="00BA02AA" w:rsidRPr="007F7C8E" w:rsidRDefault="00BA02AA" w:rsidP="008B190B">
            <w:pPr>
              <w:shd w:val="clear" w:color="auto" w:fill="FFFFFF"/>
              <w:spacing w:after="0" w:line="240" w:lineRule="auto"/>
              <w:jc w:val="both"/>
              <w:rPr>
                <w:color w:val="34343C"/>
                <w:sz w:val="20"/>
                <w:szCs w:val="20"/>
              </w:rPr>
            </w:pPr>
            <w:r w:rsidRPr="007F7C8E">
              <w:rPr>
                <w:color w:val="34343C"/>
                <w:sz w:val="20"/>
                <w:szCs w:val="20"/>
              </w:rPr>
              <w:t>военной операции, гражданам, проживающим</w:t>
            </w:r>
            <w:r>
              <w:rPr>
                <w:color w:val="34343C"/>
                <w:sz w:val="20"/>
                <w:szCs w:val="20"/>
              </w:rPr>
              <w:t xml:space="preserve"> </w:t>
            </w:r>
            <w:r w:rsidRPr="007F7C8E">
              <w:rPr>
                <w:color w:val="34343C"/>
                <w:sz w:val="20"/>
                <w:szCs w:val="20"/>
              </w:rPr>
              <w:t>в зоне ЧАЭС и т. д.</w:t>
            </w:r>
            <w:r w:rsidR="000F0D21">
              <w:rPr>
                <w:color w:val="34343C"/>
                <w:sz w:val="20"/>
                <w:szCs w:val="20"/>
              </w:rPr>
              <w:t>;</w:t>
            </w:r>
          </w:p>
          <w:p w14:paraId="200B42B1" w14:textId="77777777" w:rsidR="00BA02AA" w:rsidRPr="007F7C8E" w:rsidRDefault="000F0D21" w:rsidP="008B190B">
            <w:pPr>
              <w:shd w:val="clear" w:color="auto" w:fill="FFFFFF"/>
              <w:spacing w:after="0" w:line="240" w:lineRule="auto"/>
              <w:jc w:val="both"/>
              <w:rPr>
                <w:color w:val="34343C"/>
                <w:sz w:val="20"/>
                <w:szCs w:val="20"/>
              </w:rPr>
            </w:pPr>
            <w:r>
              <w:rPr>
                <w:color w:val="34343C"/>
                <w:sz w:val="20"/>
                <w:szCs w:val="20"/>
              </w:rPr>
              <w:t>- у</w:t>
            </w:r>
            <w:r w:rsidR="00BA02AA">
              <w:rPr>
                <w:color w:val="34343C"/>
                <w:sz w:val="20"/>
                <w:szCs w:val="20"/>
              </w:rPr>
              <w:t xml:space="preserve">лучшение демографической </w:t>
            </w:r>
            <w:r w:rsidR="00BA02AA" w:rsidRPr="007F7C8E">
              <w:rPr>
                <w:color w:val="34343C"/>
                <w:sz w:val="20"/>
                <w:szCs w:val="20"/>
              </w:rPr>
              <w:t>ситуации в</w:t>
            </w:r>
            <w:r>
              <w:rPr>
                <w:color w:val="34343C"/>
                <w:sz w:val="20"/>
                <w:szCs w:val="20"/>
              </w:rPr>
              <w:t xml:space="preserve"> районе;</w:t>
            </w:r>
          </w:p>
          <w:p w14:paraId="6B0A4EAC" w14:textId="77777777" w:rsidR="00BA02AA" w:rsidRPr="007F7C8E" w:rsidRDefault="000F0D21" w:rsidP="008B190B">
            <w:pPr>
              <w:shd w:val="clear" w:color="auto" w:fill="FFFFFF"/>
              <w:spacing w:after="0" w:line="240" w:lineRule="auto"/>
              <w:jc w:val="both"/>
              <w:rPr>
                <w:color w:val="34343C"/>
                <w:sz w:val="20"/>
                <w:szCs w:val="20"/>
              </w:rPr>
            </w:pPr>
            <w:r>
              <w:rPr>
                <w:color w:val="34343C"/>
                <w:sz w:val="20"/>
                <w:szCs w:val="20"/>
              </w:rPr>
              <w:t>- р</w:t>
            </w:r>
            <w:r w:rsidR="00BA02AA" w:rsidRPr="007F7C8E">
              <w:rPr>
                <w:color w:val="34343C"/>
                <w:sz w:val="20"/>
                <w:szCs w:val="20"/>
              </w:rPr>
              <w:t>ост количества молодых семей</w:t>
            </w:r>
            <w:r w:rsidR="00BA02AA">
              <w:rPr>
                <w:color w:val="34343C"/>
                <w:sz w:val="20"/>
                <w:szCs w:val="20"/>
              </w:rPr>
              <w:t>,</w:t>
            </w:r>
            <w:r w:rsidR="00BA02AA" w:rsidRPr="007F7C8E">
              <w:rPr>
                <w:color w:val="34343C"/>
                <w:sz w:val="20"/>
                <w:szCs w:val="20"/>
              </w:rPr>
              <w:t xml:space="preserve"> улучшивших</w:t>
            </w:r>
            <w:r w:rsidR="00BA02AA">
              <w:rPr>
                <w:color w:val="34343C"/>
                <w:sz w:val="20"/>
                <w:szCs w:val="20"/>
              </w:rPr>
              <w:t xml:space="preserve"> </w:t>
            </w:r>
            <w:r w:rsidR="00BA02AA" w:rsidRPr="007F7C8E">
              <w:rPr>
                <w:color w:val="34343C"/>
                <w:sz w:val="20"/>
                <w:szCs w:val="20"/>
              </w:rPr>
              <w:t>жилищные условия;</w:t>
            </w:r>
          </w:p>
          <w:p w14:paraId="05791C8A" w14:textId="77777777" w:rsidR="00BA02AA" w:rsidRPr="007F7C8E" w:rsidRDefault="00BA02AA" w:rsidP="008B190B">
            <w:pPr>
              <w:shd w:val="clear" w:color="auto" w:fill="FFFFFF"/>
              <w:spacing w:after="0" w:line="240" w:lineRule="auto"/>
              <w:jc w:val="both"/>
              <w:rPr>
                <w:color w:val="34343C"/>
                <w:sz w:val="20"/>
                <w:szCs w:val="20"/>
              </w:rPr>
            </w:pPr>
            <w:r w:rsidRPr="007F7C8E">
              <w:rPr>
                <w:color w:val="34343C"/>
                <w:sz w:val="20"/>
                <w:szCs w:val="20"/>
              </w:rPr>
              <w:t>Укрепление семейных отношений и</w:t>
            </w:r>
            <w:r>
              <w:rPr>
                <w:color w:val="34343C"/>
                <w:sz w:val="20"/>
                <w:szCs w:val="20"/>
              </w:rPr>
              <w:t xml:space="preserve"> </w:t>
            </w:r>
            <w:r w:rsidRPr="007F7C8E">
              <w:rPr>
                <w:color w:val="34343C"/>
                <w:sz w:val="20"/>
                <w:szCs w:val="20"/>
              </w:rPr>
              <w:t>снижение социальной напряженности в</w:t>
            </w:r>
            <w:r>
              <w:rPr>
                <w:color w:val="34343C"/>
                <w:sz w:val="20"/>
                <w:szCs w:val="20"/>
              </w:rPr>
              <w:t xml:space="preserve"> </w:t>
            </w:r>
            <w:r w:rsidR="000F0D21">
              <w:rPr>
                <w:color w:val="34343C"/>
                <w:sz w:val="20"/>
                <w:szCs w:val="20"/>
              </w:rPr>
              <w:t>обществе;</w:t>
            </w:r>
          </w:p>
          <w:p w14:paraId="12489DF2" w14:textId="77777777" w:rsidR="00BA02AA" w:rsidRPr="007F7C8E" w:rsidRDefault="000F0D21" w:rsidP="008B190B">
            <w:pPr>
              <w:shd w:val="clear" w:color="auto" w:fill="FFFFFF"/>
              <w:spacing w:after="0" w:line="240" w:lineRule="auto"/>
              <w:jc w:val="both"/>
              <w:rPr>
                <w:color w:val="34343C"/>
                <w:sz w:val="20"/>
                <w:szCs w:val="20"/>
              </w:rPr>
            </w:pPr>
            <w:r>
              <w:rPr>
                <w:color w:val="34343C"/>
                <w:sz w:val="20"/>
                <w:szCs w:val="20"/>
              </w:rPr>
              <w:t>- п</w:t>
            </w:r>
            <w:r w:rsidR="00BA02AA" w:rsidRPr="007F7C8E">
              <w:rPr>
                <w:color w:val="34343C"/>
                <w:sz w:val="20"/>
                <w:szCs w:val="20"/>
              </w:rPr>
              <w:t>ривлечение</w:t>
            </w:r>
            <w:r w:rsidR="00BA02AA">
              <w:rPr>
                <w:color w:val="34343C"/>
                <w:sz w:val="20"/>
                <w:szCs w:val="20"/>
              </w:rPr>
              <w:t xml:space="preserve"> </w:t>
            </w:r>
            <w:r w:rsidR="00BA02AA" w:rsidRPr="007F7C8E">
              <w:rPr>
                <w:color w:val="34343C"/>
                <w:sz w:val="20"/>
                <w:szCs w:val="20"/>
              </w:rPr>
              <w:t>в</w:t>
            </w:r>
            <w:r w:rsidR="00BA02AA">
              <w:rPr>
                <w:color w:val="34343C"/>
                <w:sz w:val="20"/>
                <w:szCs w:val="20"/>
              </w:rPr>
              <w:t xml:space="preserve"> </w:t>
            </w:r>
            <w:r w:rsidR="00BA02AA" w:rsidRPr="007F7C8E">
              <w:rPr>
                <w:color w:val="34343C"/>
                <w:sz w:val="20"/>
                <w:szCs w:val="20"/>
              </w:rPr>
              <w:t>жилищную</w:t>
            </w:r>
            <w:r w:rsidR="00BA02AA">
              <w:rPr>
                <w:color w:val="34343C"/>
                <w:sz w:val="20"/>
                <w:szCs w:val="20"/>
              </w:rPr>
              <w:t xml:space="preserve"> </w:t>
            </w:r>
            <w:r w:rsidR="00BA02AA" w:rsidRPr="007F7C8E">
              <w:rPr>
                <w:color w:val="34343C"/>
                <w:sz w:val="20"/>
                <w:szCs w:val="20"/>
              </w:rPr>
              <w:t>дополнительных,</w:t>
            </w:r>
            <w:r w:rsidR="00BA02AA">
              <w:rPr>
                <w:color w:val="34343C"/>
                <w:sz w:val="20"/>
                <w:szCs w:val="20"/>
              </w:rPr>
              <w:t xml:space="preserve"> </w:t>
            </w:r>
            <w:r w:rsidR="00BA02AA" w:rsidRPr="007F7C8E">
              <w:rPr>
                <w:color w:val="34343C"/>
                <w:sz w:val="20"/>
                <w:szCs w:val="20"/>
              </w:rPr>
              <w:t>финансовых</w:t>
            </w:r>
            <w:r w:rsidR="00BA02AA">
              <w:rPr>
                <w:color w:val="34343C"/>
                <w:sz w:val="20"/>
                <w:szCs w:val="20"/>
              </w:rPr>
              <w:t xml:space="preserve"> </w:t>
            </w:r>
            <w:r w:rsidR="00BA02AA" w:rsidRPr="007F7C8E">
              <w:rPr>
                <w:color w:val="34343C"/>
                <w:sz w:val="20"/>
                <w:szCs w:val="20"/>
              </w:rPr>
              <w:t>кредитных</w:t>
            </w:r>
            <w:r w:rsidR="00BA02AA">
              <w:rPr>
                <w:color w:val="34343C"/>
                <w:sz w:val="20"/>
                <w:szCs w:val="20"/>
              </w:rPr>
              <w:t xml:space="preserve"> </w:t>
            </w:r>
            <w:r w:rsidR="00BA02AA" w:rsidRPr="007F7C8E">
              <w:rPr>
                <w:color w:val="34343C"/>
                <w:sz w:val="20"/>
                <w:szCs w:val="20"/>
              </w:rPr>
              <w:t>и</w:t>
            </w:r>
            <w:r w:rsidR="00BA02AA">
              <w:rPr>
                <w:color w:val="34343C"/>
                <w:sz w:val="20"/>
                <w:szCs w:val="20"/>
              </w:rPr>
              <w:t xml:space="preserve"> </w:t>
            </w:r>
            <w:r w:rsidR="00BA02AA" w:rsidRPr="007F7C8E">
              <w:rPr>
                <w:color w:val="34343C"/>
                <w:sz w:val="20"/>
                <w:szCs w:val="20"/>
              </w:rPr>
              <w:t>других</w:t>
            </w:r>
            <w:r w:rsidR="00BA02AA">
              <w:rPr>
                <w:color w:val="34343C"/>
                <w:sz w:val="20"/>
                <w:szCs w:val="20"/>
              </w:rPr>
              <w:t xml:space="preserve"> </w:t>
            </w:r>
            <w:r w:rsidR="00BA02AA" w:rsidRPr="007F7C8E">
              <w:rPr>
                <w:color w:val="34343C"/>
                <w:sz w:val="20"/>
                <w:szCs w:val="20"/>
              </w:rPr>
              <w:t>организаций,</w:t>
            </w:r>
          </w:p>
          <w:p w14:paraId="06E00F28" w14:textId="77777777" w:rsidR="00BA02AA" w:rsidRPr="007F7C8E" w:rsidRDefault="00BA02AA" w:rsidP="008B190B">
            <w:pPr>
              <w:shd w:val="clear" w:color="auto" w:fill="FFFFFF"/>
              <w:spacing w:after="0" w:line="240" w:lineRule="auto"/>
              <w:jc w:val="both"/>
              <w:rPr>
                <w:color w:val="34343C"/>
                <w:sz w:val="20"/>
                <w:szCs w:val="20"/>
              </w:rPr>
            </w:pPr>
            <w:r w:rsidRPr="007F7C8E">
              <w:rPr>
                <w:color w:val="34343C"/>
                <w:sz w:val="20"/>
                <w:szCs w:val="20"/>
              </w:rPr>
              <w:t>предоставляющих жилищные кредиты и</w:t>
            </w:r>
            <w:r>
              <w:rPr>
                <w:color w:val="34343C"/>
                <w:sz w:val="20"/>
                <w:szCs w:val="20"/>
              </w:rPr>
              <w:t xml:space="preserve"> </w:t>
            </w:r>
            <w:r w:rsidRPr="007F7C8E">
              <w:rPr>
                <w:color w:val="34343C"/>
                <w:sz w:val="20"/>
                <w:szCs w:val="20"/>
              </w:rPr>
              <w:t>займы, в том числе ипотечные, а также</w:t>
            </w:r>
            <w:r w:rsidR="000F0D21">
              <w:rPr>
                <w:color w:val="34343C"/>
                <w:sz w:val="20"/>
                <w:szCs w:val="20"/>
              </w:rPr>
              <w:t xml:space="preserve"> собственные средства граждан;</w:t>
            </w:r>
          </w:p>
          <w:p w14:paraId="5CB21485" w14:textId="77777777" w:rsidR="00BA02AA" w:rsidRPr="007F7C8E" w:rsidRDefault="000F0D21" w:rsidP="008B190B">
            <w:pPr>
              <w:shd w:val="clear" w:color="auto" w:fill="FFFFFF"/>
              <w:spacing w:after="0" w:line="240" w:lineRule="auto"/>
              <w:jc w:val="both"/>
              <w:rPr>
                <w:color w:val="34343C"/>
                <w:sz w:val="20"/>
                <w:szCs w:val="20"/>
              </w:rPr>
            </w:pPr>
            <w:r>
              <w:rPr>
                <w:color w:val="34343C"/>
                <w:sz w:val="20"/>
                <w:szCs w:val="20"/>
              </w:rPr>
              <w:t>- с</w:t>
            </w:r>
            <w:r w:rsidR="00BA02AA" w:rsidRPr="007F7C8E">
              <w:rPr>
                <w:color w:val="34343C"/>
                <w:sz w:val="20"/>
                <w:szCs w:val="20"/>
              </w:rPr>
              <w:t>нятие социальной напряженности в</w:t>
            </w:r>
            <w:r>
              <w:rPr>
                <w:color w:val="34343C"/>
                <w:sz w:val="20"/>
                <w:szCs w:val="20"/>
              </w:rPr>
              <w:t xml:space="preserve"> обществе;</w:t>
            </w:r>
          </w:p>
          <w:p w14:paraId="36CA2BDA" w14:textId="77777777" w:rsidR="00BA02AA" w:rsidRPr="007F7C8E" w:rsidRDefault="000F0D21" w:rsidP="008B190B">
            <w:pPr>
              <w:shd w:val="clear" w:color="auto" w:fill="FFFFFF"/>
              <w:spacing w:after="0" w:line="240" w:lineRule="auto"/>
              <w:jc w:val="both"/>
              <w:rPr>
                <w:color w:val="34343C"/>
                <w:sz w:val="20"/>
                <w:szCs w:val="20"/>
              </w:rPr>
            </w:pPr>
            <w:r>
              <w:rPr>
                <w:color w:val="34343C"/>
                <w:sz w:val="20"/>
                <w:szCs w:val="20"/>
              </w:rPr>
              <w:t>- в</w:t>
            </w:r>
            <w:r w:rsidR="00BA02AA" w:rsidRPr="007F7C8E">
              <w:rPr>
                <w:color w:val="34343C"/>
                <w:sz w:val="20"/>
                <w:szCs w:val="20"/>
              </w:rPr>
              <w:t>ыполнение государственных обязательств</w:t>
            </w:r>
            <w:r w:rsidR="00BA02AA">
              <w:rPr>
                <w:color w:val="34343C"/>
                <w:sz w:val="20"/>
                <w:szCs w:val="20"/>
              </w:rPr>
              <w:t xml:space="preserve"> </w:t>
            </w:r>
            <w:r>
              <w:rPr>
                <w:color w:val="34343C"/>
                <w:sz w:val="20"/>
                <w:szCs w:val="20"/>
              </w:rPr>
              <w:t>по социальной поддержке граждан;</w:t>
            </w:r>
          </w:p>
          <w:p w14:paraId="05011581" w14:textId="77777777" w:rsidR="00BA02AA" w:rsidRPr="007F7C8E" w:rsidRDefault="000F0D21" w:rsidP="008B190B">
            <w:pPr>
              <w:shd w:val="clear" w:color="auto" w:fill="FFFFFF"/>
              <w:spacing w:after="0" w:line="240" w:lineRule="auto"/>
              <w:jc w:val="both"/>
              <w:rPr>
                <w:color w:val="34343C"/>
                <w:sz w:val="20"/>
                <w:szCs w:val="20"/>
              </w:rPr>
            </w:pPr>
            <w:r>
              <w:rPr>
                <w:color w:val="34343C"/>
                <w:sz w:val="20"/>
                <w:szCs w:val="20"/>
              </w:rPr>
              <w:t>- о</w:t>
            </w:r>
            <w:r w:rsidR="00BA02AA" w:rsidRPr="007F7C8E">
              <w:rPr>
                <w:color w:val="34343C"/>
                <w:sz w:val="20"/>
                <w:szCs w:val="20"/>
              </w:rPr>
              <w:t>рганизация и осуществление деятельности</w:t>
            </w:r>
            <w:r w:rsidR="00BA02AA">
              <w:rPr>
                <w:color w:val="34343C"/>
                <w:sz w:val="20"/>
                <w:szCs w:val="20"/>
              </w:rPr>
              <w:t xml:space="preserve"> </w:t>
            </w:r>
            <w:r w:rsidR="00BA02AA" w:rsidRPr="007F7C8E">
              <w:rPr>
                <w:color w:val="34343C"/>
                <w:sz w:val="20"/>
                <w:szCs w:val="20"/>
              </w:rPr>
              <w:t>по опеке и попечительству в отношении</w:t>
            </w:r>
          </w:p>
          <w:p w14:paraId="15A29809" w14:textId="77777777" w:rsidR="00BA02AA" w:rsidRPr="007F7C8E" w:rsidRDefault="00BA02AA" w:rsidP="008B190B">
            <w:pPr>
              <w:shd w:val="clear" w:color="auto" w:fill="FFFFFF"/>
              <w:spacing w:after="0" w:line="240" w:lineRule="auto"/>
              <w:jc w:val="both"/>
              <w:rPr>
                <w:color w:val="34343C"/>
                <w:sz w:val="20"/>
                <w:szCs w:val="20"/>
              </w:rPr>
            </w:pPr>
            <w:r w:rsidRPr="007F7C8E">
              <w:rPr>
                <w:color w:val="34343C"/>
                <w:sz w:val="20"/>
                <w:szCs w:val="20"/>
              </w:rPr>
              <w:t>несовершеннолетних и совершеннолетних</w:t>
            </w:r>
            <w:r>
              <w:rPr>
                <w:color w:val="34343C"/>
                <w:sz w:val="20"/>
                <w:szCs w:val="20"/>
              </w:rPr>
              <w:t xml:space="preserve"> </w:t>
            </w:r>
            <w:r w:rsidRPr="007F7C8E">
              <w:rPr>
                <w:color w:val="34343C"/>
                <w:sz w:val="20"/>
                <w:szCs w:val="20"/>
              </w:rPr>
              <w:t>граждан в Бессоновском районе.</w:t>
            </w:r>
          </w:p>
          <w:p w14:paraId="19AF3E27" w14:textId="77777777" w:rsidR="00BA02AA" w:rsidRPr="007F7C8E" w:rsidRDefault="00BA02AA" w:rsidP="008B190B">
            <w:pPr>
              <w:shd w:val="clear" w:color="auto" w:fill="FFFFFF"/>
              <w:spacing w:after="0" w:line="240" w:lineRule="auto"/>
              <w:jc w:val="both"/>
              <w:rPr>
                <w:color w:val="34343C"/>
                <w:sz w:val="20"/>
                <w:szCs w:val="20"/>
              </w:rPr>
            </w:pPr>
          </w:p>
          <w:p w14:paraId="72F03070" w14:textId="77777777" w:rsidR="00BA02AA" w:rsidRPr="007F7C8E" w:rsidRDefault="00BA02AA" w:rsidP="008B190B">
            <w:pPr>
              <w:suppressAutoHyphens/>
              <w:spacing w:after="0" w:line="240" w:lineRule="auto"/>
              <w:jc w:val="both"/>
              <w:rPr>
                <w:b/>
                <w:sz w:val="20"/>
                <w:szCs w:val="20"/>
                <w:lang w:eastAsia="zh-CN"/>
              </w:rPr>
            </w:pPr>
          </w:p>
        </w:tc>
      </w:tr>
      <w:tr w:rsidR="00BA02AA" w:rsidRPr="00F75C14" w14:paraId="413CB224" w14:textId="77777777" w:rsidTr="008B190B">
        <w:tc>
          <w:tcPr>
            <w:tcW w:w="3379" w:type="dxa"/>
            <w:tcBorders>
              <w:top w:val="single" w:sz="4" w:space="0" w:color="000000"/>
              <w:left w:val="single" w:sz="4" w:space="0" w:color="000000"/>
              <w:bottom w:val="single" w:sz="4" w:space="0" w:color="000000"/>
            </w:tcBorders>
          </w:tcPr>
          <w:p w14:paraId="3F803990" w14:textId="77777777" w:rsidR="00BA02AA" w:rsidRPr="009B5918" w:rsidRDefault="00BA02AA" w:rsidP="008B190B">
            <w:pPr>
              <w:suppressAutoHyphens/>
              <w:spacing w:after="0" w:line="240" w:lineRule="auto"/>
              <w:jc w:val="both"/>
              <w:rPr>
                <w:color w:val="34343C"/>
                <w:sz w:val="20"/>
                <w:szCs w:val="20"/>
                <w:shd w:val="clear" w:color="auto" w:fill="FFFFFF"/>
              </w:rPr>
            </w:pPr>
            <w:r w:rsidRPr="009B5918">
              <w:rPr>
                <w:b/>
                <w:sz w:val="20"/>
                <w:szCs w:val="20"/>
                <w:lang w:eastAsia="zh-CN"/>
              </w:rPr>
              <w:t>16.</w:t>
            </w:r>
            <w:r w:rsidRPr="009B5918">
              <w:rPr>
                <w:color w:val="34343C"/>
                <w:sz w:val="20"/>
                <w:szCs w:val="20"/>
                <w:shd w:val="clear" w:color="auto" w:fill="FFFFFF"/>
              </w:rPr>
              <w:t xml:space="preserve"> Муниципальная программа «Обеспечение деятельности МБУ «Бессоновский комплексный центр социального обслуживания населения»</w:t>
            </w:r>
          </w:p>
          <w:p w14:paraId="352D1F08" w14:textId="77777777" w:rsidR="00BA02AA" w:rsidRPr="009B5918" w:rsidRDefault="00BA02AA" w:rsidP="008B190B">
            <w:pPr>
              <w:shd w:val="clear" w:color="auto" w:fill="FFFFFF"/>
              <w:spacing w:after="0" w:line="240" w:lineRule="auto"/>
              <w:jc w:val="both"/>
              <w:rPr>
                <w:color w:val="34343C"/>
                <w:sz w:val="20"/>
                <w:szCs w:val="20"/>
              </w:rPr>
            </w:pPr>
            <w:r w:rsidRPr="009B5918">
              <w:rPr>
                <w:color w:val="34343C"/>
                <w:sz w:val="20"/>
                <w:szCs w:val="20"/>
                <w:shd w:val="clear" w:color="auto" w:fill="FFFFFF"/>
              </w:rPr>
              <w:t>2017 - 2027 гг.</w:t>
            </w:r>
          </w:p>
          <w:p w14:paraId="1F0C47F4" w14:textId="77777777" w:rsidR="00BA02AA" w:rsidRPr="009B5918" w:rsidRDefault="00BA02AA" w:rsidP="008B190B">
            <w:pPr>
              <w:suppressAutoHyphens/>
              <w:spacing w:after="0" w:line="240" w:lineRule="auto"/>
              <w:jc w:val="both"/>
              <w:rPr>
                <w:b/>
                <w:sz w:val="20"/>
                <w:szCs w:val="20"/>
                <w:lang w:eastAsia="zh-CN"/>
              </w:rPr>
            </w:pPr>
          </w:p>
        </w:tc>
        <w:tc>
          <w:tcPr>
            <w:tcW w:w="1842" w:type="dxa"/>
            <w:tcBorders>
              <w:top w:val="single" w:sz="4" w:space="0" w:color="000000"/>
              <w:left w:val="single" w:sz="4" w:space="0" w:color="000000"/>
              <w:bottom w:val="single" w:sz="4" w:space="0" w:color="000000"/>
            </w:tcBorders>
          </w:tcPr>
          <w:p w14:paraId="35313182" w14:textId="77777777" w:rsidR="00BA02AA" w:rsidRPr="009B5918" w:rsidRDefault="00BA02AA" w:rsidP="008B190B">
            <w:pPr>
              <w:suppressAutoHyphens/>
              <w:spacing w:after="0" w:line="240" w:lineRule="auto"/>
              <w:jc w:val="center"/>
              <w:rPr>
                <w:b/>
                <w:sz w:val="20"/>
                <w:szCs w:val="20"/>
                <w:lang w:eastAsia="zh-CN"/>
              </w:rPr>
            </w:pPr>
            <w:r w:rsidRPr="009B5918">
              <w:rPr>
                <w:color w:val="34343C"/>
                <w:sz w:val="20"/>
                <w:szCs w:val="20"/>
                <w:shd w:val="clear" w:color="auto" w:fill="FFFFFF"/>
              </w:rPr>
              <w:t>МБУ «Бессоновский комплексный центр социального обслуживания населения»</w:t>
            </w:r>
          </w:p>
        </w:tc>
        <w:tc>
          <w:tcPr>
            <w:tcW w:w="1848" w:type="dxa"/>
            <w:tcBorders>
              <w:top w:val="single" w:sz="4" w:space="0" w:color="000000"/>
              <w:left w:val="single" w:sz="4" w:space="0" w:color="000000"/>
              <w:bottom w:val="single" w:sz="4" w:space="0" w:color="000000"/>
            </w:tcBorders>
          </w:tcPr>
          <w:p w14:paraId="3B452836" w14:textId="77777777" w:rsidR="00BA02AA" w:rsidRPr="009B5918" w:rsidRDefault="00BA02AA" w:rsidP="008B190B">
            <w:pPr>
              <w:suppressAutoHyphens/>
              <w:spacing w:after="0" w:line="240" w:lineRule="auto"/>
              <w:jc w:val="center"/>
              <w:rPr>
                <w:b/>
                <w:sz w:val="20"/>
                <w:szCs w:val="20"/>
                <w:lang w:eastAsia="zh-CN"/>
              </w:rPr>
            </w:pPr>
            <w:r w:rsidRPr="009B5918">
              <w:rPr>
                <w:b/>
                <w:sz w:val="20"/>
                <w:szCs w:val="20"/>
                <w:lang w:eastAsia="zh-CN"/>
              </w:rPr>
              <w:t>-</w:t>
            </w:r>
          </w:p>
        </w:tc>
        <w:tc>
          <w:tcPr>
            <w:tcW w:w="3260" w:type="dxa"/>
            <w:tcBorders>
              <w:top w:val="single" w:sz="4" w:space="0" w:color="000000"/>
              <w:left w:val="single" w:sz="4" w:space="0" w:color="000000"/>
              <w:bottom w:val="single" w:sz="4" w:space="0" w:color="000000"/>
              <w:right w:val="single" w:sz="4" w:space="0" w:color="000000"/>
            </w:tcBorders>
          </w:tcPr>
          <w:p w14:paraId="67246D3E" w14:textId="77777777" w:rsidR="00BA02AA" w:rsidRPr="00470E6F" w:rsidRDefault="000F0D21" w:rsidP="008B190B">
            <w:pPr>
              <w:shd w:val="clear" w:color="auto" w:fill="FFFFFF"/>
              <w:spacing w:after="0" w:line="240" w:lineRule="auto"/>
              <w:jc w:val="both"/>
              <w:rPr>
                <w:color w:val="34343C"/>
                <w:sz w:val="20"/>
                <w:szCs w:val="20"/>
              </w:rPr>
            </w:pPr>
            <w:r>
              <w:rPr>
                <w:color w:val="34343C"/>
                <w:sz w:val="20"/>
                <w:szCs w:val="20"/>
              </w:rPr>
              <w:t>- п</w:t>
            </w:r>
            <w:r w:rsidR="00BA02AA" w:rsidRPr="00470E6F">
              <w:rPr>
                <w:color w:val="34343C"/>
                <w:sz w:val="20"/>
                <w:szCs w:val="20"/>
              </w:rPr>
              <w:t>редоставление</w:t>
            </w:r>
            <w:r w:rsidR="00BA02AA">
              <w:rPr>
                <w:color w:val="34343C"/>
                <w:sz w:val="20"/>
                <w:szCs w:val="20"/>
              </w:rPr>
              <w:t xml:space="preserve"> </w:t>
            </w:r>
            <w:r w:rsidR="00BA02AA" w:rsidRPr="00470E6F">
              <w:rPr>
                <w:color w:val="34343C"/>
                <w:sz w:val="20"/>
                <w:szCs w:val="20"/>
              </w:rPr>
              <w:t>мер социальной</w:t>
            </w:r>
          </w:p>
          <w:p w14:paraId="7B7FC441" w14:textId="77777777" w:rsidR="00BA02AA" w:rsidRPr="00470E6F" w:rsidRDefault="00BA02AA" w:rsidP="008B190B">
            <w:pPr>
              <w:shd w:val="clear" w:color="auto" w:fill="FFFFFF"/>
              <w:spacing w:after="0" w:line="240" w:lineRule="auto"/>
              <w:jc w:val="both"/>
              <w:rPr>
                <w:color w:val="34343C"/>
                <w:sz w:val="20"/>
                <w:szCs w:val="20"/>
              </w:rPr>
            </w:pPr>
            <w:r>
              <w:rPr>
                <w:color w:val="34343C"/>
                <w:sz w:val="20"/>
                <w:szCs w:val="20"/>
              </w:rPr>
              <w:t>п</w:t>
            </w:r>
            <w:r w:rsidRPr="00470E6F">
              <w:rPr>
                <w:color w:val="34343C"/>
                <w:sz w:val="20"/>
                <w:szCs w:val="20"/>
              </w:rPr>
              <w:t>оддержке</w:t>
            </w:r>
            <w:r>
              <w:rPr>
                <w:color w:val="34343C"/>
                <w:sz w:val="20"/>
                <w:szCs w:val="20"/>
              </w:rPr>
              <w:t xml:space="preserve"> </w:t>
            </w:r>
            <w:r w:rsidRPr="00470E6F">
              <w:rPr>
                <w:color w:val="34343C"/>
                <w:sz w:val="20"/>
                <w:szCs w:val="20"/>
              </w:rPr>
              <w:t>гражданам</w:t>
            </w:r>
          </w:p>
          <w:p w14:paraId="6F98DE8E" w14:textId="77777777" w:rsidR="00BA02AA" w:rsidRPr="00470E6F" w:rsidRDefault="00BA02AA" w:rsidP="008B190B">
            <w:pPr>
              <w:shd w:val="clear" w:color="auto" w:fill="FFFFFF"/>
              <w:spacing w:after="0" w:line="240" w:lineRule="auto"/>
              <w:jc w:val="both"/>
              <w:rPr>
                <w:color w:val="34343C"/>
                <w:sz w:val="20"/>
                <w:szCs w:val="20"/>
              </w:rPr>
            </w:pPr>
            <w:r w:rsidRPr="00470E6F">
              <w:rPr>
                <w:color w:val="34343C"/>
                <w:sz w:val="20"/>
                <w:szCs w:val="20"/>
              </w:rPr>
              <w:t>Бессоновского</w:t>
            </w:r>
            <w:r>
              <w:rPr>
                <w:color w:val="34343C"/>
                <w:sz w:val="20"/>
                <w:szCs w:val="20"/>
              </w:rPr>
              <w:t xml:space="preserve"> </w:t>
            </w:r>
            <w:r w:rsidRPr="00470E6F">
              <w:rPr>
                <w:color w:val="34343C"/>
                <w:sz w:val="20"/>
                <w:szCs w:val="20"/>
              </w:rPr>
              <w:t>района</w:t>
            </w:r>
          </w:p>
          <w:p w14:paraId="569EF1FC" w14:textId="77777777" w:rsidR="00BA02AA" w:rsidRPr="009B5918" w:rsidRDefault="00BA02AA" w:rsidP="008B190B">
            <w:pPr>
              <w:shd w:val="clear" w:color="auto" w:fill="FFFFFF"/>
              <w:spacing w:after="0" w:line="240" w:lineRule="auto"/>
              <w:jc w:val="both"/>
              <w:rPr>
                <w:color w:val="34343C"/>
                <w:sz w:val="20"/>
                <w:szCs w:val="20"/>
              </w:rPr>
            </w:pPr>
            <w:r w:rsidRPr="00470E6F">
              <w:rPr>
                <w:color w:val="34343C"/>
                <w:sz w:val="20"/>
                <w:szCs w:val="20"/>
              </w:rPr>
              <w:t>Пензенской</w:t>
            </w:r>
            <w:r>
              <w:rPr>
                <w:color w:val="34343C"/>
                <w:sz w:val="20"/>
                <w:szCs w:val="20"/>
              </w:rPr>
              <w:t xml:space="preserve"> о</w:t>
            </w:r>
            <w:r w:rsidRPr="00470E6F">
              <w:rPr>
                <w:color w:val="34343C"/>
                <w:sz w:val="20"/>
                <w:szCs w:val="20"/>
              </w:rPr>
              <w:t>бласти</w:t>
            </w:r>
            <w:r w:rsidR="000F0D21">
              <w:rPr>
                <w:color w:val="34343C"/>
                <w:sz w:val="20"/>
                <w:szCs w:val="20"/>
              </w:rPr>
              <w:t>:</w:t>
            </w:r>
          </w:p>
          <w:p w14:paraId="2AB628E4" w14:textId="77777777" w:rsidR="00BA02AA" w:rsidRPr="00470E6F" w:rsidRDefault="000F0D21" w:rsidP="008B190B">
            <w:pPr>
              <w:shd w:val="clear" w:color="auto" w:fill="FFFFFF"/>
              <w:spacing w:after="0" w:line="240" w:lineRule="auto"/>
              <w:jc w:val="both"/>
              <w:rPr>
                <w:color w:val="34343C"/>
                <w:sz w:val="20"/>
                <w:szCs w:val="20"/>
              </w:rPr>
            </w:pPr>
            <w:r>
              <w:rPr>
                <w:color w:val="34343C"/>
                <w:sz w:val="20"/>
                <w:szCs w:val="20"/>
              </w:rPr>
              <w:t>- и</w:t>
            </w:r>
            <w:r w:rsidR="00BA02AA" w:rsidRPr="00470E6F">
              <w:rPr>
                <w:color w:val="34343C"/>
                <w:sz w:val="20"/>
                <w:szCs w:val="20"/>
              </w:rPr>
              <w:t>сполнение</w:t>
            </w:r>
            <w:r w:rsidR="00BA02AA">
              <w:rPr>
                <w:color w:val="34343C"/>
                <w:sz w:val="20"/>
                <w:szCs w:val="20"/>
              </w:rPr>
              <w:t xml:space="preserve"> </w:t>
            </w:r>
            <w:r w:rsidR="00BA02AA" w:rsidRPr="00470E6F">
              <w:rPr>
                <w:color w:val="34343C"/>
                <w:sz w:val="20"/>
                <w:szCs w:val="20"/>
              </w:rPr>
              <w:t>государственных</w:t>
            </w:r>
          </w:p>
          <w:p w14:paraId="294B6C3A" w14:textId="77777777" w:rsidR="00BA02AA" w:rsidRPr="009B5918" w:rsidRDefault="00BA02AA" w:rsidP="008B190B">
            <w:pPr>
              <w:shd w:val="clear" w:color="auto" w:fill="FFFFFF"/>
              <w:spacing w:after="0" w:line="240" w:lineRule="auto"/>
              <w:jc w:val="both"/>
              <w:rPr>
                <w:color w:val="34343C"/>
                <w:sz w:val="20"/>
                <w:szCs w:val="20"/>
              </w:rPr>
            </w:pPr>
            <w:r>
              <w:rPr>
                <w:color w:val="34343C"/>
                <w:sz w:val="20"/>
                <w:szCs w:val="20"/>
              </w:rPr>
              <w:t>п</w:t>
            </w:r>
            <w:r w:rsidRPr="00470E6F">
              <w:rPr>
                <w:color w:val="34343C"/>
                <w:sz w:val="20"/>
                <w:szCs w:val="20"/>
              </w:rPr>
              <w:t>олномочий</w:t>
            </w:r>
            <w:r>
              <w:rPr>
                <w:color w:val="34343C"/>
                <w:sz w:val="20"/>
                <w:szCs w:val="20"/>
              </w:rPr>
              <w:t xml:space="preserve"> </w:t>
            </w:r>
            <w:r w:rsidRPr="00470E6F">
              <w:rPr>
                <w:color w:val="34343C"/>
                <w:sz w:val="20"/>
                <w:szCs w:val="20"/>
              </w:rPr>
              <w:t>Пензенской</w:t>
            </w:r>
            <w:r>
              <w:rPr>
                <w:color w:val="34343C"/>
                <w:sz w:val="20"/>
                <w:szCs w:val="20"/>
              </w:rPr>
              <w:t xml:space="preserve"> </w:t>
            </w:r>
            <w:r w:rsidRPr="00470E6F">
              <w:rPr>
                <w:color w:val="34343C"/>
                <w:sz w:val="20"/>
                <w:szCs w:val="20"/>
              </w:rPr>
              <w:t>области в сфере</w:t>
            </w:r>
            <w:r>
              <w:rPr>
                <w:color w:val="34343C"/>
                <w:sz w:val="20"/>
                <w:szCs w:val="20"/>
              </w:rPr>
              <w:t xml:space="preserve"> </w:t>
            </w:r>
            <w:r w:rsidRPr="00470E6F">
              <w:rPr>
                <w:color w:val="34343C"/>
                <w:sz w:val="20"/>
                <w:szCs w:val="20"/>
              </w:rPr>
              <w:t>социальной</w:t>
            </w:r>
            <w:r w:rsidRPr="009B5918">
              <w:rPr>
                <w:color w:val="34343C"/>
                <w:sz w:val="20"/>
                <w:szCs w:val="20"/>
              </w:rPr>
              <w:t xml:space="preserve"> </w:t>
            </w:r>
            <w:r w:rsidR="000F0D21">
              <w:rPr>
                <w:color w:val="34343C"/>
                <w:sz w:val="20"/>
                <w:szCs w:val="20"/>
                <w:shd w:val="clear" w:color="auto" w:fill="FFFFFF"/>
              </w:rPr>
              <w:t>политики;</w:t>
            </w:r>
          </w:p>
          <w:p w14:paraId="4D83A5CA" w14:textId="77777777" w:rsidR="00BA02AA" w:rsidRPr="00470E6F" w:rsidRDefault="000F0D21" w:rsidP="008B190B">
            <w:pPr>
              <w:shd w:val="clear" w:color="auto" w:fill="FFFFFF"/>
              <w:spacing w:after="0" w:line="240" w:lineRule="auto"/>
              <w:jc w:val="both"/>
              <w:rPr>
                <w:color w:val="34343C"/>
                <w:sz w:val="20"/>
                <w:szCs w:val="20"/>
              </w:rPr>
            </w:pPr>
            <w:r>
              <w:rPr>
                <w:color w:val="34343C"/>
                <w:sz w:val="20"/>
                <w:szCs w:val="20"/>
              </w:rPr>
              <w:t>- и</w:t>
            </w:r>
            <w:r w:rsidR="00BA02AA">
              <w:rPr>
                <w:color w:val="34343C"/>
                <w:sz w:val="20"/>
                <w:szCs w:val="20"/>
              </w:rPr>
              <w:t xml:space="preserve">сполнение государственных </w:t>
            </w:r>
            <w:r w:rsidR="00BA02AA" w:rsidRPr="00470E6F">
              <w:rPr>
                <w:color w:val="34343C"/>
                <w:sz w:val="20"/>
                <w:szCs w:val="20"/>
              </w:rPr>
              <w:t>полномочий по</w:t>
            </w:r>
            <w:r w:rsidR="00BA02AA">
              <w:rPr>
                <w:color w:val="34343C"/>
                <w:sz w:val="20"/>
                <w:szCs w:val="20"/>
              </w:rPr>
              <w:t xml:space="preserve"> </w:t>
            </w:r>
            <w:r w:rsidR="00BA02AA" w:rsidRPr="00470E6F">
              <w:rPr>
                <w:color w:val="34343C"/>
                <w:sz w:val="20"/>
                <w:szCs w:val="20"/>
              </w:rPr>
              <w:t>предоставлению</w:t>
            </w:r>
            <w:r w:rsidR="00BA02AA">
              <w:rPr>
                <w:color w:val="34343C"/>
                <w:sz w:val="20"/>
                <w:szCs w:val="20"/>
              </w:rPr>
              <w:t xml:space="preserve"> </w:t>
            </w:r>
            <w:r w:rsidR="00BA02AA" w:rsidRPr="00470E6F">
              <w:rPr>
                <w:color w:val="34343C"/>
                <w:sz w:val="20"/>
                <w:szCs w:val="20"/>
              </w:rPr>
              <w:t>гражданам</w:t>
            </w:r>
            <w:r w:rsidR="00BA02AA">
              <w:rPr>
                <w:color w:val="34343C"/>
                <w:sz w:val="20"/>
                <w:szCs w:val="20"/>
              </w:rPr>
              <w:t xml:space="preserve"> </w:t>
            </w:r>
            <w:r w:rsidR="00BA02AA" w:rsidRPr="00470E6F">
              <w:rPr>
                <w:color w:val="34343C"/>
                <w:sz w:val="20"/>
                <w:szCs w:val="20"/>
              </w:rPr>
              <w:t>пожилого</w:t>
            </w:r>
            <w:r w:rsidR="00BA02AA">
              <w:rPr>
                <w:color w:val="34343C"/>
                <w:sz w:val="20"/>
                <w:szCs w:val="20"/>
              </w:rPr>
              <w:t xml:space="preserve"> </w:t>
            </w:r>
            <w:r w:rsidR="00BA02AA" w:rsidRPr="00470E6F">
              <w:rPr>
                <w:color w:val="34343C"/>
                <w:sz w:val="20"/>
                <w:szCs w:val="20"/>
              </w:rPr>
              <w:t>возраста и</w:t>
            </w:r>
          </w:p>
          <w:p w14:paraId="4E7C237A" w14:textId="77777777" w:rsidR="00BA02AA" w:rsidRPr="009B5918" w:rsidRDefault="00BA02AA" w:rsidP="008B190B">
            <w:pPr>
              <w:shd w:val="clear" w:color="auto" w:fill="FFFFFF"/>
              <w:spacing w:after="0" w:line="240" w:lineRule="auto"/>
              <w:jc w:val="both"/>
              <w:rPr>
                <w:color w:val="34343C"/>
                <w:sz w:val="20"/>
                <w:szCs w:val="20"/>
              </w:rPr>
            </w:pPr>
            <w:r w:rsidRPr="00470E6F">
              <w:rPr>
                <w:color w:val="34343C"/>
                <w:sz w:val="20"/>
                <w:szCs w:val="20"/>
              </w:rPr>
              <w:t>инвалидам,</w:t>
            </w:r>
            <w:r>
              <w:rPr>
                <w:color w:val="34343C"/>
                <w:sz w:val="20"/>
                <w:szCs w:val="20"/>
              </w:rPr>
              <w:t xml:space="preserve"> </w:t>
            </w:r>
            <w:r w:rsidRPr="00470E6F">
              <w:rPr>
                <w:color w:val="34343C"/>
                <w:sz w:val="20"/>
                <w:szCs w:val="20"/>
              </w:rPr>
              <w:t>нуждающимся в</w:t>
            </w:r>
            <w:r>
              <w:rPr>
                <w:color w:val="34343C"/>
                <w:sz w:val="20"/>
                <w:szCs w:val="20"/>
              </w:rPr>
              <w:t xml:space="preserve"> </w:t>
            </w:r>
            <w:r w:rsidRPr="00470E6F">
              <w:rPr>
                <w:color w:val="34343C"/>
                <w:sz w:val="20"/>
                <w:szCs w:val="20"/>
              </w:rPr>
              <w:t>уходе,</w:t>
            </w:r>
            <w:r>
              <w:rPr>
                <w:color w:val="34343C"/>
                <w:sz w:val="20"/>
                <w:szCs w:val="20"/>
              </w:rPr>
              <w:t xml:space="preserve"> </w:t>
            </w:r>
            <w:r w:rsidRPr="00470E6F">
              <w:rPr>
                <w:color w:val="34343C"/>
                <w:sz w:val="20"/>
                <w:szCs w:val="20"/>
              </w:rPr>
              <w:t>социальных услуг</w:t>
            </w:r>
            <w:r>
              <w:rPr>
                <w:color w:val="34343C"/>
                <w:sz w:val="20"/>
                <w:szCs w:val="20"/>
              </w:rPr>
              <w:t xml:space="preserve"> </w:t>
            </w:r>
            <w:r w:rsidRPr="00470E6F">
              <w:rPr>
                <w:color w:val="34343C"/>
                <w:sz w:val="20"/>
                <w:szCs w:val="20"/>
              </w:rPr>
              <w:t>по уходу,</w:t>
            </w:r>
            <w:r>
              <w:rPr>
                <w:color w:val="34343C"/>
                <w:sz w:val="20"/>
                <w:szCs w:val="20"/>
              </w:rPr>
              <w:t xml:space="preserve"> </w:t>
            </w:r>
            <w:r w:rsidRPr="00470E6F">
              <w:rPr>
                <w:color w:val="34343C"/>
                <w:sz w:val="20"/>
                <w:szCs w:val="20"/>
              </w:rPr>
              <w:t>входящих в</w:t>
            </w:r>
            <w:r>
              <w:rPr>
                <w:color w:val="34343C"/>
                <w:sz w:val="20"/>
                <w:szCs w:val="20"/>
              </w:rPr>
              <w:t xml:space="preserve"> </w:t>
            </w:r>
            <w:r w:rsidRPr="00470E6F">
              <w:rPr>
                <w:color w:val="34343C"/>
                <w:sz w:val="20"/>
                <w:szCs w:val="20"/>
              </w:rPr>
              <w:t>социальный пакет</w:t>
            </w:r>
            <w:r>
              <w:rPr>
                <w:color w:val="34343C"/>
                <w:sz w:val="20"/>
                <w:szCs w:val="20"/>
              </w:rPr>
              <w:t xml:space="preserve"> </w:t>
            </w:r>
            <w:r w:rsidRPr="00470E6F">
              <w:rPr>
                <w:color w:val="34343C"/>
                <w:sz w:val="20"/>
                <w:szCs w:val="20"/>
              </w:rPr>
              <w:t>долговременного</w:t>
            </w:r>
            <w:r>
              <w:rPr>
                <w:color w:val="34343C"/>
                <w:sz w:val="20"/>
                <w:szCs w:val="20"/>
              </w:rPr>
              <w:t xml:space="preserve"> </w:t>
            </w:r>
            <w:r w:rsidR="000F0D21">
              <w:rPr>
                <w:color w:val="34343C"/>
                <w:sz w:val="20"/>
                <w:szCs w:val="20"/>
              </w:rPr>
              <w:t>ухода;</w:t>
            </w:r>
          </w:p>
          <w:p w14:paraId="0B69EB25" w14:textId="77777777" w:rsidR="00BA02AA" w:rsidRPr="00470E6F" w:rsidRDefault="000F0D21" w:rsidP="008B190B">
            <w:pPr>
              <w:shd w:val="clear" w:color="auto" w:fill="FFFFFF"/>
              <w:spacing w:after="0" w:line="240" w:lineRule="auto"/>
              <w:jc w:val="both"/>
              <w:rPr>
                <w:color w:val="34343C"/>
                <w:sz w:val="20"/>
                <w:szCs w:val="20"/>
              </w:rPr>
            </w:pPr>
            <w:r>
              <w:rPr>
                <w:color w:val="34343C"/>
                <w:sz w:val="20"/>
                <w:szCs w:val="20"/>
              </w:rPr>
              <w:t>- и</w:t>
            </w:r>
            <w:r w:rsidR="00BA02AA">
              <w:rPr>
                <w:color w:val="34343C"/>
                <w:sz w:val="20"/>
                <w:szCs w:val="20"/>
              </w:rPr>
              <w:t xml:space="preserve">сполнение государственных </w:t>
            </w:r>
            <w:r w:rsidR="00BA02AA" w:rsidRPr="00470E6F">
              <w:rPr>
                <w:color w:val="34343C"/>
                <w:sz w:val="20"/>
                <w:szCs w:val="20"/>
              </w:rPr>
              <w:t>полномочий по</w:t>
            </w:r>
            <w:r w:rsidR="00BA02AA">
              <w:rPr>
                <w:color w:val="34343C"/>
                <w:sz w:val="20"/>
                <w:szCs w:val="20"/>
              </w:rPr>
              <w:t xml:space="preserve"> </w:t>
            </w:r>
            <w:r w:rsidR="00BA02AA" w:rsidRPr="00470E6F">
              <w:rPr>
                <w:color w:val="34343C"/>
                <w:sz w:val="20"/>
                <w:szCs w:val="20"/>
              </w:rPr>
              <w:t>созданию и</w:t>
            </w:r>
            <w:r w:rsidR="00BA02AA">
              <w:rPr>
                <w:color w:val="34343C"/>
                <w:sz w:val="20"/>
                <w:szCs w:val="20"/>
              </w:rPr>
              <w:t xml:space="preserve"> </w:t>
            </w:r>
            <w:r w:rsidR="00BA02AA" w:rsidRPr="00470E6F">
              <w:rPr>
                <w:color w:val="34343C"/>
                <w:sz w:val="20"/>
                <w:szCs w:val="20"/>
              </w:rPr>
              <w:t>оснащению</w:t>
            </w:r>
            <w:r w:rsidR="00BA02AA">
              <w:rPr>
                <w:color w:val="34343C"/>
                <w:sz w:val="20"/>
                <w:szCs w:val="20"/>
              </w:rPr>
              <w:t xml:space="preserve"> </w:t>
            </w:r>
            <w:r w:rsidR="00BA02AA" w:rsidRPr="00470E6F">
              <w:rPr>
                <w:color w:val="34343C"/>
                <w:sz w:val="20"/>
                <w:szCs w:val="20"/>
              </w:rPr>
              <w:t>структурных</w:t>
            </w:r>
            <w:r w:rsidR="00BA02AA">
              <w:rPr>
                <w:color w:val="34343C"/>
                <w:sz w:val="20"/>
                <w:szCs w:val="20"/>
              </w:rPr>
              <w:t xml:space="preserve"> </w:t>
            </w:r>
            <w:r w:rsidR="00BA02AA" w:rsidRPr="00470E6F">
              <w:rPr>
                <w:color w:val="34343C"/>
                <w:sz w:val="20"/>
                <w:szCs w:val="20"/>
              </w:rPr>
              <w:t>подразделений</w:t>
            </w:r>
            <w:r w:rsidR="00BA02AA">
              <w:rPr>
                <w:color w:val="34343C"/>
                <w:sz w:val="20"/>
                <w:szCs w:val="20"/>
              </w:rPr>
              <w:t xml:space="preserve"> </w:t>
            </w:r>
            <w:r w:rsidR="00BA02AA" w:rsidRPr="00470E6F">
              <w:rPr>
                <w:color w:val="34343C"/>
                <w:sz w:val="20"/>
                <w:szCs w:val="20"/>
              </w:rPr>
              <w:t>организаций</w:t>
            </w:r>
          </w:p>
          <w:p w14:paraId="796EAC86" w14:textId="77777777" w:rsidR="00BA02AA" w:rsidRPr="00470E6F" w:rsidRDefault="00BA02AA" w:rsidP="008B190B">
            <w:pPr>
              <w:shd w:val="clear" w:color="auto" w:fill="FFFFFF"/>
              <w:spacing w:after="0" w:line="240" w:lineRule="auto"/>
              <w:jc w:val="both"/>
              <w:rPr>
                <w:color w:val="34343C"/>
                <w:sz w:val="20"/>
                <w:szCs w:val="20"/>
              </w:rPr>
            </w:pPr>
            <w:r>
              <w:rPr>
                <w:color w:val="34343C"/>
                <w:sz w:val="20"/>
                <w:szCs w:val="20"/>
              </w:rPr>
              <w:t>с</w:t>
            </w:r>
            <w:r w:rsidRPr="00470E6F">
              <w:rPr>
                <w:color w:val="34343C"/>
                <w:sz w:val="20"/>
                <w:szCs w:val="20"/>
              </w:rPr>
              <w:t>оциального</w:t>
            </w:r>
            <w:r>
              <w:rPr>
                <w:color w:val="34343C"/>
                <w:sz w:val="20"/>
                <w:szCs w:val="20"/>
              </w:rPr>
              <w:t xml:space="preserve"> </w:t>
            </w:r>
            <w:r w:rsidRPr="00470E6F">
              <w:rPr>
                <w:color w:val="34343C"/>
                <w:sz w:val="20"/>
                <w:szCs w:val="20"/>
              </w:rPr>
              <w:t>обслуживания,</w:t>
            </w:r>
            <w:r>
              <w:rPr>
                <w:color w:val="34343C"/>
                <w:sz w:val="20"/>
                <w:szCs w:val="20"/>
              </w:rPr>
              <w:t xml:space="preserve"> внедряющих </w:t>
            </w:r>
            <w:proofErr w:type="spellStart"/>
            <w:r w:rsidRPr="00470E6F">
              <w:rPr>
                <w:color w:val="34343C"/>
                <w:sz w:val="20"/>
                <w:szCs w:val="20"/>
              </w:rPr>
              <w:t>стационарозамещающие</w:t>
            </w:r>
            <w:proofErr w:type="spellEnd"/>
            <w:r>
              <w:rPr>
                <w:color w:val="34343C"/>
                <w:sz w:val="20"/>
                <w:szCs w:val="20"/>
              </w:rPr>
              <w:t xml:space="preserve"> </w:t>
            </w:r>
            <w:r w:rsidR="000F0D21">
              <w:rPr>
                <w:color w:val="34343C"/>
                <w:sz w:val="20"/>
                <w:szCs w:val="20"/>
              </w:rPr>
              <w:t>технологии.</w:t>
            </w:r>
          </w:p>
          <w:p w14:paraId="25DD98D4" w14:textId="77777777" w:rsidR="00BA02AA" w:rsidRPr="009B5918" w:rsidRDefault="00BA02AA" w:rsidP="008B190B">
            <w:pPr>
              <w:suppressAutoHyphens/>
              <w:spacing w:after="0" w:line="240" w:lineRule="auto"/>
              <w:jc w:val="both"/>
              <w:rPr>
                <w:b/>
                <w:sz w:val="20"/>
                <w:szCs w:val="20"/>
                <w:lang w:eastAsia="zh-CN"/>
              </w:rPr>
            </w:pPr>
          </w:p>
        </w:tc>
      </w:tr>
      <w:tr w:rsidR="00BA02AA" w:rsidRPr="00F75C14" w14:paraId="61122979" w14:textId="77777777" w:rsidTr="008B190B">
        <w:tc>
          <w:tcPr>
            <w:tcW w:w="3379" w:type="dxa"/>
            <w:tcBorders>
              <w:top w:val="single" w:sz="4" w:space="0" w:color="000000"/>
              <w:left w:val="single" w:sz="4" w:space="0" w:color="000000"/>
              <w:bottom w:val="single" w:sz="4" w:space="0" w:color="000000"/>
            </w:tcBorders>
          </w:tcPr>
          <w:p w14:paraId="508AE099" w14:textId="77777777" w:rsidR="00BA02AA" w:rsidRPr="009B5918" w:rsidRDefault="00BA02AA" w:rsidP="008B190B">
            <w:pPr>
              <w:shd w:val="clear" w:color="auto" w:fill="FFFFFF"/>
              <w:spacing w:after="0" w:line="240" w:lineRule="auto"/>
              <w:jc w:val="both"/>
              <w:rPr>
                <w:color w:val="34343C"/>
                <w:sz w:val="20"/>
                <w:szCs w:val="20"/>
              </w:rPr>
            </w:pPr>
            <w:r w:rsidRPr="009B5918">
              <w:rPr>
                <w:b/>
                <w:sz w:val="20"/>
                <w:szCs w:val="20"/>
                <w:lang w:eastAsia="zh-CN"/>
              </w:rPr>
              <w:t>17.</w:t>
            </w:r>
            <w:r w:rsidRPr="009B5918">
              <w:rPr>
                <w:color w:val="34343C"/>
                <w:sz w:val="20"/>
                <w:szCs w:val="20"/>
                <w:shd w:val="clear" w:color="auto" w:fill="FFFFFF"/>
              </w:rPr>
              <w:t xml:space="preserve"> Муниципальная программа</w:t>
            </w:r>
            <w:r w:rsidRPr="009B5918">
              <w:rPr>
                <w:color w:val="34343C"/>
                <w:sz w:val="20"/>
                <w:szCs w:val="20"/>
              </w:rPr>
              <w:t xml:space="preserve"> «Защита населения и территорий от чрезвычайных ситуаций,</w:t>
            </w:r>
          </w:p>
          <w:p w14:paraId="7AD73F65" w14:textId="77777777" w:rsidR="00BA02AA" w:rsidRPr="009B5918" w:rsidRDefault="00BA02AA" w:rsidP="008B190B">
            <w:pPr>
              <w:shd w:val="clear" w:color="auto" w:fill="FFFFFF"/>
              <w:spacing w:after="0" w:line="240" w:lineRule="auto"/>
              <w:jc w:val="both"/>
              <w:rPr>
                <w:color w:val="34343C"/>
                <w:sz w:val="20"/>
                <w:szCs w:val="20"/>
              </w:rPr>
            </w:pPr>
            <w:r w:rsidRPr="009B5918">
              <w:rPr>
                <w:color w:val="34343C"/>
                <w:sz w:val="20"/>
                <w:szCs w:val="20"/>
              </w:rPr>
              <w:t>обеспечение пожарной безопасности</w:t>
            </w:r>
          </w:p>
          <w:p w14:paraId="2EA80286" w14:textId="77777777" w:rsidR="00BA02AA" w:rsidRPr="009B5918" w:rsidRDefault="00BA02AA" w:rsidP="008B190B">
            <w:pPr>
              <w:shd w:val="clear" w:color="auto" w:fill="FFFFFF"/>
              <w:spacing w:after="0" w:line="240" w:lineRule="auto"/>
              <w:jc w:val="both"/>
              <w:rPr>
                <w:color w:val="34343C"/>
                <w:sz w:val="20"/>
                <w:szCs w:val="20"/>
              </w:rPr>
            </w:pPr>
            <w:r w:rsidRPr="009B5918">
              <w:rPr>
                <w:color w:val="34343C"/>
                <w:sz w:val="20"/>
                <w:szCs w:val="20"/>
              </w:rPr>
              <w:t>в Бессоновском районе Пензенской области»</w:t>
            </w:r>
          </w:p>
          <w:p w14:paraId="7E7599D4" w14:textId="77777777" w:rsidR="00BA02AA" w:rsidRPr="009B5918" w:rsidRDefault="00BA02AA" w:rsidP="008B190B">
            <w:pPr>
              <w:shd w:val="clear" w:color="auto" w:fill="FFFFFF"/>
              <w:spacing w:after="0" w:line="240" w:lineRule="auto"/>
              <w:jc w:val="both"/>
              <w:rPr>
                <w:color w:val="34343C"/>
                <w:sz w:val="20"/>
                <w:szCs w:val="20"/>
              </w:rPr>
            </w:pPr>
            <w:r w:rsidRPr="009B5918">
              <w:rPr>
                <w:color w:val="34343C"/>
                <w:sz w:val="20"/>
                <w:szCs w:val="20"/>
                <w:shd w:val="clear" w:color="auto" w:fill="FFFFFF"/>
              </w:rPr>
              <w:t>2019 - 2027 гг.</w:t>
            </w:r>
          </w:p>
          <w:p w14:paraId="009B6157" w14:textId="77777777" w:rsidR="00BA02AA" w:rsidRPr="009B5918" w:rsidRDefault="00BA02AA" w:rsidP="008B190B">
            <w:pPr>
              <w:suppressAutoHyphens/>
              <w:spacing w:after="0" w:line="240" w:lineRule="auto"/>
              <w:jc w:val="both"/>
              <w:rPr>
                <w:b/>
                <w:sz w:val="20"/>
                <w:szCs w:val="20"/>
                <w:lang w:eastAsia="zh-CN"/>
              </w:rPr>
            </w:pPr>
          </w:p>
          <w:p w14:paraId="63F1FBE1" w14:textId="77777777" w:rsidR="00BA02AA" w:rsidRPr="009B5918" w:rsidRDefault="00BA02AA" w:rsidP="008B190B">
            <w:pPr>
              <w:suppressAutoHyphens/>
              <w:spacing w:after="0" w:line="240" w:lineRule="auto"/>
              <w:jc w:val="both"/>
              <w:rPr>
                <w:b/>
                <w:sz w:val="20"/>
                <w:szCs w:val="20"/>
                <w:lang w:eastAsia="zh-CN"/>
              </w:rPr>
            </w:pPr>
          </w:p>
        </w:tc>
        <w:tc>
          <w:tcPr>
            <w:tcW w:w="1842" w:type="dxa"/>
            <w:tcBorders>
              <w:top w:val="single" w:sz="4" w:space="0" w:color="000000"/>
              <w:left w:val="single" w:sz="4" w:space="0" w:color="000000"/>
              <w:bottom w:val="single" w:sz="4" w:space="0" w:color="000000"/>
            </w:tcBorders>
          </w:tcPr>
          <w:p w14:paraId="5558C632" w14:textId="77777777" w:rsidR="00BA02AA" w:rsidRPr="009B5918" w:rsidRDefault="00BA02AA" w:rsidP="008B190B">
            <w:pPr>
              <w:suppressAutoHyphens/>
              <w:spacing w:after="0" w:line="240" w:lineRule="auto"/>
              <w:jc w:val="center"/>
              <w:rPr>
                <w:b/>
                <w:sz w:val="20"/>
                <w:szCs w:val="20"/>
                <w:lang w:eastAsia="zh-CN"/>
              </w:rPr>
            </w:pPr>
            <w:r w:rsidRPr="009B5918">
              <w:rPr>
                <w:color w:val="34343C"/>
                <w:sz w:val="20"/>
                <w:szCs w:val="20"/>
                <w:shd w:val="clear" w:color="auto" w:fill="FFFFFF"/>
              </w:rPr>
              <w:t>Администрация Бессоновского района Пензенской области</w:t>
            </w:r>
          </w:p>
        </w:tc>
        <w:tc>
          <w:tcPr>
            <w:tcW w:w="1848" w:type="dxa"/>
            <w:tcBorders>
              <w:top w:val="single" w:sz="4" w:space="0" w:color="000000"/>
              <w:left w:val="single" w:sz="4" w:space="0" w:color="000000"/>
              <w:bottom w:val="single" w:sz="4" w:space="0" w:color="000000"/>
            </w:tcBorders>
          </w:tcPr>
          <w:p w14:paraId="49B86134" w14:textId="77777777" w:rsidR="00BA02AA" w:rsidRPr="009B5918" w:rsidRDefault="00BA02AA" w:rsidP="008B190B">
            <w:pPr>
              <w:shd w:val="clear" w:color="auto" w:fill="FFFFFF"/>
              <w:spacing w:after="0" w:line="240" w:lineRule="auto"/>
              <w:jc w:val="center"/>
              <w:rPr>
                <w:color w:val="34343C"/>
                <w:sz w:val="20"/>
                <w:szCs w:val="20"/>
              </w:rPr>
            </w:pPr>
            <w:r w:rsidRPr="009B5918">
              <w:rPr>
                <w:color w:val="34343C"/>
                <w:sz w:val="20"/>
                <w:szCs w:val="20"/>
              </w:rPr>
              <w:t>Муниципальное казенное учреждение «Муниципальная</w:t>
            </w:r>
          </w:p>
          <w:p w14:paraId="4175D717" w14:textId="77777777" w:rsidR="00BA02AA" w:rsidRPr="009B5918" w:rsidRDefault="00BA02AA" w:rsidP="008B190B">
            <w:pPr>
              <w:shd w:val="clear" w:color="auto" w:fill="FFFFFF"/>
              <w:spacing w:after="0" w:line="240" w:lineRule="auto"/>
              <w:jc w:val="center"/>
              <w:rPr>
                <w:color w:val="34343C"/>
                <w:sz w:val="20"/>
                <w:szCs w:val="20"/>
              </w:rPr>
            </w:pPr>
            <w:r w:rsidRPr="009B5918">
              <w:rPr>
                <w:color w:val="34343C"/>
                <w:sz w:val="20"/>
                <w:szCs w:val="20"/>
              </w:rPr>
              <w:t>пожарная охрана Бессоновского района Пензенской области»</w:t>
            </w:r>
          </w:p>
          <w:p w14:paraId="60C966F8" w14:textId="77777777" w:rsidR="00BA02AA" w:rsidRPr="009B5918" w:rsidRDefault="00BA02AA" w:rsidP="008B190B">
            <w:pPr>
              <w:suppressAutoHyphens/>
              <w:spacing w:after="0" w:line="240" w:lineRule="auto"/>
              <w:jc w:val="center"/>
              <w:rPr>
                <w:b/>
                <w:sz w:val="20"/>
                <w:szCs w:val="20"/>
                <w:lang w:eastAsia="zh-CN"/>
              </w:rPr>
            </w:pPr>
          </w:p>
        </w:tc>
        <w:tc>
          <w:tcPr>
            <w:tcW w:w="3260" w:type="dxa"/>
            <w:tcBorders>
              <w:top w:val="single" w:sz="4" w:space="0" w:color="000000"/>
              <w:left w:val="single" w:sz="4" w:space="0" w:color="000000"/>
              <w:bottom w:val="single" w:sz="4" w:space="0" w:color="000000"/>
              <w:right w:val="single" w:sz="4" w:space="0" w:color="000000"/>
            </w:tcBorders>
          </w:tcPr>
          <w:p w14:paraId="29801B3A" w14:textId="77777777" w:rsidR="00BA02AA" w:rsidRPr="009B5918" w:rsidRDefault="000F0D21" w:rsidP="008B190B">
            <w:pPr>
              <w:shd w:val="clear" w:color="auto" w:fill="FFFFFF"/>
              <w:spacing w:after="0" w:line="240" w:lineRule="auto"/>
              <w:jc w:val="both"/>
              <w:rPr>
                <w:color w:val="34343C"/>
                <w:sz w:val="20"/>
                <w:szCs w:val="20"/>
              </w:rPr>
            </w:pPr>
            <w:r>
              <w:rPr>
                <w:color w:val="34343C"/>
                <w:sz w:val="20"/>
                <w:szCs w:val="20"/>
              </w:rPr>
              <w:t>- с</w:t>
            </w:r>
            <w:r w:rsidR="00BA02AA" w:rsidRPr="009B5918">
              <w:rPr>
                <w:color w:val="34343C"/>
                <w:sz w:val="20"/>
                <w:szCs w:val="20"/>
              </w:rPr>
              <w:t>оздание и обеспечение необходимых условий для</w:t>
            </w:r>
          </w:p>
          <w:p w14:paraId="32A13F76" w14:textId="77777777" w:rsidR="00BA02AA" w:rsidRPr="009B5918" w:rsidRDefault="00BA02AA" w:rsidP="008B190B">
            <w:pPr>
              <w:shd w:val="clear" w:color="auto" w:fill="FFFFFF"/>
              <w:spacing w:after="0" w:line="240" w:lineRule="auto"/>
              <w:jc w:val="both"/>
              <w:rPr>
                <w:color w:val="34343C"/>
                <w:sz w:val="20"/>
                <w:szCs w:val="20"/>
              </w:rPr>
            </w:pPr>
            <w:r>
              <w:rPr>
                <w:color w:val="34343C"/>
                <w:sz w:val="20"/>
                <w:szCs w:val="20"/>
              </w:rPr>
              <w:t xml:space="preserve">повышения пожарной </w:t>
            </w:r>
            <w:r w:rsidRPr="009B5918">
              <w:rPr>
                <w:color w:val="34343C"/>
                <w:sz w:val="20"/>
                <w:szCs w:val="20"/>
              </w:rPr>
              <w:t>безопасности населенных пунктов,</w:t>
            </w:r>
          </w:p>
          <w:p w14:paraId="6F0C5EF7" w14:textId="77777777" w:rsidR="00BA02AA" w:rsidRPr="009B5918" w:rsidRDefault="00BA02AA" w:rsidP="008B190B">
            <w:pPr>
              <w:shd w:val="clear" w:color="auto" w:fill="FFFFFF"/>
              <w:spacing w:after="0" w:line="240" w:lineRule="auto"/>
              <w:jc w:val="both"/>
              <w:rPr>
                <w:color w:val="34343C"/>
                <w:sz w:val="20"/>
                <w:szCs w:val="20"/>
              </w:rPr>
            </w:pPr>
            <w:r w:rsidRPr="009B5918">
              <w:rPr>
                <w:color w:val="34343C"/>
                <w:sz w:val="20"/>
                <w:szCs w:val="20"/>
              </w:rPr>
              <w:t>защищенности г</w:t>
            </w:r>
            <w:r w:rsidR="000F0D21">
              <w:rPr>
                <w:color w:val="34343C"/>
                <w:sz w:val="20"/>
                <w:szCs w:val="20"/>
              </w:rPr>
              <w:t>раждан и организаций от пожаров;</w:t>
            </w:r>
          </w:p>
          <w:p w14:paraId="48A42669" w14:textId="77777777" w:rsidR="00BA02AA" w:rsidRPr="009B5918" w:rsidRDefault="000F0D21" w:rsidP="008B190B">
            <w:pPr>
              <w:shd w:val="clear" w:color="auto" w:fill="FFFFFF"/>
              <w:spacing w:after="0" w:line="240" w:lineRule="auto"/>
              <w:jc w:val="both"/>
              <w:rPr>
                <w:color w:val="34343C"/>
                <w:sz w:val="20"/>
                <w:szCs w:val="20"/>
              </w:rPr>
            </w:pPr>
            <w:r>
              <w:rPr>
                <w:color w:val="34343C"/>
                <w:sz w:val="20"/>
                <w:szCs w:val="20"/>
              </w:rPr>
              <w:t>- п</w:t>
            </w:r>
            <w:r w:rsidR="00BA02AA" w:rsidRPr="009B5918">
              <w:rPr>
                <w:color w:val="34343C"/>
                <w:sz w:val="20"/>
                <w:szCs w:val="20"/>
              </w:rPr>
              <w:t>редупреждение и смягчения их последствий, а также</w:t>
            </w:r>
            <w:r w:rsidR="00BA02AA">
              <w:rPr>
                <w:color w:val="34343C"/>
                <w:sz w:val="20"/>
                <w:szCs w:val="20"/>
              </w:rPr>
              <w:t xml:space="preserve"> </w:t>
            </w:r>
            <w:r w:rsidR="00BA02AA" w:rsidRPr="009B5918">
              <w:rPr>
                <w:color w:val="34343C"/>
                <w:sz w:val="20"/>
                <w:szCs w:val="20"/>
              </w:rPr>
              <w:t>повышение степени готовности всех сил и средств для</w:t>
            </w:r>
            <w:r w:rsidR="00BA02AA">
              <w:rPr>
                <w:color w:val="34343C"/>
                <w:sz w:val="20"/>
                <w:szCs w:val="20"/>
              </w:rPr>
              <w:t xml:space="preserve"> </w:t>
            </w:r>
            <w:r>
              <w:rPr>
                <w:color w:val="34343C"/>
                <w:sz w:val="20"/>
                <w:szCs w:val="20"/>
              </w:rPr>
              <w:t>тушения;</w:t>
            </w:r>
          </w:p>
          <w:p w14:paraId="5C626D93" w14:textId="77777777" w:rsidR="00BA02AA" w:rsidRPr="009B5918" w:rsidRDefault="000F0D21" w:rsidP="008B190B">
            <w:pPr>
              <w:shd w:val="clear" w:color="auto" w:fill="FFFFFF"/>
              <w:spacing w:after="0" w:line="240" w:lineRule="auto"/>
              <w:jc w:val="both"/>
              <w:rPr>
                <w:color w:val="34343C"/>
                <w:sz w:val="20"/>
                <w:szCs w:val="20"/>
              </w:rPr>
            </w:pPr>
            <w:r>
              <w:rPr>
                <w:color w:val="34343C"/>
                <w:sz w:val="20"/>
                <w:szCs w:val="20"/>
              </w:rPr>
              <w:t>- с</w:t>
            </w:r>
            <w:r w:rsidR="00BA02AA" w:rsidRPr="009B5918">
              <w:rPr>
                <w:color w:val="34343C"/>
                <w:sz w:val="20"/>
                <w:szCs w:val="20"/>
              </w:rPr>
              <w:t>нижение</w:t>
            </w:r>
            <w:r w:rsidR="00BA02AA">
              <w:rPr>
                <w:color w:val="34343C"/>
                <w:sz w:val="20"/>
                <w:szCs w:val="20"/>
              </w:rPr>
              <w:t xml:space="preserve"> </w:t>
            </w:r>
            <w:r w:rsidR="00BA02AA" w:rsidRPr="009B5918">
              <w:rPr>
                <w:color w:val="34343C"/>
                <w:sz w:val="20"/>
                <w:szCs w:val="20"/>
              </w:rPr>
              <w:t>уровня</w:t>
            </w:r>
            <w:r w:rsidR="00BA02AA">
              <w:rPr>
                <w:color w:val="34343C"/>
                <w:sz w:val="20"/>
                <w:szCs w:val="20"/>
              </w:rPr>
              <w:t xml:space="preserve"> </w:t>
            </w:r>
            <w:r w:rsidR="00BA02AA" w:rsidRPr="009B5918">
              <w:rPr>
                <w:color w:val="34343C"/>
                <w:sz w:val="20"/>
                <w:szCs w:val="20"/>
              </w:rPr>
              <w:t>конфликтности</w:t>
            </w:r>
          </w:p>
          <w:p w14:paraId="47127BAA" w14:textId="77777777" w:rsidR="00BA02AA" w:rsidRPr="009B5918" w:rsidRDefault="00BA02AA" w:rsidP="008B190B">
            <w:pPr>
              <w:shd w:val="clear" w:color="auto" w:fill="FFFFFF"/>
              <w:spacing w:after="0" w:line="240" w:lineRule="auto"/>
              <w:jc w:val="both"/>
              <w:rPr>
                <w:color w:val="34343C"/>
                <w:sz w:val="20"/>
                <w:szCs w:val="20"/>
              </w:rPr>
            </w:pPr>
            <w:r>
              <w:rPr>
                <w:color w:val="34343C"/>
                <w:sz w:val="20"/>
                <w:szCs w:val="20"/>
              </w:rPr>
              <w:t xml:space="preserve">этноконфессиональных </w:t>
            </w:r>
            <w:r w:rsidRPr="009B5918">
              <w:rPr>
                <w:color w:val="34343C"/>
                <w:sz w:val="20"/>
                <w:szCs w:val="20"/>
              </w:rPr>
              <w:t>отношениях.</w:t>
            </w:r>
          </w:p>
          <w:p w14:paraId="2B1F0BBD" w14:textId="77777777" w:rsidR="00BA02AA" w:rsidRPr="009B5918" w:rsidRDefault="00BA02AA" w:rsidP="008B190B">
            <w:pPr>
              <w:suppressAutoHyphens/>
              <w:spacing w:after="0" w:line="240" w:lineRule="auto"/>
              <w:jc w:val="both"/>
              <w:rPr>
                <w:b/>
                <w:sz w:val="20"/>
                <w:szCs w:val="20"/>
                <w:lang w:eastAsia="zh-CN"/>
              </w:rPr>
            </w:pPr>
          </w:p>
        </w:tc>
      </w:tr>
      <w:tr w:rsidR="00BA02AA" w:rsidRPr="00F75C14" w14:paraId="08410394" w14:textId="77777777" w:rsidTr="008B190B">
        <w:tc>
          <w:tcPr>
            <w:tcW w:w="3379" w:type="dxa"/>
            <w:tcBorders>
              <w:top w:val="single" w:sz="4" w:space="0" w:color="000000"/>
              <w:left w:val="single" w:sz="4" w:space="0" w:color="000000"/>
              <w:bottom w:val="single" w:sz="4" w:space="0" w:color="000000"/>
            </w:tcBorders>
          </w:tcPr>
          <w:p w14:paraId="10CE02AB" w14:textId="77777777" w:rsidR="00BA02AA" w:rsidRPr="006723BA" w:rsidRDefault="00BA02AA" w:rsidP="008B190B">
            <w:pPr>
              <w:shd w:val="clear" w:color="auto" w:fill="FFFFFF"/>
              <w:spacing w:after="0" w:line="240" w:lineRule="auto"/>
              <w:jc w:val="both"/>
              <w:rPr>
                <w:b/>
                <w:sz w:val="20"/>
                <w:szCs w:val="20"/>
                <w:lang w:eastAsia="zh-CN"/>
              </w:rPr>
            </w:pPr>
            <w:r w:rsidRPr="006723BA">
              <w:rPr>
                <w:b/>
                <w:sz w:val="20"/>
                <w:szCs w:val="20"/>
                <w:lang w:eastAsia="zh-CN"/>
              </w:rPr>
              <w:t>18.</w:t>
            </w:r>
            <w:r w:rsidRPr="006723BA">
              <w:rPr>
                <w:sz w:val="20"/>
                <w:szCs w:val="20"/>
              </w:rPr>
              <w:t xml:space="preserve"> Муниципальная программа «Развитие гражданского и формирование информационного общества в Бессоновском районе Пензенской области на 2017-2022 годы»</w:t>
            </w:r>
          </w:p>
        </w:tc>
        <w:tc>
          <w:tcPr>
            <w:tcW w:w="1842" w:type="dxa"/>
            <w:tcBorders>
              <w:top w:val="single" w:sz="4" w:space="0" w:color="000000"/>
              <w:left w:val="single" w:sz="4" w:space="0" w:color="000000"/>
              <w:bottom w:val="single" w:sz="4" w:space="0" w:color="000000"/>
            </w:tcBorders>
          </w:tcPr>
          <w:p w14:paraId="4A490953" w14:textId="77777777" w:rsidR="00BA02AA" w:rsidRPr="006723BA" w:rsidRDefault="00BA02AA" w:rsidP="008B190B">
            <w:pPr>
              <w:suppressAutoHyphens/>
              <w:spacing w:after="0" w:line="240" w:lineRule="auto"/>
              <w:jc w:val="center"/>
              <w:rPr>
                <w:color w:val="34343C"/>
                <w:sz w:val="20"/>
                <w:szCs w:val="20"/>
                <w:shd w:val="clear" w:color="auto" w:fill="FFFFFF"/>
              </w:rPr>
            </w:pPr>
            <w:r w:rsidRPr="006723BA">
              <w:rPr>
                <w:sz w:val="20"/>
                <w:szCs w:val="20"/>
              </w:rPr>
              <w:t>Администрация Бессоновского района</w:t>
            </w:r>
          </w:p>
        </w:tc>
        <w:tc>
          <w:tcPr>
            <w:tcW w:w="1848" w:type="dxa"/>
            <w:tcBorders>
              <w:top w:val="single" w:sz="4" w:space="0" w:color="000000"/>
              <w:left w:val="single" w:sz="4" w:space="0" w:color="000000"/>
              <w:bottom w:val="single" w:sz="4" w:space="0" w:color="000000"/>
            </w:tcBorders>
          </w:tcPr>
          <w:p w14:paraId="6EF79F9F" w14:textId="77777777" w:rsidR="00BA02AA" w:rsidRDefault="00BA02AA" w:rsidP="008B190B">
            <w:pPr>
              <w:shd w:val="clear" w:color="auto" w:fill="FFFFFF"/>
              <w:spacing w:after="0" w:line="240" w:lineRule="auto"/>
              <w:jc w:val="center"/>
              <w:rPr>
                <w:sz w:val="20"/>
                <w:szCs w:val="20"/>
              </w:rPr>
            </w:pPr>
            <w:r w:rsidRPr="006723BA">
              <w:rPr>
                <w:sz w:val="20"/>
                <w:szCs w:val="20"/>
              </w:rPr>
              <w:t>Муниципальное автономное учреждение Бессоновского района Пензенской области «Центр по обеспечению деятельности органов местного самоуправления Бессоновского района Пензенской области»</w:t>
            </w:r>
          </w:p>
          <w:p w14:paraId="2CB39B3D" w14:textId="77777777" w:rsidR="00BA02AA" w:rsidRPr="006723BA" w:rsidRDefault="00BA02AA" w:rsidP="008B190B">
            <w:pPr>
              <w:shd w:val="clear" w:color="auto" w:fill="FFFFFF"/>
              <w:spacing w:after="0" w:line="240" w:lineRule="auto"/>
              <w:jc w:val="center"/>
              <w:rPr>
                <w:color w:val="34343C"/>
                <w:sz w:val="20"/>
                <w:szCs w:val="20"/>
              </w:rPr>
            </w:pPr>
          </w:p>
        </w:tc>
        <w:tc>
          <w:tcPr>
            <w:tcW w:w="3260" w:type="dxa"/>
            <w:tcBorders>
              <w:top w:val="single" w:sz="4" w:space="0" w:color="000000"/>
              <w:left w:val="single" w:sz="4" w:space="0" w:color="000000"/>
              <w:bottom w:val="single" w:sz="4" w:space="0" w:color="000000"/>
              <w:right w:val="single" w:sz="4" w:space="0" w:color="000000"/>
            </w:tcBorders>
          </w:tcPr>
          <w:p w14:paraId="01572C09" w14:textId="77777777" w:rsidR="00BA02AA" w:rsidRPr="006723BA" w:rsidRDefault="00BA02AA" w:rsidP="008B190B">
            <w:pPr>
              <w:shd w:val="clear" w:color="auto" w:fill="FFFFFF"/>
              <w:spacing w:after="0" w:line="240" w:lineRule="auto"/>
              <w:jc w:val="both"/>
              <w:rPr>
                <w:color w:val="34343C"/>
                <w:sz w:val="20"/>
                <w:szCs w:val="20"/>
              </w:rPr>
            </w:pPr>
            <w:r w:rsidRPr="006723BA">
              <w:rPr>
                <w:sz w:val="20"/>
                <w:szCs w:val="20"/>
              </w:rPr>
              <w:t>Транспортное, хозяйственное, материально-техническое обеспечение деятельности органов местного самоуправления и учреждений культуры Бессоновского района Пензенской области, организация планирования показателей деятельности, ведение бюджетного учета, исполнение плана финансово-хозяйственной деятельности, соглашения и муниципального задания.</w:t>
            </w:r>
          </w:p>
        </w:tc>
      </w:tr>
    </w:tbl>
    <w:p w14:paraId="5CDFEEE2" w14:textId="77777777" w:rsidR="00BA02AA" w:rsidRPr="00F75C14" w:rsidRDefault="00BA02AA" w:rsidP="00BA02AA">
      <w:pPr>
        <w:widowControl w:val="0"/>
        <w:spacing w:after="0" w:line="0" w:lineRule="atLeast"/>
        <w:ind w:firstLine="567"/>
        <w:jc w:val="both"/>
        <w:rPr>
          <w:rFonts w:eastAsia="Calibri"/>
          <w:kern w:val="36"/>
        </w:rPr>
      </w:pPr>
    </w:p>
    <w:p w14:paraId="15DC3D74" w14:textId="77777777" w:rsidR="00BA02AA" w:rsidRPr="004E2FB5" w:rsidRDefault="00BA02AA" w:rsidP="004E2FB5">
      <w:pPr>
        <w:pStyle w:val="122"/>
        <w:jc w:val="center"/>
        <w:rPr>
          <w:b/>
          <w:u w:val="single"/>
        </w:rPr>
      </w:pPr>
      <w:bookmarkStart w:id="68" w:name="_Toc178257022"/>
      <w:bookmarkStart w:id="69" w:name="_Toc197350615"/>
      <w:bookmarkStart w:id="70" w:name="_Toc231480628"/>
      <w:r w:rsidRPr="004E2FB5">
        <w:rPr>
          <w:b/>
          <w:u w:val="single"/>
        </w:rPr>
        <w:t>2. Анализ использования территорий поселения</w:t>
      </w:r>
      <w:bookmarkEnd w:id="68"/>
      <w:bookmarkEnd w:id="69"/>
      <w:bookmarkEnd w:id="70"/>
    </w:p>
    <w:p w14:paraId="3D2E4D74" w14:textId="77777777" w:rsidR="00BA02AA" w:rsidRPr="00F75C14" w:rsidRDefault="00BA02AA" w:rsidP="00BA02AA">
      <w:pPr>
        <w:pStyle w:val="a3"/>
        <w:ind w:right="-2" w:firstLine="709"/>
      </w:pPr>
    </w:p>
    <w:p w14:paraId="345E2B77" w14:textId="77777777" w:rsidR="00BA02AA" w:rsidRPr="00F75C14" w:rsidRDefault="00BA02AA" w:rsidP="004E2FB5">
      <w:pPr>
        <w:pStyle w:val="20"/>
        <w:spacing w:before="0"/>
      </w:pPr>
      <w:bookmarkStart w:id="71" w:name="_Toc178257023"/>
      <w:bookmarkStart w:id="72" w:name="_Toc231480629"/>
      <w:r w:rsidRPr="004E2FB5">
        <w:rPr>
          <w:szCs w:val="24"/>
        </w:rPr>
        <w:t xml:space="preserve">2.1. </w:t>
      </w:r>
      <w:hyperlink w:anchor="_Toc1686129">
        <w:r w:rsidRPr="004E2FB5">
          <w:rPr>
            <w:szCs w:val="24"/>
          </w:rPr>
          <w:t>Административно-территориальное устройство</w:t>
        </w:r>
        <w:bookmarkEnd w:id="71"/>
        <w:bookmarkEnd w:id="72"/>
      </w:hyperlink>
    </w:p>
    <w:p w14:paraId="1BB64348" w14:textId="77777777" w:rsidR="00BA02AA" w:rsidRPr="00F75C14" w:rsidRDefault="00BA02AA" w:rsidP="00BA02AA">
      <w:pPr>
        <w:pStyle w:val="a3"/>
        <w:ind w:right="-2" w:firstLine="709"/>
        <w:rPr>
          <w:color w:val="FF0000"/>
        </w:rPr>
      </w:pPr>
      <w:r w:rsidRPr="00F75C14">
        <w:t xml:space="preserve">В соответствии с </w:t>
      </w:r>
      <w:r>
        <w:t>Законом Пензенской области от 25.04.202</w:t>
      </w:r>
      <w:r w:rsidRPr="00F75C14">
        <w:t xml:space="preserve">5 № </w:t>
      </w:r>
      <w:r>
        <w:t>4564</w:t>
      </w:r>
      <w:r w:rsidRPr="00F75C14">
        <w:t xml:space="preserve">-ЗПО «Об административно-территориальном устройстве Пензенской области» в состав муниципального образования входят </w:t>
      </w:r>
      <w:r>
        <w:t>9</w:t>
      </w:r>
      <w:r w:rsidRPr="00F75C14">
        <w:t xml:space="preserve"> населенных пунктов (таблица 2.1-1).</w:t>
      </w:r>
    </w:p>
    <w:p w14:paraId="3A3FECD6" w14:textId="77777777" w:rsidR="00BA02AA" w:rsidRPr="00F75C14" w:rsidRDefault="00BA02AA" w:rsidP="00BA02AA">
      <w:pPr>
        <w:pStyle w:val="a3"/>
        <w:ind w:right="-2" w:firstLine="709"/>
      </w:pPr>
      <w:r w:rsidRPr="00F75C14">
        <w:rPr>
          <w:color w:val="000000" w:themeColor="text1"/>
        </w:rPr>
        <w:t xml:space="preserve">Административным центром является </w:t>
      </w:r>
      <w:r>
        <w:rPr>
          <w:color w:val="000000" w:themeColor="text1"/>
        </w:rPr>
        <w:t>село</w:t>
      </w:r>
      <w:r w:rsidRPr="00F75C14">
        <w:rPr>
          <w:color w:val="000000" w:themeColor="text1"/>
        </w:rPr>
        <w:t xml:space="preserve"> </w:t>
      </w:r>
      <w:r>
        <w:t>Бессоновка</w:t>
      </w:r>
      <w:r w:rsidRPr="00F75C14">
        <w:t>.</w:t>
      </w:r>
    </w:p>
    <w:p w14:paraId="416D92C0" w14:textId="77777777" w:rsidR="00BA02AA" w:rsidRPr="00F75C14" w:rsidRDefault="00BA02AA" w:rsidP="00BA02AA">
      <w:pPr>
        <w:pStyle w:val="a3"/>
        <w:ind w:right="-2" w:firstLine="709"/>
        <w:jc w:val="right"/>
      </w:pPr>
      <w:r w:rsidRPr="00F75C14">
        <w:t>Таблица 2.1-1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0"/>
        <w:gridCol w:w="4529"/>
        <w:gridCol w:w="4647"/>
      </w:tblGrid>
      <w:tr w:rsidR="00BA02AA" w:rsidRPr="00F75C14" w14:paraId="2BBD31C3" w14:textId="77777777" w:rsidTr="008B190B">
        <w:tc>
          <w:tcPr>
            <w:tcW w:w="500" w:type="pct"/>
          </w:tcPr>
          <w:p w14:paraId="23A3B4C1" w14:textId="77777777" w:rsidR="00BA02AA" w:rsidRPr="00F75C14" w:rsidRDefault="00BA02AA" w:rsidP="008B190B">
            <w:pPr>
              <w:pStyle w:val="a3"/>
              <w:spacing w:before="100" w:beforeAutospacing="1" w:afterAutospacing="1"/>
              <w:ind w:right="-2"/>
              <w:jc w:val="center"/>
              <w:rPr>
                <w:b/>
                <w:bCs/>
              </w:rPr>
            </w:pPr>
            <w:bookmarkStart w:id="73" w:name="_Hlk130554705"/>
            <w:r w:rsidRPr="00F75C14">
              <w:rPr>
                <w:b/>
                <w:bCs/>
              </w:rPr>
              <w:t>№ п/п</w:t>
            </w:r>
          </w:p>
        </w:tc>
        <w:tc>
          <w:tcPr>
            <w:tcW w:w="2221" w:type="pct"/>
          </w:tcPr>
          <w:p w14:paraId="5A5A2442" w14:textId="77777777" w:rsidR="00BA02AA" w:rsidRPr="00F75C14" w:rsidRDefault="00BA02AA" w:rsidP="008B190B">
            <w:pPr>
              <w:pStyle w:val="a3"/>
              <w:spacing w:before="100" w:beforeAutospacing="1" w:afterAutospacing="1"/>
              <w:ind w:right="-2"/>
              <w:jc w:val="center"/>
              <w:rPr>
                <w:b/>
                <w:bCs/>
              </w:rPr>
            </w:pPr>
            <w:r w:rsidRPr="00F75C14">
              <w:rPr>
                <w:b/>
                <w:bCs/>
              </w:rPr>
              <w:t>Тип населенного пункта</w:t>
            </w:r>
          </w:p>
        </w:tc>
        <w:tc>
          <w:tcPr>
            <w:tcW w:w="2279" w:type="pct"/>
          </w:tcPr>
          <w:p w14:paraId="4F2DD124" w14:textId="77777777" w:rsidR="00BA02AA" w:rsidRPr="00F75C14" w:rsidRDefault="00BA02AA" w:rsidP="008B190B">
            <w:pPr>
              <w:pStyle w:val="a3"/>
              <w:spacing w:before="100" w:beforeAutospacing="1" w:afterAutospacing="1"/>
              <w:ind w:right="-2"/>
              <w:jc w:val="center"/>
              <w:rPr>
                <w:b/>
                <w:bCs/>
              </w:rPr>
            </w:pPr>
            <w:r w:rsidRPr="00F75C14">
              <w:rPr>
                <w:b/>
                <w:bCs/>
              </w:rPr>
              <w:t>Наименование населенного пункта</w:t>
            </w:r>
          </w:p>
        </w:tc>
      </w:tr>
      <w:tr w:rsidR="00BA02AA" w:rsidRPr="00F75C14" w14:paraId="72525555" w14:textId="77777777" w:rsidTr="008B190B">
        <w:tc>
          <w:tcPr>
            <w:tcW w:w="500" w:type="pct"/>
          </w:tcPr>
          <w:p w14:paraId="142ADDF5" w14:textId="77777777" w:rsidR="00BA02AA" w:rsidRPr="00F75C14" w:rsidRDefault="00BA02AA" w:rsidP="008B190B">
            <w:pPr>
              <w:pStyle w:val="a3"/>
              <w:spacing w:before="100" w:beforeAutospacing="1" w:afterAutospacing="1"/>
              <w:ind w:right="-2"/>
              <w:jc w:val="center"/>
              <w:rPr>
                <w:bCs/>
              </w:rPr>
            </w:pPr>
            <w:r w:rsidRPr="00F75C14">
              <w:rPr>
                <w:bCs/>
              </w:rPr>
              <w:t>1</w:t>
            </w:r>
          </w:p>
        </w:tc>
        <w:tc>
          <w:tcPr>
            <w:tcW w:w="2221" w:type="pct"/>
          </w:tcPr>
          <w:p w14:paraId="4B91CADB" w14:textId="77777777" w:rsidR="00BA02AA" w:rsidRPr="00F75C14" w:rsidRDefault="00BA02AA" w:rsidP="008B190B">
            <w:pPr>
              <w:pStyle w:val="a3"/>
              <w:spacing w:before="100" w:beforeAutospacing="1" w:afterAutospacing="1"/>
              <w:ind w:right="-2"/>
              <w:jc w:val="center"/>
              <w:rPr>
                <w:bCs/>
              </w:rPr>
            </w:pPr>
            <w:r>
              <w:t>деревня</w:t>
            </w:r>
          </w:p>
        </w:tc>
        <w:tc>
          <w:tcPr>
            <w:tcW w:w="2279" w:type="pct"/>
          </w:tcPr>
          <w:p w14:paraId="33201F02" w14:textId="77777777" w:rsidR="00BA02AA" w:rsidRPr="00F75C14" w:rsidRDefault="00BA02AA" w:rsidP="008B190B">
            <w:pPr>
              <w:pStyle w:val="a3"/>
              <w:spacing w:before="100" w:beforeAutospacing="1" w:afterAutospacing="1"/>
              <w:ind w:right="-2"/>
              <w:jc w:val="center"/>
              <w:rPr>
                <w:bCs/>
              </w:rPr>
            </w:pPr>
            <w:proofErr w:type="spellStart"/>
            <w:r>
              <w:rPr>
                <w:bCs/>
              </w:rPr>
              <w:t>Бардинка</w:t>
            </w:r>
            <w:proofErr w:type="spellEnd"/>
          </w:p>
        </w:tc>
      </w:tr>
      <w:tr w:rsidR="00BA02AA" w:rsidRPr="00F75C14" w14:paraId="3312AF73" w14:textId="77777777" w:rsidTr="008B190B">
        <w:tc>
          <w:tcPr>
            <w:tcW w:w="500" w:type="pct"/>
          </w:tcPr>
          <w:p w14:paraId="5BA09444" w14:textId="77777777" w:rsidR="00BA02AA" w:rsidRPr="00F75C14" w:rsidRDefault="00BA02AA" w:rsidP="008B190B">
            <w:pPr>
              <w:pStyle w:val="a3"/>
              <w:spacing w:before="100" w:beforeAutospacing="1" w:afterAutospacing="1"/>
              <w:ind w:right="-2"/>
              <w:jc w:val="center"/>
              <w:rPr>
                <w:bCs/>
              </w:rPr>
            </w:pPr>
            <w:r w:rsidRPr="00F75C14">
              <w:rPr>
                <w:bCs/>
              </w:rPr>
              <w:t>2</w:t>
            </w:r>
          </w:p>
        </w:tc>
        <w:tc>
          <w:tcPr>
            <w:tcW w:w="2221" w:type="pct"/>
          </w:tcPr>
          <w:p w14:paraId="3A64CE3E" w14:textId="77777777" w:rsidR="00BA02AA" w:rsidRPr="00F75C14" w:rsidRDefault="00BA02AA" w:rsidP="008B190B">
            <w:pPr>
              <w:spacing w:before="100" w:beforeAutospacing="1" w:afterAutospacing="1"/>
              <w:jc w:val="center"/>
            </w:pPr>
            <w:r>
              <w:t>село</w:t>
            </w:r>
          </w:p>
        </w:tc>
        <w:tc>
          <w:tcPr>
            <w:tcW w:w="2279" w:type="pct"/>
          </w:tcPr>
          <w:p w14:paraId="4848FCAF" w14:textId="77777777" w:rsidR="00BA02AA" w:rsidRPr="00F75C14" w:rsidRDefault="00BA02AA" w:rsidP="008B190B">
            <w:pPr>
              <w:pStyle w:val="a3"/>
              <w:spacing w:before="100" w:beforeAutospacing="1" w:afterAutospacing="1"/>
              <w:ind w:right="-2"/>
              <w:jc w:val="center"/>
              <w:rPr>
                <w:bCs/>
              </w:rPr>
            </w:pPr>
            <w:r>
              <w:rPr>
                <w:bCs/>
              </w:rPr>
              <w:t>Бессоновка</w:t>
            </w:r>
          </w:p>
        </w:tc>
      </w:tr>
      <w:tr w:rsidR="00BA02AA" w:rsidRPr="00F75C14" w14:paraId="6D630312" w14:textId="77777777" w:rsidTr="008B190B">
        <w:tc>
          <w:tcPr>
            <w:tcW w:w="500" w:type="pct"/>
          </w:tcPr>
          <w:p w14:paraId="6EE19B80" w14:textId="77777777" w:rsidR="00BA02AA" w:rsidRPr="00F75C14" w:rsidRDefault="00BA02AA" w:rsidP="008B190B">
            <w:pPr>
              <w:pStyle w:val="a3"/>
              <w:spacing w:before="100" w:beforeAutospacing="1" w:afterAutospacing="1"/>
              <w:ind w:right="-2"/>
              <w:jc w:val="center"/>
              <w:rPr>
                <w:bCs/>
              </w:rPr>
            </w:pPr>
            <w:r w:rsidRPr="00F75C14">
              <w:rPr>
                <w:bCs/>
              </w:rPr>
              <w:t>3</w:t>
            </w:r>
          </w:p>
        </w:tc>
        <w:tc>
          <w:tcPr>
            <w:tcW w:w="2221" w:type="pct"/>
          </w:tcPr>
          <w:p w14:paraId="60177DB3" w14:textId="77777777" w:rsidR="00BA02AA" w:rsidRPr="00F75C14" w:rsidRDefault="00BA02AA" w:rsidP="008B190B">
            <w:pPr>
              <w:spacing w:before="100" w:beforeAutospacing="1" w:afterAutospacing="1"/>
              <w:jc w:val="center"/>
            </w:pPr>
            <w:r>
              <w:rPr>
                <w:bCs/>
              </w:rPr>
              <w:t>поселок</w:t>
            </w:r>
          </w:p>
        </w:tc>
        <w:tc>
          <w:tcPr>
            <w:tcW w:w="2279" w:type="pct"/>
          </w:tcPr>
          <w:p w14:paraId="003E3424" w14:textId="77777777" w:rsidR="00BA02AA" w:rsidRPr="00F75C14" w:rsidRDefault="00BA02AA" w:rsidP="008B190B">
            <w:pPr>
              <w:pStyle w:val="a3"/>
              <w:spacing w:before="100" w:beforeAutospacing="1" w:afterAutospacing="1"/>
              <w:ind w:right="-2"/>
              <w:jc w:val="center"/>
              <w:rPr>
                <w:rFonts w:eastAsia="Lucida Sans Unicode"/>
              </w:rPr>
            </w:pPr>
            <w:r>
              <w:rPr>
                <w:rFonts w:eastAsia="Lucida Sans Unicode"/>
              </w:rPr>
              <w:t>Десятая Артель</w:t>
            </w:r>
          </w:p>
        </w:tc>
      </w:tr>
      <w:tr w:rsidR="00BA02AA" w:rsidRPr="00F75C14" w14:paraId="4E40A6A1" w14:textId="77777777" w:rsidTr="008B190B">
        <w:tc>
          <w:tcPr>
            <w:tcW w:w="500" w:type="pct"/>
          </w:tcPr>
          <w:p w14:paraId="0A79BA03" w14:textId="77777777" w:rsidR="00BA02AA" w:rsidRPr="00F75C14" w:rsidRDefault="00BA02AA" w:rsidP="008B190B">
            <w:pPr>
              <w:pStyle w:val="a3"/>
              <w:spacing w:before="100" w:beforeAutospacing="1" w:afterAutospacing="1"/>
              <w:ind w:right="-2"/>
              <w:jc w:val="center"/>
              <w:rPr>
                <w:bCs/>
              </w:rPr>
            </w:pPr>
            <w:r w:rsidRPr="00F75C14">
              <w:rPr>
                <w:bCs/>
              </w:rPr>
              <w:t>4</w:t>
            </w:r>
          </w:p>
        </w:tc>
        <w:tc>
          <w:tcPr>
            <w:tcW w:w="2221" w:type="pct"/>
          </w:tcPr>
          <w:p w14:paraId="7AE1B950" w14:textId="77777777" w:rsidR="00BA02AA" w:rsidRPr="00F75C14" w:rsidRDefault="00BA02AA" w:rsidP="008B190B">
            <w:pPr>
              <w:spacing w:before="100" w:beforeAutospacing="1" w:afterAutospacing="1"/>
              <w:jc w:val="center"/>
            </w:pPr>
            <w:r>
              <w:t>поселок</w:t>
            </w:r>
          </w:p>
        </w:tc>
        <w:tc>
          <w:tcPr>
            <w:tcW w:w="2279" w:type="pct"/>
          </w:tcPr>
          <w:p w14:paraId="408F230E" w14:textId="77777777" w:rsidR="00BA02AA" w:rsidRPr="00F75C14" w:rsidRDefault="00BA02AA" w:rsidP="008B190B">
            <w:pPr>
              <w:pStyle w:val="a3"/>
              <w:spacing w:before="100" w:beforeAutospacing="1" w:afterAutospacing="1"/>
              <w:ind w:right="-2"/>
              <w:jc w:val="center"/>
              <w:rPr>
                <w:rFonts w:eastAsia="Lucida Sans Unicode"/>
              </w:rPr>
            </w:pPr>
            <w:r>
              <w:rPr>
                <w:rFonts w:eastAsia="Lucida Sans Unicode"/>
              </w:rPr>
              <w:t>Колос</w:t>
            </w:r>
          </w:p>
        </w:tc>
      </w:tr>
      <w:tr w:rsidR="00BA02AA" w:rsidRPr="00F75C14" w14:paraId="4FF85FF3" w14:textId="77777777" w:rsidTr="008B190B">
        <w:tc>
          <w:tcPr>
            <w:tcW w:w="500" w:type="pct"/>
          </w:tcPr>
          <w:p w14:paraId="21454076" w14:textId="77777777" w:rsidR="00BA02AA" w:rsidRPr="00F75C14" w:rsidRDefault="00BA02AA" w:rsidP="008B190B">
            <w:pPr>
              <w:pStyle w:val="a3"/>
              <w:spacing w:before="100" w:beforeAutospacing="1" w:afterAutospacing="1"/>
              <w:ind w:right="-2"/>
              <w:jc w:val="center"/>
              <w:rPr>
                <w:bCs/>
              </w:rPr>
            </w:pPr>
            <w:r w:rsidRPr="00F75C14">
              <w:rPr>
                <w:bCs/>
              </w:rPr>
              <w:t>5</w:t>
            </w:r>
          </w:p>
        </w:tc>
        <w:tc>
          <w:tcPr>
            <w:tcW w:w="2221" w:type="pct"/>
          </w:tcPr>
          <w:p w14:paraId="78C6BDC3" w14:textId="77777777" w:rsidR="00BA02AA" w:rsidRPr="00F75C14" w:rsidRDefault="00BA02AA" w:rsidP="008B190B">
            <w:pPr>
              <w:spacing w:before="100" w:beforeAutospacing="1" w:afterAutospacing="1"/>
              <w:jc w:val="center"/>
            </w:pPr>
            <w:r>
              <w:t>село</w:t>
            </w:r>
          </w:p>
        </w:tc>
        <w:tc>
          <w:tcPr>
            <w:tcW w:w="2279" w:type="pct"/>
          </w:tcPr>
          <w:p w14:paraId="7B6AEC4E" w14:textId="77777777" w:rsidR="00BA02AA" w:rsidRPr="00F75C14" w:rsidRDefault="00BA02AA" w:rsidP="008B190B">
            <w:pPr>
              <w:pStyle w:val="a3"/>
              <w:spacing w:before="100" w:beforeAutospacing="1" w:afterAutospacing="1"/>
              <w:ind w:right="-2"/>
              <w:jc w:val="center"/>
              <w:rPr>
                <w:rFonts w:eastAsia="Lucida Sans Unicode"/>
              </w:rPr>
            </w:pPr>
            <w:proofErr w:type="spellStart"/>
            <w:r>
              <w:rPr>
                <w:rFonts w:eastAsia="Lucida Sans Unicode"/>
              </w:rPr>
              <w:t>Мастиновка</w:t>
            </w:r>
            <w:proofErr w:type="spellEnd"/>
          </w:p>
        </w:tc>
      </w:tr>
      <w:tr w:rsidR="00BA02AA" w:rsidRPr="00F75C14" w14:paraId="4DCF6B93" w14:textId="77777777" w:rsidTr="008B190B">
        <w:tc>
          <w:tcPr>
            <w:tcW w:w="500" w:type="pct"/>
          </w:tcPr>
          <w:p w14:paraId="0685D19C" w14:textId="77777777" w:rsidR="00BA02AA" w:rsidRPr="00F75C14" w:rsidRDefault="00BA02AA" w:rsidP="008B190B">
            <w:pPr>
              <w:pStyle w:val="a3"/>
              <w:spacing w:before="100" w:beforeAutospacing="1" w:afterAutospacing="1"/>
              <w:ind w:right="-2"/>
              <w:jc w:val="center"/>
              <w:rPr>
                <w:bCs/>
              </w:rPr>
            </w:pPr>
            <w:r>
              <w:rPr>
                <w:bCs/>
              </w:rPr>
              <w:t>6</w:t>
            </w:r>
          </w:p>
        </w:tc>
        <w:tc>
          <w:tcPr>
            <w:tcW w:w="2221" w:type="pct"/>
          </w:tcPr>
          <w:p w14:paraId="56C70977" w14:textId="77777777" w:rsidR="00BA02AA" w:rsidRPr="00F75C14" w:rsidRDefault="00BA02AA" w:rsidP="008B190B">
            <w:pPr>
              <w:spacing w:before="100" w:beforeAutospacing="1" w:afterAutospacing="1"/>
              <w:jc w:val="center"/>
            </w:pPr>
            <w:r>
              <w:rPr>
                <w:bCs/>
              </w:rPr>
              <w:t>поселок</w:t>
            </w:r>
          </w:p>
        </w:tc>
        <w:tc>
          <w:tcPr>
            <w:tcW w:w="2279" w:type="pct"/>
          </w:tcPr>
          <w:p w14:paraId="2CC2F21F" w14:textId="77777777" w:rsidR="00BA02AA" w:rsidRDefault="00BA02AA" w:rsidP="008B190B">
            <w:pPr>
              <w:pStyle w:val="a3"/>
              <w:spacing w:before="100" w:beforeAutospacing="1" w:afterAutospacing="1"/>
              <w:ind w:right="-2"/>
              <w:jc w:val="center"/>
            </w:pPr>
            <w:r>
              <w:t>Николаевка</w:t>
            </w:r>
          </w:p>
        </w:tc>
      </w:tr>
      <w:tr w:rsidR="00BA02AA" w:rsidRPr="00F75C14" w14:paraId="14EE561B" w14:textId="77777777" w:rsidTr="008B190B">
        <w:tc>
          <w:tcPr>
            <w:tcW w:w="500" w:type="pct"/>
          </w:tcPr>
          <w:p w14:paraId="295EB7DA" w14:textId="77777777" w:rsidR="00BA02AA" w:rsidRPr="00F75C14" w:rsidRDefault="00BA02AA" w:rsidP="008B190B">
            <w:pPr>
              <w:pStyle w:val="a3"/>
              <w:spacing w:before="100" w:beforeAutospacing="1" w:afterAutospacing="1"/>
              <w:ind w:right="-2"/>
              <w:jc w:val="center"/>
              <w:rPr>
                <w:bCs/>
              </w:rPr>
            </w:pPr>
            <w:r>
              <w:rPr>
                <w:bCs/>
              </w:rPr>
              <w:t>7</w:t>
            </w:r>
          </w:p>
        </w:tc>
        <w:tc>
          <w:tcPr>
            <w:tcW w:w="2221" w:type="pct"/>
          </w:tcPr>
          <w:p w14:paraId="31BFEAAE" w14:textId="77777777" w:rsidR="00BA02AA" w:rsidRPr="00F75C14" w:rsidRDefault="00BA02AA" w:rsidP="008B190B">
            <w:pPr>
              <w:spacing w:before="100" w:beforeAutospacing="1" w:afterAutospacing="1"/>
              <w:jc w:val="center"/>
            </w:pPr>
            <w:r>
              <w:rPr>
                <w:bCs/>
              </w:rPr>
              <w:t>поселок</w:t>
            </w:r>
          </w:p>
        </w:tc>
        <w:tc>
          <w:tcPr>
            <w:tcW w:w="2279" w:type="pct"/>
          </w:tcPr>
          <w:p w14:paraId="2A9AEFCD" w14:textId="77777777" w:rsidR="00BA02AA" w:rsidRDefault="00BA02AA" w:rsidP="008B190B">
            <w:pPr>
              <w:pStyle w:val="a3"/>
              <w:spacing w:before="100" w:beforeAutospacing="1" w:afterAutospacing="1"/>
              <w:ind w:right="-2"/>
              <w:jc w:val="center"/>
            </w:pPr>
            <w:r>
              <w:t>Новая Жизнь</w:t>
            </w:r>
          </w:p>
        </w:tc>
      </w:tr>
      <w:tr w:rsidR="00BA02AA" w:rsidRPr="00F75C14" w14:paraId="322D6D2E" w14:textId="77777777" w:rsidTr="008B190B">
        <w:tc>
          <w:tcPr>
            <w:tcW w:w="500" w:type="pct"/>
          </w:tcPr>
          <w:p w14:paraId="1669F9FE" w14:textId="77777777" w:rsidR="00BA02AA" w:rsidRPr="00F75C14" w:rsidRDefault="00BA02AA" w:rsidP="008B190B">
            <w:pPr>
              <w:pStyle w:val="a3"/>
              <w:spacing w:before="100" w:beforeAutospacing="1" w:afterAutospacing="1"/>
              <w:ind w:right="-2"/>
              <w:jc w:val="center"/>
              <w:rPr>
                <w:bCs/>
              </w:rPr>
            </w:pPr>
            <w:r>
              <w:rPr>
                <w:bCs/>
              </w:rPr>
              <w:t>8</w:t>
            </w:r>
          </w:p>
        </w:tc>
        <w:tc>
          <w:tcPr>
            <w:tcW w:w="2221" w:type="pct"/>
          </w:tcPr>
          <w:p w14:paraId="7AA830E1" w14:textId="77777777" w:rsidR="00BA02AA" w:rsidRPr="00F75C14" w:rsidRDefault="00BA02AA" w:rsidP="008B190B">
            <w:pPr>
              <w:spacing w:before="100" w:beforeAutospacing="1" w:afterAutospacing="1"/>
              <w:jc w:val="center"/>
            </w:pPr>
            <w:r>
              <w:rPr>
                <w:bCs/>
              </w:rPr>
              <w:t>поселок</w:t>
            </w:r>
          </w:p>
        </w:tc>
        <w:tc>
          <w:tcPr>
            <w:tcW w:w="2279" w:type="pct"/>
          </w:tcPr>
          <w:p w14:paraId="21681D01" w14:textId="77777777" w:rsidR="00BA02AA" w:rsidRDefault="00BA02AA" w:rsidP="008B190B">
            <w:pPr>
              <w:pStyle w:val="a3"/>
              <w:spacing w:before="100" w:beforeAutospacing="1" w:afterAutospacing="1"/>
              <w:ind w:right="-2"/>
              <w:jc w:val="center"/>
            </w:pPr>
            <w:r>
              <w:t>Подлесный</w:t>
            </w:r>
          </w:p>
        </w:tc>
      </w:tr>
      <w:tr w:rsidR="00BA02AA" w:rsidRPr="00F75C14" w14:paraId="5B3A9A25" w14:textId="77777777" w:rsidTr="008B190B">
        <w:tc>
          <w:tcPr>
            <w:tcW w:w="500" w:type="pct"/>
          </w:tcPr>
          <w:p w14:paraId="13C251EF" w14:textId="77777777" w:rsidR="00BA02AA" w:rsidRDefault="00BA02AA" w:rsidP="008B190B">
            <w:pPr>
              <w:pStyle w:val="a3"/>
              <w:spacing w:before="100" w:beforeAutospacing="1" w:afterAutospacing="1"/>
              <w:ind w:right="-2"/>
              <w:jc w:val="center"/>
              <w:rPr>
                <w:bCs/>
              </w:rPr>
            </w:pPr>
            <w:r>
              <w:rPr>
                <w:bCs/>
              </w:rPr>
              <w:t>9</w:t>
            </w:r>
          </w:p>
        </w:tc>
        <w:tc>
          <w:tcPr>
            <w:tcW w:w="2221" w:type="pct"/>
          </w:tcPr>
          <w:p w14:paraId="20CDF799" w14:textId="77777777" w:rsidR="00BA02AA" w:rsidRDefault="00BA02AA" w:rsidP="008B190B">
            <w:pPr>
              <w:spacing w:before="100" w:beforeAutospacing="1" w:afterAutospacing="1"/>
              <w:jc w:val="center"/>
            </w:pPr>
            <w:r>
              <w:rPr>
                <w:bCs/>
              </w:rPr>
              <w:t>село</w:t>
            </w:r>
          </w:p>
        </w:tc>
        <w:tc>
          <w:tcPr>
            <w:tcW w:w="2279" w:type="pct"/>
          </w:tcPr>
          <w:p w14:paraId="18A05DC9" w14:textId="77777777" w:rsidR="00BA02AA" w:rsidRDefault="00BA02AA" w:rsidP="008B190B">
            <w:pPr>
              <w:pStyle w:val="a3"/>
              <w:spacing w:before="100" w:beforeAutospacing="1" w:afterAutospacing="1"/>
              <w:ind w:right="-2"/>
              <w:jc w:val="center"/>
            </w:pPr>
            <w:proofErr w:type="spellStart"/>
            <w:r>
              <w:t>Ухтинка</w:t>
            </w:r>
            <w:proofErr w:type="spellEnd"/>
          </w:p>
        </w:tc>
      </w:tr>
    </w:tbl>
    <w:bookmarkEnd w:id="73"/>
    <w:p w14:paraId="72386B22" w14:textId="77777777" w:rsidR="00BA02AA" w:rsidRPr="00F75C14" w:rsidRDefault="00BA02AA" w:rsidP="00BA02AA">
      <w:pPr>
        <w:pStyle w:val="a3"/>
        <w:ind w:right="-2" w:firstLine="708"/>
      </w:pPr>
      <w:r w:rsidRPr="00F75C14">
        <w:t xml:space="preserve">Законом Пензенской области от 02.11.2004 № 690-ЗПО «О границах муниципальных образований Пензенской области» (с последующими изменениями) установлены границы </w:t>
      </w:r>
      <w:r>
        <w:t>Бессоновского</w:t>
      </w:r>
      <w:r w:rsidRPr="00F75C14">
        <w:t xml:space="preserve"> сельсовета с их описанием.</w:t>
      </w:r>
    </w:p>
    <w:p w14:paraId="7972F48E" w14:textId="77777777" w:rsidR="00BA02AA" w:rsidRPr="00F75C14" w:rsidRDefault="00BA02AA" w:rsidP="00BA02AA">
      <w:pPr>
        <w:spacing w:after="0"/>
        <w:ind w:firstLine="709"/>
        <w:jc w:val="both"/>
      </w:pPr>
      <w:r w:rsidRPr="00F75C14">
        <w:t xml:space="preserve">Сведения о границах </w:t>
      </w:r>
      <w:r>
        <w:t>Бессоновского</w:t>
      </w:r>
      <w:r w:rsidRPr="00F75C14">
        <w:t xml:space="preserve"> сельсовета внесены в Единый государственный реестр недвижимости (далее – ЕГРН) (таблица 2.1-2).</w:t>
      </w:r>
    </w:p>
    <w:p w14:paraId="4A1CD981" w14:textId="77777777" w:rsidR="00BA02AA" w:rsidRPr="00F75C14" w:rsidRDefault="00BA02AA" w:rsidP="00BA02AA">
      <w:pPr>
        <w:pStyle w:val="a3"/>
        <w:ind w:firstLine="709"/>
        <w:jc w:val="right"/>
      </w:pPr>
      <w:r w:rsidRPr="00F75C14">
        <w:t>Таблица 2.1-2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5"/>
        <w:gridCol w:w="3720"/>
        <w:gridCol w:w="5751"/>
      </w:tblGrid>
      <w:tr w:rsidR="00BA02AA" w:rsidRPr="00F75C14" w14:paraId="450E1EC8" w14:textId="77777777" w:rsidTr="008B190B">
        <w:tc>
          <w:tcPr>
            <w:tcW w:w="356" w:type="pct"/>
            <w:vMerge w:val="restart"/>
            <w:vAlign w:val="center"/>
          </w:tcPr>
          <w:p w14:paraId="4FD115AF" w14:textId="77777777" w:rsidR="00BA02AA" w:rsidRPr="00F75C14" w:rsidRDefault="00BA02AA" w:rsidP="008B190B">
            <w:pPr>
              <w:pStyle w:val="a3"/>
              <w:spacing w:before="100" w:beforeAutospacing="1" w:afterAutospacing="1"/>
              <w:ind w:right="-2"/>
              <w:jc w:val="center"/>
              <w:rPr>
                <w:b/>
              </w:rPr>
            </w:pPr>
            <w:r w:rsidRPr="00F75C14">
              <w:rPr>
                <w:b/>
              </w:rPr>
              <w:t>№ п/п</w:t>
            </w:r>
          </w:p>
        </w:tc>
        <w:tc>
          <w:tcPr>
            <w:tcW w:w="1824" w:type="pct"/>
            <w:vMerge w:val="restart"/>
            <w:vAlign w:val="center"/>
          </w:tcPr>
          <w:p w14:paraId="2339C307" w14:textId="77777777" w:rsidR="00BA02AA" w:rsidRPr="00F75C14" w:rsidRDefault="00BA02AA" w:rsidP="008B190B">
            <w:pPr>
              <w:pStyle w:val="a3"/>
              <w:spacing w:before="100" w:beforeAutospacing="1" w:afterAutospacing="1"/>
              <w:ind w:right="-2"/>
              <w:jc w:val="center"/>
              <w:rPr>
                <w:b/>
              </w:rPr>
            </w:pPr>
            <w:r w:rsidRPr="00F75C14">
              <w:rPr>
                <w:b/>
              </w:rPr>
              <w:t xml:space="preserve">Наименование </w:t>
            </w:r>
            <w:r w:rsidRPr="00F75C14">
              <w:rPr>
                <w:b/>
                <w:color w:val="000000" w:themeColor="text1"/>
              </w:rPr>
              <w:t>границы</w:t>
            </w:r>
          </w:p>
        </w:tc>
        <w:tc>
          <w:tcPr>
            <w:tcW w:w="2820" w:type="pct"/>
          </w:tcPr>
          <w:p w14:paraId="79FB9EF5" w14:textId="77777777" w:rsidR="00BA02AA" w:rsidRPr="00F75C14" w:rsidRDefault="00BA02AA" w:rsidP="008B190B">
            <w:pPr>
              <w:pStyle w:val="a3"/>
              <w:spacing w:before="100" w:beforeAutospacing="1" w:afterAutospacing="1"/>
              <w:ind w:right="-2"/>
              <w:jc w:val="center"/>
              <w:rPr>
                <w:b/>
              </w:rPr>
            </w:pPr>
            <w:r w:rsidRPr="00F75C14">
              <w:rPr>
                <w:b/>
              </w:rPr>
              <w:t>Сведения о границах, внесенных в ЕГРН</w:t>
            </w:r>
          </w:p>
        </w:tc>
      </w:tr>
      <w:tr w:rsidR="00BA02AA" w:rsidRPr="00F75C14" w14:paraId="72EC24B7" w14:textId="77777777" w:rsidTr="008B190B">
        <w:tc>
          <w:tcPr>
            <w:tcW w:w="356" w:type="pct"/>
            <w:vMerge/>
          </w:tcPr>
          <w:p w14:paraId="49BFA936" w14:textId="77777777" w:rsidR="00BA02AA" w:rsidRPr="00F75C14" w:rsidRDefault="00BA02AA" w:rsidP="008B190B">
            <w:pPr>
              <w:pStyle w:val="a3"/>
              <w:spacing w:before="100" w:beforeAutospacing="1" w:afterAutospacing="1"/>
              <w:ind w:right="-2"/>
              <w:jc w:val="center"/>
              <w:rPr>
                <w:b/>
              </w:rPr>
            </w:pPr>
          </w:p>
        </w:tc>
        <w:tc>
          <w:tcPr>
            <w:tcW w:w="1824" w:type="pct"/>
            <w:vMerge/>
          </w:tcPr>
          <w:p w14:paraId="58CB4C31" w14:textId="77777777" w:rsidR="00BA02AA" w:rsidRPr="00F75C14" w:rsidRDefault="00BA02AA" w:rsidP="008B190B">
            <w:pPr>
              <w:pStyle w:val="a3"/>
              <w:spacing w:before="100" w:beforeAutospacing="1" w:afterAutospacing="1"/>
              <w:ind w:right="-2"/>
              <w:jc w:val="center"/>
              <w:rPr>
                <w:b/>
              </w:rPr>
            </w:pPr>
          </w:p>
        </w:tc>
        <w:tc>
          <w:tcPr>
            <w:tcW w:w="2820" w:type="pct"/>
          </w:tcPr>
          <w:p w14:paraId="0A36C9E6" w14:textId="77777777" w:rsidR="00BA02AA" w:rsidRPr="00F75C14" w:rsidRDefault="00BA02AA" w:rsidP="008B190B">
            <w:pPr>
              <w:pStyle w:val="a3"/>
              <w:spacing w:before="100" w:beforeAutospacing="1" w:afterAutospacing="1"/>
              <w:ind w:right="-2"/>
              <w:jc w:val="center"/>
              <w:rPr>
                <w:b/>
              </w:rPr>
            </w:pPr>
            <w:r w:rsidRPr="00F75C14">
              <w:rPr>
                <w:b/>
              </w:rPr>
              <w:t>реестровый номер</w:t>
            </w:r>
          </w:p>
        </w:tc>
      </w:tr>
      <w:tr w:rsidR="00BA02AA" w:rsidRPr="00F75C14" w14:paraId="44E21E67" w14:textId="77777777" w:rsidTr="008B190B">
        <w:tc>
          <w:tcPr>
            <w:tcW w:w="356" w:type="pct"/>
          </w:tcPr>
          <w:p w14:paraId="6849681B" w14:textId="77777777" w:rsidR="00BA02AA" w:rsidRPr="00F75C14" w:rsidRDefault="00BA02AA" w:rsidP="008B190B">
            <w:pPr>
              <w:pStyle w:val="a3"/>
              <w:spacing w:afterAutospacing="1"/>
              <w:ind w:right="-2"/>
              <w:jc w:val="center"/>
            </w:pPr>
            <w:r w:rsidRPr="00F75C14">
              <w:t>1</w:t>
            </w:r>
          </w:p>
        </w:tc>
        <w:tc>
          <w:tcPr>
            <w:tcW w:w="1824" w:type="pct"/>
          </w:tcPr>
          <w:p w14:paraId="632BB5BD" w14:textId="77777777" w:rsidR="00BA02AA" w:rsidRPr="00F75C14" w:rsidRDefault="00BA02AA" w:rsidP="008B190B">
            <w:pPr>
              <w:pStyle w:val="a3"/>
              <w:spacing w:afterAutospacing="1"/>
              <w:ind w:right="-2"/>
              <w:jc w:val="center"/>
            </w:pPr>
            <w:r>
              <w:t>Бессоновский</w:t>
            </w:r>
            <w:r w:rsidRPr="00F75C14">
              <w:t xml:space="preserve"> сельсовет</w:t>
            </w:r>
          </w:p>
        </w:tc>
        <w:tc>
          <w:tcPr>
            <w:tcW w:w="2820" w:type="pct"/>
          </w:tcPr>
          <w:p w14:paraId="1EE7FD03" w14:textId="77777777" w:rsidR="00BA02AA" w:rsidRPr="00F75C14" w:rsidRDefault="00BA02AA" w:rsidP="008B190B">
            <w:pPr>
              <w:pStyle w:val="a3"/>
              <w:spacing w:afterAutospacing="1"/>
              <w:ind w:right="-2"/>
              <w:jc w:val="center"/>
            </w:pPr>
            <w:r>
              <w:t>58:05-3.1</w:t>
            </w:r>
          </w:p>
        </w:tc>
      </w:tr>
    </w:tbl>
    <w:p w14:paraId="31B525BE" w14:textId="77777777" w:rsidR="00BA02AA" w:rsidRPr="00F75C14" w:rsidRDefault="00BA02AA" w:rsidP="00BA02AA">
      <w:pPr>
        <w:spacing w:after="0" w:line="240" w:lineRule="auto"/>
        <w:ind w:firstLine="709"/>
        <w:contextualSpacing/>
        <w:jc w:val="both"/>
        <w:rPr>
          <w:szCs w:val="24"/>
        </w:rPr>
      </w:pPr>
      <w:r w:rsidRPr="00F75C14">
        <w:rPr>
          <w:szCs w:val="24"/>
        </w:rPr>
        <w:t xml:space="preserve">Территория муниципального образования </w:t>
      </w:r>
      <w:r>
        <w:rPr>
          <w:szCs w:val="24"/>
        </w:rPr>
        <w:t>Бессоновский</w:t>
      </w:r>
      <w:r w:rsidRPr="00F75C14">
        <w:rPr>
          <w:szCs w:val="24"/>
        </w:rPr>
        <w:t xml:space="preserve"> сельсовет </w:t>
      </w:r>
      <w:r>
        <w:rPr>
          <w:szCs w:val="24"/>
        </w:rPr>
        <w:t>Бессоновского</w:t>
      </w:r>
      <w:r w:rsidRPr="00F75C14">
        <w:rPr>
          <w:szCs w:val="24"/>
        </w:rPr>
        <w:t xml:space="preserve"> района составляет </w:t>
      </w:r>
      <w:r w:rsidRPr="00BF25B1">
        <w:rPr>
          <w:color w:val="000000" w:themeColor="text1"/>
          <w:szCs w:val="24"/>
        </w:rPr>
        <w:t>21606,46 га</w:t>
      </w:r>
      <w:r w:rsidRPr="00F75C14">
        <w:rPr>
          <w:szCs w:val="24"/>
        </w:rPr>
        <w:t xml:space="preserve">. </w:t>
      </w:r>
    </w:p>
    <w:p w14:paraId="0D75B914" w14:textId="77777777" w:rsidR="00BA02AA" w:rsidRPr="00F75C14" w:rsidRDefault="00BA02AA" w:rsidP="00BA02AA">
      <w:pPr>
        <w:spacing w:after="0" w:line="240" w:lineRule="auto"/>
        <w:ind w:firstLine="567"/>
        <w:contextualSpacing/>
        <w:jc w:val="both"/>
        <w:rPr>
          <w:szCs w:val="24"/>
        </w:rPr>
      </w:pPr>
    </w:p>
    <w:p w14:paraId="7849D994" w14:textId="77777777" w:rsidR="00BA02AA" w:rsidRDefault="00BA02AA" w:rsidP="00BA02AA">
      <w:pPr>
        <w:spacing w:after="0" w:line="240" w:lineRule="auto"/>
        <w:ind w:firstLine="709"/>
        <w:contextualSpacing/>
        <w:jc w:val="both"/>
        <w:rPr>
          <w:szCs w:val="24"/>
        </w:rPr>
      </w:pPr>
      <w:r w:rsidRPr="00F75C14">
        <w:rPr>
          <w:szCs w:val="24"/>
        </w:rPr>
        <w:t xml:space="preserve">Территория сельсовета состоит из одного единого массива и граничит с </w:t>
      </w:r>
      <w:proofErr w:type="spellStart"/>
      <w:r>
        <w:rPr>
          <w:szCs w:val="24"/>
        </w:rPr>
        <w:t>Рамзайским</w:t>
      </w:r>
      <w:proofErr w:type="spellEnd"/>
      <w:r>
        <w:rPr>
          <w:szCs w:val="24"/>
        </w:rPr>
        <w:t xml:space="preserve"> сельсоветом Мокшанского района, </w:t>
      </w:r>
      <w:proofErr w:type="spellStart"/>
      <w:r>
        <w:rPr>
          <w:szCs w:val="24"/>
        </w:rPr>
        <w:t>Полеологовским</w:t>
      </w:r>
      <w:proofErr w:type="spellEnd"/>
      <w:r>
        <w:rPr>
          <w:szCs w:val="24"/>
        </w:rPr>
        <w:t>, Грабовским и Сосновским сельсоветами Бессоновского района, Засурским сельсоветом Лунинского района, Богословским сельсоветом Пензенского района и муниципальным образованием город Пенза.</w:t>
      </w:r>
    </w:p>
    <w:p w14:paraId="442CEE23" w14:textId="77777777" w:rsidR="00BA02AA" w:rsidRPr="00D01A0B" w:rsidRDefault="00BA02AA" w:rsidP="00BA02AA">
      <w:pPr>
        <w:spacing w:after="0" w:line="240" w:lineRule="auto"/>
        <w:ind w:firstLine="709"/>
        <w:contextualSpacing/>
        <w:jc w:val="both"/>
        <w:rPr>
          <w:szCs w:val="24"/>
        </w:rPr>
      </w:pPr>
    </w:p>
    <w:p w14:paraId="0AB899CC" w14:textId="77777777" w:rsidR="00BA02AA" w:rsidRPr="00F75C14" w:rsidRDefault="00BA02AA" w:rsidP="00703D11">
      <w:pPr>
        <w:widowControl w:val="0"/>
        <w:spacing w:after="0" w:line="240" w:lineRule="auto"/>
        <w:ind w:firstLine="709"/>
        <w:contextualSpacing/>
        <w:jc w:val="both"/>
        <w:rPr>
          <w:rFonts w:eastAsia="Calibri"/>
          <w:szCs w:val="24"/>
          <w:lang w:eastAsia="en-US"/>
        </w:rPr>
      </w:pPr>
      <w:r w:rsidRPr="00F75C14">
        <w:rPr>
          <w:rFonts w:eastAsia="Calibri"/>
          <w:szCs w:val="24"/>
          <w:lang w:eastAsia="en-US"/>
        </w:rPr>
        <w:t xml:space="preserve">Транспортная доступность </w:t>
      </w:r>
      <w:r w:rsidR="00703D11">
        <w:rPr>
          <w:rFonts w:eastAsia="Calibri"/>
          <w:szCs w:val="24"/>
          <w:lang w:eastAsia="en-US"/>
        </w:rPr>
        <w:t>административного центра с. Бессоновка Бессоновского сельсовета Пензенского района Пензенской области.</w:t>
      </w:r>
    </w:p>
    <w:p w14:paraId="66F0DBDB" w14:textId="77777777" w:rsidR="00BA02AA" w:rsidRPr="00F75C14" w:rsidRDefault="00BA02AA" w:rsidP="00BA02AA">
      <w:pPr>
        <w:widowControl w:val="0"/>
        <w:spacing w:after="0" w:line="240" w:lineRule="auto"/>
        <w:ind w:left="1069"/>
        <w:contextualSpacing/>
        <w:jc w:val="right"/>
      </w:pPr>
      <w:r w:rsidRPr="00F75C14">
        <w:t>Таблица 2.1-3</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7518"/>
        <w:gridCol w:w="2672"/>
      </w:tblGrid>
      <w:tr w:rsidR="00BA02AA" w:rsidRPr="00F75C14" w14:paraId="6D5A03F9" w14:textId="77777777" w:rsidTr="008B190B">
        <w:trPr>
          <w:trHeight w:val="20"/>
        </w:trPr>
        <w:tc>
          <w:tcPr>
            <w:tcW w:w="3689" w:type="pct"/>
            <w:tcBorders>
              <w:top w:val="single" w:sz="6" w:space="0" w:color="auto"/>
              <w:left w:val="single" w:sz="6" w:space="0" w:color="auto"/>
              <w:bottom w:val="single" w:sz="6" w:space="0" w:color="auto"/>
              <w:right w:val="single" w:sz="6" w:space="0" w:color="auto"/>
            </w:tcBorders>
            <w:hideMark/>
          </w:tcPr>
          <w:p w14:paraId="412F5BF7" w14:textId="77777777" w:rsidR="00BA02AA" w:rsidRPr="00F75C14" w:rsidRDefault="00BA02AA" w:rsidP="008B190B">
            <w:pPr>
              <w:keepNext/>
              <w:keepLines/>
              <w:spacing w:after="0" w:line="240" w:lineRule="auto"/>
              <w:jc w:val="center"/>
              <w:rPr>
                <w:rFonts w:eastAsia="Calibri"/>
                <w:b/>
                <w:szCs w:val="24"/>
                <w:lang w:eastAsia="en-US"/>
              </w:rPr>
            </w:pPr>
            <w:r w:rsidRPr="00F75C14">
              <w:rPr>
                <w:rFonts w:eastAsia="Calibri"/>
                <w:b/>
                <w:color w:val="000000"/>
                <w:szCs w:val="24"/>
                <w:lang w:eastAsia="en-US"/>
              </w:rPr>
              <w:t>Наименование транспортного узла</w:t>
            </w:r>
          </w:p>
        </w:tc>
        <w:tc>
          <w:tcPr>
            <w:tcW w:w="1311" w:type="pct"/>
            <w:tcBorders>
              <w:top w:val="single" w:sz="6" w:space="0" w:color="auto"/>
              <w:left w:val="single" w:sz="6" w:space="0" w:color="auto"/>
              <w:bottom w:val="single" w:sz="6" w:space="0" w:color="auto"/>
              <w:right w:val="single" w:sz="6" w:space="0" w:color="auto"/>
            </w:tcBorders>
            <w:hideMark/>
          </w:tcPr>
          <w:p w14:paraId="50E7F2CA" w14:textId="77777777" w:rsidR="00BA02AA" w:rsidRPr="00F75C14" w:rsidRDefault="00BA02AA" w:rsidP="008B190B">
            <w:pPr>
              <w:keepNext/>
              <w:keepLines/>
              <w:spacing w:after="0" w:line="240" w:lineRule="auto"/>
              <w:jc w:val="center"/>
              <w:rPr>
                <w:rFonts w:eastAsia="Calibri"/>
                <w:b/>
                <w:szCs w:val="24"/>
                <w:lang w:eastAsia="en-US"/>
              </w:rPr>
            </w:pPr>
            <w:r w:rsidRPr="00F75C14">
              <w:rPr>
                <w:rFonts w:eastAsia="Calibri"/>
                <w:b/>
                <w:color w:val="000000"/>
                <w:szCs w:val="24"/>
                <w:lang w:eastAsia="en-US"/>
              </w:rPr>
              <w:t>Расстояние (км)</w:t>
            </w:r>
          </w:p>
        </w:tc>
      </w:tr>
      <w:tr w:rsidR="00BA02AA" w:rsidRPr="00F75C14" w14:paraId="2F410385" w14:textId="77777777" w:rsidTr="008B190B">
        <w:trPr>
          <w:trHeight w:val="20"/>
        </w:trPr>
        <w:tc>
          <w:tcPr>
            <w:tcW w:w="3689" w:type="pct"/>
            <w:tcBorders>
              <w:top w:val="single" w:sz="6" w:space="0" w:color="auto"/>
              <w:left w:val="single" w:sz="6" w:space="0" w:color="auto"/>
              <w:bottom w:val="single" w:sz="6" w:space="0" w:color="auto"/>
              <w:right w:val="single" w:sz="6" w:space="0" w:color="auto"/>
            </w:tcBorders>
            <w:hideMark/>
          </w:tcPr>
          <w:p w14:paraId="31576A6F" w14:textId="77777777" w:rsidR="00BA02AA" w:rsidRPr="00F75C14" w:rsidRDefault="00BA02AA" w:rsidP="008B190B">
            <w:pPr>
              <w:keepNext/>
              <w:keepLines/>
              <w:spacing w:after="0" w:line="240" w:lineRule="auto"/>
              <w:rPr>
                <w:rFonts w:eastAsia="Calibri"/>
                <w:szCs w:val="24"/>
                <w:lang w:eastAsia="en-US"/>
              </w:rPr>
            </w:pPr>
            <w:r w:rsidRPr="00F75C14">
              <w:rPr>
                <w:rFonts w:eastAsia="Calibri"/>
                <w:szCs w:val="24"/>
                <w:lang w:eastAsia="en-US"/>
              </w:rPr>
              <w:t>От ближайшей ж/д станции</w:t>
            </w:r>
          </w:p>
        </w:tc>
        <w:tc>
          <w:tcPr>
            <w:tcW w:w="1311" w:type="pct"/>
            <w:tcBorders>
              <w:top w:val="single" w:sz="6" w:space="0" w:color="auto"/>
              <w:left w:val="single" w:sz="6" w:space="0" w:color="auto"/>
              <w:bottom w:val="single" w:sz="6" w:space="0" w:color="auto"/>
              <w:right w:val="single" w:sz="6" w:space="0" w:color="auto"/>
            </w:tcBorders>
            <w:hideMark/>
          </w:tcPr>
          <w:p w14:paraId="019AEB49" w14:textId="77777777" w:rsidR="00BA02AA" w:rsidRPr="00F75C14" w:rsidRDefault="00BA02AA" w:rsidP="008B190B">
            <w:pPr>
              <w:keepNext/>
              <w:keepLines/>
              <w:spacing w:after="0" w:line="240" w:lineRule="auto"/>
              <w:jc w:val="center"/>
              <w:rPr>
                <w:rFonts w:eastAsia="Calibri"/>
                <w:szCs w:val="24"/>
                <w:lang w:eastAsia="en-US"/>
              </w:rPr>
            </w:pPr>
            <w:r>
              <w:rPr>
                <w:rFonts w:eastAsia="Calibri"/>
                <w:szCs w:val="24"/>
                <w:lang w:eastAsia="en-US"/>
              </w:rPr>
              <w:t>2,47</w:t>
            </w:r>
          </w:p>
        </w:tc>
      </w:tr>
      <w:tr w:rsidR="00BA02AA" w:rsidRPr="00F75C14" w14:paraId="11C5F030" w14:textId="77777777" w:rsidTr="008B190B">
        <w:trPr>
          <w:trHeight w:val="20"/>
        </w:trPr>
        <w:tc>
          <w:tcPr>
            <w:tcW w:w="3689" w:type="pct"/>
            <w:tcBorders>
              <w:top w:val="single" w:sz="6" w:space="0" w:color="auto"/>
              <w:left w:val="single" w:sz="6" w:space="0" w:color="auto"/>
              <w:bottom w:val="single" w:sz="6" w:space="0" w:color="auto"/>
              <w:right w:val="single" w:sz="6" w:space="0" w:color="auto"/>
            </w:tcBorders>
            <w:hideMark/>
          </w:tcPr>
          <w:p w14:paraId="6C30E167" w14:textId="77777777" w:rsidR="00BA02AA" w:rsidRPr="00F75C14" w:rsidRDefault="00BA02AA" w:rsidP="008B190B">
            <w:pPr>
              <w:keepNext/>
              <w:keepLines/>
              <w:spacing w:after="0" w:line="240" w:lineRule="auto"/>
              <w:rPr>
                <w:rFonts w:eastAsia="Calibri"/>
                <w:szCs w:val="24"/>
                <w:lang w:eastAsia="en-US"/>
              </w:rPr>
            </w:pPr>
            <w:r w:rsidRPr="00F75C14">
              <w:rPr>
                <w:rFonts w:eastAsia="Calibri"/>
                <w:szCs w:val="24"/>
                <w:lang w:eastAsia="en-US"/>
              </w:rPr>
              <w:t>От ближайшего аэропорта</w:t>
            </w:r>
          </w:p>
        </w:tc>
        <w:tc>
          <w:tcPr>
            <w:tcW w:w="1311" w:type="pct"/>
            <w:tcBorders>
              <w:top w:val="single" w:sz="6" w:space="0" w:color="auto"/>
              <w:left w:val="single" w:sz="6" w:space="0" w:color="auto"/>
              <w:bottom w:val="single" w:sz="6" w:space="0" w:color="auto"/>
              <w:right w:val="single" w:sz="6" w:space="0" w:color="auto"/>
            </w:tcBorders>
            <w:hideMark/>
          </w:tcPr>
          <w:p w14:paraId="2A441AD4" w14:textId="77777777" w:rsidR="00BA02AA" w:rsidRPr="00F75C14" w:rsidRDefault="00BA02AA" w:rsidP="008B190B">
            <w:pPr>
              <w:keepNext/>
              <w:keepLines/>
              <w:spacing w:after="0" w:line="240" w:lineRule="auto"/>
              <w:jc w:val="center"/>
              <w:rPr>
                <w:rFonts w:eastAsia="Calibri"/>
                <w:szCs w:val="24"/>
                <w:lang w:eastAsia="en-US"/>
              </w:rPr>
            </w:pPr>
            <w:r>
              <w:rPr>
                <w:rFonts w:eastAsia="Calibri"/>
                <w:szCs w:val="24"/>
                <w:lang w:eastAsia="en-US"/>
              </w:rPr>
              <w:t>27,7</w:t>
            </w:r>
          </w:p>
        </w:tc>
      </w:tr>
      <w:tr w:rsidR="00BA02AA" w:rsidRPr="00F75C14" w14:paraId="76BF0F8B" w14:textId="77777777" w:rsidTr="008B190B">
        <w:trPr>
          <w:trHeight w:val="20"/>
        </w:trPr>
        <w:tc>
          <w:tcPr>
            <w:tcW w:w="3689" w:type="pct"/>
            <w:tcBorders>
              <w:top w:val="single" w:sz="6" w:space="0" w:color="auto"/>
              <w:left w:val="single" w:sz="6" w:space="0" w:color="auto"/>
              <w:bottom w:val="single" w:sz="6" w:space="0" w:color="auto"/>
              <w:right w:val="single" w:sz="6" w:space="0" w:color="auto"/>
            </w:tcBorders>
            <w:hideMark/>
          </w:tcPr>
          <w:p w14:paraId="719C2B9D" w14:textId="77777777" w:rsidR="00BA02AA" w:rsidRPr="00F75C14" w:rsidRDefault="00BA02AA" w:rsidP="008B190B">
            <w:pPr>
              <w:keepNext/>
              <w:keepLines/>
              <w:spacing w:after="0" w:line="240" w:lineRule="auto"/>
              <w:rPr>
                <w:rFonts w:eastAsia="Calibri"/>
                <w:szCs w:val="24"/>
                <w:lang w:eastAsia="en-US"/>
              </w:rPr>
            </w:pPr>
            <w:r w:rsidRPr="00F75C14">
              <w:rPr>
                <w:rFonts w:eastAsia="Calibri"/>
                <w:szCs w:val="24"/>
                <w:lang w:eastAsia="en-US"/>
              </w:rPr>
              <w:t>От районного центра (автодорога)</w:t>
            </w:r>
          </w:p>
        </w:tc>
        <w:tc>
          <w:tcPr>
            <w:tcW w:w="1311" w:type="pct"/>
            <w:tcBorders>
              <w:top w:val="single" w:sz="6" w:space="0" w:color="auto"/>
              <w:left w:val="single" w:sz="6" w:space="0" w:color="auto"/>
              <w:bottom w:val="single" w:sz="6" w:space="0" w:color="auto"/>
              <w:right w:val="single" w:sz="6" w:space="0" w:color="auto"/>
            </w:tcBorders>
            <w:hideMark/>
          </w:tcPr>
          <w:p w14:paraId="0F421F7F" w14:textId="77777777" w:rsidR="00BA02AA" w:rsidRPr="00F75C14" w:rsidRDefault="00BA02AA" w:rsidP="008B190B">
            <w:pPr>
              <w:keepNext/>
              <w:keepLines/>
              <w:spacing w:after="0" w:line="240" w:lineRule="auto"/>
              <w:jc w:val="center"/>
              <w:rPr>
                <w:rFonts w:eastAsia="Calibri"/>
                <w:szCs w:val="24"/>
                <w:lang w:eastAsia="en-US"/>
              </w:rPr>
            </w:pPr>
            <w:r>
              <w:rPr>
                <w:rFonts w:eastAsia="Calibri"/>
                <w:szCs w:val="24"/>
                <w:lang w:eastAsia="en-US"/>
              </w:rPr>
              <w:t>0</w:t>
            </w:r>
          </w:p>
        </w:tc>
      </w:tr>
      <w:tr w:rsidR="00BA02AA" w:rsidRPr="00F75C14" w14:paraId="7F98AA7D" w14:textId="77777777" w:rsidTr="008B190B">
        <w:trPr>
          <w:trHeight w:val="20"/>
        </w:trPr>
        <w:tc>
          <w:tcPr>
            <w:tcW w:w="3689" w:type="pct"/>
            <w:tcBorders>
              <w:top w:val="single" w:sz="6" w:space="0" w:color="auto"/>
              <w:left w:val="single" w:sz="6" w:space="0" w:color="auto"/>
              <w:bottom w:val="single" w:sz="6" w:space="0" w:color="auto"/>
              <w:right w:val="single" w:sz="6" w:space="0" w:color="auto"/>
            </w:tcBorders>
            <w:hideMark/>
          </w:tcPr>
          <w:p w14:paraId="1AC4417B" w14:textId="77777777" w:rsidR="00BA02AA" w:rsidRPr="00F75C14" w:rsidRDefault="00BA02AA" w:rsidP="008B190B">
            <w:pPr>
              <w:keepNext/>
              <w:keepLines/>
              <w:spacing w:after="0" w:line="240" w:lineRule="auto"/>
              <w:rPr>
                <w:rFonts w:eastAsia="Calibri"/>
                <w:szCs w:val="24"/>
                <w:lang w:eastAsia="en-US"/>
              </w:rPr>
            </w:pPr>
            <w:r w:rsidRPr="00F75C14">
              <w:rPr>
                <w:rFonts w:eastAsia="Calibri"/>
                <w:szCs w:val="24"/>
                <w:lang w:eastAsia="en-US"/>
              </w:rPr>
              <w:t>От областного центра (автодорога)</w:t>
            </w:r>
          </w:p>
        </w:tc>
        <w:tc>
          <w:tcPr>
            <w:tcW w:w="1311" w:type="pct"/>
            <w:tcBorders>
              <w:top w:val="single" w:sz="6" w:space="0" w:color="auto"/>
              <w:left w:val="single" w:sz="6" w:space="0" w:color="auto"/>
              <w:bottom w:val="single" w:sz="6" w:space="0" w:color="auto"/>
              <w:right w:val="single" w:sz="6" w:space="0" w:color="auto"/>
            </w:tcBorders>
            <w:hideMark/>
          </w:tcPr>
          <w:p w14:paraId="7610DA6E" w14:textId="77777777" w:rsidR="00BA02AA" w:rsidRPr="00F75C14" w:rsidRDefault="00BA02AA" w:rsidP="008B190B">
            <w:pPr>
              <w:keepNext/>
              <w:keepLines/>
              <w:spacing w:after="0" w:line="240" w:lineRule="auto"/>
              <w:jc w:val="center"/>
              <w:rPr>
                <w:rFonts w:eastAsia="Calibri"/>
                <w:szCs w:val="24"/>
                <w:lang w:eastAsia="en-US"/>
              </w:rPr>
            </w:pPr>
            <w:r>
              <w:rPr>
                <w:rFonts w:eastAsia="Calibri"/>
                <w:szCs w:val="24"/>
                <w:lang w:eastAsia="en-US"/>
              </w:rPr>
              <w:t>17,4</w:t>
            </w:r>
          </w:p>
        </w:tc>
      </w:tr>
      <w:tr w:rsidR="00BA02AA" w:rsidRPr="00F75C14" w14:paraId="652BC906" w14:textId="77777777" w:rsidTr="008B190B">
        <w:trPr>
          <w:trHeight w:val="20"/>
        </w:trPr>
        <w:tc>
          <w:tcPr>
            <w:tcW w:w="5000" w:type="pct"/>
            <w:gridSpan w:val="2"/>
            <w:tcBorders>
              <w:top w:val="single" w:sz="6" w:space="0" w:color="auto"/>
              <w:left w:val="single" w:sz="6" w:space="0" w:color="auto"/>
              <w:bottom w:val="single" w:sz="6" w:space="0" w:color="auto"/>
              <w:right w:val="single" w:sz="6" w:space="0" w:color="auto"/>
            </w:tcBorders>
          </w:tcPr>
          <w:p w14:paraId="1ED1796B" w14:textId="77777777" w:rsidR="00BA02AA" w:rsidRPr="00F75C14" w:rsidRDefault="00BA02AA" w:rsidP="008B190B">
            <w:pPr>
              <w:keepNext/>
              <w:keepLines/>
              <w:spacing w:after="0" w:line="240" w:lineRule="auto"/>
              <w:jc w:val="both"/>
              <w:rPr>
                <w:rFonts w:eastAsia="Calibri"/>
                <w:szCs w:val="24"/>
                <w:lang w:eastAsia="en-US"/>
              </w:rPr>
            </w:pPr>
            <w:r w:rsidRPr="00F75C14">
              <w:rPr>
                <w:rFonts w:eastAsia="Calibri"/>
                <w:szCs w:val="24"/>
                <w:lang w:eastAsia="en-US"/>
              </w:rPr>
              <w:t xml:space="preserve">Примечания: расстояния указаны до </w:t>
            </w:r>
            <w:r w:rsidR="00703D11">
              <w:rPr>
                <w:rFonts w:eastAsia="Calibri"/>
                <w:szCs w:val="24"/>
                <w:lang w:eastAsia="en-US"/>
              </w:rPr>
              <w:t>административного центра с. Бессоновка Бессоновского сельсовета Пензенского района Пензенской области</w:t>
            </w:r>
            <w:r w:rsidRPr="00F75C14">
              <w:rPr>
                <w:rFonts w:eastAsia="Calibri"/>
                <w:szCs w:val="24"/>
                <w:lang w:eastAsia="en-US"/>
              </w:rPr>
              <w:t xml:space="preserve"> данным интернет ресурса https://maps.yandex.ru</w:t>
            </w:r>
          </w:p>
        </w:tc>
      </w:tr>
    </w:tbl>
    <w:p w14:paraId="5BCBCC23" w14:textId="77777777" w:rsidR="00BA02AA" w:rsidRPr="00F75C14" w:rsidRDefault="00BA02AA" w:rsidP="00BA02AA">
      <w:pPr>
        <w:widowControl w:val="0"/>
        <w:spacing w:after="0" w:line="240" w:lineRule="auto"/>
        <w:ind w:left="1069"/>
        <w:contextualSpacing/>
        <w:jc w:val="right"/>
        <w:rPr>
          <w:rFonts w:eastAsia="Calibri"/>
          <w:lang w:eastAsia="en-US"/>
        </w:rPr>
      </w:pPr>
    </w:p>
    <w:p w14:paraId="34633634" w14:textId="77777777" w:rsidR="00BA02AA" w:rsidRPr="00F75C14" w:rsidRDefault="00BA02AA" w:rsidP="00BA02AA">
      <w:pPr>
        <w:pStyle w:val="a3"/>
        <w:ind w:firstLine="708"/>
        <w:contextualSpacing/>
      </w:pPr>
      <w:r w:rsidRPr="00F75C14">
        <w:t xml:space="preserve">Местоположение </w:t>
      </w:r>
      <w:r>
        <w:t>Бессоновского</w:t>
      </w:r>
      <w:r w:rsidRPr="00F75C14">
        <w:t xml:space="preserve"> сельсовета в системе муниципальных образований Пензенской области представлено на рисунке 1.</w:t>
      </w:r>
    </w:p>
    <w:p w14:paraId="5D233A69" w14:textId="77777777" w:rsidR="00BA02AA" w:rsidRPr="00F75C14" w:rsidRDefault="00BA02AA" w:rsidP="00BA02AA">
      <w:pPr>
        <w:tabs>
          <w:tab w:val="right" w:pos="10206"/>
        </w:tabs>
        <w:autoSpaceDE w:val="0"/>
        <w:autoSpaceDN w:val="0"/>
        <w:spacing w:after="0" w:line="240" w:lineRule="auto"/>
        <w:ind w:firstLine="709"/>
        <w:jc w:val="both"/>
        <w:rPr>
          <w:color w:val="000000"/>
          <w:spacing w:val="-2"/>
          <w:szCs w:val="24"/>
        </w:rPr>
      </w:pPr>
    </w:p>
    <w:p w14:paraId="2B84BFF6" w14:textId="77777777" w:rsidR="00BA02AA" w:rsidRPr="00F75C14" w:rsidRDefault="00BA02AA" w:rsidP="00BA02AA">
      <w:pPr>
        <w:tabs>
          <w:tab w:val="right" w:pos="10206"/>
        </w:tabs>
        <w:autoSpaceDE w:val="0"/>
        <w:autoSpaceDN w:val="0"/>
        <w:spacing w:after="0" w:line="240" w:lineRule="auto"/>
        <w:ind w:firstLine="709"/>
        <w:jc w:val="both"/>
        <w:rPr>
          <w:color w:val="000000"/>
          <w:spacing w:val="-2"/>
          <w:szCs w:val="24"/>
        </w:rPr>
      </w:pPr>
      <w:r w:rsidRPr="00F75C14">
        <w:rPr>
          <w:color w:val="000000"/>
          <w:spacing w:val="-2"/>
          <w:szCs w:val="24"/>
        </w:rPr>
        <w:t>Модель проектной системы расселения Пензенской области представлена на рисунке 2.</w:t>
      </w:r>
      <w:r w:rsidRPr="00F75C14">
        <w:rPr>
          <w:color w:val="000000"/>
          <w:spacing w:val="-2"/>
          <w:szCs w:val="24"/>
        </w:rPr>
        <w:tab/>
      </w:r>
    </w:p>
    <w:p w14:paraId="1EC516D6" w14:textId="77777777" w:rsidR="00BA02AA" w:rsidRPr="00F75C14" w:rsidRDefault="00BA02AA" w:rsidP="00BA02AA">
      <w:pPr>
        <w:autoSpaceDE w:val="0"/>
        <w:autoSpaceDN w:val="0"/>
        <w:spacing w:after="0" w:line="240" w:lineRule="auto"/>
        <w:ind w:firstLine="709"/>
        <w:jc w:val="both"/>
        <w:rPr>
          <w:bCs/>
        </w:rPr>
      </w:pPr>
    </w:p>
    <w:p w14:paraId="0A09DAC0" w14:textId="77777777" w:rsidR="00BA02AA" w:rsidRPr="00F75C14" w:rsidRDefault="00BA02AA" w:rsidP="00BA02AA">
      <w:pPr>
        <w:autoSpaceDE w:val="0"/>
        <w:autoSpaceDN w:val="0"/>
        <w:spacing w:after="0" w:line="240" w:lineRule="auto"/>
        <w:ind w:firstLine="709"/>
        <w:jc w:val="both"/>
        <w:rPr>
          <w:bCs/>
          <w:color w:val="FF0000"/>
        </w:rPr>
      </w:pPr>
      <w:r w:rsidRPr="00D86127">
        <w:rPr>
          <w:bCs/>
        </w:rPr>
        <w:t xml:space="preserve">Схема расположения </w:t>
      </w:r>
      <w:r>
        <w:rPr>
          <w:bCs/>
        </w:rPr>
        <w:t>Бессоновского</w:t>
      </w:r>
      <w:r w:rsidRPr="00D86127">
        <w:rPr>
          <w:bCs/>
        </w:rPr>
        <w:t xml:space="preserve"> сельсовета в </w:t>
      </w:r>
      <w:r>
        <w:rPr>
          <w:bCs/>
        </w:rPr>
        <w:t>Бессоновском</w:t>
      </w:r>
      <w:r w:rsidRPr="00D86127">
        <w:rPr>
          <w:bCs/>
        </w:rPr>
        <w:t xml:space="preserve"> районе представлена на рисунке 3.</w:t>
      </w:r>
      <w:r w:rsidRPr="00F75C14">
        <w:rPr>
          <w:bCs/>
        </w:rPr>
        <w:t xml:space="preserve"> </w:t>
      </w:r>
    </w:p>
    <w:p w14:paraId="3719A468" w14:textId="77777777" w:rsidR="00BA02AA" w:rsidRPr="00F75C14" w:rsidRDefault="00BA02AA" w:rsidP="00BA02AA">
      <w:pPr>
        <w:autoSpaceDE w:val="0"/>
        <w:autoSpaceDN w:val="0"/>
        <w:spacing w:after="0" w:line="240" w:lineRule="auto"/>
        <w:ind w:firstLine="709"/>
        <w:jc w:val="both"/>
        <w:rPr>
          <w:color w:val="000000"/>
          <w:spacing w:val="-2"/>
          <w:szCs w:val="24"/>
        </w:rPr>
        <w:sectPr w:rsidR="00BA02AA" w:rsidRPr="00F75C14" w:rsidSect="008B190B">
          <w:pgSz w:w="11906" w:h="16838" w:code="9"/>
          <w:pgMar w:top="709" w:right="566" w:bottom="1134" w:left="1134" w:header="567" w:footer="567" w:gutter="0"/>
          <w:cols w:space="720"/>
          <w:docGrid w:linePitch="326"/>
        </w:sectPr>
      </w:pPr>
    </w:p>
    <w:p w14:paraId="6DC50D82" w14:textId="77777777" w:rsidR="00BA02AA" w:rsidRPr="00F75C14" w:rsidRDefault="00BA02AA" w:rsidP="00BA02AA">
      <w:pPr>
        <w:pStyle w:val="a3"/>
        <w:jc w:val="center"/>
        <w:rPr>
          <w:strike/>
          <w:color w:val="000000"/>
        </w:rPr>
      </w:pPr>
      <w:r w:rsidRPr="00F75C14">
        <w:rPr>
          <w:color w:val="000000"/>
        </w:rPr>
        <w:t xml:space="preserve">Местоположение </w:t>
      </w:r>
      <w:r>
        <w:rPr>
          <w:color w:val="000000"/>
        </w:rPr>
        <w:t>Бессоновского</w:t>
      </w:r>
      <w:r w:rsidRPr="00F75C14">
        <w:rPr>
          <w:color w:val="000000"/>
        </w:rPr>
        <w:t xml:space="preserve"> сельсовета в системе муниципальных образований Пензенской области           </w:t>
      </w:r>
    </w:p>
    <w:p w14:paraId="3BA42B5D" w14:textId="77777777" w:rsidR="00BA02AA" w:rsidRDefault="00BA02AA" w:rsidP="00BA02AA">
      <w:pPr>
        <w:pStyle w:val="a3"/>
        <w:jc w:val="right"/>
      </w:pPr>
      <w:r>
        <w:t>Рисунок 1</w:t>
      </w:r>
    </w:p>
    <w:p w14:paraId="2420616F" w14:textId="77777777" w:rsidR="00BA02AA" w:rsidRPr="00562FEF" w:rsidRDefault="00BA02AA" w:rsidP="00BA02AA">
      <w:pPr>
        <w:pStyle w:val="a3"/>
        <w:jc w:val="right"/>
      </w:pPr>
    </w:p>
    <w:p w14:paraId="0946A037" w14:textId="77777777" w:rsidR="00BA02AA" w:rsidRPr="00F75C14" w:rsidRDefault="00BA02AA" w:rsidP="00BA02AA">
      <w:pPr>
        <w:pStyle w:val="ae"/>
        <w:spacing w:before="0" w:after="0"/>
        <w:ind w:firstLine="0"/>
        <w:jc w:val="center"/>
        <w:rPr>
          <w:noProof/>
          <w:lang w:eastAsia="ru-RU"/>
        </w:rPr>
      </w:pPr>
      <w:r>
        <w:rPr>
          <w:noProof/>
          <w:color w:val="FF0000"/>
          <w:lang w:eastAsia="ru-RU"/>
        </w:rPr>
        <w:drawing>
          <wp:inline distT="0" distB="0" distL="0" distR="0" wp14:anchorId="05D1F251" wp14:editId="6249CCF7">
            <wp:extent cx="9080205" cy="5086608"/>
            <wp:effectExtent l="19050" t="19050" r="698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8172" b="10240"/>
                    <a:stretch/>
                  </pic:blipFill>
                  <pic:spPr bwMode="auto">
                    <a:xfrm>
                      <a:off x="0" y="0"/>
                      <a:ext cx="9099159" cy="5097226"/>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757D1CFE" w14:textId="77777777" w:rsidR="00BA02AA" w:rsidRPr="00F75C14" w:rsidRDefault="00BA02AA" w:rsidP="00BA02AA">
      <w:pPr>
        <w:pStyle w:val="ae"/>
        <w:spacing w:before="0" w:after="0"/>
        <w:ind w:firstLine="0"/>
        <w:rPr>
          <w:color w:val="FF0000"/>
          <w:szCs w:val="24"/>
        </w:rPr>
        <w:sectPr w:rsidR="00BA02AA" w:rsidRPr="00F75C14" w:rsidSect="008B190B">
          <w:headerReference w:type="even" r:id="rId37"/>
          <w:headerReference w:type="default" r:id="rId38"/>
          <w:footerReference w:type="default" r:id="rId39"/>
          <w:pgSz w:w="16838" w:h="11906" w:orient="landscape" w:code="9"/>
          <w:pgMar w:top="993" w:right="566" w:bottom="567" w:left="1134" w:header="567" w:footer="567" w:gutter="0"/>
          <w:cols w:space="720"/>
          <w:docGrid w:linePitch="326"/>
        </w:sectPr>
      </w:pPr>
    </w:p>
    <w:p w14:paraId="5BCE3342" w14:textId="77777777" w:rsidR="00BA02AA" w:rsidRDefault="00BA02AA" w:rsidP="00BA02AA">
      <w:pPr>
        <w:pStyle w:val="a3"/>
        <w:jc w:val="center"/>
      </w:pPr>
      <w:r w:rsidRPr="00F75C14">
        <w:t>Модель проектной системы расселения Пензенской области</w:t>
      </w:r>
    </w:p>
    <w:p w14:paraId="109155E7" w14:textId="77777777" w:rsidR="00BA02AA" w:rsidRPr="00F75C14" w:rsidRDefault="00BA02AA" w:rsidP="00BA02AA">
      <w:pPr>
        <w:pStyle w:val="a3"/>
        <w:jc w:val="right"/>
      </w:pPr>
      <w:r w:rsidRPr="00F75C14">
        <w:t>Рисунок 2</w:t>
      </w:r>
    </w:p>
    <w:p w14:paraId="32993A1D" w14:textId="77777777" w:rsidR="00BA02AA" w:rsidRPr="00F75C14" w:rsidRDefault="00BA02AA" w:rsidP="00BA02AA">
      <w:pPr>
        <w:jc w:val="center"/>
        <w:rPr>
          <w:szCs w:val="24"/>
        </w:rPr>
      </w:pPr>
    </w:p>
    <w:p w14:paraId="3B57310B" w14:textId="77777777" w:rsidR="00BA02AA" w:rsidRPr="00F75C14" w:rsidRDefault="00BA02AA" w:rsidP="00BA02AA">
      <w:pPr>
        <w:autoSpaceDE w:val="0"/>
        <w:autoSpaceDN w:val="0"/>
        <w:spacing w:after="0"/>
        <w:ind w:firstLine="709"/>
        <w:jc w:val="both"/>
        <w:rPr>
          <w:color w:val="FF0000"/>
          <w:szCs w:val="24"/>
        </w:rPr>
      </w:pPr>
      <w:r w:rsidRPr="00F75C14">
        <w:rPr>
          <w:noProof/>
          <w:color w:val="FF0000"/>
          <w:szCs w:val="24"/>
        </w:rPr>
        <w:drawing>
          <wp:inline distT="0" distB="0" distL="0" distR="0" wp14:anchorId="4448FAC5" wp14:editId="3EC925A4">
            <wp:extent cx="9082405" cy="4702810"/>
            <wp:effectExtent l="0" t="0" r="4445"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082405" cy="4702810"/>
                    </a:xfrm>
                    <a:prstGeom prst="rect">
                      <a:avLst/>
                    </a:prstGeom>
                    <a:noFill/>
                    <a:ln>
                      <a:noFill/>
                    </a:ln>
                  </pic:spPr>
                </pic:pic>
              </a:graphicData>
            </a:graphic>
          </wp:inline>
        </w:drawing>
      </w:r>
    </w:p>
    <w:p w14:paraId="1B0149EA" w14:textId="77777777" w:rsidR="00BA02AA" w:rsidRPr="00F75C14" w:rsidRDefault="00BA02AA" w:rsidP="00BA02AA">
      <w:pPr>
        <w:autoSpaceDE w:val="0"/>
        <w:autoSpaceDN w:val="0"/>
        <w:spacing w:after="0"/>
        <w:jc w:val="center"/>
        <w:rPr>
          <w:strike/>
          <w:color w:val="FF0000"/>
        </w:rPr>
      </w:pPr>
      <w:r w:rsidRPr="00F75C14">
        <w:rPr>
          <w:color w:val="FF0000"/>
          <w:szCs w:val="24"/>
        </w:rPr>
        <w:br w:type="page"/>
      </w:r>
    </w:p>
    <w:p w14:paraId="1B7D6476" w14:textId="77777777" w:rsidR="00BA02AA" w:rsidRPr="00BC5BE7" w:rsidRDefault="00BA02AA" w:rsidP="00BA02AA">
      <w:pPr>
        <w:spacing w:after="0"/>
        <w:jc w:val="center"/>
        <w:rPr>
          <w:bCs/>
        </w:rPr>
      </w:pPr>
      <w:r w:rsidRPr="00F75C14">
        <w:rPr>
          <w:bCs/>
        </w:rPr>
        <w:t xml:space="preserve">Схема расположения </w:t>
      </w:r>
      <w:r>
        <w:rPr>
          <w:bCs/>
        </w:rPr>
        <w:t>Бессоновского</w:t>
      </w:r>
      <w:r w:rsidRPr="00F75C14">
        <w:rPr>
          <w:bCs/>
        </w:rPr>
        <w:t xml:space="preserve"> сельсовета в </w:t>
      </w:r>
      <w:r>
        <w:rPr>
          <w:bCs/>
        </w:rPr>
        <w:t>Бессоновском</w:t>
      </w:r>
      <w:r w:rsidRPr="00F75C14">
        <w:rPr>
          <w:bCs/>
        </w:rPr>
        <w:t xml:space="preserve"> районе</w:t>
      </w:r>
    </w:p>
    <w:p w14:paraId="3483BD2A" w14:textId="77777777" w:rsidR="00BA02AA" w:rsidRPr="008B190B" w:rsidRDefault="00BA02AA" w:rsidP="008B190B">
      <w:pPr>
        <w:spacing w:after="0"/>
        <w:jc w:val="right"/>
      </w:pPr>
      <w:r>
        <w:t>Рисунок 3</w:t>
      </w:r>
    </w:p>
    <w:p w14:paraId="3CFCB3DF" w14:textId="77777777" w:rsidR="00BA02AA" w:rsidRPr="00F75C14" w:rsidRDefault="008B190B" w:rsidP="008B190B">
      <w:pPr>
        <w:pStyle w:val="ae"/>
        <w:spacing w:before="0" w:after="0"/>
        <w:ind w:firstLine="0"/>
        <w:jc w:val="center"/>
        <w:rPr>
          <w:noProof/>
          <w:color w:val="FF0000"/>
          <w:szCs w:val="24"/>
          <w:lang w:eastAsia="ru-RU"/>
        </w:rPr>
      </w:pPr>
      <w:r>
        <w:rPr>
          <w:noProof/>
          <w:color w:val="FF0000"/>
          <w:szCs w:val="24"/>
          <w:lang w:eastAsia="ru-RU"/>
        </w:rPr>
        <w:drawing>
          <wp:inline distT="0" distB="0" distL="0" distR="0" wp14:anchorId="45B5E8C2" wp14:editId="6EAF2EB2">
            <wp:extent cx="5511636" cy="5672347"/>
            <wp:effectExtent l="0" t="0" r="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6247" t="10402" r="6873" b="6011"/>
                    <a:stretch/>
                  </pic:blipFill>
                  <pic:spPr bwMode="auto">
                    <a:xfrm>
                      <a:off x="0" y="0"/>
                      <a:ext cx="5553701" cy="5715639"/>
                    </a:xfrm>
                    <a:prstGeom prst="rect">
                      <a:avLst/>
                    </a:prstGeom>
                    <a:noFill/>
                    <a:ln>
                      <a:noFill/>
                    </a:ln>
                    <a:extLst>
                      <a:ext uri="{53640926-AAD7-44D8-BBD7-CCE9431645EC}">
                        <a14:shadowObscured xmlns:a14="http://schemas.microsoft.com/office/drawing/2010/main"/>
                      </a:ext>
                    </a:extLst>
                  </pic:spPr>
                </pic:pic>
              </a:graphicData>
            </a:graphic>
          </wp:inline>
        </w:drawing>
      </w:r>
    </w:p>
    <w:p w14:paraId="458D5405" w14:textId="77777777" w:rsidR="00BA02AA" w:rsidRPr="00F75C14" w:rsidRDefault="00BA02AA" w:rsidP="00BA02AA">
      <w:pPr>
        <w:pStyle w:val="ae"/>
        <w:spacing w:before="0" w:after="0"/>
        <w:jc w:val="center"/>
        <w:rPr>
          <w:color w:val="FF0000"/>
          <w:szCs w:val="24"/>
        </w:rPr>
        <w:sectPr w:rsidR="00BA02AA" w:rsidRPr="00F75C14" w:rsidSect="008B190B">
          <w:headerReference w:type="even" r:id="rId42"/>
          <w:headerReference w:type="default" r:id="rId43"/>
          <w:footerReference w:type="default" r:id="rId44"/>
          <w:pgSz w:w="16838" w:h="11906" w:orient="landscape" w:code="9"/>
          <w:pgMar w:top="284" w:right="566" w:bottom="567" w:left="1134" w:header="720" w:footer="720" w:gutter="0"/>
          <w:cols w:space="720"/>
          <w:docGrid w:linePitch="326"/>
        </w:sectPr>
      </w:pPr>
    </w:p>
    <w:p w14:paraId="59DD0DC5" w14:textId="77777777" w:rsidR="00BA02AA" w:rsidRPr="00F75C14" w:rsidRDefault="00BA02AA" w:rsidP="004E2FB5">
      <w:pPr>
        <w:pStyle w:val="20"/>
        <w:spacing w:before="0"/>
        <w:rPr>
          <w:color w:val="000000" w:themeColor="text1"/>
        </w:rPr>
      </w:pPr>
      <w:bookmarkStart w:id="74" w:name="_Toc375167313"/>
      <w:bookmarkStart w:id="75" w:name="_Toc8212245"/>
      <w:bookmarkStart w:id="76" w:name="_Toc178257024"/>
      <w:bookmarkStart w:id="77" w:name="_Toc197350616"/>
      <w:bookmarkStart w:id="78" w:name="_Toc231480630"/>
      <w:r w:rsidRPr="004E2FB5">
        <w:rPr>
          <w:szCs w:val="24"/>
        </w:rPr>
        <w:t>2.2. Объекты культурного наследия.</w:t>
      </w:r>
      <w:bookmarkEnd w:id="74"/>
      <w:bookmarkEnd w:id="75"/>
      <w:bookmarkEnd w:id="76"/>
      <w:bookmarkEnd w:id="77"/>
      <w:bookmarkEnd w:id="78"/>
    </w:p>
    <w:p w14:paraId="10662320" w14:textId="77777777" w:rsidR="00AB4FD3" w:rsidRPr="002929B3" w:rsidRDefault="00AB4FD3" w:rsidP="00AB4FD3">
      <w:pPr>
        <w:autoSpaceDE w:val="0"/>
        <w:autoSpaceDN w:val="0"/>
        <w:adjustRightInd w:val="0"/>
        <w:spacing w:after="0" w:line="240" w:lineRule="auto"/>
        <w:ind w:firstLine="709"/>
        <w:jc w:val="both"/>
        <w:rPr>
          <w:rFonts w:eastAsia="TimesNewRoman"/>
          <w:szCs w:val="24"/>
        </w:rPr>
      </w:pPr>
      <w:bookmarkStart w:id="79" w:name="_Toc8212246"/>
      <w:r w:rsidRPr="002929B3">
        <w:rPr>
          <w:rFonts w:eastAsia="TimesNewRoman"/>
          <w:szCs w:val="24"/>
        </w:rPr>
        <w:t>К объектам культурного наследия (памятникам истории и культуры) народов РФ (далее – объекты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w:t>
      </w:r>
      <w:hyperlink r:id="rId45" w:history="1">
        <w:r w:rsidRPr="002929B3">
          <w:rPr>
            <w:rFonts w:eastAsia="TimesNewRoman"/>
            <w:szCs w:val="24"/>
          </w:rPr>
          <w:t>Федеральный закон от 25.06.2002 № 73-ФЗ «Об объектах культурного наследия (памятниках истории и культуры) народов Российской Федерации»</w:t>
        </w:r>
      </w:hyperlink>
      <w:r w:rsidRPr="002929B3">
        <w:t>, с последующими изменениями</w:t>
      </w:r>
      <w:r w:rsidRPr="002929B3">
        <w:rPr>
          <w:rFonts w:eastAsia="TimesNewRoman"/>
          <w:szCs w:val="24"/>
        </w:rPr>
        <w:t>).</w:t>
      </w:r>
    </w:p>
    <w:p w14:paraId="395E2CF6" w14:textId="77777777" w:rsidR="00AB4FD3" w:rsidRPr="002929B3" w:rsidRDefault="00AB4FD3" w:rsidP="00AB4FD3">
      <w:pPr>
        <w:spacing w:after="0" w:line="240" w:lineRule="auto"/>
        <w:ind w:firstLine="709"/>
        <w:jc w:val="both"/>
        <w:rPr>
          <w:rFonts w:eastAsia="TimesNewRoman"/>
          <w:szCs w:val="24"/>
        </w:rPr>
      </w:pPr>
      <w:r w:rsidRPr="002929B3">
        <w:rPr>
          <w:rFonts w:eastAsia="TimesNewRoman"/>
          <w:szCs w:val="24"/>
        </w:rPr>
        <w:t xml:space="preserve">Объекты культурного наследия подразделяются на следующие категории историко-культурного значения: </w:t>
      </w:r>
    </w:p>
    <w:p w14:paraId="6CEFA4E4" w14:textId="77777777" w:rsidR="00AB4FD3" w:rsidRPr="002929B3" w:rsidRDefault="00AB4FD3" w:rsidP="00AB4FD3">
      <w:pPr>
        <w:autoSpaceDE w:val="0"/>
        <w:autoSpaceDN w:val="0"/>
        <w:adjustRightInd w:val="0"/>
        <w:spacing w:after="0" w:line="240" w:lineRule="auto"/>
        <w:ind w:firstLine="708"/>
        <w:jc w:val="both"/>
        <w:rPr>
          <w:rFonts w:eastAsia="TimesNewRoman"/>
          <w:szCs w:val="24"/>
        </w:rPr>
      </w:pPr>
      <w:r w:rsidRPr="002929B3">
        <w:rPr>
          <w:rFonts w:eastAsia="TimesNewRoman"/>
          <w:szCs w:val="24"/>
        </w:rPr>
        <w:t>- объекты культурного наследия федерального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Российской Федерации, а также объекты археологического наследия;</w:t>
      </w:r>
    </w:p>
    <w:p w14:paraId="4095C2A1" w14:textId="77777777" w:rsidR="00AB4FD3" w:rsidRPr="002929B3" w:rsidRDefault="00AB4FD3" w:rsidP="00AB4FD3">
      <w:pPr>
        <w:autoSpaceDE w:val="0"/>
        <w:autoSpaceDN w:val="0"/>
        <w:adjustRightInd w:val="0"/>
        <w:spacing w:after="0" w:line="240" w:lineRule="auto"/>
        <w:ind w:firstLine="708"/>
        <w:jc w:val="both"/>
        <w:rPr>
          <w:rFonts w:eastAsia="TimesNewRoman"/>
          <w:color w:val="000000"/>
          <w:szCs w:val="24"/>
        </w:rPr>
      </w:pPr>
      <w:r w:rsidRPr="002929B3">
        <w:rPr>
          <w:bCs/>
          <w:color w:val="26282F"/>
          <w:szCs w:val="24"/>
        </w:rPr>
        <w:t>- объекты культурного наследия регионального значения</w:t>
      </w:r>
      <w:r w:rsidRPr="002929B3">
        <w:rPr>
          <w:b/>
          <w:bCs/>
          <w:color w:val="26282F"/>
          <w:szCs w:val="24"/>
        </w:rPr>
        <w:t xml:space="preserve"> </w:t>
      </w:r>
      <w:r w:rsidRPr="002929B3">
        <w:rPr>
          <w:rFonts w:eastAsia="TimesNewRoman"/>
          <w:color w:val="000000"/>
          <w:szCs w:val="24"/>
        </w:rPr>
        <w:t>- объекты, обладающие историко-архитектурной, художественной, научной и мемориальной ценностью, имеющие особое значение для истории и культуры субъекта Российской Федерации;</w:t>
      </w:r>
    </w:p>
    <w:p w14:paraId="4C586172" w14:textId="77777777" w:rsidR="00AB4FD3" w:rsidRPr="002929B3" w:rsidRDefault="00AB4FD3" w:rsidP="00AB4FD3">
      <w:pPr>
        <w:autoSpaceDE w:val="0"/>
        <w:autoSpaceDN w:val="0"/>
        <w:adjustRightInd w:val="0"/>
        <w:spacing w:after="0" w:line="240" w:lineRule="auto"/>
        <w:ind w:firstLine="708"/>
        <w:jc w:val="both"/>
        <w:rPr>
          <w:rFonts w:eastAsia="TimesNewRoman"/>
          <w:color w:val="000000"/>
          <w:szCs w:val="24"/>
        </w:rPr>
      </w:pPr>
      <w:r w:rsidRPr="002929B3">
        <w:rPr>
          <w:bCs/>
          <w:color w:val="26282F"/>
          <w:szCs w:val="24"/>
        </w:rPr>
        <w:t>- объекты культурного наследия местного (муниципального) значения</w:t>
      </w:r>
      <w:r w:rsidRPr="002929B3">
        <w:rPr>
          <w:b/>
          <w:bCs/>
          <w:color w:val="26282F"/>
          <w:szCs w:val="24"/>
        </w:rPr>
        <w:t xml:space="preserve"> </w:t>
      </w:r>
      <w:r w:rsidRPr="002929B3">
        <w:rPr>
          <w:rFonts w:eastAsia="TimesNewRoman"/>
          <w:color w:val="000000"/>
          <w:szCs w:val="24"/>
        </w:rPr>
        <w:t>- объекты, обладающие историко-архитектурной, художественной, научной и мемориальной ценностью, имеющие особое значение для истории и культуры муниципального образования.</w:t>
      </w:r>
    </w:p>
    <w:p w14:paraId="759F2CC6" w14:textId="77777777" w:rsidR="00AB4FD3" w:rsidRPr="002929B3" w:rsidRDefault="00AB4FD3" w:rsidP="00AB4FD3">
      <w:pPr>
        <w:autoSpaceDE w:val="0"/>
        <w:autoSpaceDN w:val="0"/>
        <w:adjustRightInd w:val="0"/>
        <w:spacing w:after="0" w:line="240" w:lineRule="auto"/>
        <w:ind w:firstLine="708"/>
        <w:jc w:val="both"/>
        <w:rPr>
          <w:rFonts w:eastAsia="TimesNewRoman"/>
          <w:szCs w:val="24"/>
        </w:rPr>
      </w:pPr>
      <w:r w:rsidRPr="002929B3">
        <w:rPr>
          <w:rFonts w:eastAsia="TimesNewRoman"/>
          <w:szCs w:val="24"/>
        </w:rPr>
        <w:t xml:space="preserve">К полномочиям органов местного самоуправления поселений в области сохранения, использования, популяризации и государственной охраны объектов культурного наследия относятся: </w:t>
      </w:r>
    </w:p>
    <w:p w14:paraId="7685AA60" w14:textId="77777777" w:rsidR="00AB4FD3" w:rsidRPr="002929B3" w:rsidRDefault="00AB4FD3" w:rsidP="00AB4FD3">
      <w:pPr>
        <w:autoSpaceDE w:val="0"/>
        <w:autoSpaceDN w:val="0"/>
        <w:adjustRightInd w:val="0"/>
        <w:spacing w:after="0" w:line="240" w:lineRule="auto"/>
        <w:ind w:firstLine="708"/>
        <w:jc w:val="both"/>
        <w:rPr>
          <w:rFonts w:eastAsia="TimesNewRoman"/>
          <w:szCs w:val="24"/>
        </w:rPr>
      </w:pPr>
      <w:r w:rsidRPr="002929B3">
        <w:rPr>
          <w:rFonts w:eastAsia="TimesNewRoman"/>
          <w:szCs w:val="24"/>
        </w:rPr>
        <w:t xml:space="preserve">а) сохранение, использование и популяризация объектов культурного наследия, находящихся в собственности поселений или городских округов; </w:t>
      </w:r>
    </w:p>
    <w:p w14:paraId="00E62E39" w14:textId="77777777" w:rsidR="00AB4FD3" w:rsidRPr="002929B3" w:rsidRDefault="00AB4FD3" w:rsidP="00AB4FD3">
      <w:pPr>
        <w:autoSpaceDE w:val="0"/>
        <w:autoSpaceDN w:val="0"/>
        <w:adjustRightInd w:val="0"/>
        <w:spacing w:after="0" w:line="240" w:lineRule="auto"/>
        <w:ind w:firstLine="708"/>
        <w:jc w:val="both"/>
        <w:rPr>
          <w:rFonts w:eastAsia="TimesNewRoman"/>
          <w:szCs w:val="24"/>
        </w:rPr>
      </w:pPr>
      <w:r w:rsidRPr="002929B3">
        <w:rPr>
          <w:rFonts w:eastAsia="TimesNewRoman"/>
          <w:szCs w:val="24"/>
        </w:rPr>
        <w:t xml:space="preserve">б) государственная охрана объектов культурного наследия местного (муниципального) значения; </w:t>
      </w:r>
    </w:p>
    <w:p w14:paraId="1987F23D" w14:textId="77777777" w:rsidR="00AB4FD3" w:rsidRPr="002929B3" w:rsidRDefault="00AB4FD3" w:rsidP="00AB4FD3">
      <w:pPr>
        <w:autoSpaceDE w:val="0"/>
        <w:autoSpaceDN w:val="0"/>
        <w:adjustRightInd w:val="0"/>
        <w:spacing w:after="0" w:line="240" w:lineRule="auto"/>
        <w:ind w:firstLine="708"/>
        <w:jc w:val="both"/>
        <w:rPr>
          <w:rFonts w:eastAsia="TimesNewRoman"/>
          <w:szCs w:val="24"/>
        </w:rPr>
      </w:pPr>
      <w:r w:rsidRPr="002929B3">
        <w:rPr>
          <w:rFonts w:eastAsia="TimesNewRoman"/>
          <w:szCs w:val="24"/>
        </w:rPr>
        <w:t xml:space="preserve">в) определение порядка организации историко-культурного заповедника местного (муниципального) значения. </w:t>
      </w:r>
    </w:p>
    <w:p w14:paraId="0F64C41D" w14:textId="77777777" w:rsidR="00BA02AA" w:rsidRDefault="00AB4FD3" w:rsidP="00AB4FD3">
      <w:pPr>
        <w:autoSpaceDE w:val="0"/>
        <w:autoSpaceDN w:val="0"/>
        <w:adjustRightInd w:val="0"/>
        <w:spacing w:after="0" w:line="240" w:lineRule="auto"/>
        <w:ind w:firstLine="708"/>
        <w:jc w:val="both"/>
        <w:rPr>
          <w:rFonts w:eastAsia="TimesNewRoman"/>
          <w:szCs w:val="24"/>
        </w:rPr>
      </w:pPr>
      <w:r w:rsidRPr="002929B3">
        <w:rPr>
          <w:rFonts w:eastAsia="TimesNewRoman"/>
          <w:szCs w:val="24"/>
        </w:rPr>
        <w:t>Кроме того, они принимают решение об информационных надписях и обозначениях, которые выполняются на русском языке и на государственных языках республик – субъектов РФ. Порядок установки таких надписей и обозначений определяется муниципальным правовым актом.</w:t>
      </w:r>
    </w:p>
    <w:p w14:paraId="27C4431F" w14:textId="77777777" w:rsidR="00AB4FD3" w:rsidRDefault="00AB4FD3" w:rsidP="00AB4FD3">
      <w:pPr>
        <w:autoSpaceDE w:val="0"/>
        <w:autoSpaceDN w:val="0"/>
        <w:adjustRightInd w:val="0"/>
        <w:spacing w:after="0" w:line="240" w:lineRule="auto"/>
        <w:ind w:firstLine="708"/>
        <w:jc w:val="both"/>
        <w:rPr>
          <w:rFonts w:eastAsia="TimesNewRoman"/>
          <w:szCs w:val="24"/>
        </w:rPr>
      </w:pPr>
    </w:p>
    <w:p w14:paraId="2F4FCF65" w14:textId="77777777" w:rsidR="00AB4FD3" w:rsidRDefault="00AB4FD3" w:rsidP="004E2FB5">
      <w:pPr>
        <w:pStyle w:val="20"/>
        <w:spacing w:before="0"/>
        <w:rPr>
          <w:rStyle w:val="17"/>
          <w:rFonts w:cs="Times New Roman"/>
          <w:b/>
        </w:rPr>
      </w:pPr>
      <w:bookmarkStart w:id="80" w:name="_Toc231480631"/>
      <w:r w:rsidRPr="004E2FB5">
        <w:rPr>
          <w:szCs w:val="24"/>
        </w:rPr>
        <w:t xml:space="preserve">2.2.1 Перечень объектов </w:t>
      </w:r>
      <w:proofErr w:type="spellStart"/>
      <w:r w:rsidRPr="004E2FB5">
        <w:rPr>
          <w:szCs w:val="24"/>
        </w:rPr>
        <w:t>историко</w:t>
      </w:r>
      <w:proofErr w:type="spellEnd"/>
      <w:r w:rsidRPr="004E2FB5">
        <w:rPr>
          <w:szCs w:val="24"/>
        </w:rPr>
        <w:t xml:space="preserve"> – культурного наследия.</w:t>
      </w:r>
      <w:bookmarkEnd w:id="80"/>
    </w:p>
    <w:p w14:paraId="23D430B2" w14:textId="77777777" w:rsidR="005A20A4" w:rsidRDefault="005F3BF4" w:rsidP="005A20A4">
      <w:pPr>
        <w:spacing w:after="0" w:line="0" w:lineRule="atLeast"/>
        <w:ind w:firstLine="709"/>
        <w:jc w:val="both"/>
        <w:rPr>
          <w:szCs w:val="24"/>
          <w:lang w:eastAsia="zh-CN"/>
        </w:rPr>
      </w:pPr>
      <w:r>
        <w:rPr>
          <w:szCs w:val="24"/>
          <w:lang w:eastAsia="zh-CN"/>
        </w:rPr>
        <w:t xml:space="preserve">Согласно </w:t>
      </w:r>
      <w:r w:rsidR="005A20A4">
        <w:rPr>
          <w:szCs w:val="24"/>
          <w:lang w:eastAsia="zh-CN"/>
        </w:rPr>
        <w:t>П</w:t>
      </w:r>
      <w:r>
        <w:rPr>
          <w:szCs w:val="24"/>
          <w:lang w:eastAsia="zh-CN"/>
        </w:rPr>
        <w:t>еречню объектов культурного наследия, включенных в единый государственный реестр объектов культурного наследия</w:t>
      </w:r>
      <w:r w:rsidR="005A20A4">
        <w:rPr>
          <w:szCs w:val="24"/>
          <w:lang w:eastAsia="zh-CN"/>
        </w:rPr>
        <w:t>, н</w:t>
      </w:r>
      <w:r w:rsidR="00AB4FD3" w:rsidRPr="002929B3">
        <w:rPr>
          <w:szCs w:val="24"/>
          <w:lang w:eastAsia="zh-CN"/>
        </w:rPr>
        <w:t xml:space="preserve">а территории </w:t>
      </w:r>
      <w:r w:rsidR="00AB4FD3">
        <w:rPr>
          <w:szCs w:val="24"/>
          <w:lang w:eastAsia="zh-CN"/>
        </w:rPr>
        <w:t xml:space="preserve">муниципального образования Бессоновский сельсовет Бессоновского района Пензенской области расположены </w:t>
      </w:r>
      <w:r>
        <w:rPr>
          <w:szCs w:val="24"/>
          <w:lang w:eastAsia="zh-CN"/>
        </w:rPr>
        <w:t xml:space="preserve">следующие </w:t>
      </w:r>
      <w:r w:rsidR="00AB4FD3">
        <w:rPr>
          <w:szCs w:val="24"/>
          <w:lang w:eastAsia="zh-CN"/>
        </w:rPr>
        <w:t>объекты культурного наследия</w:t>
      </w:r>
      <w:r w:rsidR="005A20A4" w:rsidRPr="005A20A4">
        <w:rPr>
          <w:szCs w:val="24"/>
          <w:lang w:eastAsia="zh-CN"/>
        </w:rPr>
        <w:t xml:space="preserve"> </w:t>
      </w:r>
      <w:r w:rsidR="005A20A4">
        <w:rPr>
          <w:szCs w:val="24"/>
          <w:lang w:eastAsia="zh-CN"/>
        </w:rPr>
        <w:t>регионального значения:</w:t>
      </w:r>
    </w:p>
    <w:p w14:paraId="1E5CD413" w14:textId="77777777" w:rsidR="005F3BF4" w:rsidRDefault="005F3BF4" w:rsidP="005A20A4">
      <w:pPr>
        <w:spacing w:after="0" w:line="0" w:lineRule="atLeast"/>
        <w:ind w:firstLine="709"/>
        <w:jc w:val="both"/>
      </w:pPr>
      <w:r>
        <w:rPr>
          <w:szCs w:val="24"/>
          <w:lang w:eastAsia="zh-CN"/>
        </w:rPr>
        <w:t>-</w:t>
      </w:r>
      <w:r w:rsidR="005A20A4" w:rsidRPr="005A20A4">
        <w:t xml:space="preserve"> </w:t>
      </w:r>
      <w:r w:rsidR="005A20A4">
        <w:t>«Две братские могилы советских воинов, умерших от ран» (Пензенская область, Бессоновский район, с. Бессоновка, кладбище).</w:t>
      </w:r>
      <w:r w:rsidR="005A20A4" w:rsidRPr="005A20A4">
        <w:rPr>
          <w:rFonts w:eastAsia="Calibri"/>
          <w:szCs w:val="24"/>
          <w:lang w:eastAsia="en-US"/>
        </w:rPr>
        <w:t xml:space="preserve"> </w:t>
      </w:r>
      <w:r w:rsidR="005A20A4">
        <w:rPr>
          <w:rFonts w:eastAsia="Calibri"/>
          <w:szCs w:val="24"/>
          <w:lang w:eastAsia="en-US"/>
        </w:rPr>
        <w:t xml:space="preserve">Объект культурного наследия включен в </w:t>
      </w:r>
      <w:r w:rsidR="005A20A4" w:rsidRPr="0029412A">
        <w:rPr>
          <w:szCs w:val="24"/>
        </w:rPr>
        <w:t>Перечень объектов культурного наследия, расположенных на территории Пензенской области</w:t>
      </w:r>
      <w:r w:rsidR="005A20A4">
        <w:rPr>
          <w:szCs w:val="24"/>
        </w:rPr>
        <w:t>, р</w:t>
      </w:r>
      <w:r w:rsidR="005A20A4">
        <w:t>ешением исполнительного комитета Пензенского областного Совета народных депутатов от 28.09.1987 № 417 «О постановке на государственный учет объектов, представляющих историко-культурную ценность»;</w:t>
      </w:r>
    </w:p>
    <w:p w14:paraId="6A40AFF5" w14:textId="77777777" w:rsidR="005A20A4" w:rsidRDefault="005A20A4" w:rsidP="005A20A4">
      <w:pPr>
        <w:spacing w:after="0" w:line="0" w:lineRule="atLeast"/>
        <w:ind w:firstLine="709"/>
        <w:jc w:val="both"/>
      </w:pPr>
      <w:r>
        <w:t xml:space="preserve">- «Могила полного кавалера орденов Славы И.Ф. </w:t>
      </w:r>
      <w:proofErr w:type="spellStart"/>
      <w:r>
        <w:t>Максюшина</w:t>
      </w:r>
      <w:proofErr w:type="spellEnd"/>
      <w:r>
        <w:t>» (Пензенская область, Бессоновский район, с. Бессоновка, кладбище).</w:t>
      </w:r>
      <w:r w:rsidRPr="005A20A4">
        <w:rPr>
          <w:rFonts w:eastAsia="Calibri"/>
          <w:szCs w:val="24"/>
          <w:lang w:eastAsia="en-US"/>
        </w:rPr>
        <w:t xml:space="preserve"> </w:t>
      </w:r>
      <w:r>
        <w:rPr>
          <w:rFonts w:eastAsia="Calibri"/>
          <w:szCs w:val="24"/>
          <w:lang w:eastAsia="en-US"/>
        </w:rPr>
        <w:t xml:space="preserve">Объект культурного наследия включен в </w:t>
      </w:r>
      <w:r w:rsidRPr="0029412A">
        <w:rPr>
          <w:szCs w:val="24"/>
        </w:rPr>
        <w:t>Перечень объектов культурного наследия, расположенных на территории Пензенской области</w:t>
      </w:r>
      <w:r>
        <w:rPr>
          <w:szCs w:val="24"/>
        </w:rPr>
        <w:t>, р</w:t>
      </w:r>
      <w:r>
        <w:t>ешением исполнительного комитета Пензенского областного Совета народных депутатов от 28.09.1987 № 417 «О постановке на государственный учет объектов, представляющих историко-культурную ценность»</w:t>
      </w:r>
      <w:r w:rsidR="008439D7">
        <w:t>.</w:t>
      </w:r>
    </w:p>
    <w:p w14:paraId="4EAB4466" w14:textId="77777777" w:rsidR="00C80835" w:rsidRDefault="00C80835" w:rsidP="00C80835">
      <w:pPr>
        <w:spacing w:after="0" w:line="240" w:lineRule="auto"/>
        <w:ind w:firstLine="709"/>
        <w:jc w:val="both"/>
        <w:rPr>
          <w:szCs w:val="24"/>
        </w:rPr>
      </w:pPr>
      <w:r>
        <w:rPr>
          <w:rFonts w:eastAsia="Calibri"/>
          <w:szCs w:val="24"/>
          <w:lang w:eastAsia="en-US"/>
        </w:rPr>
        <w:t>Н</w:t>
      </w:r>
      <w:r w:rsidRPr="002929B3">
        <w:rPr>
          <w:szCs w:val="24"/>
        </w:rPr>
        <w:t xml:space="preserve">а территории муниципального образования </w:t>
      </w:r>
      <w:r>
        <w:rPr>
          <w:szCs w:val="24"/>
        </w:rPr>
        <w:t>Бессоновский</w:t>
      </w:r>
      <w:r w:rsidRPr="002929B3">
        <w:rPr>
          <w:szCs w:val="24"/>
        </w:rPr>
        <w:t xml:space="preserve"> сельсовет </w:t>
      </w:r>
      <w:r>
        <w:rPr>
          <w:szCs w:val="24"/>
        </w:rPr>
        <w:t>Бессоновского</w:t>
      </w:r>
      <w:r w:rsidRPr="002929B3">
        <w:rPr>
          <w:szCs w:val="24"/>
        </w:rPr>
        <w:t xml:space="preserve"> района Пензенской области расположен</w:t>
      </w:r>
      <w:r>
        <w:rPr>
          <w:szCs w:val="24"/>
        </w:rPr>
        <w:t>ы</w:t>
      </w:r>
      <w:r w:rsidRPr="002929B3">
        <w:rPr>
          <w:szCs w:val="24"/>
        </w:rPr>
        <w:t xml:space="preserve"> выявленны</w:t>
      </w:r>
      <w:r>
        <w:rPr>
          <w:szCs w:val="24"/>
        </w:rPr>
        <w:t>е</w:t>
      </w:r>
      <w:r w:rsidRPr="002929B3">
        <w:rPr>
          <w:szCs w:val="24"/>
        </w:rPr>
        <w:t xml:space="preserve"> объект</w:t>
      </w:r>
      <w:r>
        <w:rPr>
          <w:szCs w:val="24"/>
        </w:rPr>
        <w:t>ы</w:t>
      </w:r>
      <w:r w:rsidRPr="002929B3">
        <w:rPr>
          <w:szCs w:val="24"/>
        </w:rPr>
        <w:t xml:space="preserve"> культурного </w:t>
      </w:r>
      <w:r>
        <w:rPr>
          <w:szCs w:val="24"/>
        </w:rPr>
        <w:t xml:space="preserve">(археологического) </w:t>
      </w:r>
      <w:r w:rsidRPr="002929B3">
        <w:rPr>
          <w:szCs w:val="24"/>
        </w:rPr>
        <w:t>наследия</w:t>
      </w:r>
      <w:r>
        <w:rPr>
          <w:szCs w:val="24"/>
        </w:rPr>
        <w:t>:</w:t>
      </w:r>
    </w:p>
    <w:p w14:paraId="1B6BDEEA" w14:textId="77777777" w:rsidR="00C80835" w:rsidRDefault="00C80835" w:rsidP="00C80835">
      <w:pPr>
        <w:spacing w:after="0" w:line="240" w:lineRule="auto"/>
        <w:ind w:firstLine="709"/>
        <w:jc w:val="both"/>
        <w:rPr>
          <w:szCs w:val="24"/>
        </w:rPr>
      </w:pPr>
      <w:r>
        <w:rPr>
          <w:szCs w:val="24"/>
        </w:rPr>
        <w:t>- «</w:t>
      </w:r>
      <w:proofErr w:type="spellStart"/>
      <w:r>
        <w:rPr>
          <w:szCs w:val="24"/>
        </w:rPr>
        <w:t>Ухтинка</w:t>
      </w:r>
      <w:proofErr w:type="spellEnd"/>
      <w:r>
        <w:rPr>
          <w:szCs w:val="24"/>
        </w:rPr>
        <w:t xml:space="preserve"> 1, курган»</w:t>
      </w:r>
      <w:r w:rsidRPr="002929B3">
        <w:rPr>
          <w:szCs w:val="24"/>
        </w:rPr>
        <w:t xml:space="preserve">, </w:t>
      </w:r>
      <w:r>
        <w:rPr>
          <w:szCs w:val="24"/>
        </w:rPr>
        <w:t>включенный</w:t>
      </w:r>
      <w:r w:rsidRPr="002929B3">
        <w:rPr>
          <w:szCs w:val="24"/>
        </w:rPr>
        <w:t xml:space="preserve"> в Переч</w:t>
      </w:r>
      <w:r>
        <w:rPr>
          <w:szCs w:val="24"/>
        </w:rPr>
        <w:t>ень</w:t>
      </w:r>
      <w:r w:rsidRPr="002929B3">
        <w:rPr>
          <w:szCs w:val="24"/>
        </w:rPr>
        <w:t xml:space="preserve"> выявленных объектов культурного наследия, расположенных н</w:t>
      </w:r>
      <w:r>
        <w:rPr>
          <w:szCs w:val="24"/>
        </w:rPr>
        <w:t>а территории Пензенской области приказом Департамента Пензенской области по охране памятников истории и культуры от 08.10.2021 № 129-ОД;</w:t>
      </w:r>
    </w:p>
    <w:p w14:paraId="14537307" w14:textId="77777777" w:rsidR="005A20A4" w:rsidRPr="005F3BF4" w:rsidRDefault="00C80835" w:rsidP="00C80835">
      <w:pPr>
        <w:spacing w:after="0" w:line="240" w:lineRule="auto"/>
        <w:ind w:firstLine="709"/>
        <w:jc w:val="both"/>
        <w:rPr>
          <w:szCs w:val="24"/>
        </w:rPr>
      </w:pPr>
      <w:r>
        <w:rPr>
          <w:szCs w:val="24"/>
        </w:rPr>
        <w:t>- «</w:t>
      </w:r>
      <w:proofErr w:type="spellStart"/>
      <w:r>
        <w:rPr>
          <w:szCs w:val="24"/>
        </w:rPr>
        <w:t>Ухтинка</w:t>
      </w:r>
      <w:proofErr w:type="spellEnd"/>
      <w:r>
        <w:rPr>
          <w:szCs w:val="24"/>
        </w:rPr>
        <w:t xml:space="preserve"> 2, курган»</w:t>
      </w:r>
      <w:r w:rsidRPr="002929B3">
        <w:rPr>
          <w:szCs w:val="24"/>
        </w:rPr>
        <w:t xml:space="preserve">, </w:t>
      </w:r>
      <w:r>
        <w:rPr>
          <w:szCs w:val="24"/>
        </w:rPr>
        <w:t>включенный</w:t>
      </w:r>
      <w:r w:rsidRPr="002929B3">
        <w:rPr>
          <w:szCs w:val="24"/>
        </w:rPr>
        <w:t xml:space="preserve"> в Переч</w:t>
      </w:r>
      <w:r>
        <w:rPr>
          <w:szCs w:val="24"/>
        </w:rPr>
        <w:t>ень</w:t>
      </w:r>
      <w:r w:rsidRPr="002929B3">
        <w:rPr>
          <w:szCs w:val="24"/>
        </w:rPr>
        <w:t xml:space="preserve"> выявленных объектов культурного наследия, расположенных н</w:t>
      </w:r>
      <w:r>
        <w:rPr>
          <w:szCs w:val="24"/>
        </w:rPr>
        <w:t>а территории Пензенской области приказом Департамента Пензенской области по охране памятников истории и культуры от 08.10.2021 № 130-ОД.</w:t>
      </w:r>
    </w:p>
    <w:p w14:paraId="607099F9" w14:textId="77777777" w:rsidR="00BA02AA" w:rsidRPr="00F75C14" w:rsidRDefault="00BA02AA" w:rsidP="007B3B5F">
      <w:pPr>
        <w:pStyle w:val="a3"/>
        <w:rPr>
          <w:rFonts w:eastAsia="DejaVu Sans"/>
          <w:b/>
        </w:rPr>
      </w:pPr>
    </w:p>
    <w:p w14:paraId="5ACFDBC4" w14:textId="77777777" w:rsidR="00BA02AA" w:rsidRPr="00F75C14" w:rsidRDefault="00BA02AA" w:rsidP="004E2FB5">
      <w:pPr>
        <w:pStyle w:val="20"/>
        <w:spacing w:before="0"/>
        <w:rPr>
          <w:color w:val="000000" w:themeColor="text1"/>
        </w:rPr>
      </w:pPr>
      <w:bookmarkStart w:id="81" w:name="_Toc131075389"/>
      <w:bookmarkStart w:id="82" w:name="_Toc178257025"/>
      <w:bookmarkStart w:id="83" w:name="_Toc197350617"/>
      <w:bookmarkStart w:id="84" w:name="_Toc231480632"/>
      <w:r w:rsidRPr="004E2FB5">
        <w:rPr>
          <w:szCs w:val="24"/>
        </w:rPr>
        <w:t>2.3. Особо охраняемые природные территории</w:t>
      </w:r>
      <w:bookmarkEnd w:id="81"/>
      <w:bookmarkEnd w:id="82"/>
      <w:bookmarkEnd w:id="83"/>
      <w:bookmarkEnd w:id="84"/>
    </w:p>
    <w:p w14:paraId="732EE722" w14:textId="77777777" w:rsidR="00BA02AA" w:rsidRPr="00F75C14" w:rsidRDefault="00BA02AA" w:rsidP="00BA02AA">
      <w:pPr>
        <w:widowControl w:val="0"/>
        <w:autoSpaceDE w:val="0"/>
        <w:autoSpaceDN w:val="0"/>
        <w:adjustRightInd w:val="0"/>
        <w:spacing w:after="0" w:line="0" w:lineRule="atLeast"/>
        <w:ind w:firstLine="709"/>
        <w:jc w:val="both"/>
        <w:rPr>
          <w:rFonts w:eastAsia="Calibri"/>
          <w:color w:val="000000" w:themeColor="text1"/>
          <w:lang w:eastAsia="en-US"/>
        </w:rPr>
      </w:pPr>
      <w:r w:rsidRPr="00F75C14">
        <w:rPr>
          <w:rFonts w:eastAsia="Calibri"/>
          <w:color w:val="000000" w:themeColor="text1"/>
          <w:lang w:eastAsia="en-US"/>
        </w:rPr>
        <w:t>Особо охраняемые природные территории (далее –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696609FF" w14:textId="77777777" w:rsidR="00BA02AA" w:rsidRPr="00F75C14" w:rsidRDefault="00BA02AA" w:rsidP="00BA02AA">
      <w:pPr>
        <w:widowControl w:val="0"/>
        <w:autoSpaceDE w:val="0"/>
        <w:autoSpaceDN w:val="0"/>
        <w:adjustRightInd w:val="0"/>
        <w:spacing w:after="0" w:line="240" w:lineRule="auto"/>
        <w:ind w:firstLine="709"/>
        <w:jc w:val="both"/>
        <w:rPr>
          <w:rFonts w:eastAsia="Calibri"/>
          <w:color w:val="000000" w:themeColor="text1"/>
          <w:lang w:eastAsia="en-US"/>
        </w:rPr>
      </w:pPr>
      <w:r w:rsidRPr="00F75C14">
        <w:rPr>
          <w:rFonts w:eastAsia="Calibri"/>
          <w:color w:val="000000" w:themeColor="text1"/>
          <w:lang w:eastAsia="en-US"/>
        </w:rPr>
        <w:t>Особо охраняемые природные территории относятся к объектам общенационального достояния. Сведения об ООПТ содержатся в Государственном кадастре особо охраняемых природных территорий.</w:t>
      </w:r>
    </w:p>
    <w:p w14:paraId="0A9A6537" w14:textId="77777777" w:rsidR="00BA02AA" w:rsidRPr="00F75C14" w:rsidRDefault="00BA02AA" w:rsidP="00BA02AA">
      <w:pPr>
        <w:widowControl w:val="0"/>
        <w:spacing w:after="0" w:line="240" w:lineRule="auto"/>
        <w:ind w:firstLine="709"/>
        <w:jc w:val="both"/>
        <w:rPr>
          <w:rFonts w:eastAsia="Calibri"/>
          <w:bCs/>
          <w:lang w:eastAsia="en-US"/>
        </w:rPr>
      </w:pPr>
      <w:r w:rsidRPr="00F75C14">
        <w:rPr>
          <w:rFonts w:eastAsia="Calibri"/>
          <w:lang w:eastAsia="en-US"/>
        </w:rPr>
        <w:t xml:space="preserve">Согласно Федеральному закону от 14 марта 1995 года № 33-ФЗ «Об особо охраняемых природных территориях» </w:t>
      </w:r>
      <w:r w:rsidRPr="00F75C14">
        <w:rPr>
          <w:rFonts w:eastAsia="Calibri"/>
          <w:color w:val="000000" w:themeColor="text1"/>
          <w:lang w:eastAsia="en-US"/>
        </w:rPr>
        <w:t>(с последующими изменениями)</w:t>
      </w:r>
      <w:r w:rsidRPr="00F75C14">
        <w:rPr>
          <w:rFonts w:eastAsia="Calibri"/>
          <w:lang w:eastAsia="en-US"/>
        </w:rPr>
        <w:t xml:space="preserve"> установлены категории особо охраняемых природных территорий,</w:t>
      </w:r>
      <w:r w:rsidRPr="00F75C14">
        <w:rPr>
          <w:rFonts w:eastAsia="Calibri"/>
          <w:bCs/>
          <w:lang w:eastAsia="en-US"/>
        </w:rPr>
        <w:t xml:space="preserve"> особенности их создания и развития.</w:t>
      </w:r>
    </w:p>
    <w:p w14:paraId="60299FD5" w14:textId="77777777" w:rsidR="00BA02AA" w:rsidRPr="00F75C14" w:rsidRDefault="00BA02AA" w:rsidP="00BA02AA">
      <w:pPr>
        <w:widowControl w:val="0"/>
        <w:spacing w:after="0" w:line="240" w:lineRule="auto"/>
        <w:ind w:firstLine="709"/>
        <w:jc w:val="both"/>
        <w:rPr>
          <w:rFonts w:eastAsia="Calibri"/>
          <w:bCs/>
          <w:lang w:eastAsia="en-US"/>
        </w:rPr>
      </w:pPr>
      <w:r w:rsidRPr="00F75C14">
        <w:rPr>
          <w:rFonts w:eastAsia="Calibri"/>
          <w:bCs/>
          <w:lang w:eastAsia="en-US"/>
        </w:rPr>
        <w:t>При принятии решений о создании особо охраняемых природных территорий учитывается:</w:t>
      </w:r>
    </w:p>
    <w:p w14:paraId="37E598B4" w14:textId="77777777" w:rsidR="00BA02AA" w:rsidRPr="00F75C14" w:rsidRDefault="00BA02AA" w:rsidP="00BA02AA">
      <w:pPr>
        <w:widowControl w:val="0"/>
        <w:spacing w:after="0" w:line="240" w:lineRule="auto"/>
        <w:ind w:firstLine="709"/>
        <w:jc w:val="both"/>
        <w:rPr>
          <w:rFonts w:eastAsia="Calibri"/>
          <w:bCs/>
          <w:lang w:eastAsia="en-US"/>
        </w:rPr>
      </w:pPr>
      <w:r w:rsidRPr="00F75C14">
        <w:rPr>
          <w:rFonts w:eastAsia="Calibri"/>
          <w:bCs/>
          <w:lang w:eastAsia="en-US"/>
        </w:rPr>
        <w:t>а) значение соответствующей территории для сохранения биологического разнообразия, в том числе редких, находящихся под угрозой исчезновения и ценных в хозяйственном и научном отношении объектов растительного и животного мира и среды их обитания;</w:t>
      </w:r>
    </w:p>
    <w:p w14:paraId="7E20018F" w14:textId="77777777" w:rsidR="00BA02AA" w:rsidRPr="00F75C14" w:rsidRDefault="00BA02AA" w:rsidP="00BA02AA">
      <w:pPr>
        <w:widowControl w:val="0"/>
        <w:spacing w:after="0" w:line="240" w:lineRule="auto"/>
        <w:ind w:firstLine="709"/>
        <w:jc w:val="both"/>
        <w:rPr>
          <w:rFonts w:eastAsia="Calibri"/>
          <w:bCs/>
          <w:lang w:eastAsia="en-US"/>
        </w:rPr>
      </w:pPr>
      <w:r w:rsidRPr="00F75C14">
        <w:rPr>
          <w:rFonts w:eastAsia="Calibri"/>
          <w:bCs/>
          <w:lang w:eastAsia="en-US"/>
        </w:rPr>
        <w:t>б) наличие в границах соответствующей территории участков природных ландшафтов и культурных ландшафтов, представляющих собой особую эстетическую, научную и культурную ценность;</w:t>
      </w:r>
    </w:p>
    <w:p w14:paraId="2CE8D8CA" w14:textId="77777777" w:rsidR="00BA02AA" w:rsidRPr="00F75C14" w:rsidRDefault="00BA02AA" w:rsidP="00BA02AA">
      <w:pPr>
        <w:widowControl w:val="0"/>
        <w:spacing w:after="0" w:line="240" w:lineRule="auto"/>
        <w:ind w:firstLine="709"/>
        <w:jc w:val="both"/>
        <w:rPr>
          <w:rFonts w:eastAsia="Calibri"/>
          <w:bCs/>
          <w:lang w:eastAsia="en-US"/>
        </w:rPr>
      </w:pPr>
      <w:r w:rsidRPr="00F75C14">
        <w:rPr>
          <w:rFonts w:eastAsia="Calibri"/>
          <w:bCs/>
          <w:lang w:eastAsia="en-US"/>
        </w:rPr>
        <w:t>в) наличие в границах соответствующей территории геологических, минералогических и палеонтологических объектов, представляющих собой особую научную, культурную и эстетическую ценность.</w:t>
      </w:r>
    </w:p>
    <w:p w14:paraId="7BD19160" w14:textId="77777777" w:rsidR="00BA02AA" w:rsidRPr="00F75C14" w:rsidRDefault="00BA02AA" w:rsidP="00BA02AA">
      <w:pPr>
        <w:widowControl w:val="0"/>
        <w:spacing w:after="0" w:line="240" w:lineRule="auto"/>
        <w:ind w:firstLine="709"/>
        <w:jc w:val="both"/>
        <w:rPr>
          <w:rFonts w:eastAsia="Calibri"/>
          <w:bCs/>
          <w:lang w:eastAsia="en-US"/>
        </w:rPr>
      </w:pPr>
      <w:r w:rsidRPr="00F75C14">
        <w:rPr>
          <w:rFonts w:eastAsia="Calibri"/>
          <w:bCs/>
          <w:lang w:eastAsia="en-US"/>
        </w:rPr>
        <w:t>С учетом особенностей режима особо охраняемых природных территорий различаются следующие категории указанных территорий:</w:t>
      </w:r>
    </w:p>
    <w:p w14:paraId="31C30178" w14:textId="77777777" w:rsidR="00BA02AA" w:rsidRPr="00F75C14" w:rsidRDefault="00BA02AA" w:rsidP="00BA02AA">
      <w:pPr>
        <w:widowControl w:val="0"/>
        <w:spacing w:after="0" w:line="240" w:lineRule="auto"/>
        <w:ind w:firstLine="709"/>
        <w:jc w:val="both"/>
        <w:rPr>
          <w:rFonts w:eastAsia="Calibri"/>
          <w:bCs/>
          <w:lang w:eastAsia="en-US"/>
        </w:rPr>
      </w:pPr>
      <w:r w:rsidRPr="00F75C14">
        <w:rPr>
          <w:rFonts w:eastAsia="Calibri"/>
          <w:bCs/>
          <w:lang w:eastAsia="en-US"/>
        </w:rPr>
        <w:t>а) государственные природные заповедники, в том числе биосферные заповедники;</w:t>
      </w:r>
    </w:p>
    <w:p w14:paraId="211C1A29" w14:textId="77777777" w:rsidR="00BA02AA" w:rsidRPr="00F75C14" w:rsidRDefault="00BA02AA" w:rsidP="00BA02AA">
      <w:pPr>
        <w:widowControl w:val="0"/>
        <w:spacing w:after="0" w:line="240" w:lineRule="auto"/>
        <w:ind w:firstLine="709"/>
        <w:jc w:val="both"/>
        <w:rPr>
          <w:rFonts w:eastAsia="Calibri"/>
          <w:bCs/>
          <w:lang w:eastAsia="en-US"/>
        </w:rPr>
      </w:pPr>
      <w:r w:rsidRPr="00F75C14">
        <w:rPr>
          <w:rFonts w:eastAsia="Calibri"/>
          <w:bCs/>
          <w:lang w:eastAsia="en-US"/>
        </w:rPr>
        <w:t>б) национальные парки;</w:t>
      </w:r>
    </w:p>
    <w:p w14:paraId="4E2447E6" w14:textId="77777777" w:rsidR="00BA02AA" w:rsidRPr="00F75C14" w:rsidRDefault="00BA02AA" w:rsidP="00BA02AA">
      <w:pPr>
        <w:widowControl w:val="0"/>
        <w:spacing w:after="0" w:line="240" w:lineRule="auto"/>
        <w:ind w:firstLine="709"/>
        <w:jc w:val="both"/>
        <w:rPr>
          <w:rFonts w:eastAsia="Calibri"/>
          <w:bCs/>
          <w:lang w:eastAsia="en-US"/>
        </w:rPr>
      </w:pPr>
      <w:r w:rsidRPr="00F75C14">
        <w:rPr>
          <w:rFonts w:eastAsia="Calibri"/>
          <w:bCs/>
          <w:lang w:eastAsia="en-US"/>
        </w:rPr>
        <w:t>в) природные парки;</w:t>
      </w:r>
    </w:p>
    <w:p w14:paraId="60E71473" w14:textId="77777777" w:rsidR="00BA02AA" w:rsidRPr="00F75C14" w:rsidRDefault="00BA02AA" w:rsidP="00BA02AA">
      <w:pPr>
        <w:widowControl w:val="0"/>
        <w:spacing w:after="0" w:line="240" w:lineRule="auto"/>
        <w:ind w:firstLine="709"/>
        <w:jc w:val="both"/>
        <w:rPr>
          <w:rFonts w:eastAsia="Calibri"/>
          <w:bCs/>
          <w:lang w:eastAsia="en-US"/>
        </w:rPr>
      </w:pPr>
      <w:r w:rsidRPr="00F75C14">
        <w:rPr>
          <w:rFonts w:eastAsia="Calibri"/>
          <w:bCs/>
          <w:lang w:eastAsia="en-US"/>
        </w:rPr>
        <w:t>г) государственные природные заказники;</w:t>
      </w:r>
    </w:p>
    <w:p w14:paraId="1C086E13" w14:textId="77777777" w:rsidR="00BA02AA" w:rsidRPr="00F75C14" w:rsidRDefault="00BA02AA" w:rsidP="00BA02AA">
      <w:pPr>
        <w:widowControl w:val="0"/>
        <w:spacing w:after="0" w:line="240" w:lineRule="auto"/>
        <w:ind w:firstLine="709"/>
        <w:jc w:val="both"/>
        <w:rPr>
          <w:rFonts w:eastAsia="Calibri"/>
          <w:bCs/>
          <w:lang w:eastAsia="en-US"/>
        </w:rPr>
      </w:pPr>
      <w:r w:rsidRPr="00F75C14">
        <w:rPr>
          <w:rFonts w:eastAsia="Calibri"/>
          <w:bCs/>
          <w:lang w:eastAsia="en-US"/>
        </w:rPr>
        <w:t>д) памятники природы;</w:t>
      </w:r>
    </w:p>
    <w:p w14:paraId="0A7390C5" w14:textId="77777777" w:rsidR="00BA02AA" w:rsidRPr="00F75C14" w:rsidRDefault="00BA02AA" w:rsidP="00BA02AA">
      <w:pPr>
        <w:widowControl w:val="0"/>
        <w:spacing w:after="0" w:line="240" w:lineRule="auto"/>
        <w:ind w:firstLine="709"/>
        <w:jc w:val="both"/>
        <w:rPr>
          <w:rFonts w:eastAsia="Calibri"/>
          <w:bCs/>
          <w:lang w:eastAsia="en-US"/>
        </w:rPr>
      </w:pPr>
      <w:r w:rsidRPr="00F75C14">
        <w:rPr>
          <w:rFonts w:eastAsia="Calibri"/>
          <w:bCs/>
          <w:lang w:eastAsia="en-US"/>
        </w:rPr>
        <w:t>е) дендрологические парки и ботанические сады.</w:t>
      </w:r>
    </w:p>
    <w:p w14:paraId="0E857C15" w14:textId="77777777" w:rsidR="00BA02AA" w:rsidRPr="00F75C14" w:rsidRDefault="00BA02AA" w:rsidP="00BA02AA">
      <w:pPr>
        <w:widowControl w:val="0"/>
        <w:spacing w:after="0" w:line="240" w:lineRule="auto"/>
        <w:ind w:firstLine="709"/>
        <w:jc w:val="both"/>
        <w:rPr>
          <w:rFonts w:eastAsia="Calibri"/>
          <w:bCs/>
          <w:lang w:eastAsia="en-US"/>
        </w:rPr>
      </w:pPr>
      <w:r w:rsidRPr="00F75C14">
        <w:rPr>
          <w:rFonts w:eastAsia="Calibri"/>
          <w:bCs/>
          <w:lang w:eastAsia="en-US"/>
        </w:rPr>
        <w:t>Законами субъектов Российской Федерации могут устанавливаться и иные категории особо охраняемых природных территорий регионального и местного значения.</w:t>
      </w:r>
    </w:p>
    <w:p w14:paraId="31F5F30B" w14:textId="77777777" w:rsidR="00BA02AA" w:rsidRDefault="00BA02AA" w:rsidP="00BA02AA">
      <w:pPr>
        <w:widowControl w:val="0"/>
        <w:spacing w:after="0" w:line="240" w:lineRule="auto"/>
        <w:ind w:firstLine="709"/>
        <w:jc w:val="both"/>
        <w:rPr>
          <w:rFonts w:eastAsia="Calibri"/>
          <w:bCs/>
          <w:lang w:eastAsia="en-US"/>
        </w:rPr>
      </w:pPr>
      <w:r w:rsidRPr="00F75C14">
        <w:rPr>
          <w:rFonts w:eastAsia="Calibri"/>
          <w:bCs/>
          <w:lang w:eastAsia="en-US"/>
        </w:rPr>
        <w:t xml:space="preserve">Особо охраняемые природные территории могут иметь федеральное, региональное или местное значение и находиться в ведении соответственно федеральных органов исполнительной власти, органов исполнительной власти субъектов Российской Федерации и органов местного самоуправления, а в случаях, предусмотренных статьей 28 Федерального закона </w:t>
      </w:r>
      <w:r w:rsidRPr="00F75C14">
        <w:rPr>
          <w:rFonts w:eastAsia="Calibri"/>
          <w:bCs/>
          <w:color w:val="000000" w:themeColor="text1"/>
          <w:lang w:eastAsia="en-US"/>
        </w:rPr>
        <w:t>от 14.03.1995 № 33-ФЗ</w:t>
      </w:r>
      <w:r w:rsidRPr="00F75C14">
        <w:rPr>
          <w:rFonts w:eastAsia="Calibri"/>
          <w:bCs/>
          <w:lang w:eastAsia="en-US"/>
        </w:rPr>
        <w:t>, также в ведении государственных научных организаций и государственных образовательных организаций высшего образования.</w:t>
      </w:r>
    </w:p>
    <w:p w14:paraId="4379B66D" w14:textId="77777777" w:rsidR="007B3B5F" w:rsidRDefault="00740C2D" w:rsidP="007B3B5F">
      <w:pPr>
        <w:widowControl w:val="0"/>
        <w:spacing w:after="0" w:line="240" w:lineRule="auto"/>
        <w:ind w:firstLine="709"/>
        <w:jc w:val="both"/>
        <w:rPr>
          <w:rFonts w:eastAsia="Calibri"/>
          <w:bCs/>
          <w:lang w:eastAsia="en-US"/>
        </w:rPr>
      </w:pPr>
      <w:r>
        <w:rPr>
          <w:rFonts w:eastAsia="Calibri"/>
          <w:bCs/>
          <w:lang w:eastAsia="en-US"/>
        </w:rPr>
        <w:t>На территории Бессоновского сельсовета располагается особо охраняемая природная территория (далее - ООПТ) регионального значения памятник природы «</w:t>
      </w:r>
      <w:proofErr w:type="spellStart"/>
      <w:r>
        <w:rPr>
          <w:rFonts w:eastAsia="Calibri"/>
          <w:bCs/>
          <w:lang w:eastAsia="en-US"/>
        </w:rPr>
        <w:t>Светлополянские</w:t>
      </w:r>
      <w:proofErr w:type="spellEnd"/>
      <w:r>
        <w:rPr>
          <w:rFonts w:eastAsia="Calibri"/>
          <w:bCs/>
          <w:lang w:eastAsia="en-US"/>
        </w:rPr>
        <w:t xml:space="preserve"> болота» (реестровый номер 58:05-6.512). Установлена постановлением Законодательного Собрания Пензенской области от 14.07.2000 № 587-25/2 ЗС «О внесении изменений и дополнений в постановление Законодательного Собрания Пензенской области от 26.05.1999 № 357-16/2 ЗС «Об отнесении природных объектов к памятникам природы областного значения». Площадь ООПТ составляет 30,2 га.</w:t>
      </w:r>
      <w:r w:rsidR="007B3B5F">
        <w:rPr>
          <w:rFonts w:eastAsia="Calibri"/>
          <w:bCs/>
          <w:lang w:eastAsia="en-US"/>
        </w:rPr>
        <w:t xml:space="preserve"> Профиль ООПТ – водный, ведомственная принадлежность – ГКУ ПО «</w:t>
      </w:r>
      <w:proofErr w:type="spellStart"/>
      <w:r w:rsidR="007B3B5F">
        <w:t>Ахунско</w:t>
      </w:r>
      <w:proofErr w:type="spellEnd"/>
      <w:r w:rsidR="007B3B5F">
        <w:t xml:space="preserve">-Ленинское лесничество» </w:t>
      </w:r>
      <w:proofErr w:type="spellStart"/>
      <w:r w:rsidR="007B3B5F">
        <w:t>Светлополянское-Лопуховское</w:t>
      </w:r>
      <w:proofErr w:type="spellEnd"/>
      <w:r w:rsidR="007B3B5F">
        <w:t xml:space="preserve"> участковое лесничество</w:t>
      </w:r>
      <w:r w:rsidR="007B3B5F">
        <w:rPr>
          <w:rFonts w:eastAsia="Calibri"/>
          <w:bCs/>
          <w:lang w:eastAsia="en-US"/>
        </w:rPr>
        <w:t>».</w:t>
      </w:r>
    </w:p>
    <w:p w14:paraId="2F584DBD" w14:textId="77777777" w:rsidR="007B3B5F" w:rsidRDefault="007B3B5F" w:rsidP="007B3B5F">
      <w:pPr>
        <w:widowControl w:val="0"/>
        <w:spacing w:after="0" w:line="240" w:lineRule="auto"/>
        <w:ind w:firstLine="709"/>
        <w:jc w:val="both"/>
        <w:rPr>
          <w:color w:val="000000" w:themeColor="text1"/>
          <w:shd w:val="clear" w:color="auto" w:fill="FFFFFF"/>
        </w:rPr>
      </w:pPr>
      <w:r w:rsidRPr="007B3B5F">
        <w:rPr>
          <w:color w:val="000000" w:themeColor="text1"/>
          <w:shd w:val="clear" w:color="auto" w:fill="FFFFFF"/>
        </w:rPr>
        <w:t>ООПТ включает несколько моховых болот, нарушенных в прошлом разработкой торфа. Однако везде наблюдается восстановление сплавины из сфагновых мхов и типичных болотных видов. На территории произрастают </w:t>
      </w:r>
      <w:r w:rsidRPr="007B3B5F">
        <w:rPr>
          <w:rStyle w:val="aff6"/>
          <w:b w:val="0"/>
          <w:color w:val="000000" w:themeColor="text1"/>
          <w:shd w:val="clear" w:color="auto" w:fill="FFFFFF"/>
        </w:rPr>
        <w:t>редкие для Пензенской области виды растений</w:t>
      </w:r>
      <w:r w:rsidRPr="007B3B5F">
        <w:rPr>
          <w:b/>
          <w:color w:val="000000" w:themeColor="text1"/>
          <w:shd w:val="clear" w:color="auto" w:fill="FFFFFF"/>
        </w:rPr>
        <w:t>.</w:t>
      </w:r>
      <w:r w:rsidRPr="007B3B5F">
        <w:rPr>
          <w:color w:val="000000" w:themeColor="text1"/>
          <w:shd w:val="clear" w:color="auto" w:fill="FFFFFF"/>
        </w:rPr>
        <w:t xml:space="preserve"> Некоторые из них: </w:t>
      </w:r>
      <w:r w:rsidRPr="007B3B5F">
        <w:rPr>
          <w:color w:val="000000" w:themeColor="text1"/>
        </w:rPr>
        <w:t>плауны годичный и булавовидный</w:t>
      </w:r>
      <w:r>
        <w:rPr>
          <w:color w:val="000000" w:themeColor="text1"/>
        </w:rPr>
        <w:t>,</w:t>
      </w:r>
      <w:r w:rsidRPr="007B3B5F">
        <w:rPr>
          <w:color w:val="000000" w:themeColor="text1"/>
        </w:rPr>
        <w:t xml:space="preserve"> </w:t>
      </w:r>
      <w:r>
        <w:rPr>
          <w:color w:val="000000" w:themeColor="text1"/>
          <w:szCs w:val="24"/>
        </w:rPr>
        <w:t>росянка круглолистная, пузырчатки малая и обыкновенная,</w:t>
      </w:r>
      <w:r w:rsidRPr="007B3B5F">
        <w:rPr>
          <w:color w:val="000000" w:themeColor="text1"/>
        </w:rPr>
        <w:t xml:space="preserve"> </w:t>
      </w:r>
      <w:proofErr w:type="spellStart"/>
      <w:r w:rsidRPr="007B3B5F">
        <w:rPr>
          <w:color w:val="000000" w:themeColor="text1"/>
          <w:szCs w:val="24"/>
        </w:rPr>
        <w:t>паль</w:t>
      </w:r>
      <w:r>
        <w:rPr>
          <w:color w:val="000000" w:themeColor="text1"/>
          <w:szCs w:val="24"/>
        </w:rPr>
        <w:t>чатокоренники</w:t>
      </w:r>
      <w:proofErr w:type="spellEnd"/>
      <w:r>
        <w:rPr>
          <w:color w:val="000000" w:themeColor="text1"/>
          <w:szCs w:val="24"/>
        </w:rPr>
        <w:t xml:space="preserve"> пятнистый и Фукса,</w:t>
      </w:r>
      <w:r w:rsidRPr="007B3B5F">
        <w:rPr>
          <w:color w:val="000000" w:themeColor="text1"/>
        </w:rPr>
        <w:t xml:space="preserve"> </w:t>
      </w:r>
      <w:r w:rsidRPr="007B3B5F">
        <w:rPr>
          <w:color w:val="000000" w:themeColor="text1"/>
          <w:szCs w:val="24"/>
        </w:rPr>
        <w:t>любка двулистная.</w:t>
      </w:r>
      <w:r w:rsidRPr="007B3B5F">
        <w:rPr>
          <w:color w:val="000000" w:themeColor="text1"/>
          <w:shd w:val="clear" w:color="auto" w:fill="FFFFFF"/>
        </w:rPr>
        <w:t xml:space="preserve"> Болота служат местом пребывания</w:t>
      </w:r>
      <w:r>
        <w:rPr>
          <w:color w:val="000000" w:themeColor="text1"/>
          <w:shd w:val="clear" w:color="auto" w:fill="FFFFFF"/>
        </w:rPr>
        <w:t xml:space="preserve"> серого журавля. </w:t>
      </w:r>
    </w:p>
    <w:p w14:paraId="69AB12D7" w14:textId="77777777" w:rsidR="007B3B5F" w:rsidRPr="00F164BB" w:rsidRDefault="007B3B5F" w:rsidP="007B3B5F">
      <w:pPr>
        <w:spacing w:after="0" w:line="240" w:lineRule="auto"/>
        <w:ind w:firstLine="708"/>
        <w:jc w:val="both"/>
        <w:rPr>
          <w:rFonts w:eastAsia="TimesNewRoman"/>
          <w:szCs w:val="24"/>
        </w:rPr>
      </w:pPr>
      <w:r w:rsidRPr="00F164BB">
        <w:rPr>
          <w:rFonts w:eastAsia="TimesNewRoman"/>
          <w:szCs w:val="24"/>
        </w:rPr>
        <w:t>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 в том числе:</w:t>
      </w:r>
    </w:p>
    <w:p w14:paraId="62FEB15F"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проведение геологического изучения, разведки и добычи полезных ископаемых и выполнение иных связанных с пользованием недрами работ;</w:t>
      </w:r>
    </w:p>
    <w:p w14:paraId="5FE77F99"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производство взрывных работ;</w:t>
      </w:r>
    </w:p>
    <w:p w14:paraId="4F16F49C"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формирование и предоставление новых земельных участков под разработку карьеров, строительство промышленных объектов;</w:t>
      </w:r>
    </w:p>
    <w:p w14:paraId="3EB2F151"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строительство объектов капитального строительства, прокладка дорог и иных коммуникаций, линейных сооружений, промышленных объектов, строительство и размещение рекреационных объектов;</w:t>
      </w:r>
    </w:p>
    <w:p w14:paraId="71E098CC"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проведение всех видов рубок, кроме противопожарных и санитарных, в целях предупреждения распространения вредных организмов в соответствии с лесным законодательством, а также в случае возможного причинения вреда жизни и здоровью граждан;</w:t>
      </w:r>
    </w:p>
    <w:p w14:paraId="5052CB49"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пуск палов;</w:t>
      </w:r>
    </w:p>
    <w:p w14:paraId="134D8F0E"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выпас скота;</w:t>
      </w:r>
    </w:p>
    <w:p w14:paraId="2175D644"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сенокошение;</w:t>
      </w:r>
    </w:p>
    <w:p w14:paraId="40A9C1CD"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распашка и коренное улучшение лугов;</w:t>
      </w:r>
    </w:p>
    <w:p w14:paraId="4B7C99CF"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проведение мелиоративных работ;</w:t>
      </w:r>
    </w:p>
    <w:p w14:paraId="062566DB"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любительское рыболовство;</w:t>
      </w:r>
    </w:p>
    <w:p w14:paraId="63E78C10"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капитальный ремонт объектов капитального строительства без согласования с Министерством лесного, охотничьего хозяйства и природопользования Пензенской области;</w:t>
      </w:r>
    </w:p>
    <w:p w14:paraId="44F53DF8"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проезд и стоянка автомототранспорта и тяжелой техники вне дорог с твердым покрытием;</w:t>
      </w:r>
    </w:p>
    <w:p w14:paraId="0F572C1D"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устройство вне специально отведенных мест бивуаков, разведение костров;</w:t>
      </w:r>
    </w:p>
    <w:p w14:paraId="1E43FFEC"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устройство свалок, загрязнение территории отходами производства и потребления;</w:t>
      </w:r>
    </w:p>
    <w:p w14:paraId="31BDBABB"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применение ядохимикатов, гербицидов, химических средств защиты растений и стимуляторов роста, инсектицидов, минеральных удобрений;</w:t>
      </w:r>
    </w:p>
    <w:p w14:paraId="56B16209"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пользование объектами растительного и животного мира, отнесенными к редким и находящимся под угрозой исчезновения;</w:t>
      </w:r>
    </w:p>
    <w:p w14:paraId="6E0AE5C2"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уничтожение или повреждение шлагбаумов, аншлагов, стендов и других информационных знаков, и указателей;</w:t>
      </w:r>
    </w:p>
    <w:p w14:paraId="331D324C" w14:textId="77777777" w:rsidR="007B3B5F" w:rsidRPr="00F164BB"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сбор ботанических, зоологических и минералогических коллекций, кроме сбора для научных исследований;</w:t>
      </w:r>
    </w:p>
    <w:p w14:paraId="021F59F7" w14:textId="77777777" w:rsidR="007B3B5F" w:rsidRDefault="007B3B5F" w:rsidP="007B3B5F">
      <w:pPr>
        <w:spacing w:after="0" w:line="240" w:lineRule="auto"/>
        <w:ind w:firstLine="708"/>
        <w:jc w:val="both"/>
        <w:rPr>
          <w:rFonts w:eastAsia="TimesNewRoman"/>
          <w:szCs w:val="24"/>
        </w:rPr>
      </w:pPr>
      <w:r>
        <w:rPr>
          <w:rFonts w:eastAsia="TimesNewRoman"/>
          <w:szCs w:val="24"/>
        </w:rPr>
        <w:t xml:space="preserve">- </w:t>
      </w:r>
      <w:r w:rsidRPr="00F164BB">
        <w:rPr>
          <w:rFonts w:eastAsia="TimesNewRoman"/>
          <w:szCs w:val="24"/>
        </w:rPr>
        <w:t>иные виды деятельности, влекущие за собой снижение экологической ценности данной территории или причиняющие вред охраняемым объектам животного и растительного мира и среде их обитания.</w:t>
      </w:r>
    </w:p>
    <w:p w14:paraId="07CB0FBB" w14:textId="77777777" w:rsidR="007B3B5F" w:rsidRPr="00F164BB" w:rsidRDefault="007B3B5F" w:rsidP="007B3B5F">
      <w:pPr>
        <w:spacing w:after="0" w:line="240" w:lineRule="auto"/>
        <w:ind w:firstLine="708"/>
        <w:jc w:val="both"/>
        <w:rPr>
          <w:rFonts w:eastAsia="Calibri"/>
          <w:szCs w:val="24"/>
          <w:lang w:eastAsia="en-US"/>
        </w:rPr>
      </w:pPr>
      <w:r w:rsidRPr="00F164BB">
        <w:rPr>
          <w:rFonts w:eastAsia="Calibri"/>
          <w:szCs w:val="24"/>
          <w:lang w:eastAsia="en-US"/>
        </w:rPr>
        <w:t>На территории памятников природы разрешены:</w:t>
      </w:r>
    </w:p>
    <w:p w14:paraId="142738DA" w14:textId="77777777" w:rsidR="007B3B5F" w:rsidRPr="00F164BB" w:rsidRDefault="007B3B5F" w:rsidP="007B3B5F">
      <w:pPr>
        <w:spacing w:after="0" w:line="240" w:lineRule="auto"/>
        <w:ind w:firstLine="708"/>
        <w:jc w:val="both"/>
        <w:rPr>
          <w:rFonts w:eastAsia="Calibri"/>
          <w:szCs w:val="24"/>
          <w:lang w:eastAsia="en-US"/>
        </w:rPr>
      </w:pPr>
      <w:r w:rsidRPr="00F164BB">
        <w:rPr>
          <w:rFonts w:eastAsia="Calibri"/>
          <w:szCs w:val="24"/>
          <w:lang w:eastAsia="en-US"/>
        </w:rPr>
        <w:t>1. Осуществление мероприятий:</w:t>
      </w:r>
    </w:p>
    <w:p w14:paraId="3FBCCB58" w14:textId="77777777" w:rsidR="007B3B5F" w:rsidRPr="00F164BB" w:rsidRDefault="007B3B5F" w:rsidP="007B3B5F">
      <w:pPr>
        <w:spacing w:after="0" w:line="240" w:lineRule="auto"/>
        <w:ind w:firstLine="708"/>
        <w:jc w:val="both"/>
        <w:rPr>
          <w:rFonts w:eastAsia="Calibri"/>
          <w:szCs w:val="24"/>
          <w:lang w:eastAsia="en-US"/>
        </w:rPr>
      </w:pPr>
      <w:r>
        <w:rPr>
          <w:rFonts w:eastAsia="Calibri"/>
          <w:szCs w:val="24"/>
          <w:lang w:eastAsia="en-US"/>
        </w:rPr>
        <w:t xml:space="preserve">- </w:t>
      </w:r>
      <w:r w:rsidRPr="00F164BB">
        <w:rPr>
          <w:rFonts w:eastAsia="Calibri"/>
          <w:szCs w:val="24"/>
          <w:lang w:eastAsia="en-US"/>
        </w:rPr>
        <w:t>по противопожарному обустройству лесов и по лесовосстановлению по согласованию с Министерством лесного, охотничьего хозяйства и природопользования Пензенской области в соответствии с законодательством Российской Федерации;</w:t>
      </w:r>
    </w:p>
    <w:p w14:paraId="48D1B67D" w14:textId="77777777" w:rsidR="007B3B5F" w:rsidRPr="00F164BB" w:rsidRDefault="007B3B5F" w:rsidP="007B3B5F">
      <w:pPr>
        <w:spacing w:after="0" w:line="240" w:lineRule="auto"/>
        <w:ind w:firstLine="708"/>
        <w:jc w:val="both"/>
        <w:rPr>
          <w:rFonts w:eastAsia="Calibri"/>
          <w:szCs w:val="24"/>
          <w:lang w:eastAsia="en-US"/>
        </w:rPr>
      </w:pPr>
      <w:r>
        <w:rPr>
          <w:rFonts w:eastAsia="Calibri"/>
          <w:szCs w:val="24"/>
          <w:lang w:eastAsia="en-US"/>
        </w:rPr>
        <w:t xml:space="preserve">- </w:t>
      </w:r>
      <w:r w:rsidRPr="00F164BB">
        <w:rPr>
          <w:rFonts w:eastAsia="Calibri"/>
          <w:szCs w:val="24"/>
          <w:lang w:eastAsia="en-US"/>
        </w:rPr>
        <w:t>по благоустройству;</w:t>
      </w:r>
    </w:p>
    <w:p w14:paraId="3052AE88" w14:textId="77777777" w:rsidR="007B3B5F" w:rsidRPr="00F164BB" w:rsidRDefault="007B3B5F" w:rsidP="007B3B5F">
      <w:pPr>
        <w:spacing w:after="0" w:line="240" w:lineRule="auto"/>
        <w:ind w:firstLine="708"/>
        <w:jc w:val="both"/>
        <w:rPr>
          <w:rFonts w:eastAsia="Calibri"/>
          <w:szCs w:val="24"/>
          <w:lang w:eastAsia="en-US"/>
        </w:rPr>
      </w:pPr>
      <w:r>
        <w:rPr>
          <w:rFonts w:eastAsia="Calibri"/>
          <w:szCs w:val="24"/>
          <w:lang w:eastAsia="en-US"/>
        </w:rPr>
        <w:t xml:space="preserve">- </w:t>
      </w:r>
      <w:r w:rsidRPr="00F164BB">
        <w:rPr>
          <w:rFonts w:eastAsia="Calibri"/>
          <w:szCs w:val="24"/>
          <w:lang w:eastAsia="en-US"/>
        </w:rPr>
        <w:t>по восстановлению нарушенных экосистем, аллей, экологических троп, включая восстановление породного состава древесно-кустарниковой растительности и удаление древесно-кустарниковой растительности, не являющейся объектом охраны, по согласованию с Министерством лесного, охотничьего хозяйства и природопользования Пензенской области на основании разработанной проектной документации или проекта по реконструкции, восстановлению;</w:t>
      </w:r>
    </w:p>
    <w:p w14:paraId="6EFE5811" w14:textId="77777777" w:rsidR="007B3B5F" w:rsidRPr="00F164BB" w:rsidRDefault="007B3B5F" w:rsidP="007B3B5F">
      <w:pPr>
        <w:spacing w:after="0" w:line="240" w:lineRule="auto"/>
        <w:ind w:firstLine="708"/>
        <w:jc w:val="both"/>
        <w:rPr>
          <w:rFonts w:eastAsia="Calibri"/>
          <w:szCs w:val="24"/>
          <w:lang w:eastAsia="en-US"/>
        </w:rPr>
      </w:pPr>
      <w:r>
        <w:rPr>
          <w:rFonts w:eastAsia="Calibri"/>
          <w:szCs w:val="24"/>
          <w:lang w:eastAsia="en-US"/>
        </w:rPr>
        <w:t xml:space="preserve">- </w:t>
      </w:r>
      <w:r w:rsidRPr="00F164BB">
        <w:rPr>
          <w:rFonts w:eastAsia="Calibri"/>
          <w:szCs w:val="24"/>
          <w:lang w:eastAsia="en-US"/>
        </w:rPr>
        <w:t>по капитальному и текущему ремонту, реконструкции строений, сооружений, гидротехнических сооружений, малых архитектурных форм, скульптурных композиций, являющихся неотъемлемой частью памятника природы, по согласованию с Министерством лесного, охотничьего хозяйства и природопользования Пензенской области на основании разработанной проектной документации.</w:t>
      </w:r>
    </w:p>
    <w:p w14:paraId="2E857B03" w14:textId="77777777" w:rsidR="007B3B5F" w:rsidRPr="00F164BB" w:rsidRDefault="007B3B5F" w:rsidP="007B3B5F">
      <w:pPr>
        <w:spacing w:after="0" w:line="240" w:lineRule="auto"/>
        <w:ind w:firstLine="708"/>
        <w:jc w:val="both"/>
        <w:rPr>
          <w:rFonts w:eastAsia="Calibri"/>
          <w:szCs w:val="24"/>
          <w:lang w:eastAsia="en-US"/>
        </w:rPr>
      </w:pPr>
      <w:r w:rsidRPr="00F164BB">
        <w:rPr>
          <w:rFonts w:eastAsia="Calibri"/>
          <w:szCs w:val="24"/>
          <w:lang w:eastAsia="en-US"/>
        </w:rPr>
        <w:t>2. Проведение научно-исследовательских работ:</w:t>
      </w:r>
    </w:p>
    <w:p w14:paraId="51CCFF3A" w14:textId="77777777" w:rsidR="007B3B5F" w:rsidRPr="00F164BB" w:rsidRDefault="007B3B5F" w:rsidP="007B3B5F">
      <w:pPr>
        <w:spacing w:after="0" w:line="240" w:lineRule="auto"/>
        <w:ind w:firstLine="708"/>
        <w:jc w:val="both"/>
        <w:rPr>
          <w:rFonts w:eastAsia="Calibri"/>
          <w:szCs w:val="24"/>
          <w:lang w:eastAsia="en-US"/>
        </w:rPr>
      </w:pPr>
      <w:r>
        <w:rPr>
          <w:rFonts w:eastAsia="Calibri"/>
          <w:szCs w:val="24"/>
          <w:lang w:eastAsia="en-US"/>
        </w:rPr>
        <w:t xml:space="preserve">- </w:t>
      </w:r>
      <w:r w:rsidRPr="00F164BB">
        <w:rPr>
          <w:rFonts w:eastAsia="Calibri"/>
          <w:szCs w:val="24"/>
          <w:lang w:eastAsia="en-US"/>
        </w:rPr>
        <w:t>мониторинг состояния окружающей среды;</w:t>
      </w:r>
    </w:p>
    <w:p w14:paraId="40682571" w14:textId="77777777" w:rsidR="007B3B5F" w:rsidRPr="00F164BB" w:rsidRDefault="007B3B5F" w:rsidP="007B3B5F">
      <w:pPr>
        <w:spacing w:after="0" w:line="240" w:lineRule="auto"/>
        <w:ind w:firstLine="708"/>
        <w:jc w:val="both"/>
        <w:rPr>
          <w:rFonts w:eastAsia="Calibri"/>
          <w:szCs w:val="24"/>
          <w:lang w:eastAsia="en-US"/>
        </w:rPr>
      </w:pPr>
      <w:r>
        <w:rPr>
          <w:rFonts w:eastAsia="Calibri"/>
          <w:szCs w:val="24"/>
          <w:lang w:eastAsia="en-US"/>
        </w:rPr>
        <w:t xml:space="preserve">- </w:t>
      </w:r>
      <w:r w:rsidRPr="00F164BB">
        <w:rPr>
          <w:rFonts w:eastAsia="Calibri"/>
          <w:szCs w:val="24"/>
          <w:lang w:eastAsia="en-US"/>
        </w:rPr>
        <w:t>изучение функционирования и развития природных экосистем и их компонентов;</w:t>
      </w:r>
    </w:p>
    <w:p w14:paraId="767143ED" w14:textId="77777777" w:rsidR="007B3B5F" w:rsidRPr="00F164BB" w:rsidRDefault="007B3B5F" w:rsidP="007B3B5F">
      <w:pPr>
        <w:spacing w:after="0" w:line="240" w:lineRule="auto"/>
        <w:ind w:firstLine="708"/>
        <w:jc w:val="both"/>
        <w:rPr>
          <w:rFonts w:eastAsia="Calibri"/>
          <w:szCs w:val="24"/>
          <w:lang w:eastAsia="en-US"/>
        </w:rPr>
      </w:pPr>
      <w:r>
        <w:rPr>
          <w:rFonts w:eastAsia="Calibri"/>
          <w:szCs w:val="24"/>
          <w:lang w:eastAsia="en-US"/>
        </w:rPr>
        <w:t xml:space="preserve">- </w:t>
      </w:r>
      <w:r w:rsidRPr="00F164BB">
        <w:rPr>
          <w:rFonts w:eastAsia="Calibri"/>
          <w:szCs w:val="24"/>
          <w:lang w:eastAsia="en-US"/>
        </w:rPr>
        <w:t>сбор информации по редким видам животных и растений, занесенным в Красную книгу Пензенской области и Красную книгу Российской Федерации и требующим особого внимания, изучение их экологии и биологии, создание коллекций, выявление условий мест обитания, размножения, наличия кормовой базы;</w:t>
      </w:r>
    </w:p>
    <w:p w14:paraId="7247E02B" w14:textId="77777777" w:rsidR="007B3B5F" w:rsidRPr="00F164BB" w:rsidRDefault="007B3B5F" w:rsidP="007B3B5F">
      <w:pPr>
        <w:spacing w:after="0" w:line="240" w:lineRule="auto"/>
        <w:ind w:firstLine="708"/>
        <w:jc w:val="both"/>
        <w:rPr>
          <w:rFonts w:eastAsia="Calibri"/>
          <w:szCs w:val="24"/>
          <w:lang w:eastAsia="en-US"/>
        </w:rPr>
      </w:pPr>
      <w:r>
        <w:rPr>
          <w:rFonts w:eastAsia="Calibri"/>
          <w:szCs w:val="24"/>
          <w:lang w:eastAsia="en-US"/>
        </w:rPr>
        <w:t xml:space="preserve">- </w:t>
      </w:r>
      <w:r w:rsidRPr="00F164BB">
        <w:rPr>
          <w:rFonts w:eastAsia="Calibri"/>
          <w:szCs w:val="24"/>
          <w:lang w:eastAsia="en-US"/>
        </w:rPr>
        <w:t>проведение стационарных научных исследований.</w:t>
      </w:r>
    </w:p>
    <w:p w14:paraId="4A6FC23D" w14:textId="77777777" w:rsidR="007B3B5F" w:rsidRPr="00F164BB" w:rsidRDefault="007B3B5F" w:rsidP="007B3B5F">
      <w:pPr>
        <w:spacing w:after="0" w:line="240" w:lineRule="auto"/>
        <w:ind w:firstLine="708"/>
        <w:jc w:val="both"/>
        <w:rPr>
          <w:rFonts w:eastAsia="Calibri"/>
          <w:szCs w:val="24"/>
          <w:lang w:eastAsia="en-US"/>
        </w:rPr>
      </w:pPr>
      <w:r w:rsidRPr="00F164BB">
        <w:rPr>
          <w:rFonts w:eastAsia="Calibri"/>
          <w:szCs w:val="24"/>
          <w:lang w:eastAsia="en-US"/>
        </w:rPr>
        <w:t>3. Эколого-просветительская деятельность:</w:t>
      </w:r>
    </w:p>
    <w:p w14:paraId="3C7B784D" w14:textId="77777777" w:rsidR="007B3B5F" w:rsidRPr="00F164BB" w:rsidRDefault="007B3B5F" w:rsidP="007B3B5F">
      <w:pPr>
        <w:spacing w:after="0" w:line="240" w:lineRule="auto"/>
        <w:ind w:firstLine="708"/>
        <w:jc w:val="both"/>
        <w:rPr>
          <w:rFonts w:eastAsia="Calibri"/>
          <w:szCs w:val="24"/>
          <w:lang w:eastAsia="en-US"/>
        </w:rPr>
      </w:pPr>
      <w:r>
        <w:rPr>
          <w:rFonts w:eastAsia="Calibri"/>
          <w:szCs w:val="24"/>
          <w:lang w:eastAsia="en-US"/>
        </w:rPr>
        <w:t xml:space="preserve">- </w:t>
      </w:r>
      <w:r w:rsidRPr="00F164BB">
        <w:rPr>
          <w:rFonts w:eastAsia="Calibri"/>
          <w:szCs w:val="24"/>
          <w:lang w:eastAsia="en-US"/>
        </w:rPr>
        <w:t>проведение учебных, производственных практик школьников и студентов;</w:t>
      </w:r>
    </w:p>
    <w:p w14:paraId="67C2E927" w14:textId="77777777" w:rsidR="007B3B5F" w:rsidRPr="00F164BB" w:rsidRDefault="007B3B5F" w:rsidP="007B3B5F">
      <w:pPr>
        <w:spacing w:after="0" w:line="240" w:lineRule="auto"/>
        <w:ind w:firstLine="708"/>
        <w:jc w:val="both"/>
        <w:rPr>
          <w:rFonts w:eastAsia="Calibri"/>
          <w:szCs w:val="24"/>
          <w:lang w:eastAsia="en-US"/>
        </w:rPr>
      </w:pPr>
      <w:r>
        <w:rPr>
          <w:rFonts w:eastAsia="Calibri"/>
          <w:szCs w:val="24"/>
          <w:lang w:eastAsia="en-US"/>
        </w:rPr>
        <w:t xml:space="preserve">- </w:t>
      </w:r>
      <w:r w:rsidRPr="00F164BB">
        <w:rPr>
          <w:rFonts w:eastAsia="Calibri"/>
          <w:szCs w:val="24"/>
          <w:lang w:eastAsia="en-US"/>
        </w:rPr>
        <w:t>проведение учебно-познавательных экскурсий;</w:t>
      </w:r>
    </w:p>
    <w:p w14:paraId="3B776C70" w14:textId="77777777" w:rsidR="007B3B5F" w:rsidRPr="00F164BB" w:rsidRDefault="007B3B5F" w:rsidP="007B3B5F">
      <w:pPr>
        <w:spacing w:after="0" w:line="240" w:lineRule="auto"/>
        <w:ind w:firstLine="708"/>
        <w:jc w:val="both"/>
        <w:rPr>
          <w:rFonts w:eastAsia="Calibri"/>
          <w:szCs w:val="24"/>
          <w:lang w:eastAsia="en-US"/>
        </w:rPr>
      </w:pPr>
      <w:r>
        <w:rPr>
          <w:rFonts w:eastAsia="Calibri"/>
          <w:szCs w:val="24"/>
          <w:lang w:eastAsia="en-US"/>
        </w:rPr>
        <w:t xml:space="preserve">- </w:t>
      </w:r>
      <w:r w:rsidRPr="00F164BB">
        <w:rPr>
          <w:rFonts w:eastAsia="Calibri"/>
          <w:szCs w:val="24"/>
          <w:lang w:eastAsia="en-US"/>
        </w:rPr>
        <w:t>организация и обустройство экологических учебных троп;</w:t>
      </w:r>
    </w:p>
    <w:p w14:paraId="6F87D469" w14:textId="77777777" w:rsidR="007B3B5F" w:rsidRPr="00F164BB" w:rsidRDefault="007B3B5F" w:rsidP="007B3B5F">
      <w:pPr>
        <w:spacing w:after="0" w:line="240" w:lineRule="auto"/>
        <w:ind w:firstLine="708"/>
        <w:jc w:val="both"/>
        <w:rPr>
          <w:rFonts w:eastAsia="Calibri"/>
          <w:szCs w:val="24"/>
          <w:lang w:eastAsia="en-US"/>
        </w:rPr>
      </w:pPr>
      <w:r>
        <w:rPr>
          <w:rFonts w:eastAsia="Calibri"/>
          <w:szCs w:val="24"/>
          <w:lang w:eastAsia="en-US"/>
        </w:rPr>
        <w:t xml:space="preserve">- </w:t>
      </w:r>
      <w:r w:rsidRPr="00F164BB">
        <w:rPr>
          <w:rFonts w:eastAsia="Calibri"/>
          <w:szCs w:val="24"/>
          <w:lang w:eastAsia="en-US"/>
        </w:rPr>
        <w:t>съемка видеофильмов и фотографирование с целью выпуска слайдов, буклетов, роликов в просветительских целях.</w:t>
      </w:r>
    </w:p>
    <w:p w14:paraId="48ECA42C" w14:textId="77777777" w:rsidR="007B3B5F" w:rsidRPr="00F164BB" w:rsidRDefault="007B3B5F" w:rsidP="007B3B5F">
      <w:pPr>
        <w:spacing w:after="0" w:line="240" w:lineRule="auto"/>
        <w:ind w:firstLine="708"/>
        <w:jc w:val="both"/>
        <w:rPr>
          <w:rFonts w:eastAsia="Calibri"/>
          <w:szCs w:val="24"/>
          <w:lang w:eastAsia="en-US"/>
        </w:rPr>
      </w:pPr>
      <w:r w:rsidRPr="00F164BB">
        <w:rPr>
          <w:rFonts w:eastAsia="Calibri"/>
          <w:szCs w:val="24"/>
          <w:lang w:eastAsia="en-US"/>
        </w:rPr>
        <w:t>4. Рекреационная деятельность:</w:t>
      </w:r>
    </w:p>
    <w:p w14:paraId="396318B5" w14:textId="77777777" w:rsidR="007B3B5F" w:rsidRPr="00F164BB" w:rsidRDefault="007B3B5F" w:rsidP="007B3B5F">
      <w:pPr>
        <w:spacing w:after="0" w:line="240" w:lineRule="auto"/>
        <w:ind w:firstLine="708"/>
        <w:jc w:val="both"/>
        <w:rPr>
          <w:rFonts w:eastAsia="Calibri"/>
          <w:szCs w:val="24"/>
          <w:lang w:eastAsia="en-US"/>
        </w:rPr>
      </w:pPr>
      <w:r>
        <w:rPr>
          <w:rFonts w:eastAsia="Calibri"/>
          <w:szCs w:val="24"/>
          <w:lang w:eastAsia="en-US"/>
        </w:rPr>
        <w:t xml:space="preserve">- </w:t>
      </w:r>
      <w:r w:rsidRPr="00F164BB">
        <w:rPr>
          <w:rFonts w:eastAsia="Calibri"/>
          <w:szCs w:val="24"/>
          <w:lang w:eastAsia="en-US"/>
        </w:rPr>
        <w:t>прогулки, экспедиции, познавательный и научный туризм, предназначенный для ознакомления с достопримечательностями памятника природы по существующим лесным дорогам и тропам.</w:t>
      </w:r>
    </w:p>
    <w:p w14:paraId="29B7A0BC" w14:textId="77777777" w:rsidR="007B3B5F" w:rsidRPr="00F164BB" w:rsidRDefault="007B3B5F" w:rsidP="007B3B5F">
      <w:pPr>
        <w:spacing w:after="0" w:line="240" w:lineRule="auto"/>
        <w:ind w:firstLine="708"/>
        <w:jc w:val="both"/>
        <w:rPr>
          <w:rFonts w:eastAsia="Calibri"/>
          <w:szCs w:val="24"/>
          <w:lang w:eastAsia="en-US"/>
        </w:rPr>
      </w:pPr>
      <w:r w:rsidRPr="00F164BB">
        <w:rPr>
          <w:rFonts w:eastAsia="Calibri"/>
          <w:szCs w:val="24"/>
          <w:lang w:eastAsia="en-US"/>
        </w:rPr>
        <w:t>Оборот земельных участков на территории населенного пункта, включенного в состав особо охраняемой природной территории регионального значения, не ограничивается.</w:t>
      </w:r>
    </w:p>
    <w:p w14:paraId="049E22FE" w14:textId="77777777" w:rsidR="00BA02AA" w:rsidRPr="007B3B5F" w:rsidRDefault="00BA02AA" w:rsidP="007B3B5F">
      <w:pPr>
        <w:widowControl w:val="0"/>
        <w:spacing w:after="0" w:line="240" w:lineRule="auto"/>
        <w:ind w:firstLine="709"/>
        <w:jc w:val="both"/>
        <w:rPr>
          <w:color w:val="000000" w:themeColor="text1"/>
          <w:shd w:val="clear" w:color="auto" w:fill="FFFFFF"/>
        </w:rPr>
      </w:pPr>
    </w:p>
    <w:p w14:paraId="41B123D2" w14:textId="77777777" w:rsidR="00BA02AA" w:rsidRPr="00F75C14" w:rsidRDefault="00BA02AA" w:rsidP="004E2FB5">
      <w:pPr>
        <w:pStyle w:val="20"/>
        <w:spacing w:before="0"/>
        <w:rPr>
          <w:color w:val="000000" w:themeColor="text1"/>
        </w:rPr>
      </w:pPr>
      <w:bookmarkStart w:id="85" w:name="_Toc178257026"/>
      <w:bookmarkStart w:id="86" w:name="_Toc197350618"/>
      <w:bookmarkStart w:id="87" w:name="_Toc231480633"/>
      <w:r w:rsidRPr="004E2FB5">
        <w:rPr>
          <w:szCs w:val="24"/>
        </w:rPr>
        <w:t>2.4. Природные условия и ресурсы территории.</w:t>
      </w:r>
      <w:bookmarkEnd w:id="79"/>
      <w:bookmarkEnd w:id="85"/>
      <w:bookmarkEnd w:id="86"/>
      <w:bookmarkEnd w:id="87"/>
    </w:p>
    <w:p w14:paraId="43B7F5F2" w14:textId="77777777" w:rsidR="00BA02AA" w:rsidRPr="00F75C14" w:rsidRDefault="00BA02AA" w:rsidP="00BA02AA">
      <w:pPr>
        <w:pStyle w:val="a3"/>
        <w:spacing w:line="0" w:lineRule="atLeast"/>
        <w:jc w:val="center"/>
        <w:rPr>
          <w:rFonts w:eastAsia="Calibri"/>
          <w:b/>
          <w:lang w:eastAsia="en-US"/>
        </w:rPr>
      </w:pPr>
    </w:p>
    <w:p w14:paraId="036329C6" w14:textId="77777777" w:rsidR="00BA02AA" w:rsidRPr="00F75C14" w:rsidRDefault="00BA02AA" w:rsidP="00BA02AA">
      <w:pPr>
        <w:pStyle w:val="4"/>
        <w:rPr>
          <w:rFonts w:eastAsia="Calibri"/>
          <w:lang w:eastAsia="en-US"/>
        </w:rPr>
      </w:pPr>
      <w:r w:rsidRPr="00F75C14">
        <w:rPr>
          <w:rFonts w:eastAsia="Calibri"/>
          <w:lang w:eastAsia="en-US"/>
        </w:rPr>
        <w:t>2.4.1 Климат</w:t>
      </w:r>
    </w:p>
    <w:p w14:paraId="0E4630C7" w14:textId="77777777" w:rsidR="00BC25B8" w:rsidRDefault="00BC25B8" w:rsidP="00BC25B8">
      <w:pPr>
        <w:spacing w:after="0" w:line="0" w:lineRule="atLeast"/>
        <w:ind w:firstLine="709"/>
        <w:contextualSpacing/>
        <w:jc w:val="both"/>
      </w:pPr>
      <w:r>
        <w:t>Агроклиматические условия сельскохозяйственного производства на данной территории характеризуется следующими показателями</w:t>
      </w:r>
      <w:r w:rsidRPr="005F2B7A">
        <w:t xml:space="preserve"> </w:t>
      </w:r>
      <w:r>
        <w:t>температуры воздуха:</w:t>
      </w:r>
    </w:p>
    <w:p w14:paraId="35C9FD56" w14:textId="77777777" w:rsidR="00BC25B8" w:rsidRDefault="00BC25B8" w:rsidP="00BC25B8">
      <w:pPr>
        <w:spacing w:after="0" w:line="0" w:lineRule="atLeast"/>
        <w:ind w:firstLine="709"/>
        <w:contextualSpacing/>
        <w:jc w:val="both"/>
        <w:rPr>
          <w:lang w:eastAsia="en-US"/>
        </w:rPr>
      </w:pPr>
      <w:r>
        <w:rPr>
          <w:lang w:eastAsia="en-US"/>
        </w:rPr>
        <w:t>- абсолютный минимум -42</w:t>
      </w:r>
      <w:r>
        <w:rPr>
          <w:vertAlign w:val="superscript"/>
          <w:lang w:eastAsia="en-US"/>
        </w:rPr>
        <w:t>0</w:t>
      </w:r>
      <w:r>
        <w:rPr>
          <w:lang w:eastAsia="en-US"/>
        </w:rPr>
        <w:t>С;</w:t>
      </w:r>
    </w:p>
    <w:p w14:paraId="2108AB2E" w14:textId="77777777" w:rsidR="00BC25B8" w:rsidRDefault="00BC25B8" w:rsidP="00BC25B8">
      <w:pPr>
        <w:spacing w:after="0" w:line="0" w:lineRule="atLeast"/>
        <w:ind w:firstLine="709"/>
        <w:contextualSpacing/>
        <w:jc w:val="both"/>
      </w:pPr>
      <w:r>
        <w:rPr>
          <w:lang w:eastAsia="en-US"/>
        </w:rPr>
        <w:t>- абсолютный максимум +38</w:t>
      </w:r>
      <w:r>
        <w:rPr>
          <w:vertAlign w:val="superscript"/>
          <w:lang w:eastAsia="en-US"/>
        </w:rPr>
        <w:t>0</w:t>
      </w:r>
      <w:r>
        <w:rPr>
          <w:lang w:eastAsia="en-US"/>
        </w:rPr>
        <w:t>С.</w:t>
      </w:r>
    </w:p>
    <w:p w14:paraId="649BBC81" w14:textId="77777777" w:rsidR="00BC25B8" w:rsidRDefault="00BC25B8" w:rsidP="00BC25B8">
      <w:pPr>
        <w:spacing w:after="0" w:line="0" w:lineRule="atLeast"/>
        <w:ind w:firstLine="709"/>
        <w:contextualSpacing/>
        <w:jc w:val="both"/>
      </w:pPr>
      <w:r>
        <w:t>Продолжительность периода с температурой выше 0</w:t>
      </w:r>
      <w:r>
        <w:rPr>
          <w:vertAlign w:val="superscript"/>
        </w:rPr>
        <w:t>0</w:t>
      </w:r>
      <w:r>
        <w:t>С – 208 дней, выше 5</w:t>
      </w:r>
      <w:r>
        <w:rPr>
          <w:vertAlign w:val="superscript"/>
        </w:rPr>
        <w:t>0</w:t>
      </w:r>
      <w:r>
        <w:t>С – 170 дней, выше +10</w:t>
      </w:r>
      <w:r>
        <w:rPr>
          <w:vertAlign w:val="superscript"/>
        </w:rPr>
        <w:t>0</w:t>
      </w:r>
      <w:r>
        <w:t xml:space="preserve">С – 136 дней. Продолжительность безморозного периода составляет – 140 дней. </w:t>
      </w:r>
    </w:p>
    <w:p w14:paraId="459B94ED" w14:textId="77777777" w:rsidR="00BC25B8" w:rsidRDefault="00BC25B8" w:rsidP="00BC25B8">
      <w:pPr>
        <w:spacing w:after="0" w:line="0" w:lineRule="atLeast"/>
        <w:ind w:firstLine="709"/>
        <w:contextualSpacing/>
        <w:jc w:val="both"/>
      </w:pPr>
      <w:r>
        <w:t>Средняя высота снежного покрова - 34 см, глубина промерзания почвы – 82 см, продолжительность периода с устойчивым снежным покровом – 148 дней. Среднегодовое количество осадков – 549 мм. Вегетационный период – 174 дня. Сумма осадков за период с температурой выше 10</w:t>
      </w:r>
      <w:r>
        <w:rPr>
          <w:vertAlign w:val="superscript"/>
        </w:rPr>
        <w:t>0</w:t>
      </w:r>
      <w:r>
        <w:t>С составляет 293 мм.</w:t>
      </w:r>
    </w:p>
    <w:p w14:paraId="7CAD2FCC" w14:textId="77777777" w:rsidR="00BC25B8" w:rsidRDefault="00BC25B8" w:rsidP="00BC25B8">
      <w:pPr>
        <w:spacing w:after="0" w:line="0" w:lineRule="atLeast"/>
        <w:ind w:firstLine="709"/>
        <w:contextualSpacing/>
        <w:jc w:val="both"/>
      </w:pPr>
      <w:r>
        <w:t>Преобладающее направление ветра в летний период – западное и юго-западное, в зимний период – юго-западное и южное, суховейных ветров – юго-восточное, среднее число дней с суховеями – 27,6, период действия суховейных ветров с мая по август.</w:t>
      </w:r>
    </w:p>
    <w:p w14:paraId="1B0F8DF0" w14:textId="77777777" w:rsidR="00BC25B8" w:rsidRDefault="00BC25B8" w:rsidP="00BC25B8">
      <w:pPr>
        <w:spacing w:after="0" w:line="0" w:lineRule="atLeast"/>
        <w:ind w:firstLine="709"/>
        <w:contextualSpacing/>
        <w:jc w:val="both"/>
      </w:pPr>
      <w:r>
        <w:t>Землепользование хозяйства по температурным условиям влагообеспеченности относится к I агроклиматическому району, подрайону достаточного увлажнения, с гидротермическим коэффициентом I,0 – I, I.</w:t>
      </w:r>
    </w:p>
    <w:p w14:paraId="3EC4E829" w14:textId="77777777" w:rsidR="00BA02AA" w:rsidRPr="00BC25B8" w:rsidRDefault="00BC25B8" w:rsidP="00BC25B8">
      <w:pPr>
        <w:spacing w:after="0" w:line="0" w:lineRule="atLeast"/>
        <w:ind w:firstLine="709"/>
        <w:contextualSpacing/>
        <w:jc w:val="both"/>
      </w:pPr>
      <w:r>
        <w:t>Таким образом, климатические условия района при применении определенного комплекса агротехнических, мелиоративных, гидротехнических и других мероприятий, направленных на максимальное сохранение и рациональное использование влаги, благоприятны для получения высоких и устойчивых урожаев всех сельскохозяйственных культур.</w:t>
      </w:r>
    </w:p>
    <w:p w14:paraId="230B3AAC" w14:textId="77777777" w:rsidR="00BA02AA" w:rsidRPr="00F75C14" w:rsidRDefault="00BA02AA" w:rsidP="00BA02AA">
      <w:pPr>
        <w:pStyle w:val="4"/>
        <w:rPr>
          <w:rFonts w:eastAsia="Calibri"/>
          <w:lang w:eastAsia="en-US"/>
        </w:rPr>
      </w:pPr>
      <w:r w:rsidRPr="00F75C14">
        <w:rPr>
          <w:rFonts w:eastAsia="Calibri"/>
          <w:lang w:eastAsia="en-US"/>
        </w:rPr>
        <w:t>2.4.2 Гидрография</w:t>
      </w:r>
    </w:p>
    <w:p w14:paraId="00D6A0CB" w14:textId="77777777" w:rsidR="00BC25B8" w:rsidRPr="00F34F49" w:rsidRDefault="00BC25B8" w:rsidP="00BC25B8">
      <w:pPr>
        <w:spacing w:after="0" w:line="0" w:lineRule="atLeast"/>
        <w:ind w:firstLine="720"/>
        <w:contextualSpacing/>
        <w:jc w:val="both"/>
        <w:rPr>
          <w:bCs/>
        </w:rPr>
      </w:pPr>
      <w:r w:rsidRPr="00F34F49">
        <w:rPr>
          <w:bCs/>
        </w:rPr>
        <w:t xml:space="preserve">В гидрогеологическом отношении описываемая территория относится к </w:t>
      </w:r>
      <w:proofErr w:type="spellStart"/>
      <w:r w:rsidRPr="00F34F49">
        <w:rPr>
          <w:bCs/>
        </w:rPr>
        <w:t>Ульяновско</w:t>
      </w:r>
      <w:proofErr w:type="spellEnd"/>
      <w:r w:rsidRPr="00F34F49">
        <w:rPr>
          <w:bCs/>
        </w:rPr>
        <w:t xml:space="preserve">-Саратовскому гидрогеологическому району </w:t>
      </w:r>
      <w:proofErr w:type="spellStart"/>
      <w:r w:rsidRPr="00F34F49">
        <w:rPr>
          <w:bCs/>
        </w:rPr>
        <w:t>Сурско</w:t>
      </w:r>
      <w:proofErr w:type="spellEnd"/>
      <w:r w:rsidRPr="00F34F49">
        <w:rPr>
          <w:bCs/>
        </w:rPr>
        <w:t>-Хоперского артезианского бассейна.</w:t>
      </w:r>
    </w:p>
    <w:p w14:paraId="44E34A16" w14:textId="77777777" w:rsidR="00BC25B8" w:rsidRPr="00F34F49" w:rsidRDefault="00BC25B8" w:rsidP="00BC25B8">
      <w:pPr>
        <w:spacing w:after="0" w:line="0" w:lineRule="atLeast"/>
        <w:ind w:firstLine="720"/>
        <w:contextualSpacing/>
        <w:jc w:val="both"/>
        <w:rPr>
          <w:bCs/>
        </w:rPr>
      </w:pPr>
      <w:r w:rsidRPr="00F34F49">
        <w:rPr>
          <w:bCs/>
        </w:rPr>
        <w:t xml:space="preserve">Первыми от поверхности земли залегают воды, заключенные в </w:t>
      </w:r>
      <w:proofErr w:type="spellStart"/>
      <w:r w:rsidRPr="00F34F49">
        <w:rPr>
          <w:bCs/>
        </w:rPr>
        <w:t>окоповидных</w:t>
      </w:r>
      <w:proofErr w:type="spellEnd"/>
      <w:r w:rsidRPr="00F34F49">
        <w:rPr>
          <w:bCs/>
        </w:rPr>
        <w:t xml:space="preserve"> песчаниках с прослоями песков верхних горизонтов. </w:t>
      </w:r>
      <w:proofErr w:type="spellStart"/>
      <w:r w:rsidRPr="00F34F49">
        <w:rPr>
          <w:bCs/>
        </w:rPr>
        <w:t>Окоповидные</w:t>
      </w:r>
      <w:proofErr w:type="spellEnd"/>
      <w:r w:rsidRPr="00F34F49">
        <w:rPr>
          <w:bCs/>
        </w:rPr>
        <w:t xml:space="preserve"> песчаники неоднородные по составу, различные по трещиноватости, местами с частыми прос</w:t>
      </w:r>
      <w:r>
        <w:rPr>
          <w:bCs/>
        </w:rPr>
        <w:t xml:space="preserve">лоями глин. Дебиты скважин 3 - </w:t>
      </w:r>
      <w:r w:rsidRPr="00F34F49">
        <w:rPr>
          <w:bCs/>
        </w:rPr>
        <w:t>3,5 м</w:t>
      </w:r>
      <w:r w:rsidRPr="00F34F49">
        <w:rPr>
          <w:bCs/>
          <w:vertAlign w:val="superscript"/>
        </w:rPr>
        <w:t>3</w:t>
      </w:r>
      <w:r w:rsidRPr="00F34F49">
        <w:rPr>
          <w:bCs/>
        </w:rPr>
        <w:t xml:space="preserve">/час при понижении 15 м. По химическому составу воды пресные, преимущественно гидро - </w:t>
      </w:r>
      <w:proofErr w:type="spellStart"/>
      <w:r w:rsidRPr="00F34F49">
        <w:rPr>
          <w:bCs/>
        </w:rPr>
        <w:t>карбонатно</w:t>
      </w:r>
      <w:proofErr w:type="spellEnd"/>
      <w:r w:rsidRPr="00F34F49">
        <w:rPr>
          <w:bCs/>
        </w:rPr>
        <w:t xml:space="preserve"> - кальциевые.</w:t>
      </w:r>
    </w:p>
    <w:p w14:paraId="5E9E0CA0" w14:textId="77777777" w:rsidR="00BC25B8" w:rsidRPr="00F34F49" w:rsidRDefault="00BC25B8" w:rsidP="00BC25B8">
      <w:pPr>
        <w:spacing w:after="0" w:line="0" w:lineRule="atLeast"/>
        <w:ind w:firstLine="720"/>
        <w:contextualSpacing/>
        <w:jc w:val="both"/>
        <w:rPr>
          <w:bCs/>
        </w:rPr>
      </w:pPr>
      <w:r w:rsidRPr="00F34F49">
        <w:rPr>
          <w:bCs/>
        </w:rPr>
        <w:t>Следующий водоносный горизонт залегает на глубинах 160 – 170 м - на водоразделах, до 70 м – в долинах рек. Водовмещающими породами являются трещиноватые песчаники с прослоями песков нижних горизонтов разреза кампан-маастрихтского яруса верхнего мела. Горизонт напорный. Величина напора 90 - 100 м – на водораздельных пространствах, в долинах рек снижается до 60 - 65 м.</w:t>
      </w:r>
    </w:p>
    <w:p w14:paraId="70574B3C" w14:textId="77777777" w:rsidR="00BC25B8" w:rsidRPr="00F34F49" w:rsidRDefault="00BC25B8" w:rsidP="00BC25B8">
      <w:pPr>
        <w:spacing w:after="0" w:line="0" w:lineRule="atLeast"/>
        <w:ind w:firstLine="720"/>
        <w:contextualSpacing/>
        <w:jc w:val="both"/>
        <w:rPr>
          <w:bCs/>
        </w:rPr>
      </w:pPr>
      <w:r w:rsidRPr="00F34F49">
        <w:rPr>
          <w:bCs/>
        </w:rPr>
        <w:t>Питание горизонта осуществляется за счет инфильтрации атмосферных осадков. Разгрузка происходить в пониженные структуры Ульяновского – Саратовского прогиба.</w:t>
      </w:r>
    </w:p>
    <w:p w14:paraId="5FEE3953" w14:textId="77777777" w:rsidR="00BC25B8" w:rsidRPr="003D2C8D" w:rsidRDefault="00BC25B8" w:rsidP="00BC25B8">
      <w:pPr>
        <w:spacing w:after="0" w:line="0" w:lineRule="atLeast"/>
        <w:ind w:firstLine="720"/>
        <w:contextualSpacing/>
        <w:jc w:val="both"/>
        <w:rPr>
          <w:bCs/>
        </w:rPr>
      </w:pPr>
      <w:r w:rsidRPr="00F34F49">
        <w:rPr>
          <w:bCs/>
        </w:rPr>
        <w:t>Горизонт стабильно прослеживается всеми скважинами, широко эксплуатируется на описываемой площади. Этот горизонт является наиболее надежным для целей хозяйственного питьевого водоснабжения. Вода данного горизонта отвечает требованиям ГОСТ «Вода питьевая».</w:t>
      </w:r>
    </w:p>
    <w:p w14:paraId="511A2128" w14:textId="77777777" w:rsidR="00441891" w:rsidRDefault="00BC25B8" w:rsidP="00441891">
      <w:pPr>
        <w:spacing w:after="0" w:line="240" w:lineRule="auto"/>
        <w:ind w:firstLine="709"/>
        <w:contextualSpacing/>
        <w:jc w:val="both"/>
        <w:rPr>
          <w:bCs/>
          <w:szCs w:val="24"/>
        </w:rPr>
      </w:pPr>
      <w:r w:rsidRPr="00F75C14">
        <w:rPr>
          <w:bCs/>
          <w:szCs w:val="24"/>
        </w:rPr>
        <w:t>Гидрографическая сеть представлена реками</w:t>
      </w:r>
      <w:r>
        <w:rPr>
          <w:bCs/>
          <w:szCs w:val="24"/>
        </w:rPr>
        <w:t xml:space="preserve"> Сура, Сурка, Пензятка, Шелдаис, </w:t>
      </w:r>
      <w:proofErr w:type="spellStart"/>
      <w:r>
        <w:rPr>
          <w:bCs/>
          <w:szCs w:val="24"/>
        </w:rPr>
        <w:t>В</w:t>
      </w:r>
      <w:r w:rsidR="00D7782E">
        <w:rPr>
          <w:bCs/>
          <w:szCs w:val="24"/>
        </w:rPr>
        <w:t>я</w:t>
      </w:r>
      <w:r>
        <w:rPr>
          <w:bCs/>
          <w:szCs w:val="24"/>
        </w:rPr>
        <w:t>дя</w:t>
      </w:r>
      <w:proofErr w:type="spellEnd"/>
      <w:r>
        <w:rPr>
          <w:bCs/>
          <w:szCs w:val="24"/>
        </w:rPr>
        <w:t xml:space="preserve">, </w:t>
      </w:r>
      <w:proofErr w:type="spellStart"/>
      <w:r>
        <w:rPr>
          <w:bCs/>
          <w:szCs w:val="24"/>
        </w:rPr>
        <w:t>Колоярка</w:t>
      </w:r>
      <w:proofErr w:type="spellEnd"/>
      <w:r>
        <w:rPr>
          <w:bCs/>
          <w:szCs w:val="24"/>
        </w:rPr>
        <w:t xml:space="preserve">, </w:t>
      </w:r>
      <w:proofErr w:type="spellStart"/>
      <w:r>
        <w:rPr>
          <w:bCs/>
          <w:szCs w:val="24"/>
        </w:rPr>
        <w:t>Ерка</w:t>
      </w:r>
      <w:proofErr w:type="spellEnd"/>
      <w:r>
        <w:rPr>
          <w:bCs/>
          <w:szCs w:val="24"/>
        </w:rPr>
        <w:t xml:space="preserve"> (устар. </w:t>
      </w:r>
      <w:proofErr w:type="spellStart"/>
      <w:r>
        <w:rPr>
          <w:bCs/>
          <w:szCs w:val="24"/>
        </w:rPr>
        <w:t>Мшарка</w:t>
      </w:r>
      <w:proofErr w:type="spellEnd"/>
      <w:r>
        <w:rPr>
          <w:bCs/>
          <w:szCs w:val="24"/>
        </w:rPr>
        <w:t>)</w:t>
      </w:r>
      <w:r w:rsidR="00441891" w:rsidRPr="00441891">
        <w:rPr>
          <w:bCs/>
          <w:szCs w:val="24"/>
        </w:rPr>
        <w:t xml:space="preserve"> </w:t>
      </w:r>
      <w:r w:rsidR="00441891">
        <w:rPr>
          <w:bCs/>
          <w:szCs w:val="24"/>
        </w:rPr>
        <w:t>и долинами небольших безымянных ручьев</w:t>
      </w:r>
      <w:r w:rsidR="00441891" w:rsidRPr="00F75C14">
        <w:rPr>
          <w:bCs/>
          <w:szCs w:val="24"/>
        </w:rPr>
        <w:t xml:space="preserve">. </w:t>
      </w:r>
    </w:p>
    <w:p w14:paraId="7276ECF8" w14:textId="77777777" w:rsidR="00441891" w:rsidRPr="00F75C14" w:rsidRDefault="00441891" w:rsidP="00441891">
      <w:pPr>
        <w:spacing w:after="0" w:line="240" w:lineRule="auto"/>
        <w:ind w:firstLine="709"/>
        <w:contextualSpacing/>
        <w:jc w:val="both"/>
        <w:rPr>
          <w:bCs/>
          <w:szCs w:val="24"/>
        </w:rPr>
      </w:pPr>
      <w:r w:rsidRPr="00A55353">
        <w:rPr>
          <w:rFonts w:eastAsia="Calibri"/>
        </w:rPr>
        <w:t>Из искусственных водоемов имеются пруды.</w:t>
      </w:r>
    </w:p>
    <w:p w14:paraId="576DE672" w14:textId="77777777" w:rsidR="00CE6E14" w:rsidRDefault="00441891" w:rsidP="00CE6E14">
      <w:pPr>
        <w:spacing w:after="0" w:line="0" w:lineRule="atLeast"/>
        <w:ind w:firstLine="709"/>
        <w:contextualSpacing/>
        <w:jc w:val="both"/>
        <w:rPr>
          <w:color w:val="000000" w:themeColor="text1"/>
          <w:spacing w:val="1"/>
          <w:szCs w:val="24"/>
          <w:shd w:val="clear" w:color="auto" w:fill="FFFFFF"/>
        </w:rPr>
      </w:pPr>
      <w:r w:rsidRPr="00CE6E14">
        <w:rPr>
          <w:bCs/>
          <w:color w:val="000000" w:themeColor="text1"/>
          <w:szCs w:val="24"/>
        </w:rPr>
        <w:t>Река С</w:t>
      </w:r>
      <w:r w:rsidR="00CE6E14">
        <w:rPr>
          <w:bCs/>
          <w:color w:val="000000" w:themeColor="text1"/>
          <w:szCs w:val="24"/>
        </w:rPr>
        <w:t xml:space="preserve">ура </w:t>
      </w:r>
      <w:r w:rsidR="00CE6E14">
        <w:rPr>
          <w:color w:val="000000" w:themeColor="text1"/>
          <w:spacing w:val="1"/>
          <w:szCs w:val="24"/>
          <w:shd w:val="clear" w:color="auto" w:fill="FFFFFF"/>
        </w:rPr>
        <w:t xml:space="preserve">– </w:t>
      </w:r>
      <w:r w:rsidRPr="00CE6E14">
        <w:rPr>
          <w:color w:val="000000" w:themeColor="text1"/>
          <w:spacing w:val="1"/>
          <w:szCs w:val="24"/>
          <w:shd w:val="clear" w:color="auto" w:fill="FFFFFF"/>
        </w:rPr>
        <w:t>правый приток </w:t>
      </w:r>
      <w:hyperlink r:id="rId46" w:tooltip="Волга" w:history="1">
        <w:r w:rsidRPr="00CE6E14">
          <w:rPr>
            <w:rStyle w:val="af6"/>
            <w:color w:val="000000" w:themeColor="text1"/>
            <w:spacing w:val="1"/>
            <w:szCs w:val="24"/>
            <w:u w:val="none"/>
            <w:shd w:val="clear" w:color="auto" w:fill="FFFFFF"/>
          </w:rPr>
          <w:t>Волги</w:t>
        </w:r>
      </w:hyperlink>
      <w:r w:rsidRPr="00CE6E14">
        <w:rPr>
          <w:color w:val="000000" w:themeColor="text1"/>
          <w:spacing w:val="1"/>
          <w:szCs w:val="24"/>
          <w:shd w:val="clear" w:color="auto" w:fill="FFFFFF"/>
        </w:rPr>
        <w:t>, извилистая река и её русло</w:t>
      </w:r>
      <w:r w:rsidR="00CE6E14">
        <w:rPr>
          <w:color w:val="000000" w:themeColor="text1"/>
          <w:spacing w:val="1"/>
          <w:szCs w:val="24"/>
          <w:shd w:val="clear" w:color="auto" w:fill="FFFFFF"/>
        </w:rPr>
        <w:t xml:space="preserve">, зачастую, представляет крутые </w:t>
      </w:r>
      <w:r w:rsidRPr="00CE6E14">
        <w:rPr>
          <w:color w:val="000000" w:themeColor="text1"/>
          <w:spacing w:val="1"/>
          <w:szCs w:val="24"/>
          <w:shd w:val="clear" w:color="auto" w:fill="FFFFFF"/>
        </w:rPr>
        <w:t>повороты.</w:t>
      </w:r>
    </w:p>
    <w:p w14:paraId="2E2E8319" w14:textId="77777777" w:rsidR="00BC25B8" w:rsidRDefault="00CE6E14" w:rsidP="00CE6E14">
      <w:pPr>
        <w:spacing w:after="0" w:line="0" w:lineRule="atLeast"/>
        <w:ind w:firstLine="709"/>
        <w:contextualSpacing/>
        <w:jc w:val="both"/>
        <w:rPr>
          <w:color w:val="000000" w:themeColor="text1"/>
          <w:spacing w:val="1"/>
          <w:szCs w:val="24"/>
          <w:shd w:val="clear" w:color="auto" w:fill="FFFFFF"/>
        </w:rPr>
      </w:pPr>
      <w:r>
        <w:rPr>
          <w:color w:val="000000" w:themeColor="text1"/>
          <w:spacing w:val="1"/>
          <w:szCs w:val="24"/>
          <w:shd w:val="clear" w:color="auto" w:fill="FFFFFF"/>
        </w:rPr>
        <w:t xml:space="preserve">Протекает </w:t>
      </w:r>
      <w:r w:rsidR="00441891" w:rsidRPr="00CE6E14">
        <w:rPr>
          <w:color w:val="000000" w:themeColor="text1"/>
          <w:spacing w:val="1"/>
          <w:szCs w:val="24"/>
          <w:shd w:val="clear" w:color="auto" w:fill="FFFFFF"/>
        </w:rPr>
        <w:t>по </w:t>
      </w:r>
      <w:hyperlink r:id="rId47" w:tooltip="Ульяновская область" w:history="1">
        <w:r w:rsidR="00441891" w:rsidRPr="00CE6E14">
          <w:rPr>
            <w:rStyle w:val="af6"/>
            <w:color w:val="000000" w:themeColor="text1"/>
            <w:spacing w:val="1"/>
            <w:szCs w:val="24"/>
            <w:u w:val="none"/>
            <w:shd w:val="clear" w:color="auto" w:fill="FFFFFF"/>
          </w:rPr>
          <w:t>Ульяновской</w:t>
        </w:r>
      </w:hyperlink>
      <w:r w:rsidR="00441891" w:rsidRPr="00CE6E14">
        <w:rPr>
          <w:color w:val="000000" w:themeColor="text1"/>
          <w:spacing w:val="1"/>
          <w:szCs w:val="24"/>
          <w:shd w:val="clear" w:color="auto" w:fill="FFFFFF"/>
        </w:rPr>
        <w:t>, </w:t>
      </w:r>
      <w:hyperlink r:id="rId48" w:tooltip="Пензенская область" w:history="1">
        <w:r w:rsidR="00441891" w:rsidRPr="00CE6E14">
          <w:rPr>
            <w:rStyle w:val="af6"/>
            <w:color w:val="000000" w:themeColor="text1"/>
            <w:spacing w:val="1"/>
            <w:szCs w:val="24"/>
            <w:u w:val="none"/>
            <w:shd w:val="clear" w:color="auto" w:fill="FFFFFF"/>
          </w:rPr>
          <w:t>Пензенской</w:t>
        </w:r>
      </w:hyperlink>
      <w:r w:rsidR="00441891" w:rsidRPr="00CE6E14">
        <w:rPr>
          <w:color w:val="000000" w:themeColor="text1"/>
          <w:spacing w:val="1"/>
          <w:szCs w:val="24"/>
          <w:shd w:val="clear" w:color="auto" w:fill="FFFFFF"/>
        </w:rPr>
        <w:t> и </w:t>
      </w:r>
      <w:hyperlink r:id="rId49" w:tooltip="Нижегородская область" w:history="1">
        <w:r w:rsidR="00441891" w:rsidRPr="00CE6E14">
          <w:rPr>
            <w:rStyle w:val="af6"/>
            <w:color w:val="000000" w:themeColor="text1"/>
            <w:spacing w:val="1"/>
            <w:szCs w:val="24"/>
            <w:u w:val="none"/>
            <w:shd w:val="clear" w:color="auto" w:fill="FFFFFF"/>
          </w:rPr>
          <w:t>Нижегородской</w:t>
        </w:r>
      </w:hyperlink>
      <w:r w:rsidR="00441891" w:rsidRPr="00CE6E14">
        <w:rPr>
          <w:color w:val="000000" w:themeColor="text1"/>
          <w:spacing w:val="1"/>
          <w:szCs w:val="24"/>
          <w:shd w:val="clear" w:color="auto" w:fill="FFFFFF"/>
        </w:rPr>
        <w:t> областям, </w:t>
      </w:r>
      <w:hyperlink r:id="rId50" w:tooltip="Мордовия" w:history="1">
        <w:r w:rsidR="00441891" w:rsidRPr="00CE6E14">
          <w:rPr>
            <w:rStyle w:val="af6"/>
            <w:color w:val="000000" w:themeColor="text1"/>
            <w:spacing w:val="1"/>
            <w:szCs w:val="24"/>
            <w:u w:val="none"/>
            <w:shd w:val="clear" w:color="auto" w:fill="FFFFFF"/>
          </w:rPr>
          <w:t>Мордовии</w:t>
        </w:r>
      </w:hyperlink>
      <w:r w:rsidR="00441891" w:rsidRPr="00CE6E14">
        <w:rPr>
          <w:color w:val="000000" w:themeColor="text1"/>
          <w:spacing w:val="1"/>
          <w:szCs w:val="24"/>
          <w:shd w:val="clear" w:color="auto" w:fill="FFFFFF"/>
        </w:rPr>
        <w:t>, </w:t>
      </w:r>
      <w:hyperlink r:id="rId51" w:tooltip="Марий Эл" w:history="1">
        <w:r w:rsidR="00441891" w:rsidRPr="00CE6E14">
          <w:rPr>
            <w:rStyle w:val="af6"/>
            <w:color w:val="000000" w:themeColor="text1"/>
            <w:spacing w:val="1"/>
            <w:szCs w:val="24"/>
            <w:u w:val="none"/>
            <w:shd w:val="clear" w:color="auto" w:fill="FFFFFF"/>
          </w:rPr>
          <w:t>Марий Эл</w:t>
        </w:r>
      </w:hyperlink>
      <w:r w:rsidR="00441891" w:rsidRPr="00CE6E14">
        <w:rPr>
          <w:color w:val="000000" w:themeColor="text1"/>
          <w:spacing w:val="1"/>
          <w:szCs w:val="24"/>
          <w:shd w:val="clear" w:color="auto" w:fill="FFFFFF"/>
        </w:rPr>
        <w:t> и </w:t>
      </w:r>
      <w:hyperlink r:id="rId52" w:tooltip="Чувашия" w:history="1">
        <w:r w:rsidR="00441891" w:rsidRPr="00CE6E14">
          <w:rPr>
            <w:rStyle w:val="af6"/>
            <w:color w:val="000000" w:themeColor="text1"/>
            <w:spacing w:val="1"/>
            <w:szCs w:val="24"/>
            <w:u w:val="none"/>
            <w:shd w:val="clear" w:color="auto" w:fill="FFFFFF"/>
          </w:rPr>
          <w:t>Чувашии</w:t>
        </w:r>
      </w:hyperlink>
      <w:r w:rsidR="00441891" w:rsidRPr="00CE6E14">
        <w:rPr>
          <w:color w:val="000000" w:themeColor="text1"/>
          <w:spacing w:val="1"/>
          <w:szCs w:val="24"/>
          <w:shd w:val="clear" w:color="auto" w:fill="FFFFFF"/>
        </w:rPr>
        <w:t xml:space="preserve">. </w:t>
      </w:r>
      <w:r w:rsidRPr="00CE6E14">
        <w:rPr>
          <w:color w:val="000000" w:themeColor="text1"/>
          <w:spacing w:val="1"/>
          <w:szCs w:val="24"/>
          <w:shd w:val="clear" w:color="auto" w:fill="FFFFFF"/>
        </w:rPr>
        <w:t>Питание смешанное, с преобладанием снегового. </w:t>
      </w:r>
      <w:hyperlink r:id="rId53" w:tooltip="Половодье" w:history="1">
        <w:r w:rsidRPr="00CE6E14">
          <w:rPr>
            <w:rStyle w:val="af6"/>
            <w:color w:val="000000" w:themeColor="text1"/>
            <w:spacing w:val="1"/>
            <w:szCs w:val="24"/>
            <w:u w:val="none"/>
            <w:shd w:val="clear" w:color="auto" w:fill="FFFFFF"/>
          </w:rPr>
          <w:t>Половодье</w:t>
        </w:r>
      </w:hyperlink>
      <w:r>
        <w:rPr>
          <w:color w:val="000000" w:themeColor="text1"/>
          <w:spacing w:val="1"/>
          <w:szCs w:val="24"/>
          <w:shd w:val="clear" w:color="auto" w:fill="FFFFFF"/>
        </w:rPr>
        <w:t xml:space="preserve"> в апреле – </w:t>
      </w:r>
      <w:r w:rsidRPr="00CE6E14">
        <w:rPr>
          <w:color w:val="000000" w:themeColor="text1"/>
          <w:spacing w:val="1"/>
          <w:szCs w:val="24"/>
          <w:shd w:val="clear" w:color="auto" w:fill="FFFFFF"/>
        </w:rPr>
        <w:t>мае. Замерзает в ноябре</w:t>
      </w:r>
      <w:r>
        <w:rPr>
          <w:color w:val="000000" w:themeColor="text1"/>
          <w:spacing w:val="1"/>
          <w:szCs w:val="24"/>
          <w:shd w:val="clear" w:color="auto" w:fill="FFFFFF"/>
        </w:rPr>
        <w:t xml:space="preserve"> – </w:t>
      </w:r>
      <w:r w:rsidRPr="00CE6E14">
        <w:rPr>
          <w:color w:val="000000" w:themeColor="text1"/>
          <w:spacing w:val="1"/>
          <w:szCs w:val="24"/>
          <w:shd w:val="clear" w:color="auto" w:fill="FFFFFF"/>
        </w:rPr>
        <w:t>декаб</w:t>
      </w:r>
      <w:r>
        <w:rPr>
          <w:color w:val="000000" w:themeColor="text1"/>
          <w:spacing w:val="1"/>
          <w:szCs w:val="24"/>
          <w:shd w:val="clear" w:color="auto" w:fill="FFFFFF"/>
        </w:rPr>
        <w:t xml:space="preserve">ре, вскрывается в конце марта – </w:t>
      </w:r>
      <w:r w:rsidRPr="00CE6E14">
        <w:rPr>
          <w:color w:val="000000" w:themeColor="text1"/>
          <w:spacing w:val="1"/>
          <w:szCs w:val="24"/>
          <w:shd w:val="clear" w:color="auto" w:fill="FFFFFF"/>
        </w:rPr>
        <w:t>апреле. После сооружения </w:t>
      </w:r>
      <w:hyperlink r:id="rId54" w:tooltip="Пензенское водохранилище" w:history="1">
        <w:r w:rsidRPr="00CE6E14">
          <w:rPr>
            <w:rStyle w:val="af6"/>
            <w:color w:val="000000" w:themeColor="text1"/>
            <w:spacing w:val="1"/>
            <w:szCs w:val="24"/>
            <w:u w:val="none"/>
            <w:shd w:val="clear" w:color="auto" w:fill="FFFFFF"/>
          </w:rPr>
          <w:t>Сурского водохранилища</w:t>
        </w:r>
      </w:hyperlink>
      <w:r w:rsidRPr="00CE6E14">
        <w:rPr>
          <w:color w:val="000000" w:themeColor="text1"/>
          <w:spacing w:val="1"/>
          <w:szCs w:val="24"/>
          <w:shd w:val="clear" w:color="auto" w:fill="FFFFFF"/>
        </w:rPr>
        <w:t xml:space="preserve"> река имеет регулируемый сток. </w:t>
      </w:r>
      <w:r w:rsidR="00441891" w:rsidRPr="00CE6E14">
        <w:rPr>
          <w:color w:val="000000" w:themeColor="text1"/>
          <w:spacing w:val="1"/>
          <w:szCs w:val="24"/>
          <w:shd w:val="clear" w:color="auto" w:fill="FFFFFF"/>
        </w:rPr>
        <w:t>Река используется для орошения, водоснабжения и рекреации.</w:t>
      </w:r>
    </w:p>
    <w:p w14:paraId="49682E33" w14:textId="77777777" w:rsidR="00CE6E14" w:rsidRDefault="00CE6E14" w:rsidP="00CE6E14">
      <w:pPr>
        <w:spacing w:after="0" w:line="0" w:lineRule="atLeast"/>
        <w:ind w:firstLine="709"/>
        <w:contextualSpacing/>
        <w:jc w:val="both"/>
        <w:rPr>
          <w:rFonts w:ascii="Times New Roman CYR" w:hAnsi="Times New Roman CYR" w:cs="Times New Roman CYR"/>
          <w:color w:val="000000"/>
          <w:szCs w:val="24"/>
          <w:shd w:val="clear" w:color="auto" w:fill="FFFFFF"/>
        </w:rPr>
      </w:pPr>
      <w:r>
        <w:rPr>
          <w:color w:val="000000" w:themeColor="text1"/>
          <w:spacing w:val="1"/>
          <w:szCs w:val="24"/>
          <w:shd w:val="clear" w:color="auto" w:fill="FFFFFF"/>
        </w:rPr>
        <w:t xml:space="preserve">Река Сурка – правый приток реки Сура. Протекает </w:t>
      </w:r>
      <w:r w:rsidR="00B72D65">
        <w:rPr>
          <w:color w:val="000000" w:themeColor="text1"/>
          <w:spacing w:val="1"/>
          <w:szCs w:val="24"/>
          <w:shd w:val="clear" w:color="auto" w:fill="FFFFFF"/>
        </w:rPr>
        <w:t xml:space="preserve">рядом </w:t>
      </w:r>
      <w:r>
        <w:rPr>
          <w:color w:val="000000" w:themeColor="text1"/>
          <w:spacing w:val="1"/>
          <w:szCs w:val="24"/>
          <w:shd w:val="clear" w:color="auto" w:fill="FFFFFF"/>
        </w:rPr>
        <w:t>с населенными пунктами п. Десятая Артель и п. Новая Жизнь.</w:t>
      </w:r>
      <w:r w:rsidR="00B72D65" w:rsidRPr="00B72D65">
        <w:rPr>
          <w:rFonts w:ascii="Times New Roman CYR" w:hAnsi="Times New Roman CYR" w:cs="Times New Roman CYR"/>
          <w:color w:val="000000"/>
          <w:sz w:val="27"/>
          <w:szCs w:val="27"/>
          <w:shd w:val="clear" w:color="auto" w:fill="FFFFFF"/>
        </w:rPr>
        <w:t xml:space="preserve"> </w:t>
      </w:r>
      <w:r w:rsidR="00B72D65" w:rsidRPr="00B72D65">
        <w:rPr>
          <w:rFonts w:ascii="Times New Roman CYR" w:hAnsi="Times New Roman CYR" w:cs="Times New Roman CYR"/>
          <w:color w:val="000000"/>
          <w:szCs w:val="24"/>
          <w:shd w:val="clear" w:color="auto" w:fill="FFFFFF"/>
        </w:rPr>
        <w:t xml:space="preserve">Река Сура меняла свое русло, на современных картах основное русло проходит через город, на </w:t>
      </w:r>
      <w:proofErr w:type="spellStart"/>
      <w:r w:rsidR="00B72D65" w:rsidRPr="00B72D65">
        <w:rPr>
          <w:rFonts w:ascii="Times New Roman CYR" w:hAnsi="Times New Roman CYR" w:cs="Times New Roman CYR"/>
          <w:color w:val="000000"/>
          <w:szCs w:val="24"/>
          <w:shd w:val="clear" w:color="auto" w:fill="FFFFFF"/>
        </w:rPr>
        <w:t>Трехверстовке</w:t>
      </w:r>
      <w:proofErr w:type="spellEnd"/>
      <w:r w:rsidR="00B72D65" w:rsidRPr="00B72D65">
        <w:rPr>
          <w:rFonts w:ascii="Times New Roman CYR" w:hAnsi="Times New Roman CYR" w:cs="Times New Roman CYR"/>
          <w:color w:val="000000"/>
          <w:szCs w:val="24"/>
          <w:shd w:val="clear" w:color="auto" w:fill="FFFFFF"/>
        </w:rPr>
        <w:t xml:space="preserve"> Пензенской области. Военно-топографическая карта 1870 г. </w:t>
      </w:r>
      <w:r w:rsidR="00156BE1">
        <w:rPr>
          <w:rFonts w:ascii="Times New Roman CYR" w:hAnsi="Times New Roman CYR" w:cs="Times New Roman CYR"/>
          <w:color w:val="000000"/>
          <w:szCs w:val="24"/>
          <w:shd w:val="clear" w:color="auto" w:fill="FFFFFF"/>
        </w:rPr>
        <w:t xml:space="preserve">– </w:t>
      </w:r>
      <w:r w:rsidR="00B72D65" w:rsidRPr="00B72D65">
        <w:rPr>
          <w:rFonts w:ascii="Times New Roman CYR" w:hAnsi="Times New Roman CYR" w:cs="Times New Roman CYR"/>
          <w:color w:val="000000"/>
          <w:szCs w:val="24"/>
          <w:shd w:val="clear" w:color="auto" w:fill="FFFFFF"/>
        </w:rPr>
        <w:t>основное русло касается только северной окраины города, к центру ведет рукав (второстепенное русло)</w:t>
      </w:r>
      <w:r w:rsidR="00405F0B">
        <w:rPr>
          <w:rFonts w:ascii="Times New Roman CYR" w:hAnsi="Times New Roman CYR" w:cs="Times New Roman CYR"/>
          <w:color w:val="000000"/>
          <w:szCs w:val="24"/>
          <w:shd w:val="clear" w:color="auto" w:fill="FFFFFF"/>
        </w:rPr>
        <w:t>.</w:t>
      </w:r>
    </w:p>
    <w:p w14:paraId="3CC12562" w14:textId="77777777" w:rsidR="00405F0B" w:rsidRDefault="00405F0B" w:rsidP="00405F0B">
      <w:pPr>
        <w:spacing w:after="0" w:line="0" w:lineRule="atLeast"/>
        <w:ind w:firstLine="709"/>
        <w:contextualSpacing/>
        <w:jc w:val="both"/>
        <w:rPr>
          <w:color w:val="000000" w:themeColor="text1"/>
        </w:rPr>
      </w:pPr>
      <w:r w:rsidRPr="00405F0B">
        <w:rPr>
          <w:color w:val="000000" w:themeColor="text1"/>
          <w:szCs w:val="24"/>
          <w:shd w:val="clear" w:color="auto" w:fill="FFFFFF"/>
        </w:rPr>
        <w:t>Река Пензятка – левый приток Суры.</w:t>
      </w:r>
      <w:r w:rsidRPr="00405F0B">
        <w:rPr>
          <w:color w:val="000000" w:themeColor="text1"/>
          <w:spacing w:val="1"/>
          <w:shd w:val="clear" w:color="auto" w:fill="FFFFFF"/>
        </w:rPr>
        <w:t xml:space="preserve"> Берёт начало на </w:t>
      </w:r>
      <w:hyperlink r:id="rId55" w:tooltip="Приволжская возвышенность" w:history="1">
        <w:r w:rsidRPr="00405F0B">
          <w:rPr>
            <w:rStyle w:val="af6"/>
            <w:color w:val="000000" w:themeColor="text1"/>
            <w:spacing w:val="1"/>
            <w:u w:val="none"/>
            <w:shd w:val="clear" w:color="auto" w:fill="FFFFFF"/>
          </w:rPr>
          <w:t>Приволжской возвышенности</w:t>
        </w:r>
      </w:hyperlink>
      <w:r w:rsidRPr="00405F0B">
        <w:rPr>
          <w:color w:val="000000" w:themeColor="text1"/>
          <w:spacing w:val="1"/>
          <w:shd w:val="clear" w:color="auto" w:fill="FFFFFF"/>
        </w:rPr>
        <w:t> в селе </w:t>
      </w:r>
      <w:hyperlink r:id="rId56" w:tooltip="Рамзай (село)" w:history="1">
        <w:r w:rsidRPr="00405F0B">
          <w:rPr>
            <w:rStyle w:val="af6"/>
            <w:color w:val="000000" w:themeColor="text1"/>
            <w:spacing w:val="1"/>
            <w:u w:val="none"/>
            <w:shd w:val="clear" w:color="auto" w:fill="FFFFFF"/>
          </w:rPr>
          <w:t>Рамзай</w:t>
        </w:r>
      </w:hyperlink>
      <w:r w:rsidRPr="00405F0B">
        <w:rPr>
          <w:color w:val="000000" w:themeColor="text1"/>
          <w:spacing w:val="1"/>
          <w:shd w:val="clear" w:color="auto" w:fill="FFFFFF"/>
        </w:rPr>
        <w:t> </w:t>
      </w:r>
      <w:hyperlink r:id="rId57" w:tooltip="Мокшанский район" w:history="1">
        <w:r w:rsidRPr="00405F0B">
          <w:rPr>
            <w:rStyle w:val="af6"/>
            <w:color w:val="000000" w:themeColor="text1"/>
            <w:spacing w:val="1"/>
            <w:u w:val="none"/>
            <w:shd w:val="clear" w:color="auto" w:fill="FFFFFF"/>
          </w:rPr>
          <w:t>Мокшанского района</w:t>
        </w:r>
      </w:hyperlink>
      <w:r w:rsidRPr="00405F0B">
        <w:rPr>
          <w:color w:val="000000" w:themeColor="text1"/>
          <w:spacing w:val="1"/>
          <w:shd w:val="clear" w:color="auto" w:fill="FFFFFF"/>
        </w:rPr>
        <w:t>, а впадает в Суру в посёлке </w:t>
      </w:r>
      <w:hyperlink r:id="rId58" w:tooltip="Десятая Артель" w:history="1">
        <w:r w:rsidRPr="00405F0B">
          <w:rPr>
            <w:rStyle w:val="af6"/>
            <w:color w:val="000000" w:themeColor="text1"/>
            <w:spacing w:val="1"/>
            <w:u w:val="none"/>
            <w:shd w:val="clear" w:color="auto" w:fill="FFFFFF"/>
          </w:rPr>
          <w:t>Десятая Артель</w:t>
        </w:r>
      </w:hyperlink>
      <w:r w:rsidRPr="00405F0B">
        <w:rPr>
          <w:color w:val="000000" w:themeColor="text1"/>
          <w:spacing w:val="1"/>
          <w:shd w:val="clear" w:color="auto" w:fill="FFFFFF"/>
        </w:rPr>
        <w:t> </w:t>
      </w:r>
      <w:hyperlink r:id="rId59" w:tooltip="Бессоновский район" w:history="1">
        <w:r w:rsidRPr="00405F0B">
          <w:rPr>
            <w:rStyle w:val="af6"/>
            <w:color w:val="000000" w:themeColor="text1"/>
            <w:spacing w:val="1"/>
            <w:u w:val="none"/>
            <w:shd w:val="clear" w:color="auto" w:fill="FFFFFF"/>
          </w:rPr>
          <w:t>Бессоновского района</w:t>
        </w:r>
      </w:hyperlink>
      <w:r w:rsidRPr="00405F0B">
        <w:rPr>
          <w:color w:val="000000" w:themeColor="text1"/>
        </w:rPr>
        <w:t>.</w:t>
      </w:r>
      <w:r>
        <w:rPr>
          <w:color w:val="000000" w:themeColor="text1"/>
        </w:rPr>
        <w:t xml:space="preserve"> Русло извилистое и песчаное. Воды реки применяются как для рекреационных целей</w:t>
      </w:r>
      <w:r w:rsidR="00D7782E">
        <w:rPr>
          <w:color w:val="000000" w:themeColor="text1"/>
        </w:rPr>
        <w:t>, так и для промышленного водоснабжения, но использование вод ограничено из-за загрязнения.</w:t>
      </w:r>
    </w:p>
    <w:p w14:paraId="58C3E5AF" w14:textId="77777777" w:rsidR="00D7782E" w:rsidRPr="00D7782E" w:rsidRDefault="00D7782E" w:rsidP="00405F0B">
      <w:pPr>
        <w:spacing w:after="0" w:line="0" w:lineRule="atLeast"/>
        <w:ind w:firstLine="709"/>
        <w:contextualSpacing/>
        <w:jc w:val="both"/>
        <w:rPr>
          <w:color w:val="000000" w:themeColor="text1"/>
          <w:spacing w:val="1"/>
          <w:szCs w:val="24"/>
          <w:shd w:val="clear" w:color="auto" w:fill="FFFFFF"/>
        </w:rPr>
      </w:pPr>
      <w:r w:rsidRPr="00D7782E">
        <w:rPr>
          <w:color w:val="000000" w:themeColor="text1"/>
          <w:szCs w:val="24"/>
        </w:rPr>
        <w:t xml:space="preserve">Река Шелдаис </w:t>
      </w:r>
      <w:r w:rsidRPr="00D7782E">
        <w:rPr>
          <w:color w:val="000000" w:themeColor="text1"/>
          <w:szCs w:val="24"/>
          <w:shd w:val="clear" w:color="auto" w:fill="FFFFFF"/>
        </w:rPr>
        <w:t>–</w:t>
      </w:r>
      <w:r w:rsidRPr="00D7782E">
        <w:rPr>
          <w:color w:val="000000" w:themeColor="text1"/>
          <w:szCs w:val="24"/>
        </w:rPr>
        <w:t xml:space="preserve"> </w:t>
      </w:r>
      <w:r w:rsidRPr="00D7782E">
        <w:rPr>
          <w:color w:val="000000" w:themeColor="text1"/>
          <w:szCs w:val="24"/>
          <w:shd w:val="clear" w:color="auto" w:fill="FFFFFF"/>
        </w:rPr>
        <w:t>левый приток реки Мокша (бассейн Волги).</w:t>
      </w:r>
      <w:r w:rsidRPr="00D7782E">
        <w:rPr>
          <w:color w:val="000000" w:themeColor="text1"/>
          <w:spacing w:val="1"/>
          <w:szCs w:val="24"/>
          <w:shd w:val="clear" w:color="auto" w:fill="FFFFFF"/>
        </w:rPr>
        <w:t xml:space="preserve"> </w:t>
      </w:r>
      <w:r w:rsidRPr="00D7782E">
        <w:rPr>
          <w:color w:val="000000" w:themeColor="text1"/>
          <w:szCs w:val="24"/>
          <w:shd w:val="clear" w:color="auto" w:fill="FFFFFF"/>
        </w:rPr>
        <w:t xml:space="preserve">Начало берет между селами Русский и Татарский Шелдаис </w:t>
      </w:r>
      <w:proofErr w:type="spellStart"/>
      <w:r w:rsidRPr="00D7782E">
        <w:rPr>
          <w:color w:val="000000" w:themeColor="text1"/>
          <w:szCs w:val="24"/>
          <w:shd w:val="clear" w:color="auto" w:fill="FFFFFF"/>
        </w:rPr>
        <w:t>Беднодемьяновского</w:t>
      </w:r>
      <w:proofErr w:type="spellEnd"/>
      <w:r w:rsidRPr="00D7782E">
        <w:rPr>
          <w:color w:val="000000" w:themeColor="text1"/>
          <w:szCs w:val="24"/>
          <w:shd w:val="clear" w:color="auto" w:fill="FFFFFF"/>
        </w:rPr>
        <w:t xml:space="preserve"> района. </w:t>
      </w:r>
      <w:r w:rsidRPr="00D7782E">
        <w:rPr>
          <w:color w:val="000000" w:themeColor="text1"/>
          <w:spacing w:val="1"/>
          <w:szCs w:val="24"/>
          <w:shd w:val="clear" w:color="auto" w:fill="FFFFFF"/>
        </w:rPr>
        <w:t>Устье реки находится в 477 км по левому берегу реки Мокши.</w:t>
      </w:r>
      <w:r w:rsidRPr="00D7782E">
        <w:rPr>
          <w:color w:val="000000" w:themeColor="text1"/>
          <w:szCs w:val="24"/>
          <w:shd w:val="clear" w:color="auto" w:fill="FFFFFF"/>
        </w:rPr>
        <w:t xml:space="preserve"> Протекает с запада на восток и впадает в реку Мокша в 1 км от Наровчата. Берега пологие, в отдельных местах высокие, обрывистые, с обнаженными песками и песчаниками. Русло разработанное, слабоизвилистое, дно илистое, местами песчаное, течение спокойное, пойма небольшая. В пределах Наровчата русло изменено (1961), в результате дно сильно заилилось.</w:t>
      </w:r>
    </w:p>
    <w:p w14:paraId="6E4F568B" w14:textId="77777777" w:rsidR="00441891" w:rsidRPr="00D7782E" w:rsidRDefault="00D7782E" w:rsidP="00CE6E14">
      <w:pPr>
        <w:spacing w:after="0" w:line="0" w:lineRule="atLeast"/>
        <w:ind w:firstLine="709"/>
        <w:contextualSpacing/>
        <w:jc w:val="both"/>
        <w:rPr>
          <w:bCs/>
          <w:color w:val="000000" w:themeColor="text1"/>
          <w:szCs w:val="24"/>
        </w:rPr>
      </w:pPr>
      <w:r w:rsidRPr="00D7782E">
        <w:rPr>
          <w:bCs/>
          <w:color w:val="000000" w:themeColor="text1"/>
          <w:szCs w:val="24"/>
        </w:rPr>
        <w:t xml:space="preserve">Река </w:t>
      </w:r>
      <w:proofErr w:type="spellStart"/>
      <w:r w:rsidRPr="00D7782E">
        <w:rPr>
          <w:bCs/>
          <w:color w:val="000000" w:themeColor="text1"/>
          <w:szCs w:val="24"/>
        </w:rPr>
        <w:t>В</w:t>
      </w:r>
      <w:r>
        <w:rPr>
          <w:bCs/>
          <w:color w:val="000000" w:themeColor="text1"/>
          <w:szCs w:val="24"/>
        </w:rPr>
        <w:t>я</w:t>
      </w:r>
      <w:r w:rsidRPr="00D7782E">
        <w:rPr>
          <w:bCs/>
          <w:color w:val="000000" w:themeColor="text1"/>
          <w:szCs w:val="24"/>
        </w:rPr>
        <w:t>дя</w:t>
      </w:r>
      <w:proofErr w:type="spellEnd"/>
      <w:r w:rsidRPr="00D7782E">
        <w:rPr>
          <w:bCs/>
          <w:color w:val="000000" w:themeColor="text1"/>
          <w:szCs w:val="24"/>
        </w:rPr>
        <w:t xml:space="preserve"> </w:t>
      </w:r>
      <w:r w:rsidRPr="00D7782E">
        <w:rPr>
          <w:color w:val="000000" w:themeColor="text1"/>
          <w:szCs w:val="24"/>
          <w:shd w:val="clear" w:color="auto" w:fill="FFFFFF"/>
        </w:rPr>
        <w:t xml:space="preserve">– </w:t>
      </w:r>
      <w:r w:rsidRPr="00D7782E">
        <w:rPr>
          <w:color w:val="000000" w:themeColor="text1"/>
          <w:spacing w:val="1"/>
          <w:shd w:val="clear" w:color="auto" w:fill="FFFFFF"/>
        </w:rPr>
        <w:t>правый приток </w:t>
      </w:r>
      <w:hyperlink r:id="rId60" w:tooltip="Сура (река)" w:history="1">
        <w:r w:rsidRPr="00D7782E">
          <w:rPr>
            <w:rStyle w:val="af6"/>
            <w:color w:val="000000" w:themeColor="text1"/>
            <w:spacing w:val="1"/>
            <w:u w:val="none"/>
            <w:shd w:val="clear" w:color="auto" w:fill="FFFFFF"/>
          </w:rPr>
          <w:t>Суры</w:t>
        </w:r>
      </w:hyperlink>
      <w:r w:rsidRPr="00D7782E">
        <w:rPr>
          <w:color w:val="000000" w:themeColor="text1"/>
          <w:spacing w:val="1"/>
          <w:shd w:val="clear" w:color="auto" w:fill="FFFFFF"/>
        </w:rPr>
        <w:t>. Берёт начало на </w:t>
      </w:r>
      <w:hyperlink r:id="rId61" w:tooltip="Приволжская возвышенность" w:history="1">
        <w:r w:rsidRPr="00D7782E">
          <w:rPr>
            <w:rStyle w:val="af6"/>
            <w:color w:val="000000" w:themeColor="text1"/>
            <w:spacing w:val="1"/>
            <w:u w:val="none"/>
            <w:shd w:val="clear" w:color="auto" w:fill="FFFFFF"/>
          </w:rPr>
          <w:t>Приволжской возвышенности</w:t>
        </w:r>
      </w:hyperlink>
      <w:r w:rsidRPr="00D7782E">
        <w:rPr>
          <w:color w:val="000000" w:themeColor="text1"/>
          <w:spacing w:val="1"/>
          <w:shd w:val="clear" w:color="auto" w:fill="FFFFFF"/>
        </w:rPr>
        <w:t xml:space="preserve"> в 4 км севернее села </w:t>
      </w:r>
      <w:proofErr w:type="spellStart"/>
      <w:r w:rsidRPr="00D7782E">
        <w:rPr>
          <w:color w:val="000000" w:themeColor="text1"/>
          <w:spacing w:val="1"/>
          <w:shd w:val="clear" w:color="auto" w:fill="FFFFFF"/>
        </w:rPr>
        <w:t>Пазелки</w:t>
      </w:r>
      <w:proofErr w:type="spellEnd"/>
      <w:r w:rsidRPr="00D7782E">
        <w:rPr>
          <w:color w:val="000000" w:themeColor="text1"/>
          <w:spacing w:val="1"/>
          <w:shd w:val="clear" w:color="auto" w:fill="FFFFFF"/>
        </w:rPr>
        <w:t xml:space="preserve"> Бессоновско</w:t>
      </w:r>
      <w:r>
        <w:rPr>
          <w:color w:val="000000" w:themeColor="text1"/>
          <w:spacing w:val="1"/>
          <w:shd w:val="clear" w:color="auto" w:fill="FFFFFF"/>
        </w:rPr>
        <w:t>го района, а впадает в реку Сура</w:t>
      </w:r>
      <w:r w:rsidRPr="00D7782E">
        <w:rPr>
          <w:color w:val="000000" w:themeColor="text1"/>
          <w:spacing w:val="1"/>
          <w:shd w:val="clear" w:color="auto" w:fill="FFFFFF"/>
        </w:rPr>
        <w:t xml:space="preserve"> на восточной окраине села </w:t>
      </w:r>
      <w:hyperlink r:id="rId62" w:tooltip="Бессоновка (Бессоновский район)" w:history="1">
        <w:r w:rsidRPr="00D7782E">
          <w:rPr>
            <w:rStyle w:val="af6"/>
            <w:color w:val="000000" w:themeColor="text1"/>
            <w:spacing w:val="1"/>
            <w:u w:val="none"/>
            <w:shd w:val="clear" w:color="auto" w:fill="FFFFFF"/>
          </w:rPr>
          <w:t>Бессоновка</w:t>
        </w:r>
      </w:hyperlink>
      <w:r w:rsidRPr="00D7782E">
        <w:rPr>
          <w:color w:val="000000" w:themeColor="text1"/>
        </w:rPr>
        <w:t>.</w:t>
      </w:r>
      <w:r w:rsidRPr="00D7782E">
        <w:rPr>
          <w:color w:val="000000" w:themeColor="text1"/>
          <w:spacing w:val="1"/>
          <w:shd w:val="clear" w:color="auto" w:fill="FFFFFF"/>
        </w:rPr>
        <w:t xml:space="preserve"> На водоёме, устроенном на реке </w:t>
      </w:r>
      <w:proofErr w:type="spellStart"/>
      <w:r w:rsidRPr="00D7782E">
        <w:rPr>
          <w:color w:val="000000" w:themeColor="text1"/>
          <w:spacing w:val="1"/>
          <w:shd w:val="clear" w:color="auto" w:fill="FFFFFF"/>
        </w:rPr>
        <w:t>Вяде</w:t>
      </w:r>
      <w:proofErr w:type="spellEnd"/>
      <w:r w:rsidRPr="00D7782E">
        <w:rPr>
          <w:color w:val="000000" w:themeColor="text1"/>
          <w:spacing w:val="1"/>
          <w:shd w:val="clear" w:color="auto" w:fill="FFFFFF"/>
        </w:rPr>
        <w:t xml:space="preserve"> рядом с посёлком Подлесным, организована зона отдыха </w:t>
      </w:r>
      <w:hyperlink r:id="rId63" w:history="1">
        <w:r w:rsidRPr="00D7782E">
          <w:rPr>
            <w:rStyle w:val="af6"/>
            <w:color w:val="000000" w:themeColor="text1"/>
            <w:spacing w:val="1"/>
            <w:u w:val="none"/>
            <w:shd w:val="clear" w:color="auto" w:fill="FFFFFF"/>
          </w:rPr>
          <w:t>«Светлая поляна»</w:t>
        </w:r>
      </w:hyperlink>
      <w:r>
        <w:rPr>
          <w:color w:val="000000" w:themeColor="text1"/>
          <w:spacing w:val="1"/>
          <w:shd w:val="clear" w:color="auto" w:fill="FFFFFF"/>
        </w:rPr>
        <w:t> </w:t>
      </w:r>
      <w:r w:rsidRPr="00D7782E">
        <w:rPr>
          <w:color w:val="000000" w:themeColor="text1"/>
          <w:szCs w:val="24"/>
          <w:shd w:val="clear" w:color="auto" w:fill="FFFFFF"/>
        </w:rPr>
        <w:t>–</w:t>
      </w:r>
      <w:r w:rsidRPr="00D7782E">
        <w:rPr>
          <w:color w:val="000000" w:themeColor="text1"/>
          <w:spacing w:val="1"/>
          <w:shd w:val="clear" w:color="auto" w:fill="FFFFFF"/>
        </w:rPr>
        <w:t xml:space="preserve"> одно из мест летнего отдыха в Пензенской области.</w:t>
      </w:r>
    </w:p>
    <w:p w14:paraId="74B808E1" w14:textId="77777777" w:rsidR="00441891" w:rsidRDefault="00040EB7" w:rsidP="00BC25B8">
      <w:pPr>
        <w:spacing w:after="0" w:line="0" w:lineRule="atLeast"/>
        <w:ind w:firstLine="709"/>
        <w:contextualSpacing/>
        <w:jc w:val="both"/>
        <w:rPr>
          <w:color w:val="000000" w:themeColor="text1"/>
          <w:spacing w:val="1"/>
          <w:shd w:val="clear" w:color="auto" w:fill="FFFFFF"/>
        </w:rPr>
      </w:pPr>
      <w:r w:rsidRPr="00C61C88">
        <w:rPr>
          <w:bCs/>
          <w:color w:val="000000" w:themeColor="text1"/>
          <w:szCs w:val="24"/>
        </w:rPr>
        <w:t xml:space="preserve">Река </w:t>
      </w:r>
      <w:proofErr w:type="spellStart"/>
      <w:r w:rsidRPr="00C61C88">
        <w:rPr>
          <w:bCs/>
          <w:color w:val="000000" w:themeColor="text1"/>
          <w:szCs w:val="24"/>
        </w:rPr>
        <w:t>Колоярка</w:t>
      </w:r>
      <w:proofErr w:type="spellEnd"/>
      <w:r w:rsidRPr="00C61C88">
        <w:rPr>
          <w:bCs/>
          <w:color w:val="000000" w:themeColor="text1"/>
          <w:szCs w:val="24"/>
        </w:rPr>
        <w:t xml:space="preserve"> </w:t>
      </w:r>
      <w:r w:rsidRPr="00C61C88">
        <w:rPr>
          <w:color w:val="000000" w:themeColor="text1"/>
          <w:szCs w:val="24"/>
          <w:shd w:val="clear" w:color="auto" w:fill="FFFFFF"/>
        </w:rPr>
        <w:t>–</w:t>
      </w:r>
      <w:r w:rsidRPr="00C61C88">
        <w:rPr>
          <w:bCs/>
          <w:color w:val="000000" w:themeColor="text1"/>
          <w:szCs w:val="24"/>
        </w:rPr>
        <w:t xml:space="preserve"> </w:t>
      </w:r>
      <w:r w:rsidRPr="00C61C88">
        <w:rPr>
          <w:color w:val="000000" w:themeColor="text1"/>
          <w:spacing w:val="1"/>
          <w:shd w:val="clear" w:color="auto" w:fill="FFFFFF"/>
        </w:rPr>
        <w:t>левый приток реки </w:t>
      </w:r>
      <w:hyperlink r:id="rId64" w:tooltip="Сура (приток Волги)" w:history="1">
        <w:r w:rsidRPr="00C61C88">
          <w:rPr>
            <w:rStyle w:val="af6"/>
            <w:color w:val="000000" w:themeColor="text1"/>
            <w:spacing w:val="1"/>
            <w:u w:val="none"/>
            <w:shd w:val="clear" w:color="auto" w:fill="FFFFFF"/>
          </w:rPr>
          <w:t>Сура</w:t>
        </w:r>
      </w:hyperlink>
      <w:r w:rsidRPr="00C61C88">
        <w:rPr>
          <w:color w:val="000000" w:themeColor="text1"/>
          <w:spacing w:val="1"/>
          <w:shd w:val="clear" w:color="auto" w:fill="FFFFFF"/>
        </w:rPr>
        <w:t>.</w:t>
      </w:r>
      <w:r w:rsidR="00C61C88" w:rsidRPr="00C61C88">
        <w:rPr>
          <w:color w:val="000000" w:themeColor="text1"/>
          <w:spacing w:val="1"/>
          <w:shd w:val="clear" w:color="auto" w:fill="FFFFFF"/>
        </w:rPr>
        <w:t xml:space="preserve"> Река </w:t>
      </w:r>
      <w:proofErr w:type="spellStart"/>
      <w:r w:rsidR="00C61C88" w:rsidRPr="00C61C88">
        <w:rPr>
          <w:color w:val="000000" w:themeColor="text1"/>
          <w:spacing w:val="1"/>
          <w:shd w:val="clear" w:color="auto" w:fill="FFFFFF"/>
        </w:rPr>
        <w:t>Колоярка</w:t>
      </w:r>
      <w:proofErr w:type="spellEnd"/>
      <w:r w:rsidR="00C61C88" w:rsidRPr="00C61C88">
        <w:rPr>
          <w:color w:val="000000" w:themeColor="text1"/>
          <w:spacing w:val="1"/>
          <w:shd w:val="clear" w:color="auto" w:fill="FFFFFF"/>
        </w:rPr>
        <w:t xml:space="preserve"> берёт начало у села </w:t>
      </w:r>
      <w:hyperlink r:id="rId65" w:tooltip="Степное Смагино" w:history="1">
        <w:r w:rsidR="00C61C88" w:rsidRPr="00C61C88">
          <w:rPr>
            <w:rStyle w:val="af6"/>
            <w:color w:val="000000" w:themeColor="text1"/>
            <w:spacing w:val="1"/>
            <w:u w:val="none"/>
            <w:shd w:val="clear" w:color="auto" w:fill="FFFFFF"/>
          </w:rPr>
          <w:t xml:space="preserve">Степное </w:t>
        </w:r>
        <w:proofErr w:type="spellStart"/>
        <w:r w:rsidR="00C61C88" w:rsidRPr="00C61C88">
          <w:rPr>
            <w:rStyle w:val="af6"/>
            <w:color w:val="000000" w:themeColor="text1"/>
            <w:spacing w:val="1"/>
            <w:u w:val="none"/>
            <w:shd w:val="clear" w:color="auto" w:fill="FFFFFF"/>
          </w:rPr>
          <w:t>Смагино</w:t>
        </w:r>
        <w:proofErr w:type="spellEnd"/>
      </w:hyperlink>
      <w:r w:rsidR="00C61C88" w:rsidRPr="00C61C88">
        <w:rPr>
          <w:color w:val="000000" w:themeColor="text1"/>
          <w:spacing w:val="1"/>
          <w:shd w:val="clear" w:color="auto" w:fill="FFFFFF"/>
        </w:rPr>
        <w:t>. Течёт на восток по открыто</w:t>
      </w:r>
      <w:r w:rsidR="00C61C88">
        <w:rPr>
          <w:color w:val="000000" w:themeColor="text1"/>
          <w:spacing w:val="1"/>
          <w:shd w:val="clear" w:color="auto" w:fill="FFFFFF"/>
        </w:rPr>
        <w:t>й местности. Впадает в реку Сура</w:t>
      </w:r>
      <w:r w:rsidR="00C61C88" w:rsidRPr="00C61C88">
        <w:rPr>
          <w:color w:val="000000" w:themeColor="text1"/>
          <w:spacing w:val="1"/>
          <w:shd w:val="clear" w:color="auto" w:fill="FFFFFF"/>
        </w:rPr>
        <w:t xml:space="preserve"> в селе </w:t>
      </w:r>
      <w:proofErr w:type="spellStart"/>
      <w:r w:rsidR="00C61C88">
        <w:fldChar w:fldCharType="begin"/>
      </w:r>
      <w:r w:rsidR="00C61C88">
        <w:instrText>HYPERLINK "https://ru.ruwiki.ru/wiki/%D0%93%D1%80%D0%B0%D0%B1%D0%BE%D0%B2%D0%BE_(%D0%9F%D0%B5%D0%BD%D0%B7%D0%B5%D0%BD%D1%81%D0%BA%D0%B0%D1%8F_%D0%BE%D0%B1%D0%BB%D0%B0%D1%81%D1%82%D1%8C)" \o "Грабово (Пензенская область)"</w:instrText>
      </w:r>
      <w:r w:rsidR="00C61C88">
        <w:fldChar w:fldCharType="separate"/>
      </w:r>
      <w:r w:rsidR="00C61C88" w:rsidRPr="00C61C88">
        <w:rPr>
          <w:rStyle w:val="af6"/>
          <w:color w:val="000000" w:themeColor="text1"/>
          <w:spacing w:val="1"/>
          <w:u w:val="none"/>
          <w:shd w:val="clear" w:color="auto" w:fill="FFFFFF"/>
        </w:rPr>
        <w:t>Грабово</w:t>
      </w:r>
      <w:proofErr w:type="spellEnd"/>
      <w:r w:rsidR="00C61C88">
        <w:fldChar w:fldCharType="end"/>
      </w:r>
      <w:r w:rsidR="00C61C88" w:rsidRPr="00C61C88">
        <w:rPr>
          <w:color w:val="000000" w:themeColor="text1"/>
          <w:spacing w:val="1"/>
          <w:shd w:val="clear" w:color="auto" w:fill="FFFFFF"/>
        </w:rPr>
        <w:t>.</w:t>
      </w:r>
    </w:p>
    <w:p w14:paraId="53399FA4" w14:textId="77777777" w:rsidR="00BC25B8" w:rsidRPr="00C61C88" w:rsidRDefault="00C61C88" w:rsidP="00C61C88">
      <w:pPr>
        <w:spacing w:after="0" w:line="0" w:lineRule="atLeast"/>
        <w:ind w:firstLine="709"/>
        <w:contextualSpacing/>
        <w:jc w:val="both"/>
        <w:rPr>
          <w:bCs/>
          <w:color w:val="000000" w:themeColor="text1"/>
          <w:szCs w:val="24"/>
        </w:rPr>
      </w:pPr>
      <w:r w:rsidRPr="00C61C88">
        <w:rPr>
          <w:bCs/>
          <w:color w:val="000000" w:themeColor="text1"/>
          <w:szCs w:val="24"/>
        </w:rPr>
        <w:t xml:space="preserve">Река </w:t>
      </w:r>
      <w:proofErr w:type="spellStart"/>
      <w:r w:rsidRPr="00C61C88">
        <w:rPr>
          <w:bCs/>
          <w:color w:val="000000" w:themeColor="text1"/>
          <w:szCs w:val="24"/>
        </w:rPr>
        <w:t>Ерка</w:t>
      </w:r>
      <w:proofErr w:type="spellEnd"/>
      <w:r w:rsidRPr="00C61C88">
        <w:rPr>
          <w:bCs/>
          <w:color w:val="000000" w:themeColor="text1"/>
          <w:szCs w:val="24"/>
        </w:rPr>
        <w:t xml:space="preserve"> (устар. </w:t>
      </w:r>
      <w:proofErr w:type="spellStart"/>
      <w:r w:rsidRPr="00C61C88">
        <w:rPr>
          <w:bCs/>
          <w:color w:val="000000" w:themeColor="text1"/>
          <w:szCs w:val="24"/>
        </w:rPr>
        <w:t>Мшарка</w:t>
      </w:r>
      <w:proofErr w:type="spellEnd"/>
      <w:r w:rsidRPr="00C61C88">
        <w:rPr>
          <w:bCs/>
          <w:color w:val="000000" w:themeColor="text1"/>
          <w:szCs w:val="24"/>
        </w:rPr>
        <w:t xml:space="preserve">) </w:t>
      </w:r>
      <w:r w:rsidRPr="00C61C88">
        <w:rPr>
          <w:color w:val="000000" w:themeColor="text1"/>
          <w:szCs w:val="24"/>
          <w:shd w:val="clear" w:color="auto" w:fill="FFFFFF"/>
        </w:rPr>
        <w:t xml:space="preserve">– </w:t>
      </w:r>
      <w:r w:rsidRPr="00C61C88">
        <w:rPr>
          <w:color w:val="000000" w:themeColor="text1"/>
          <w:spacing w:val="1"/>
          <w:shd w:val="clear" w:color="auto" w:fill="FFFFFF"/>
        </w:rPr>
        <w:t>протекает по </w:t>
      </w:r>
      <w:hyperlink r:id="rId66" w:tooltip="Пензенская область" w:history="1">
        <w:r w:rsidRPr="00C61C88">
          <w:rPr>
            <w:rStyle w:val="af6"/>
            <w:color w:val="000000" w:themeColor="text1"/>
            <w:spacing w:val="1"/>
            <w:u w:val="none"/>
            <w:shd w:val="clear" w:color="auto" w:fill="FFFFFF"/>
          </w:rPr>
          <w:t>Пензенской области</w:t>
        </w:r>
      </w:hyperlink>
      <w:r w:rsidRPr="00C61C88">
        <w:rPr>
          <w:color w:val="000000" w:themeColor="text1"/>
          <w:spacing w:val="1"/>
          <w:shd w:val="clear" w:color="auto" w:fill="FFFFFF"/>
        </w:rPr>
        <w:t>. Впадает в озеро Мордова в пойме правого берега реки </w:t>
      </w:r>
      <w:hyperlink r:id="rId67" w:tooltip="Сура (приток Волги)" w:history="1">
        <w:r w:rsidRPr="00C61C88">
          <w:rPr>
            <w:rStyle w:val="af6"/>
            <w:color w:val="000000" w:themeColor="text1"/>
            <w:spacing w:val="1"/>
            <w:u w:val="none"/>
            <w:shd w:val="clear" w:color="auto" w:fill="FFFFFF"/>
          </w:rPr>
          <w:t>Сура</w:t>
        </w:r>
      </w:hyperlink>
      <w:r w:rsidRPr="00C61C88">
        <w:rPr>
          <w:color w:val="000000" w:themeColor="text1"/>
          <w:spacing w:val="1"/>
          <w:shd w:val="clear" w:color="auto" w:fill="FFFFFF"/>
        </w:rPr>
        <w:t>.</w:t>
      </w:r>
    </w:p>
    <w:p w14:paraId="64AE32D0" w14:textId="77777777" w:rsidR="00BA02AA" w:rsidRPr="00441891" w:rsidRDefault="00441891" w:rsidP="00441891">
      <w:pPr>
        <w:spacing w:after="0" w:line="240" w:lineRule="auto"/>
        <w:ind w:firstLine="709"/>
        <w:contextualSpacing/>
        <w:jc w:val="both"/>
        <w:rPr>
          <w:bCs/>
          <w:szCs w:val="24"/>
        </w:rPr>
      </w:pPr>
      <w:r w:rsidRPr="00D22611">
        <w:rPr>
          <w:bCs/>
        </w:rPr>
        <w:t>Гидрографические характеристики основных рек Бессоновского сельсовета приведены в таблице</w:t>
      </w:r>
      <w:r>
        <w:rPr>
          <w:bCs/>
        </w:rPr>
        <w:t xml:space="preserve"> 2.4-1.</w:t>
      </w:r>
    </w:p>
    <w:p w14:paraId="09E04668" w14:textId="77777777" w:rsidR="00BA02AA" w:rsidRPr="00F75C14" w:rsidRDefault="00BA02AA" w:rsidP="00BA02AA">
      <w:pPr>
        <w:spacing w:after="0" w:line="240" w:lineRule="auto"/>
        <w:jc w:val="center"/>
        <w:rPr>
          <w:szCs w:val="24"/>
        </w:rPr>
      </w:pPr>
      <w:r w:rsidRPr="00F75C14">
        <w:rPr>
          <w:szCs w:val="24"/>
        </w:rPr>
        <w:t>Гидрографическая характеристика рек</w:t>
      </w:r>
    </w:p>
    <w:p w14:paraId="7BF9CC62" w14:textId="77777777" w:rsidR="00BA02AA" w:rsidRPr="00F75C14" w:rsidRDefault="00BA02AA" w:rsidP="00BA02AA">
      <w:pPr>
        <w:spacing w:after="0"/>
        <w:ind w:firstLine="709"/>
        <w:jc w:val="right"/>
        <w:rPr>
          <w:szCs w:val="24"/>
        </w:rPr>
      </w:pPr>
      <w:r w:rsidRPr="00F75C14">
        <w:rPr>
          <w:szCs w:val="24"/>
        </w:rPr>
        <w:t>Таблица 2.4-1</w:t>
      </w:r>
    </w:p>
    <w:tbl>
      <w:tblPr>
        <w:tblW w:w="10196" w:type="dxa"/>
        <w:tblInd w:w="118" w:type="dxa"/>
        <w:tblLook w:val="04A0" w:firstRow="1" w:lastRow="0" w:firstColumn="1" w:lastColumn="0" w:noHBand="0" w:noVBand="1"/>
      </w:tblPr>
      <w:tblGrid>
        <w:gridCol w:w="564"/>
        <w:gridCol w:w="1946"/>
        <w:gridCol w:w="1875"/>
        <w:gridCol w:w="1701"/>
        <w:gridCol w:w="1701"/>
        <w:gridCol w:w="2409"/>
      </w:tblGrid>
      <w:tr w:rsidR="00BA02AA" w:rsidRPr="00F75C14" w14:paraId="773E1022" w14:textId="77777777" w:rsidTr="008B190B">
        <w:trPr>
          <w:trHeight w:val="428"/>
        </w:trPr>
        <w:tc>
          <w:tcPr>
            <w:tcW w:w="564" w:type="dxa"/>
            <w:tcBorders>
              <w:top w:val="single" w:sz="8" w:space="0" w:color="000000"/>
              <w:left w:val="single" w:sz="8" w:space="0" w:color="000000"/>
              <w:bottom w:val="nil"/>
              <w:right w:val="single" w:sz="4" w:space="0" w:color="auto"/>
            </w:tcBorders>
            <w:shd w:val="clear" w:color="000000" w:fill="FFFFFF"/>
            <w:vAlign w:val="center"/>
            <w:hideMark/>
          </w:tcPr>
          <w:p w14:paraId="3922CC2E" w14:textId="77777777" w:rsidR="00BA02AA" w:rsidRPr="00F75C14" w:rsidRDefault="00BA02AA" w:rsidP="008B190B">
            <w:pPr>
              <w:spacing w:after="0" w:line="240" w:lineRule="auto"/>
              <w:rPr>
                <w:szCs w:val="24"/>
              </w:rPr>
            </w:pPr>
            <w:r w:rsidRPr="00F75C14">
              <w:rPr>
                <w:szCs w:val="24"/>
              </w:rPr>
              <w:t>N п/п</w:t>
            </w:r>
          </w:p>
        </w:tc>
        <w:tc>
          <w:tcPr>
            <w:tcW w:w="19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6FFCEDD" w14:textId="77777777" w:rsidR="00BA02AA" w:rsidRPr="00F75C14" w:rsidRDefault="00BA02AA" w:rsidP="008B190B">
            <w:pPr>
              <w:spacing w:after="0" w:line="240" w:lineRule="auto"/>
              <w:jc w:val="center"/>
              <w:rPr>
                <w:szCs w:val="24"/>
              </w:rPr>
            </w:pPr>
            <w:r w:rsidRPr="00F75C14">
              <w:rPr>
                <w:szCs w:val="24"/>
              </w:rPr>
              <w:t>Наименование бассейнов и рек</w:t>
            </w:r>
          </w:p>
        </w:tc>
        <w:tc>
          <w:tcPr>
            <w:tcW w:w="18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AFB912" w14:textId="77777777" w:rsidR="00BA02AA" w:rsidRPr="00F75C14" w:rsidRDefault="00BA02AA" w:rsidP="008B190B">
            <w:pPr>
              <w:spacing w:after="0" w:line="240" w:lineRule="auto"/>
              <w:jc w:val="center"/>
              <w:rPr>
                <w:szCs w:val="24"/>
              </w:rPr>
            </w:pPr>
            <w:r w:rsidRPr="00F75C14">
              <w:rPr>
                <w:szCs w:val="24"/>
              </w:rPr>
              <w:t>Протяженность, км</w:t>
            </w:r>
          </w:p>
        </w:tc>
        <w:tc>
          <w:tcPr>
            <w:tcW w:w="1701" w:type="dxa"/>
            <w:tcBorders>
              <w:top w:val="single" w:sz="8" w:space="0" w:color="000000"/>
              <w:left w:val="single" w:sz="4" w:space="0" w:color="auto"/>
              <w:bottom w:val="nil"/>
              <w:right w:val="single" w:sz="8" w:space="0" w:color="000000"/>
            </w:tcBorders>
            <w:shd w:val="clear" w:color="000000" w:fill="FFFFFF"/>
            <w:vAlign w:val="center"/>
            <w:hideMark/>
          </w:tcPr>
          <w:p w14:paraId="565BB7A3" w14:textId="77777777" w:rsidR="00BA02AA" w:rsidRPr="00F75C14" w:rsidRDefault="00BA02AA" w:rsidP="008B190B">
            <w:pPr>
              <w:spacing w:after="0" w:line="240" w:lineRule="auto"/>
              <w:jc w:val="center"/>
              <w:rPr>
                <w:szCs w:val="24"/>
              </w:rPr>
            </w:pPr>
            <w:r w:rsidRPr="00F75C14">
              <w:rPr>
                <w:szCs w:val="24"/>
              </w:rPr>
              <w:t>Водосборная площадь кв. км</w:t>
            </w:r>
          </w:p>
        </w:tc>
        <w:tc>
          <w:tcPr>
            <w:tcW w:w="1701" w:type="dxa"/>
            <w:tcBorders>
              <w:top w:val="single" w:sz="8" w:space="0" w:color="000000"/>
              <w:left w:val="nil"/>
              <w:bottom w:val="nil"/>
              <w:right w:val="single" w:sz="8" w:space="0" w:color="000000"/>
            </w:tcBorders>
            <w:shd w:val="clear" w:color="000000" w:fill="FFFFFF"/>
            <w:vAlign w:val="center"/>
            <w:hideMark/>
          </w:tcPr>
          <w:p w14:paraId="17A0C8BA" w14:textId="77777777" w:rsidR="00BA02AA" w:rsidRPr="00F75C14" w:rsidRDefault="00BA02AA" w:rsidP="008B190B">
            <w:pPr>
              <w:spacing w:after="0" w:line="240" w:lineRule="auto"/>
              <w:jc w:val="center"/>
              <w:rPr>
                <w:szCs w:val="24"/>
              </w:rPr>
            </w:pPr>
            <w:r w:rsidRPr="00F75C14">
              <w:rPr>
                <w:szCs w:val="24"/>
              </w:rPr>
              <w:t>Ширина водоохранной зоны, м</w:t>
            </w:r>
          </w:p>
        </w:tc>
        <w:tc>
          <w:tcPr>
            <w:tcW w:w="2409" w:type="dxa"/>
            <w:tcBorders>
              <w:top w:val="single" w:sz="8" w:space="0" w:color="000000"/>
              <w:left w:val="nil"/>
              <w:bottom w:val="nil"/>
              <w:right w:val="single" w:sz="8" w:space="0" w:color="000000"/>
            </w:tcBorders>
            <w:shd w:val="clear" w:color="000000" w:fill="FFFFFF"/>
            <w:vAlign w:val="center"/>
            <w:hideMark/>
          </w:tcPr>
          <w:p w14:paraId="0E413940" w14:textId="77777777" w:rsidR="00BA02AA" w:rsidRPr="00F75C14" w:rsidRDefault="00BA02AA" w:rsidP="008B190B">
            <w:pPr>
              <w:spacing w:after="0" w:line="240" w:lineRule="auto"/>
              <w:jc w:val="center"/>
              <w:rPr>
                <w:szCs w:val="24"/>
              </w:rPr>
            </w:pPr>
            <w:r w:rsidRPr="00F75C14">
              <w:rPr>
                <w:szCs w:val="24"/>
              </w:rPr>
              <w:t>Ширина прибрежной защитной полосы</w:t>
            </w:r>
          </w:p>
        </w:tc>
      </w:tr>
      <w:tr w:rsidR="00BA02AA" w:rsidRPr="00F75C14" w14:paraId="5806289F" w14:textId="77777777" w:rsidTr="008B190B">
        <w:trPr>
          <w:trHeight w:val="224"/>
        </w:trPr>
        <w:tc>
          <w:tcPr>
            <w:tcW w:w="564" w:type="dxa"/>
            <w:tcBorders>
              <w:top w:val="single" w:sz="8" w:space="0" w:color="000000"/>
              <w:left w:val="single" w:sz="8" w:space="0" w:color="000000"/>
              <w:bottom w:val="single" w:sz="8" w:space="0" w:color="000000"/>
              <w:right w:val="single" w:sz="4" w:space="0" w:color="auto"/>
            </w:tcBorders>
            <w:shd w:val="clear" w:color="000000" w:fill="FFFFFF"/>
            <w:vAlign w:val="center"/>
            <w:hideMark/>
          </w:tcPr>
          <w:p w14:paraId="22FDD7EC" w14:textId="77777777" w:rsidR="00BA02AA" w:rsidRPr="00F75C14" w:rsidRDefault="00BA02AA" w:rsidP="008B190B">
            <w:pPr>
              <w:spacing w:after="0" w:line="240" w:lineRule="auto"/>
              <w:rPr>
                <w:szCs w:val="24"/>
              </w:rPr>
            </w:pPr>
            <w:bookmarkStart w:id="88" w:name="_Hlk148693419"/>
            <w:r w:rsidRPr="00F75C14">
              <w:rPr>
                <w:szCs w:val="24"/>
              </w:rPr>
              <w:t>1</w:t>
            </w:r>
          </w:p>
        </w:tc>
        <w:tc>
          <w:tcPr>
            <w:tcW w:w="1946" w:type="dxa"/>
            <w:tcBorders>
              <w:top w:val="single" w:sz="4" w:space="0" w:color="auto"/>
              <w:left w:val="single" w:sz="4" w:space="0" w:color="auto"/>
              <w:bottom w:val="single" w:sz="4" w:space="0" w:color="auto"/>
              <w:right w:val="single" w:sz="4" w:space="0" w:color="auto"/>
            </w:tcBorders>
            <w:vAlign w:val="center"/>
            <w:hideMark/>
          </w:tcPr>
          <w:p w14:paraId="7F513E0A" w14:textId="77777777" w:rsidR="00BA02AA" w:rsidRPr="00F75C14" w:rsidRDefault="00441891" w:rsidP="008B190B">
            <w:pPr>
              <w:spacing w:after="0" w:line="240" w:lineRule="auto"/>
              <w:contextualSpacing/>
              <w:jc w:val="center"/>
              <w:rPr>
                <w:szCs w:val="24"/>
              </w:rPr>
            </w:pPr>
            <w:r>
              <w:rPr>
                <w:szCs w:val="24"/>
              </w:rPr>
              <w:t>р. Сура</w:t>
            </w:r>
          </w:p>
        </w:tc>
        <w:tc>
          <w:tcPr>
            <w:tcW w:w="1875" w:type="dxa"/>
            <w:tcBorders>
              <w:top w:val="single" w:sz="4" w:space="0" w:color="auto"/>
              <w:left w:val="single" w:sz="4" w:space="0" w:color="auto"/>
              <w:bottom w:val="single" w:sz="4" w:space="0" w:color="auto"/>
              <w:right w:val="single" w:sz="4" w:space="0" w:color="auto"/>
            </w:tcBorders>
            <w:shd w:val="clear" w:color="000000" w:fill="FFFFFF"/>
            <w:vAlign w:val="center"/>
          </w:tcPr>
          <w:p w14:paraId="6AC60682" w14:textId="77777777" w:rsidR="00BA02AA" w:rsidRPr="00F75C14" w:rsidRDefault="00441891" w:rsidP="008B190B">
            <w:pPr>
              <w:spacing w:after="0" w:line="240" w:lineRule="auto"/>
              <w:contextualSpacing/>
              <w:jc w:val="center"/>
              <w:rPr>
                <w:szCs w:val="24"/>
              </w:rPr>
            </w:pPr>
            <w:r>
              <w:rPr>
                <w:szCs w:val="24"/>
              </w:rPr>
              <w:t>841</w:t>
            </w:r>
          </w:p>
        </w:tc>
        <w:tc>
          <w:tcPr>
            <w:tcW w:w="1701" w:type="dxa"/>
            <w:tcBorders>
              <w:top w:val="single" w:sz="8" w:space="0" w:color="000000"/>
              <w:left w:val="single" w:sz="4" w:space="0" w:color="auto"/>
              <w:bottom w:val="single" w:sz="8" w:space="0" w:color="000000"/>
              <w:right w:val="single" w:sz="8" w:space="0" w:color="000000"/>
            </w:tcBorders>
            <w:shd w:val="clear" w:color="000000" w:fill="FFFFFF"/>
            <w:vAlign w:val="center"/>
          </w:tcPr>
          <w:p w14:paraId="49F49340" w14:textId="77777777" w:rsidR="00BA02AA" w:rsidRPr="00513D6F" w:rsidRDefault="00441891" w:rsidP="008B190B">
            <w:pPr>
              <w:spacing w:after="0" w:line="240" w:lineRule="auto"/>
              <w:contextualSpacing/>
              <w:jc w:val="center"/>
              <w:rPr>
                <w:szCs w:val="24"/>
              </w:rPr>
            </w:pPr>
            <w:r>
              <w:rPr>
                <w:szCs w:val="24"/>
              </w:rPr>
              <w:t>67500</w:t>
            </w:r>
          </w:p>
        </w:tc>
        <w:tc>
          <w:tcPr>
            <w:tcW w:w="1701" w:type="dxa"/>
            <w:tcBorders>
              <w:top w:val="single" w:sz="8" w:space="0" w:color="000000"/>
              <w:left w:val="nil"/>
              <w:bottom w:val="single" w:sz="8" w:space="0" w:color="000000"/>
              <w:right w:val="single" w:sz="8" w:space="0" w:color="000000"/>
            </w:tcBorders>
            <w:shd w:val="clear" w:color="000000" w:fill="FFFFFF"/>
            <w:vAlign w:val="center"/>
          </w:tcPr>
          <w:p w14:paraId="46C1D8FD" w14:textId="77777777" w:rsidR="00BA02AA" w:rsidRPr="00513D6F" w:rsidRDefault="00441891" w:rsidP="008B190B">
            <w:pPr>
              <w:spacing w:after="0" w:line="240" w:lineRule="auto"/>
              <w:jc w:val="center"/>
              <w:rPr>
                <w:szCs w:val="24"/>
              </w:rPr>
            </w:pPr>
            <w:r>
              <w:rPr>
                <w:szCs w:val="24"/>
              </w:rPr>
              <w:t>200</w:t>
            </w:r>
          </w:p>
        </w:tc>
        <w:tc>
          <w:tcPr>
            <w:tcW w:w="2409" w:type="dxa"/>
            <w:tcBorders>
              <w:top w:val="single" w:sz="8" w:space="0" w:color="000000"/>
              <w:left w:val="nil"/>
              <w:bottom w:val="single" w:sz="8" w:space="0" w:color="000000"/>
              <w:right w:val="single" w:sz="8" w:space="0" w:color="000000"/>
            </w:tcBorders>
            <w:shd w:val="clear" w:color="000000" w:fill="FFFFFF"/>
            <w:vAlign w:val="center"/>
          </w:tcPr>
          <w:p w14:paraId="15AE3A7A" w14:textId="77777777" w:rsidR="00BA02AA" w:rsidRPr="00513D6F" w:rsidRDefault="00441891" w:rsidP="008B190B">
            <w:pPr>
              <w:spacing w:after="0" w:line="240" w:lineRule="auto"/>
              <w:jc w:val="center"/>
              <w:rPr>
                <w:szCs w:val="24"/>
              </w:rPr>
            </w:pPr>
            <w:r>
              <w:rPr>
                <w:szCs w:val="24"/>
              </w:rPr>
              <w:t>200</w:t>
            </w:r>
          </w:p>
        </w:tc>
      </w:tr>
      <w:tr w:rsidR="00BA02AA" w:rsidRPr="00F75C14" w14:paraId="0140CCDB" w14:textId="77777777" w:rsidTr="008B190B">
        <w:trPr>
          <w:trHeight w:val="224"/>
        </w:trPr>
        <w:tc>
          <w:tcPr>
            <w:tcW w:w="564" w:type="dxa"/>
            <w:tcBorders>
              <w:top w:val="nil"/>
              <w:left w:val="single" w:sz="8" w:space="0" w:color="000000"/>
              <w:bottom w:val="single" w:sz="4" w:space="0" w:color="auto"/>
              <w:right w:val="single" w:sz="4" w:space="0" w:color="auto"/>
            </w:tcBorders>
            <w:shd w:val="clear" w:color="000000" w:fill="FFFFFF"/>
            <w:vAlign w:val="center"/>
            <w:hideMark/>
          </w:tcPr>
          <w:p w14:paraId="7F512E7B" w14:textId="77777777" w:rsidR="00BA02AA" w:rsidRPr="000139A8" w:rsidRDefault="00BA02AA" w:rsidP="008B190B">
            <w:pPr>
              <w:spacing w:after="0" w:line="240" w:lineRule="auto"/>
              <w:rPr>
                <w:szCs w:val="24"/>
              </w:rPr>
            </w:pPr>
            <w:r w:rsidRPr="000139A8">
              <w:rPr>
                <w:szCs w:val="24"/>
              </w:rPr>
              <w:t>2</w:t>
            </w:r>
          </w:p>
        </w:tc>
        <w:tc>
          <w:tcPr>
            <w:tcW w:w="1946" w:type="dxa"/>
            <w:tcBorders>
              <w:top w:val="single" w:sz="4" w:space="0" w:color="auto"/>
              <w:left w:val="single" w:sz="4" w:space="0" w:color="auto"/>
              <w:bottom w:val="single" w:sz="4" w:space="0" w:color="auto"/>
              <w:right w:val="single" w:sz="4" w:space="0" w:color="auto"/>
            </w:tcBorders>
            <w:vAlign w:val="center"/>
            <w:hideMark/>
          </w:tcPr>
          <w:p w14:paraId="687112E7" w14:textId="77777777" w:rsidR="00BA02AA" w:rsidRPr="000139A8" w:rsidRDefault="00BA02AA" w:rsidP="00441891">
            <w:pPr>
              <w:spacing w:after="0" w:line="240" w:lineRule="auto"/>
              <w:contextualSpacing/>
              <w:jc w:val="center"/>
              <w:rPr>
                <w:szCs w:val="24"/>
              </w:rPr>
            </w:pPr>
            <w:r w:rsidRPr="000139A8">
              <w:rPr>
                <w:szCs w:val="24"/>
              </w:rPr>
              <w:t xml:space="preserve">р. </w:t>
            </w:r>
            <w:r w:rsidR="00441891">
              <w:rPr>
                <w:szCs w:val="24"/>
              </w:rPr>
              <w:t>Сурка</w:t>
            </w:r>
          </w:p>
        </w:tc>
        <w:tc>
          <w:tcPr>
            <w:tcW w:w="1875" w:type="dxa"/>
            <w:tcBorders>
              <w:top w:val="single" w:sz="4" w:space="0" w:color="auto"/>
              <w:left w:val="single" w:sz="4" w:space="0" w:color="auto"/>
              <w:bottom w:val="single" w:sz="4" w:space="0" w:color="auto"/>
              <w:right w:val="single" w:sz="4" w:space="0" w:color="auto"/>
            </w:tcBorders>
            <w:shd w:val="clear" w:color="000000" w:fill="FFFFFF"/>
            <w:vAlign w:val="center"/>
          </w:tcPr>
          <w:p w14:paraId="54EF0940" w14:textId="77777777" w:rsidR="00BA02AA" w:rsidRPr="000139A8" w:rsidRDefault="00441891" w:rsidP="008B190B">
            <w:pPr>
              <w:spacing w:after="0" w:line="240" w:lineRule="auto"/>
              <w:contextualSpacing/>
              <w:jc w:val="center"/>
              <w:rPr>
                <w:szCs w:val="24"/>
              </w:rPr>
            </w:pPr>
            <w:r>
              <w:rPr>
                <w:szCs w:val="24"/>
              </w:rPr>
              <w:t>16</w:t>
            </w:r>
          </w:p>
        </w:tc>
        <w:tc>
          <w:tcPr>
            <w:tcW w:w="1701" w:type="dxa"/>
            <w:tcBorders>
              <w:top w:val="nil"/>
              <w:left w:val="single" w:sz="4" w:space="0" w:color="auto"/>
              <w:bottom w:val="single" w:sz="4" w:space="0" w:color="auto"/>
              <w:right w:val="single" w:sz="8" w:space="0" w:color="000000"/>
            </w:tcBorders>
            <w:shd w:val="clear" w:color="000000" w:fill="FFFFFF"/>
            <w:vAlign w:val="center"/>
          </w:tcPr>
          <w:p w14:paraId="7142B437" w14:textId="77777777" w:rsidR="00BA02AA" w:rsidRPr="00513D6F" w:rsidRDefault="00441891" w:rsidP="008B190B">
            <w:pPr>
              <w:spacing w:after="0" w:line="240" w:lineRule="auto"/>
              <w:contextualSpacing/>
              <w:jc w:val="center"/>
              <w:rPr>
                <w:szCs w:val="24"/>
              </w:rPr>
            </w:pPr>
            <w:r>
              <w:rPr>
                <w:szCs w:val="24"/>
              </w:rPr>
              <w:t>-</w:t>
            </w:r>
          </w:p>
        </w:tc>
        <w:tc>
          <w:tcPr>
            <w:tcW w:w="1701" w:type="dxa"/>
            <w:tcBorders>
              <w:top w:val="nil"/>
              <w:left w:val="nil"/>
              <w:bottom w:val="single" w:sz="4" w:space="0" w:color="auto"/>
              <w:right w:val="single" w:sz="8" w:space="0" w:color="000000"/>
            </w:tcBorders>
            <w:shd w:val="clear" w:color="000000" w:fill="FFFFFF"/>
            <w:vAlign w:val="center"/>
          </w:tcPr>
          <w:p w14:paraId="27088543" w14:textId="77777777" w:rsidR="00BA02AA" w:rsidRPr="00513D6F" w:rsidRDefault="00441891" w:rsidP="008B190B">
            <w:pPr>
              <w:spacing w:after="0" w:line="240" w:lineRule="auto"/>
              <w:jc w:val="center"/>
              <w:rPr>
                <w:szCs w:val="24"/>
              </w:rPr>
            </w:pPr>
            <w:r>
              <w:rPr>
                <w:szCs w:val="24"/>
              </w:rPr>
              <w:t>100</w:t>
            </w:r>
          </w:p>
        </w:tc>
        <w:tc>
          <w:tcPr>
            <w:tcW w:w="2409" w:type="dxa"/>
            <w:tcBorders>
              <w:top w:val="nil"/>
              <w:left w:val="nil"/>
              <w:bottom w:val="single" w:sz="4" w:space="0" w:color="auto"/>
              <w:right w:val="single" w:sz="8" w:space="0" w:color="000000"/>
            </w:tcBorders>
            <w:shd w:val="clear" w:color="000000" w:fill="FFFFFF"/>
            <w:vAlign w:val="center"/>
          </w:tcPr>
          <w:p w14:paraId="0CED28BF" w14:textId="77777777" w:rsidR="00BA02AA" w:rsidRPr="00513D6F" w:rsidRDefault="00441891" w:rsidP="008B190B">
            <w:pPr>
              <w:spacing w:after="0" w:line="240" w:lineRule="auto"/>
              <w:jc w:val="center"/>
              <w:rPr>
                <w:szCs w:val="24"/>
              </w:rPr>
            </w:pPr>
            <w:r>
              <w:rPr>
                <w:szCs w:val="24"/>
              </w:rPr>
              <w:t>30</w:t>
            </w:r>
          </w:p>
        </w:tc>
      </w:tr>
      <w:tr w:rsidR="00BA02AA" w:rsidRPr="00F75C14" w14:paraId="31F04F28" w14:textId="77777777" w:rsidTr="008B190B">
        <w:trPr>
          <w:trHeight w:val="224"/>
        </w:trPr>
        <w:tc>
          <w:tcPr>
            <w:tcW w:w="564" w:type="dxa"/>
            <w:tcBorders>
              <w:top w:val="single" w:sz="4" w:space="0" w:color="auto"/>
              <w:left w:val="single" w:sz="8" w:space="0" w:color="000000"/>
              <w:bottom w:val="single" w:sz="4" w:space="0" w:color="auto"/>
              <w:right w:val="single" w:sz="4" w:space="0" w:color="auto"/>
            </w:tcBorders>
            <w:shd w:val="clear" w:color="000000" w:fill="FFFFFF"/>
            <w:vAlign w:val="center"/>
          </w:tcPr>
          <w:p w14:paraId="2DFF9A24" w14:textId="77777777" w:rsidR="00BA02AA" w:rsidRPr="00513D6F" w:rsidRDefault="00BA02AA" w:rsidP="008B190B">
            <w:pPr>
              <w:spacing w:after="0" w:line="240" w:lineRule="auto"/>
              <w:rPr>
                <w:szCs w:val="24"/>
              </w:rPr>
            </w:pPr>
            <w:r w:rsidRPr="00513D6F">
              <w:rPr>
                <w:szCs w:val="24"/>
              </w:rPr>
              <w:t>3</w:t>
            </w:r>
          </w:p>
        </w:tc>
        <w:tc>
          <w:tcPr>
            <w:tcW w:w="1946" w:type="dxa"/>
            <w:tcBorders>
              <w:top w:val="single" w:sz="4" w:space="0" w:color="auto"/>
              <w:left w:val="single" w:sz="4" w:space="0" w:color="auto"/>
              <w:bottom w:val="single" w:sz="4" w:space="0" w:color="auto"/>
              <w:right w:val="single" w:sz="4" w:space="0" w:color="auto"/>
            </w:tcBorders>
            <w:vAlign w:val="center"/>
          </w:tcPr>
          <w:p w14:paraId="41C933D7" w14:textId="77777777" w:rsidR="00BA02AA" w:rsidRPr="00513D6F" w:rsidRDefault="00BA02AA" w:rsidP="00441891">
            <w:pPr>
              <w:spacing w:after="0" w:line="240" w:lineRule="auto"/>
              <w:contextualSpacing/>
              <w:jc w:val="center"/>
              <w:rPr>
                <w:szCs w:val="24"/>
              </w:rPr>
            </w:pPr>
            <w:r w:rsidRPr="00513D6F">
              <w:rPr>
                <w:szCs w:val="24"/>
              </w:rPr>
              <w:t xml:space="preserve">р. </w:t>
            </w:r>
            <w:r w:rsidR="00441891">
              <w:rPr>
                <w:szCs w:val="24"/>
              </w:rPr>
              <w:t>Пензятка</w:t>
            </w:r>
          </w:p>
        </w:tc>
        <w:tc>
          <w:tcPr>
            <w:tcW w:w="1875" w:type="dxa"/>
            <w:tcBorders>
              <w:top w:val="single" w:sz="4" w:space="0" w:color="auto"/>
              <w:left w:val="single" w:sz="4" w:space="0" w:color="auto"/>
              <w:bottom w:val="single" w:sz="4" w:space="0" w:color="auto"/>
              <w:right w:val="single" w:sz="4" w:space="0" w:color="auto"/>
            </w:tcBorders>
            <w:shd w:val="clear" w:color="000000" w:fill="FFFFFF"/>
            <w:vAlign w:val="center"/>
          </w:tcPr>
          <w:p w14:paraId="5ED69F80" w14:textId="77777777" w:rsidR="00BA02AA" w:rsidRPr="00513D6F" w:rsidRDefault="00441891" w:rsidP="008B190B">
            <w:pPr>
              <w:spacing w:after="0" w:line="240" w:lineRule="auto"/>
              <w:contextualSpacing/>
              <w:jc w:val="center"/>
              <w:rPr>
                <w:szCs w:val="24"/>
              </w:rPr>
            </w:pPr>
            <w:r>
              <w:rPr>
                <w:szCs w:val="24"/>
              </w:rPr>
              <w:t>17</w:t>
            </w:r>
          </w:p>
        </w:tc>
        <w:tc>
          <w:tcPr>
            <w:tcW w:w="1701" w:type="dxa"/>
            <w:tcBorders>
              <w:top w:val="single" w:sz="4" w:space="0" w:color="auto"/>
              <w:left w:val="single" w:sz="4" w:space="0" w:color="auto"/>
              <w:bottom w:val="single" w:sz="4" w:space="0" w:color="auto"/>
              <w:right w:val="single" w:sz="8" w:space="0" w:color="000000"/>
            </w:tcBorders>
            <w:shd w:val="clear" w:color="000000" w:fill="FFFFFF"/>
            <w:vAlign w:val="center"/>
          </w:tcPr>
          <w:p w14:paraId="6AB1D24E" w14:textId="77777777" w:rsidR="00BA02AA" w:rsidRPr="00513D6F" w:rsidRDefault="00441891" w:rsidP="008B190B">
            <w:pPr>
              <w:spacing w:after="0" w:line="240" w:lineRule="auto"/>
              <w:contextualSpacing/>
              <w:jc w:val="center"/>
              <w:rPr>
                <w:szCs w:val="24"/>
              </w:rPr>
            </w:pPr>
            <w:r>
              <w:rPr>
                <w:szCs w:val="24"/>
              </w:rPr>
              <w:t>202,6</w:t>
            </w:r>
          </w:p>
        </w:tc>
        <w:tc>
          <w:tcPr>
            <w:tcW w:w="1701" w:type="dxa"/>
            <w:tcBorders>
              <w:top w:val="single" w:sz="4" w:space="0" w:color="auto"/>
              <w:left w:val="nil"/>
              <w:bottom w:val="single" w:sz="4" w:space="0" w:color="auto"/>
              <w:right w:val="single" w:sz="8" w:space="0" w:color="000000"/>
            </w:tcBorders>
            <w:shd w:val="clear" w:color="000000" w:fill="FFFFFF"/>
            <w:vAlign w:val="center"/>
          </w:tcPr>
          <w:p w14:paraId="42DDEE40" w14:textId="77777777" w:rsidR="00BA02AA" w:rsidRPr="00513D6F" w:rsidRDefault="00441891" w:rsidP="008B190B">
            <w:pPr>
              <w:spacing w:after="0" w:line="240" w:lineRule="auto"/>
              <w:jc w:val="center"/>
              <w:rPr>
                <w:szCs w:val="24"/>
              </w:rPr>
            </w:pPr>
            <w:r>
              <w:rPr>
                <w:szCs w:val="24"/>
              </w:rPr>
              <w:t>100</w:t>
            </w:r>
          </w:p>
        </w:tc>
        <w:tc>
          <w:tcPr>
            <w:tcW w:w="2409" w:type="dxa"/>
            <w:tcBorders>
              <w:top w:val="single" w:sz="4" w:space="0" w:color="auto"/>
              <w:left w:val="nil"/>
              <w:bottom w:val="single" w:sz="4" w:space="0" w:color="auto"/>
              <w:right w:val="single" w:sz="8" w:space="0" w:color="000000"/>
            </w:tcBorders>
            <w:shd w:val="clear" w:color="000000" w:fill="FFFFFF"/>
            <w:vAlign w:val="center"/>
          </w:tcPr>
          <w:p w14:paraId="5709E703" w14:textId="77777777" w:rsidR="00BA02AA" w:rsidRPr="00513D6F" w:rsidRDefault="00441891" w:rsidP="008B190B">
            <w:pPr>
              <w:spacing w:after="0" w:line="240" w:lineRule="auto"/>
              <w:jc w:val="center"/>
              <w:rPr>
                <w:szCs w:val="24"/>
              </w:rPr>
            </w:pPr>
            <w:r>
              <w:rPr>
                <w:szCs w:val="24"/>
              </w:rPr>
              <w:t>30</w:t>
            </w:r>
          </w:p>
        </w:tc>
      </w:tr>
      <w:tr w:rsidR="00BA02AA" w:rsidRPr="00F75C14" w14:paraId="14837377" w14:textId="77777777" w:rsidTr="008B190B">
        <w:trPr>
          <w:trHeight w:val="224"/>
        </w:trPr>
        <w:tc>
          <w:tcPr>
            <w:tcW w:w="564" w:type="dxa"/>
            <w:tcBorders>
              <w:top w:val="single" w:sz="4" w:space="0" w:color="auto"/>
              <w:left w:val="single" w:sz="8" w:space="0" w:color="000000"/>
              <w:bottom w:val="single" w:sz="4" w:space="0" w:color="auto"/>
              <w:right w:val="single" w:sz="4" w:space="0" w:color="auto"/>
            </w:tcBorders>
            <w:shd w:val="clear" w:color="000000" w:fill="FFFFFF"/>
            <w:vAlign w:val="center"/>
          </w:tcPr>
          <w:p w14:paraId="6B198F0A" w14:textId="77777777" w:rsidR="00BA02AA" w:rsidRPr="00513D6F" w:rsidRDefault="00BA02AA" w:rsidP="008B190B">
            <w:pPr>
              <w:spacing w:after="0" w:line="240" w:lineRule="auto"/>
              <w:rPr>
                <w:szCs w:val="24"/>
              </w:rPr>
            </w:pPr>
            <w:r>
              <w:rPr>
                <w:szCs w:val="24"/>
              </w:rPr>
              <w:t>4</w:t>
            </w:r>
          </w:p>
        </w:tc>
        <w:tc>
          <w:tcPr>
            <w:tcW w:w="1946" w:type="dxa"/>
            <w:tcBorders>
              <w:top w:val="single" w:sz="4" w:space="0" w:color="auto"/>
              <w:left w:val="single" w:sz="4" w:space="0" w:color="auto"/>
              <w:bottom w:val="single" w:sz="4" w:space="0" w:color="auto"/>
              <w:right w:val="single" w:sz="4" w:space="0" w:color="auto"/>
            </w:tcBorders>
            <w:vAlign w:val="center"/>
          </w:tcPr>
          <w:p w14:paraId="4E9166D9" w14:textId="77777777" w:rsidR="00BA02AA" w:rsidRPr="00513D6F" w:rsidRDefault="00BA02AA" w:rsidP="00441891">
            <w:pPr>
              <w:spacing w:after="0" w:line="240" w:lineRule="auto"/>
              <w:contextualSpacing/>
              <w:jc w:val="center"/>
              <w:rPr>
                <w:szCs w:val="24"/>
              </w:rPr>
            </w:pPr>
            <w:r w:rsidRPr="00513D6F">
              <w:rPr>
                <w:szCs w:val="24"/>
              </w:rPr>
              <w:t xml:space="preserve">р. </w:t>
            </w:r>
            <w:r w:rsidR="00441891">
              <w:rPr>
                <w:szCs w:val="24"/>
              </w:rPr>
              <w:t>Шелдаис</w:t>
            </w:r>
          </w:p>
        </w:tc>
        <w:tc>
          <w:tcPr>
            <w:tcW w:w="1875" w:type="dxa"/>
            <w:tcBorders>
              <w:top w:val="single" w:sz="4" w:space="0" w:color="auto"/>
              <w:left w:val="single" w:sz="4" w:space="0" w:color="auto"/>
              <w:bottom w:val="single" w:sz="4" w:space="0" w:color="auto"/>
              <w:right w:val="single" w:sz="4" w:space="0" w:color="auto"/>
            </w:tcBorders>
            <w:shd w:val="clear" w:color="000000" w:fill="FFFFFF"/>
            <w:vAlign w:val="center"/>
          </w:tcPr>
          <w:p w14:paraId="3B23622F" w14:textId="77777777" w:rsidR="00BA02AA" w:rsidRPr="00513D6F" w:rsidRDefault="00441891" w:rsidP="008B190B">
            <w:pPr>
              <w:spacing w:after="0" w:line="240" w:lineRule="auto"/>
              <w:contextualSpacing/>
              <w:jc w:val="center"/>
              <w:rPr>
                <w:szCs w:val="24"/>
              </w:rPr>
            </w:pPr>
            <w:r>
              <w:rPr>
                <w:szCs w:val="24"/>
              </w:rPr>
              <w:t>20</w:t>
            </w:r>
          </w:p>
        </w:tc>
        <w:tc>
          <w:tcPr>
            <w:tcW w:w="1701" w:type="dxa"/>
            <w:tcBorders>
              <w:top w:val="single" w:sz="4" w:space="0" w:color="auto"/>
              <w:left w:val="single" w:sz="4" w:space="0" w:color="auto"/>
              <w:bottom w:val="single" w:sz="4" w:space="0" w:color="auto"/>
              <w:right w:val="single" w:sz="8" w:space="0" w:color="000000"/>
            </w:tcBorders>
            <w:shd w:val="clear" w:color="000000" w:fill="FFFFFF"/>
            <w:vAlign w:val="center"/>
          </w:tcPr>
          <w:p w14:paraId="577A6643" w14:textId="77777777" w:rsidR="00BA02AA" w:rsidRPr="00513D6F" w:rsidRDefault="00441891" w:rsidP="008B190B">
            <w:pPr>
              <w:spacing w:after="0" w:line="240" w:lineRule="auto"/>
              <w:contextualSpacing/>
              <w:jc w:val="center"/>
              <w:rPr>
                <w:szCs w:val="24"/>
              </w:rPr>
            </w:pPr>
            <w:r>
              <w:rPr>
                <w:szCs w:val="24"/>
              </w:rPr>
              <w:t>106</w:t>
            </w:r>
          </w:p>
        </w:tc>
        <w:tc>
          <w:tcPr>
            <w:tcW w:w="1701" w:type="dxa"/>
            <w:tcBorders>
              <w:top w:val="single" w:sz="4" w:space="0" w:color="auto"/>
              <w:left w:val="nil"/>
              <w:bottom w:val="single" w:sz="4" w:space="0" w:color="auto"/>
              <w:right w:val="single" w:sz="8" w:space="0" w:color="000000"/>
            </w:tcBorders>
            <w:shd w:val="clear" w:color="000000" w:fill="FFFFFF"/>
            <w:vAlign w:val="center"/>
          </w:tcPr>
          <w:p w14:paraId="0DB1F33B" w14:textId="77777777" w:rsidR="00BA02AA" w:rsidRPr="00513D6F" w:rsidRDefault="00441891" w:rsidP="008B190B">
            <w:pPr>
              <w:spacing w:after="0" w:line="240" w:lineRule="auto"/>
              <w:jc w:val="center"/>
              <w:rPr>
                <w:szCs w:val="24"/>
              </w:rPr>
            </w:pPr>
            <w:r>
              <w:rPr>
                <w:szCs w:val="24"/>
              </w:rPr>
              <w:t>100</w:t>
            </w:r>
          </w:p>
        </w:tc>
        <w:tc>
          <w:tcPr>
            <w:tcW w:w="2409" w:type="dxa"/>
            <w:tcBorders>
              <w:top w:val="single" w:sz="4" w:space="0" w:color="auto"/>
              <w:left w:val="nil"/>
              <w:bottom w:val="single" w:sz="4" w:space="0" w:color="auto"/>
              <w:right w:val="single" w:sz="8" w:space="0" w:color="000000"/>
            </w:tcBorders>
            <w:shd w:val="clear" w:color="000000" w:fill="FFFFFF"/>
            <w:vAlign w:val="center"/>
          </w:tcPr>
          <w:p w14:paraId="7ECCDE92" w14:textId="77777777" w:rsidR="00BA02AA" w:rsidRPr="00513D6F" w:rsidRDefault="00441891" w:rsidP="008B190B">
            <w:pPr>
              <w:spacing w:after="0" w:line="240" w:lineRule="auto"/>
              <w:jc w:val="center"/>
              <w:rPr>
                <w:szCs w:val="24"/>
              </w:rPr>
            </w:pPr>
            <w:r>
              <w:rPr>
                <w:szCs w:val="24"/>
              </w:rPr>
              <w:t>50</w:t>
            </w:r>
          </w:p>
        </w:tc>
      </w:tr>
      <w:tr w:rsidR="00BA02AA" w:rsidRPr="00F75C14" w14:paraId="42AD243A" w14:textId="77777777" w:rsidTr="008B190B">
        <w:trPr>
          <w:trHeight w:val="224"/>
        </w:trPr>
        <w:tc>
          <w:tcPr>
            <w:tcW w:w="564" w:type="dxa"/>
            <w:tcBorders>
              <w:top w:val="single" w:sz="4" w:space="0" w:color="auto"/>
              <w:left w:val="single" w:sz="8" w:space="0" w:color="000000"/>
              <w:bottom w:val="single" w:sz="4" w:space="0" w:color="auto"/>
              <w:right w:val="single" w:sz="4" w:space="0" w:color="auto"/>
            </w:tcBorders>
            <w:shd w:val="clear" w:color="000000" w:fill="FFFFFF"/>
            <w:vAlign w:val="center"/>
          </w:tcPr>
          <w:p w14:paraId="11F1496A" w14:textId="77777777" w:rsidR="00BA02AA" w:rsidRPr="00513D6F" w:rsidRDefault="00BA02AA" w:rsidP="008B190B">
            <w:pPr>
              <w:spacing w:after="0" w:line="240" w:lineRule="auto"/>
              <w:rPr>
                <w:szCs w:val="24"/>
              </w:rPr>
            </w:pPr>
            <w:r>
              <w:rPr>
                <w:szCs w:val="24"/>
              </w:rPr>
              <w:t>5</w:t>
            </w:r>
          </w:p>
        </w:tc>
        <w:tc>
          <w:tcPr>
            <w:tcW w:w="1946" w:type="dxa"/>
            <w:tcBorders>
              <w:top w:val="single" w:sz="4" w:space="0" w:color="auto"/>
              <w:left w:val="single" w:sz="4" w:space="0" w:color="auto"/>
              <w:bottom w:val="single" w:sz="4" w:space="0" w:color="auto"/>
              <w:right w:val="single" w:sz="4" w:space="0" w:color="auto"/>
            </w:tcBorders>
            <w:vAlign w:val="center"/>
          </w:tcPr>
          <w:p w14:paraId="709A2F49" w14:textId="77777777" w:rsidR="00BA02AA" w:rsidRPr="00513D6F" w:rsidRDefault="00BA02AA" w:rsidP="00441891">
            <w:pPr>
              <w:spacing w:after="0" w:line="240" w:lineRule="auto"/>
              <w:contextualSpacing/>
              <w:jc w:val="center"/>
              <w:rPr>
                <w:szCs w:val="24"/>
              </w:rPr>
            </w:pPr>
            <w:r w:rsidRPr="00513D6F">
              <w:rPr>
                <w:szCs w:val="24"/>
              </w:rPr>
              <w:t xml:space="preserve">р. </w:t>
            </w:r>
            <w:r w:rsidR="00441891">
              <w:rPr>
                <w:szCs w:val="24"/>
              </w:rPr>
              <w:t>Вадя</w:t>
            </w:r>
          </w:p>
        </w:tc>
        <w:tc>
          <w:tcPr>
            <w:tcW w:w="1875" w:type="dxa"/>
            <w:tcBorders>
              <w:top w:val="single" w:sz="4" w:space="0" w:color="auto"/>
              <w:left w:val="single" w:sz="4" w:space="0" w:color="auto"/>
              <w:bottom w:val="single" w:sz="4" w:space="0" w:color="auto"/>
              <w:right w:val="single" w:sz="4" w:space="0" w:color="auto"/>
            </w:tcBorders>
            <w:shd w:val="clear" w:color="000000" w:fill="FFFFFF"/>
            <w:vAlign w:val="center"/>
          </w:tcPr>
          <w:p w14:paraId="6615042B" w14:textId="77777777" w:rsidR="00BA02AA" w:rsidRPr="00513D6F" w:rsidRDefault="00441891" w:rsidP="008B190B">
            <w:pPr>
              <w:spacing w:after="0" w:line="240" w:lineRule="auto"/>
              <w:contextualSpacing/>
              <w:jc w:val="center"/>
              <w:rPr>
                <w:szCs w:val="24"/>
              </w:rPr>
            </w:pPr>
            <w:r>
              <w:rPr>
                <w:szCs w:val="24"/>
              </w:rPr>
              <w:t>41</w:t>
            </w:r>
          </w:p>
        </w:tc>
        <w:tc>
          <w:tcPr>
            <w:tcW w:w="1701" w:type="dxa"/>
            <w:tcBorders>
              <w:top w:val="single" w:sz="4" w:space="0" w:color="auto"/>
              <w:left w:val="single" w:sz="4" w:space="0" w:color="auto"/>
              <w:bottom w:val="single" w:sz="4" w:space="0" w:color="auto"/>
              <w:right w:val="single" w:sz="8" w:space="0" w:color="000000"/>
            </w:tcBorders>
            <w:shd w:val="clear" w:color="000000" w:fill="FFFFFF"/>
            <w:vAlign w:val="center"/>
          </w:tcPr>
          <w:p w14:paraId="4F4DE12D" w14:textId="77777777" w:rsidR="00BA02AA" w:rsidRPr="00513D6F" w:rsidRDefault="00441891" w:rsidP="008B190B">
            <w:pPr>
              <w:spacing w:after="0" w:line="240" w:lineRule="auto"/>
              <w:contextualSpacing/>
              <w:jc w:val="center"/>
              <w:rPr>
                <w:szCs w:val="24"/>
              </w:rPr>
            </w:pPr>
            <w:r>
              <w:rPr>
                <w:szCs w:val="24"/>
              </w:rPr>
              <w:t>496</w:t>
            </w:r>
          </w:p>
        </w:tc>
        <w:tc>
          <w:tcPr>
            <w:tcW w:w="1701" w:type="dxa"/>
            <w:tcBorders>
              <w:top w:val="single" w:sz="4" w:space="0" w:color="auto"/>
              <w:left w:val="nil"/>
              <w:bottom w:val="single" w:sz="4" w:space="0" w:color="auto"/>
              <w:right w:val="single" w:sz="8" w:space="0" w:color="000000"/>
            </w:tcBorders>
            <w:shd w:val="clear" w:color="000000" w:fill="FFFFFF"/>
            <w:vAlign w:val="center"/>
          </w:tcPr>
          <w:p w14:paraId="79C46957" w14:textId="77777777" w:rsidR="00BA02AA" w:rsidRPr="00513D6F" w:rsidRDefault="00441891" w:rsidP="008B190B">
            <w:pPr>
              <w:spacing w:after="0" w:line="240" w:lineRule="auto"/>
              <w:jc w:val="center"/>
              <w:rPr>
                <w:szCs w:val="24"/>
              </w:rPr>
            </w:pPr>
            <w:r>
              <w:rPr>
                <w:szCs w:val="24"/>
              </w:rPr>
              <w:t>100</w:t>
            </w:r>
          </w:p>
        </w:tc>
        <w:tc>
          <w:tcPr>
            <w:tcW w:w="2409" w:type="dxa"/>
            <w:tcBorders>
              <w:top w:val="single" w:sz="4" w:space="0" w:color="auto"/>
              <w:left w:val="nil"/>
              <w:bottom w:val="single" w:sz="4" w:space="0" w:color="auto"/>
              <w:right w:val="single" w:sz="8" w:space="0" w:color="000000"/>
            </w:tcBorders>
            <w:shd w:val="clear" w:color="000000" w:fill="FFFFFF"/>
            <w:vAlign w:val="center"/>
          </w:tcPr>
          <w:p w14:paraId="7F0A2151" w14:textId="77777777" w:rsidR="00BA02AA" w:rsidRPr="00513D6F" w:rsidRDefault="00441891" w:rsidP="008B190B">
            <w:pPr>
              <w:spacing w:after="0" w:line="240" w:lineRule="auto"/>
              <w:jc w:val="center"/>
              <w:rPr>
                <w:szCs w:val="24"/>
              </w:rPr>
            </w:pPr>
            <w:r>
              <w:rPr>
                <w:szCs w:val="24"/>
              </w:rPr>
              <w:t>40</w:t>
            </w:r>
          </w:p>
        </w:tc>
      </w:tr>
      <w:tr w:rsidR="00BA02AA" w:rsidRPr="00F75C14" w14:paraId="66BD95F2" w14:textId="77777777" w:rsidTr="008B190B">
        <w:trPr>
          <w:trHeight w:val="224"/>
        </w:trPr>
        <w:tc>
          <w:tcPr>
            <w:tcW w:w="564" w:type="dxa"/>
            <w:tcBorders>
              <w:top w:val="single" w:sz="4" w:space="0" w:color="auto"/>
              <w:left w:val="single" w:sz="8" w:space="0" w:color="000000"/>
              <w:bottom w:val="single" w:sz="4" w:space="0" w:color="auto"/>
              <w:right w:val="single" w:sz="4" w:space="0" w:color="auto"/>
            </w:tcBorders>
            <w:shd w:val="clear" w:color="000000" w:fill="FFFFFF"/>
            <w:vAlign w:val="center"/>
          </w:tcPr>
          <w:p w14:paraId="07538C08" w14:textId="77777777" w:rsidR="00BA02AA" w:rsidRPr="00513D6F" w:rsidRDefault="00BA02AA" w:rsidP="008B190B">
            <w:pPr>
              <w:spacing w:after="0" w:line="240" w:lineRule="auto"/>
              <w:rPr>
                <w:szCs w:val="24"/>
              </w:rPr>
            </w:pPr>
            <w:r>
              <w:rPr>
                <w:szCs w:val="24"/>
              </w:rPr>
              <w:t>6</w:t>
            </w:r>
          </w:p>
        </w:tc>
        <w:tc>
          <w:tcPr>
            <w:tcW w:w="1946" w:type="dxa"/>
            <w:tcBorders>
              <w:top w:val="single" w:sz="4" w:space="0" w:color="auto"/>
              <w:left w:val="single" w:sz="4" w:space="0" w:color="auto"/>
              <w:bottom w:val="single" w:sz="4" w:space="0" w:color="auto"/>
              <w:right w:val="single" w:sz="4" w:space="0" w:color="auto"/>
            </w:tcBorders>
            <w:vAlign w:val="center"/>
          </w:tcPr>
          <w:p w14:paraId="2B2FC2E8" w14:textId="77777777" w:rsidR="00BA02AA" w:rsidRPr="00513D6F" w:rsidRDefault="00BA02AA" w:rsidP="00441891">
            <w:pPr>
              <w:spacing w:after="0" w:line="240" w:lineRule="auto"/>
              <w:contextualSpacing/>
              <w:jc w:val="center"/>
              <w:rPr>
                <w:szCs w:val="24"/>
              </w:rPr>
            </w:pPr>
            <w:r w:rsidRPr="00513D6F">
              <w:rPr>
                <w:szCs w:val="24"/>
              </w:rPr>
              <w:t xml:space="preserve">р. </w:t>
            </w:r>
            <w:proofErr w:type="spellStart"/>
            <w:r w:rsidR="00441891">
              <w:rPr>
                <w:szCs w:val="24"/>
              </w:rPr>
              <w:t>Колоярка</w:t>
            </w:r>
            <w:proofErr w:type="spellEnd"/>
          </w:p>
        </w:tc>
        <w:tc>
          <w:tcPr>
            <w:tcW w:w="1875" w:type="dxa"/>
            <w:tcBorders>
              <w:top w:val="single" w:sz="4" w:space="0" w:color="auto"/>
              <w:left w:val="single" w:sz="4" w:space="0" w:color="auto"/>
              <w:bottom w:val="single" w:sz="4" w:space="0" w:color="auto"/>
              <w:right w:val="single" w:sz="4" w:space="0" w:color="auto"/>
            </w:tcBorders>
            <w:shd w:val="clear" w:color="000000" w:fill="FFFFFF"/>
            <w:vAlign w:val="center"/>
          </w:tcPr>
          <w:p w14:paraId="62551A5E" w14:textId="77777777" w:rsidR="00BA02AA" w:rsidRPr="00513D6F" w:rsidRDefault="00441891" w:rsidP="008B190B">
            <w:pPr>
              <w:spacing w:after="0" w:line="240" w:lineRule="auto"/>
              <w:contextualSpacing/>
              <w:jc w:val="center"/>
              <w:rPr>
                <w:szCs w:val="24"/>
              </w:rPr>
            </w:pPr>
            <w:r>
              <w:rPr>
                <w:szCs w:val="24"/>
              </w:rPr>
              <w:t>15</w:t>
            </w:r>
          </w:p>
        </w:tc>
        <w:tc>
          <w:tcPr>
            <w:tcW w:w="1701" w:type="dxa"/>
            <w:tcBorders>
              <w:top w:val="single" w:sz="4" w:space="0" w:color="auto"/>
              <w:left w:val="single" w:sz="4" w:space="0" w:color="auto"/>
              <w:bottom w:val="single" w:sz="4" w:space="0" w:color="auto"/>
              <w:right w:val="single" w:sz="8" w:space="0" w:color="000000"/>
            </w:tcBorders>
            <w:shd w:val="clear" w:color="000000" w:fill="FFFFFF"/>
            <w:vAlign w:val="center"/>
          </w:tcPr>
          <w:p w14:paraId="75E16B0D" w14:textId="77777777" w:rsidR="00BA02AA" w:rsidRPr="00513D6F" w:rsidRDefault="00441891" w:rsidP="008B190B">
            <w:pPr>
              <w:spacing w:after="0" w:line="240" w:lineRule="auto"/>
              <w:contextualSpacing/>
              <w:jc w:val="center"/>
              <w:rPr>
                <w:szCs w:val="24"/>
              </w:rPr>
            </w:pPr>
            <w:r>
              <w:rPr>
                <w:szCs w:val="24"/>
              </w:rPr>
              <w:t>82,5</w:t>
            </w:r>
          </w:p>
        </w:tc>
        <w:tc>
          <w:tcPr>
            <w:tcW w:w="1701" w:type="dxa"/>
            <w:tcBorders>
              <w:top w:val="single" w:sz="4" w:space="0" w:color="auto"/>
              <w:left w:val="nil"/>
              <w:bottom w:val="single" w:sz="4" w:space="0" w:color="auto"/>
              <w:right w:val="single" w:sz="8" w:space="0" w:color="000000"/>
            </w:tcBorders>
            <w:shd w:val="clear" w:color="000000" w:fill="FFFFFF"/>
            <w:vAlign w:val="center"/>
          </w:tcPr>
          <w:p w14:paraId="63D4C8EF" w14:textId="77777777" w:rsidR="00BA02AA" w:rsidRPr="00513D6F" w:rsidRDefault="00441891" w:rsidP="008B190B">
            <w:pPr>
              <w:spacing w:after="0" w:line="240" w:lineRule="auto"/>
              <w:jc w:val="center"/>
              <w:rPr>
                <w:szCs w:val="24"/>
              </w:rPr>
            </w:pPr>
            <w:r>
              <w:rPr>
                <w:szCs w:val="24"/>
              </w:rPr>
              <w:t>100</w:t>
            </w:r>
          </w:p>
        </w:tc>
        <w:tc>
          <w:tcPr>
            <w:tcW w:w="2409" w:type="dxa"/>
            <w:tcBorders>
              <w:top w:val="single" w:sz="4" w:space="0" w:color="auto"/>
              <w:left w:val="nil"/>
              <w:bottom w:val="single" w:sz="4" w:space="0" w:color="auto"/>
              <w:right w:val="single" w:sz="8" w:space="0" w:color="000000"/>
            </w:tcBorders>
            <w:shd w:val="clear" w:color="000000" w:fill="FFFFFF"/>
            <w:vAlign w:val="center"/>
          </w:tcPr>
          <w:p w14:paraId="752D525C" w14:textId="77777777" w:rsidR="00BA02AA" w:rsidRPr="00513D6F" w:rsidRDefault="00441891" w:rsidP="008B190B">
            <w:pPr>
              <w:spacing w:after="0" w:line="240" w:lineRule="auto"/>
              <w:jc w:val="center"/>
              <w:rPr>
                <w:szCs w:val="24"/>
              </w:rPr>
            </w:pPr>
            <w:r>
              <w:rPr>
                <w:szCs w:val="24"/>
              </w:rPr>
              <w:t>30</w:t>
            </w:r>
          </w:p>
        </w:tc>
      </w:tr>
      <w:tr w:rsidR="00441891" w:rsidRPr="00F75C14" w14:paraId="451B1A9B" w14:textId="77777777" w:rsidTr="008B190B">
        <w:trPr>
          <w:trHeight w:val="224"/>
        </w:trPr>
        <w:tc>
          <w:tcPr>
            <w:tcW w:w="564" w:type="dxa"/>
            <w:tcBorders>
              <w:top w:val="single" w:sz="4" w:space="0" w:color="auto"/>
              <w:left w:val="single" w:sz="8" w:space="0" w:color="000000"/>
              <w:bottom w:val="single" w:sz="4" w:space="0" w:color="auto"/>
              <w:right w:val="single" w:sz="4" w:space="0" w:color="auto"/>
            </w:tcBorders>
            <w:shd w:val="clear" w:color="000000" w:fill="FFFFFF"/>
            <w:vAlign w:val="center"/>
          </w:tcPr>
          <w:p w14:paraId="122E4EF1" w14:textId="77777777" w:rsidR="00441891" w:rsidRDefault="00441891" w:rsidP="008B190B">
            <w:pPr>
              <w:spacing w:after="0" w:line="240" w:lineRule="auto"/>
              <w:rPr>
                <w:szCs w:val="24"/>
              </w:rPr>
            </w:pPr>
            <w:r>
              <w:rPr>
                <w:szCs w:val="24"/>
              </w:rPr>
              <w:t>7</w:t>
            </w:r>
          </w:p>
        </w:tc>
        <w:tc>
          <w:tcPr>
            <w:tcW w:w="1946" w:type="dxa"/>
            <w:tcBorders>
              <w:top w:val="single" w:sz="4" w:space="0" w:color="auto"/>
              <w:left w:val="single" w:sz="4" w:space="0" w:color="auto"/>
              <w:bottom w:val="single" w:sz="4" w:space="0" w:color="auto"/>
              <w:right w:val="single" w:sz="4" w:space="0" w:color="auto"/>
            </w:tcBorders>
            <w:vAlign w:val="center"/>
          </w:tcPr>
          <w:p w14:paraId="159727DB" w14:textId="77777777" w:rsidR="00441891" w:rsidRPr="00513D6F" w:rsidRDefault="00441891" w:rsidP="00441891">
            <w:pPr>
              <w:spacing w:after="0" w:line="240" w:lineRule="auto"/>
              <w:contextualSpacing/>
              <w:jc w:val="center"/>
              <w:rPr>
                <w:szCs w:val="24"/>
              </w:rPr>
            </w:pPr>
            <w:r w:rsidRPr="00513D6F">
              <w:rPr>
                <w:szCs w:val="24"/>
              </w:rPr>
              <w:t xml:space="preserve">р. </w:t>
            </w:r>
            <w:proofErr w:type="spellStart"/>
            <w:r>
              <w:rPr>
                <w:szCs w:val="24"/>
              </w:rPr>
              <w:t>Ерка</w:t>
            </w:r>
            <w:proofErr w:type="spellEnd"/>
          </w:p>
        </w:tc>
        <w:tc>
          <w:tcPr>
            <w:tcW w:w="1875" w:type="dxa"/>
            <w:tcBorders>
              <w:top w:val="single" w:sz="4" w:space="0" w:color="auto"/>
              <w:left w:val="single" w:sz="4" w:space="0" w:color="auto"/>
              <w:bottom w:val="single" w:sz="4" w:space="0" w:color="auto"/>
              <w:right w:val="single" w:sz="4" w:space="0" w:color="auto"/>
            </w:tcBorders>
            <w:shd w:val="clear" w:color="000000" w:fill="FFFFFF"/>
            <w:vAlign w:val="center"/>
          </w:tcPr>
          <w:p w14:paraId="62E0A7CA" w14:textId="77777777" w:rsidR="00441891" w:rsidRDefault="00441891" w:rsidP="008B190B">
            <w:pPr>
              <w:spacing w:after="0" w:line="240" w:lineRule="auto"/>
              <w:contextualSpacing/>
              <w:jc w:val="center"/>
              <w:rPr>
                <w:szCs w:val="24"/>
              </w:rPr>
            </w:pPr>
            <w:r>
              <w:rPr>
                <w:szCs w:val="24"/>
              </w:rPr>
              <w:t>13</w:t>
            </w:r>
          </w:p>
        </w:tc>
        <w:tc>
          <w:tcPr>
            <w:tcW w:w="1701" w:type="dxa"/>
            <w:tcBorders>
              <w:top w:val="single" w:sz="4" w:space="0" w:color="auto"/>
              <w:left w:val="single" w:sz="4" w:space="0" w:color="auto"/>
              <w:bottom w:val="single" w:sz="4" w:space="0" w:color="auto"/>
              <w:right w:val="single" w:sz="8" w:space="0" w:color="000000"/>
            </w:tcBorders>
            <w:shd w:val="clear" w:color="000000" w:fill="FFFFFF"/>
            <w:vAlign w:val="center"/>
          </w:tcPr>
          <w:p w14:paraId="5F91E92A" w14:textId="77777777" w:rsidR="00441891" w:rsidRDefault="00441891" w:rsidP="008B190B">
            <w:pPr>
              <w:spacing w:after="0" w:line="240" w:lineRule="auto"/>
              <w:contextualSpacing/>
              <w:jc w:val="center"/>
              <w:rPr>
                <w:szCs w:val="24"/>
              </w:rPr>
            </w:pPr>
            <w:r>
              <w:rPr>
                <w:szCs w:val="24"/>
              </w:rPr>
              <w:t>58</w:t>
            </w:r>
          </w:p>
        </w:tc>
        <w:tc>
          <w:tcPr>
            <w:tcW w:w="1701" w:type="dxa"/>
            <w:tcBorders>
              <w:top w:val="single" w:sz="4" w:space="0" w:color="auto"/>
              <w:left w:val="nil"/>
              <w:bottom w:val="single" w:sz="4" w:space="0" w:color="auto"/>
              <w:right w:val="single" w:sz="8" w:space="0" w:color="000000"/>
            </w:tcBorders>
            <w:shd w:val="clear" w:color="000000" w:fill="FFFFFF"/>
            <w:vAlign w:val="center"/>
          </w:tcPr>
          <w:p w14:paraId="7BAAE8F7" w14:textId="77777777" w:rsidR="00441891" w:rsidRDefault="00441891" w:rsidP="008B190B">
            <w:pPr>
              <w:spacing w:after="0" w:line="240" w:lineRule="auto"/>
              <w:jc w:val="center"/>
              <w:rPr>
                <w:szCs w:val="24"/>
              </w:rPr>
            </w:pPr>
            <w:r>
              <w:rPr>
                <w:szCs w:val="24"/>
              </w:rPr>
              <w:t>100</w:t>
            </w:r>
          </w:p>
        </w:tc>
        <w:tc>
          <w:tcPr>
            <w:tcW w:w="2409" w:type="dxa"/>
            <w:tcBorders>
              <w:top w:val="single" w:sz="4" w:space="0" w:color="auto"/>
              <w:left w:val="nil"/>
              <w:bottom w:val="single" w:sz="4" w:space="0" w:color="auto"/>
              <w:right w:val="single" w:sz="8" w:space="0" w:color="000000"/>
            </w:tcBorders>
            <w:shd w:val="clear" w:color="000000" w:fill="FFFFFF"/>
            <w:vAlign w:val="center"/>
          </w:tcPr>
          <w:p w14:paraId="66B83D78" w14:textId="77777777" w:rsidR="00441891" w:rsidRDefault="00441891" w:rsidP="008B190B">
            <w:pPr>
              <w:spacing w:after="0" w:line="240" w:lineRule="auto"/>
              <w:jc w:val="center"/>
              <w:rPr>
                <w:szCs w:val="24"/>
              </w:rPr>
            </w:pPr>
            <w:r>
              <w:rPr>
                <w:szCs w:val="24"/>
              </w:rPr>
              <w:t>30</w:t>
            </w:r>
          </w:p>
        </w:tc>
      </w:tr>
      <w:tr w:rsidR="00BA02AA" w:rsidRPr="00F75C14" w14:paraId="1731489A" w14:textId="77777777" w:rsidTr="008B190B">
        <w:trPr>
          <w:trHeight w:val="224"/>
        </w:trPr>
        <w:tc>
          <w:tcPr>
            <w:tcW w:w="564" w:type="dxa"/>
            <w:tcBorders>
              <w:top w:val="single" w:sz="4" w:space="0" w:color="auto"/>
              <w:left w:val="single" w:sz="8" w:space="0" w:color="000000"/>
              <w:bottom w:val="single" w:sz="4" w:space="0" w:color="auto"/>
              <w:right w:val="single" w:sz="4" w:space="0" w:color="auto"/>
            </w:tcBorders>
            <w:shd w:val="clear" w:color="000000" w:fill="FFFFFF"/>
            <w:vAlign w:val="center"/>
          </w:tcPr>
          <w:p w14:paraId="3BD8895F" w14:textId="77777777" w:rsidR="00BA02AA" w:rsidRPr="00513D6F" w:rsidRDefault="00441891" w:rsidP="008B190B">
            <w:pPr>
              <w:spacing w:after="0" w:line="240" w:lineRule="auto"/>
              <w:rPr>
                <w:szCs w:val="24"/>
              </w:rPr>
            </w:pPr>
            <w:r>
              <w:rPr>
                <w:szCs w:val="24"/>
              </w:rPr>
              <w:t>8</w:t>
            </w:r>
          </w:p>
        </w:tc>
        <w:tc>
          <w:tcPr>
            <w:tcW w:w="1946" w:type="dxa"/>
            <w:tcBorders>
              <w:top w:val="single" w:sz="4" w:space="0" w:color="auto"/>
              <w:left w:val="single" w:sz="4" w:space="0" w:color="auto"/>
              <w:bottom w:val="single" w:sz="4" w:space="0" w:color="auto"/>
              <w:right w:val="single" w:sz="4" w:space="0" w:color="auto"/>
            </w:tcBorders>
            <w:vAlign w:val="center"/>
          </w:tcPr>
          <w:p w14:paraId="7D1ACBEA" w14:textId="77777777" w:rsidR="00BA02AA" w:rsidRPr="00513D6F" w:rsidRDefault="00BA02AA" w:rsidP="008B190B">
            <w:pPr>
              <w:spacing w:after="0" w:line="240" w:lineRule="auto"/>
              <w:contextualSpacing/>
              <w:jc w:val="center"/>
              <w:rPr>
                <w:szCs w:val="24"/>
              </w:rPr>
            </w:pPr>
            <w:r>
              <w:rPr>
                <w:szCs w:val="24"/>
              </w:rPr>
              <w:t>пруды</w:t>
            </w:r>
          </w:p>
        </w:tc>
        <w:tc>
          <w:tcPr>
            <w:tcW w:w="1875" w:type="dxa"/>
            <w:tcBorders>
              <w:top w:val="single" w:sz="4" w:space="0" w:color="auto"/>
              <w:left w:val="single" w:sz="4" w:space="0" w:color="auto"/>
              <w:bottom w:val="single" w:sz="4" w:space="0" w:color="auto"/>
              <w:right w:val="single" w:sz="4" w:space="0" w:color="auto"/>
            </w:tcBorders>
            <w:shd w:val="clear" w:color="000000" w:fill="FFFFFF"/>
            <w:vAlign w:val="center"/>
          </w:tcPr>
          <w:p w14:paraId="080DB803" w14:textId="77777777" w:rsidR="00BA02AA" w:rsidRPr="00513D6F" w:rsidRDefault="00BA02AA" w:rsidP="008B190B">
            <w:pPr>
              <w:spacing w:after="0" w:line="240" w:lineRule="auto"/>
              <w:contextualSpacing/>
              <w:jc w:val="center"/>
              <w:rPr>
                <w:szCs w:val="24"/>
              </w:rPr>
            </w:pPr>
            <w:r>
              <w:rPr>
                <w:szCs w:val="24"/>
              </w:rPr>
              <w:t>-</w:t>
            </w:r>
          </w:p>
        </w:tc>
        <w:tc>
          <w:tcPr>
            <w:tcW w:w="1701" w:type="dxa"/>
            <w:tcBorders>
              <w:top w:val="single" w:sz="4" w:space="0" w:color="auto"/>
              <w:left w:val="single" w:sz="4" w:space="0" w:color="auto"/>
              <w:bottom w:val="single" w:sz="4" w:space="0" w:color="auto"/>
              <w:right w:val="single" w:sz="8" w:space="0" w:color="000000"/>
            </w:tcBorders>
            <w:shd w:val="clear" w:color="000000" w:fill="FFFFFF"/>
            <w:vAlign w:val="center"/>
          </w:tcPr>
          <w:p w14:paraId="11590311" w14:textId="77777777" w:rsidR="00BA02AA" w:rsidRPr="00513D6F" w:rsidRDefault="00BA02AA" w:rsidP="008B190B">
            <w:pPr>
              <w:spacing w:after="0" w:line="240" w:lineRule="auto"/>
              <w:contextualSpacing/>
              <w:jc w:val="center"/>
              <w:rPr>
                <w:szCs w:val="24"/>
              </w:rPr>
            </w:pPr>
            <w:r>
              <w:rPr>
                <w:szCs w:val="24"/>
              </w:rPr>
              <w:t>-</w:t>
            </w:r>
          </w:p>
        </w:tc>
        <w:tc>
          <w:tcPr>
            <w:tcW w:w="1701" w:type="dxa"/>
            <w:tcBorders>
              <w:top w:val="single" w:sz="4" w:space="0" w:color="auto"/>
              <w:left w:val="nil"/>
              <w:bottom w:val="single" w:sz="4" w:space="0" w:color="auto"/>
              <w:right w:val="single" w:sz="8" w:space="0" w:color="000000"/>
            </w:tcBorders>
            <w:shd w:val="clear" w:color="000000" w:fill="FFFFFF"/>
            <w:vAlign w:val="center"/>
          </w:tcPr>
          <w:p w14:paraId="1ED74A97" w14:textId="77777777" w:rsidR="00BA02AA" w:rsidRPr="00513D6F" w:rsidRDefault="00BA02AA" w:rsidP="008B190B">
            <w:pPr>
              <w:spacing w:after="0" w:line="240" w:lineRule="auto"/>
              <w:jc w:val="center"/>
              <w:rPr>
                <w:szCs w:val="24"/>
              </w:rPr>
            </w:pPr>
            <w:r>
              <w:rPr>
                <w:szCs w:val="24"/>
              </w:rPr>
              <w:t>50</w:t>
            </w:r>
          </w:p>
        </w:tc>
        <w:tc>
          <w:tcPr>
            <w:tcW w:w="2409" w:type="dxa"/>
            <w:tcBorders>
              <w:top w:val="single" w:sz="4" w:space="0" w:color="auto"/>
              <w:left w:val="nil"/>
              <w:bottom w:val="single" w:sz="4" w:space="0" w:color="auto"/>
              <w:right w:val="single" w:sz="8" w:space="0" w:color="000000"/>
            </w:tcBorders>
            <w:shd w:val="clear" w:color="000000" w:fill="FFFFFF"/>
            <w:vAlign w:val="center"/>
          </w:tcPr>
          <w:p w14:paraId="44554B29" w14:textId="77777777" w:rsidR="00BA02AA" w:rsidRPr="00513D6F" w:rsidRDefault="00BA02AA" w:rsidP="008B190B">
            <w:pPr>
              <w:spacing w:after="0" w:line="240" w:lineRule="auto"/>
              <w:jc w:val="center"/>
              <w:rPr>
                <w:szCs w:val="24"/>
              </w:rPr>
            </w:pPr>
            <w:r>
              <w:rPr>
                <w:szCs w:val="24"/>
              </w:rPr>
              <w:t>50</w:t>
            </w:r>
          </w:p>
        </w:tc>
      </w:tr>
    </w:tbl>
    <w:p w14:paraId="58BAF437" w14:textId="77777777" w:rsidR="00C61C88" w:rsidRPr="00C61C88" w:rsidRDefault="00C61C88" w:rsidP="00C61C88">
      <w:pPr>
        <w:spacing w:after="0" w:line="0" w:lineRule="atLeast"/>
        <w:ind w:firstLine="709"/>
        <w:contextualSpacing/>
        <w:jc w:val="both"/>
        <w:rPr>
          <w:bCs/>
        </w:rPr>
      </w:pPr>
      <w:bookmarkStart w:id="89" w:name="_Toc51252103"/>
      <w:bookmarkStart w:id="90" w:name="_Toc194674251"/>
      <w:bookmarkStart w:id="91" w:name="_Toc197347992"/>
      <w:bookmarkEnd w:id="88"/>
      <w:r w:rsidRPr="00C61C88">
        <w:rPr>
          <w:bCs/>
        </w:rPr>
        <w:t xml:space="preserve">Половодье рек в апреле, замерзают в ноябре - начале декабря. Годовой ход уровня воды на реке Сура не влияет на ход пропуска весенних паводковых вод. Весенний паводок проходит в виде однопиковой или двухпиковой волны разной высоты. Весенний паводок обычно начинается в первой декаде апреля и продолжается до 20-х чисел мая. </w:t>
      </w:r>
    </w:p>
    <w:p w14:paraId="1737CBA2" w14:textId="77777777" w:rsidR="00C61C88" w:rsidRPr="00C61C88" w:rsidRDefault="00C61C88" w:rsidP="00C61C88">
      <w:pPr>
        <w:spacing w:after="0" w:line="0" w:lineRule="atLeast"/>
        <w:ind w:firstLine="709"/>
        <w:contextualSpacing/>
        <w:jc w:val="both"/>
        <w:rPr>
          <w:bCs/>
        </w:rPr>
      </w:pPr>
      <w:r w:rsidRPr="00C61C88">
        <w:rPr>
          <w:bCs/>
        </w:rPr>
        <w:t>Водный режим рек характеризуется четко выраженным весенним половодьем, летней меженью, осенне-зимним периодом и зимней меженью. Питание водных объектов сельсовета - смешанное с преобладанием снегового.</w:t>
      </w:r>
    </w:p>
    <w:p w14:paraId="528BBDAC" w14:textId="77777777" w:rsidR="00C61C88" w:rsidRPr="00780FC6" w:rsidRDefault="00C61C88" w:rsidP="00B75DA4">
      <w:pPr>
        <w:spacing w:after="0" w:line="0" w:lineRule="atLeast"/>
        <w:ind w:firstLine="709"/>
        <w:contextualSpacing/>
        <w:jc w:val="both"/>
        <w:rPr>
          <w:b/>
        </w:rPr>
      </w:pPr>
      <w:r w:rsidRPr="00780FC6">
        <w:t>Незначительными структурными элементами гидрографической сети Бессоновского сельсовета являются водоемы (озера). На территории сельсовета встречаются узкие, длинные озера, расположенные в пойме р. Сура, в заболоченных понижениях рельефа, часто сгруппированные. Средняя продолжительность половодья составляет 60 - 70 дней.</w:t>
      </w:r>
    </w:p>
    <w:p w14:paraId="55F855B0" w14:textId="77777777" w:rsidR="00CF08EE" w:rsidRPr="00CF08EE" w:rsidRDefault="00CF08EE" w:rsidP="00CF08EE">
      <w:pPr>
        <w:spacing w:after="0" w:line="0" w:lineRule="atLeast"/>
      </w:pPr>
    </w:p>
    <w:p w14:paraId="32FC117D" w14:textId="77777777" w:rsidR="00BA02AA" w:rsidRPr="009B2509" w:rsidRDefault="00BA02AA" w:rsidP="00BA02AA">
      <w:pPr>
        <w:pStyle w:val="4"/>
      </w:pPr>
      <w:r w:rsidRPr="00F75C14">
        <w:t xml:space="preserve">2.4.3 </w:t>
      </w:r>
      <w:proofErr w:type="spellStart"/>
      <w:r w:rsidRPr="00F75C14">
        <w:t>Почвенно</w:t>
      </w:r>
      <w:proofErr w:type="spellEnd"/>
      <w:r w:rsidRPr="00F75C14">
        <w:t xml:space="preserve"> – растительные условия</w:t>
      </w:r>
      <w:bookmarkEnd w:id="89"/>
      <w:bookmarkEnd w:id="90"/>
      <w:bookmarkEnd w:id="91"/>
    </w:p>
    <w:p w14:paraId="0B37A601" w14:textId="77777777" w:rsidR="00CF08EE" w:rsidRDefault="00CF08EE" w:rsidP="00CF08EE">
      <w:pPr>
        <w:spacing w:after="0" w:line="0" w:lineRule="atLeast"/>
        <w:ind w:firstLine="709"/>
        <w:contextualSpacing/>
        <w:jc w:val="both"/>
      </w:pPr>
      <w:bookmarkStart w:id="92" w:name="_Toc18913377"/>
      <w:r>
        <w:t>Территория Бессоновского сельсовета относится к лесостепной зоне, в подзоне выщелоченных черноземов и среднерусской почвенной провинции.</w:t>
      </w:r>
    </w:p>
    <w:p w14:paraId="70E833AD" w14:textId="77777777" w:rsidR="00CF08EE" w:rsidRDefault="00CF08EE" w:rsidP="00CF08EE">
      <w:pPr>
        <w:spacing w:after="0" w:line="0" w:lineRule="atLeast"/>
        <w:ind w:firstLine="709"/>
        <w:contextualSpacing/>
        <w:jc w:val="both"/>
      </w:pPr>
      <w:r>
        <w:t>Процесс почвообразования протекает по двум типам: черноземному и лесному.</w:t>
      </w:r>
    </w:p>
    <w:p w14:paraId="17136059" w14:textId="77777777" w:rsidR="00CF08EE" w:rsidRDefault="00CF08EE" w:rsidP="00CF08EE">
      <w:pPr>
        <w:spacing w:after="0" w:line="0" w:lineRule="atLeast"/>
        <w:ind w:firstLine="709"/>
        <w:contextualSpacing/>
        <w:jc w:val="both"/>
      </w:pPr>
      <w:r>
        <w:t>На территории хозяйства выделены следующие типы почв: серые лесные, черноземы и лугово-черноземные почвы.</w:t>
      </w:r>
    </w:p>
    <w:p w14:paraId="5D63EA68" w14:textId="77777777" w:rsidR="00CF08EE" w:rsidRDefault="00CF08EE" w:rsidP="00CF08EE">
      <w:pPr>
        <w:spacing w:after="0" w:line="0" w:lineRule="atLeast"/>
        <w:ind w:firstLine="709"/>
        <w:contextualSpacing/>
        <w:jc w:val="both"/>
      </w:pPr>
      <w:r>
        <w:t>1. Серые лесные почвы представлены тремя подтипами: светло-серыми, серыми, темно-серыми.</w:t>
      </w:r>
    </w:p>
    <w:p w14:paraId="5D247AD6" w14:textId="77777777" w:rsidR="00CF08EE" w:rsidRDefault="00CF08EE" w:rsidP="00CF08EE">
      <w:pPr>
        <w:spacing w:after="0" w:line="0" w:lineRule="atLeast"/>
        <w:ind w:firstLine="709"/>
        <w:contextualSpacing/>
        <w:jc w:val="both"/>
      </w:pPr>
      <w:r>
        <w:t xml:space="preserve">2. Черноземы представлены оподзоленными и </w:t>
      </w:r>
      <w:proofErr w:type="spellStart"/>
      <w:r>
        <w:t>выщелочными</w:t>
      </w:r>
      <w:proofErr w:type="spellEnd"/>
      <w:r>
        <w:t>.</w:t>
      </w:r>
    </w:p>
    <w:p w14:paraId="5B894286" w14:textId="77777777" w:rsidR="00CF08EE" w:rsidRDefault="00CF08EE" w:rsidP="00CF08EE">
      <w:pPr>
        <w:spacing w:after="0" w:line="0" w:lineRule="atLeast"/>
        <w:ind w:firstLine="709"/>
        <w:contextualSpacing/>
        <w:jc w:val="both"/>
      </w:pPr>
      <w:r>
        <w:t>3. Лугово-черноземные почвы оформились в пониженных элементах рельефа с высоким уровнем залегания грунтовых вод.</w:t>
      </w:r>
    </w:p>
    <w:p w14:paraId="3BCA0644" w14:textId="77777777" w:rsidR="00CF08EE" w:rsidRDefault="00CF08EE" w:rsidP="00CF08EE">
      <w:pPr>
        <w:spacing w:after="0" w:line="0" w:lineRule="atLeast"/>
        <w:ind w:firstLine="709"/>
        <w:contextualSpacing/>
        <w:jc w:val="both"/>
      </w:pPr>
      <w:r>
        <w:t>Почвы оформились преимущественно на делювиальных тяжелых суглинках и делювиальных глинах, реже на делювиальных тяжелых суглинках, частично – на элювии плотных коренных пород, в отдельных случаях на третичных песках.</w:t>
      </w:r>
    </w:p>
    <w:p w14:paraId="505F34A5" w14:textId="77777777" w:rsidR="00CF08EE" w:rsidRDefault="00CF08EE" w:rsidP="00CF08EE">
      <w:pPr>
        <w:spacing w:after="0" w:line="0" w:lineRule="atLeast"/>
        <w:ind w:firstLine="709"/>
        <w:contextualSpacing/>
        <w:jc w:val="both"/>
      </w:pPr>
      <w:r>
        <w:t>По механическому составу почвы различны: тяжело - суглинистые разновидности, глинистые, среднесуглинистые, легкосуглинистые, супесчаные.</w:t>
      </w:r>
    </w:p>
    <w:p w14:paraId="6F7384E4" w14:textId="77777777" w:rsidR="00CF08EE" w:rsidRDefault="00CF08EE" w:rsidP="00CF08EE">
      <w:pPr>
        <w:spacing w:after="0" w:line="0" w:lineRule="atLeast"/>
        <w:ind w:firstLine="709"/>
        <w:contextualSpacing/>
        <w:jc w:val="both"/>
      </w:pPr>
      <w:r>
        <w:t>Смытые и намытые почвы оврагов и балок занимают 489 га или 5,2 % от площади.</w:t>
      </w:r>
    </w:p>
    <w:p w14:paraId="3DBE0EB2" w14:textId="77777777" w:rsidR="00CF08EE" w:rsidRDefault="00CF08EE" w:rsidP="00CF08EE">
      <w:pPr>
        <w:spacing w:after="0" w:line="0" w:lineRule="atLeast"/>
        <w:ind w:firstLine="709"/>
        <w:contextualSpacing/>
        <w:jc w:val="both"/>
      </w:pPr>
      <w:r>
        <w:t xml:space="preserve">В почвенном покрове территории наблюдается общая тенденция к уменьшению процентного содержания гумуса в верхних горизонтах от 4,48 % до 4,18 % в темно-серых лесных почвах и от 5,52% до 4,36% в </w:t>
      </w:r>
      <w:proofErr w:type="spellStart"/>
      <w:r>
        <w:t>выщелочных</w:t>
      </w:r>
      <w:proofErr w:type="spellEnd"/>
      <w:r>
        <w:t xml:space="preserve"> черноземах </w:t>
      </w:r>
      <w:proofErr w:type="spellStart"/>
      <w:r>
        <w:t>малогумусных</w:t>
      </w:r>
      <w:proofErr w:type="spellEnd"/>
      <w:r>
        <w:t xml:space="preserve"> среднемощных, что явилось следствием глубины вспашки от 20 – 22 см до 25 – 30 см, недостаточным внесением удобрений.</w:t>
      </w:r>
    </w:p>
    <w:p w14:paraId="3F46A3D9" w14:textId="77777777" w:rsidR="00CF08EE" w:rsidRDefault="00CF08EE" w:rsidP="00CF08EE">
      <w:pPr>
        <w:spacing w:after="0" w:line="0" w:lineRule="atLeast"/>
        <w:ind w:firstLine="709"/>
        <w:contextualSpacing/>
        <w:jc w:val="both"/>
      </w:pPr>
      <w:r>
        <w:t>Наряду с уменьшением содержания гумуса, произошло уменьшение мощности гумусового горизонта на почвах, расположенных на приовражных пологих склонах, где выделены эродированные почвы. Образование эродированных почв произошло из-за недостаточно высоких требований к обработке склонных земель.</w:t>
      </w:r>
    </w:p>
    <w:p w14:paraId="140885DD" w14:textId="77777777" w:rsidR="00BA02AA" w:rsidRDefault="00CF08EE" w:rsidP="00CF08EE">
      <w:pPr>
        <w:autoSpaceDE w:val="0"/>
        <w:autoSpaceDN w:val="0"/>
        <w:adjustRightInd w:val="0"/>
        <w:spacing w:after="0" w:line="0" w:lineRule="atLeast"/>
        <w:ind w:firstLine="709"/>
        <w:contextualSpacing/>
        <w:jc w:val="both"/>
      </w:pPr>
      <w:r>
        <w:t>В целом сельскохозяйственные угодья используются правильно и интенсивно. Почвы низкого качества в долинах рек, оврагов, смытые и намытые почвы, поврежденные водной эрозией, используются под пастбища и реже – под сенокосы.</w:t>
      </w:r>
    </w:p>
    <w:p w14:paraId="26043472" w14:textId="77777777" w:rsidR="00CF08EE" w:rsidRPr="00F75C14" w:rsidRDefault="00CF08EE" w:rsidP="00CF08EE">
      <w:pPr>
        <w:autoSpaceDE w:val="0"/>
        <w:autoSpaceDN w:val="0"/>
        <w:adjustRightInd w:val="0"/>
        <w:spacing w:after="0" w:line="0" w:lineRule="atLeast"/>
        <w:ind w:firstLine="709"/>
        <w:contextualSpacing/>
        <w:jc w:val="both"/>
        <w:rPr>
          <w:b/>
          <w:szCs w:val="24"/>
        </w:rPr>
      </w:pPr>
    </w:p>
    <w:bookmarkEnd w:id="92"/>
    <w:p w14:paraId="0A5CC5FF" w14:textId="77777777" w:rsidR="00BA02AA" w:rsidRPr="00F75C14" w:rsidRDefault="00BA02AA" w:rsidP="00BA02AA">
      <w:pPr>
        <w:pStyle w:val="4"/>
        <w:rPr>
          <w:rFonts w:eastAsia="Calibri"/>
        </w:rPr>
      </w:pPr>
      <w:r w:rsidRPr="00F75C14">
        <w:rPr>
          <w:rFonts w:eastAsia="Calibri"/>
        </w:rPr>
        <w:t>2.4.4 Рельеф</w:t>
      </w:r>
    </w:p>
    <w:p w14:paraId="24246D2E" w14:textId="77777777" w:rsidR="00A76FD2" w:rsidRPr="00D22611" w:rsidRDefault="00A76FD2" w:rsidP="00A76FD2">
      <w:pPr>
        <w:spacing w:after="0" w:line="0" w:lineRule="atLeast"/>
        <w:ind w:firstLine="720"/>
        <w:contextualSpacing/>
        <w:jc w:val="both"/>
        <w:rPr>
          <w:bCs/>
        </w:rPr>
      </w:pPr>
      <w:r w:rsidRPr="00D22611">
        <w:rPr>
          <w:bCs/>
        </w:rPr>
        <w:t xml:space="preserve">Территория сельсовета расположена на </w:t>
      </w:r>
      <w:proofErr w:type="spellStart"/>
      <w:r w:rsidRPr="00D22611">
        <w:rPr>
          <w:bCs/>
        </w:rPr>
        <w:t>Сурско</w:t>
      </w:r>
      <w:proofErr w:type="spellEnd"/>
      <w:r w:rsidRPr="00D22611">
        <w:rPr>
          <w:bCs/>
        </w:rPr>
        <w:t>-Мокшанской возвышенности и представляет собой ландшафт типичной черноземной степи. Водораздельные пространства с системой пологих и реже покатых склонов чередуются с отрицательными формами рельефа: речными долинами, оврагами, лощинами, балками.</w:t>
      </w:r>
    </w:p>
    <w:p w14:paraId="247D3143" w14:textId="77777777" w:rsidR="00A76FD2" w:rsidRPr="00D22611" w:rsidRDefault="00A76FD2" w:rsidP="00A76FD2">
      <w:pPr>
        <w:spacing w:after="0" w:line="0" w:lineRule="atLeast"/>
        <w:ind w:firstLine="720"/>
        <w:contextualSpacing/>
        <w:jc w:val="both"/>
        <w:rPr>
          <w:bCs/>
        </w:rPr>
      </w:pPr>
      <w:r w:rsidRPr="00D22611">
        <w:rPr>
          <w:bCs/>
        </w:rPr>
        <w:t xml:space="preserve">Рельеф отличается большой пересеченностью. Северо-восточную часть сельсовета пересекает долина реки Сура, которая делит землепользование на две части, основная левобережная часть представляет пологоволнистую равнину с уклонами на восток к р. Сура и на юг к р. </w:t>
      </w:r>
      <w:proofErr w:type="spellStart"/>
      <w:r w:rsidRPr="00D22611">
        <w:rPr>
          <w:bCs/>
        </w:rPr>
        <w:t>Шелд</w:t>
      </w:r>
      <w:r>
        <w:rPr>
          <w:bCs/>
        </w:rPr>
        <w:t>о</w:t>
      </w:r>
      <w:r w:rsidRPr="00D22611">
        <w:rPr>
          <w:bCs/>
        </w:rPr>
        <w:t>ис</w:t>
      </w:r>
      <w:proofErr w:type="spellEnd"/>
      <w:r w:rsidRPr="00D22611">
        <w:rPr>
          <w:bCs/>
        </w:rPr>
        <w:t>, р. Пензятка. Склоны водораздела в значительной степени изрезаны оврагами, которые способствуют интенсивному смыву.</w:t>
      </w:r>
    </w:p>
    <w:p w14:paraId="71D7AFFA" w14:textId="77777777" w:rsidR="00A76FD2" w:rsidRDefault="00A76FD2" w:rsidP="00A76FD2">
      <w:pPr>
        <w:pStyle w:val="a3"/>
        <w:spacing w:line="0" w:lineRule="atLeast"/>
        <w:ind w:firstLine="709"/>
        <w:rPr>
          <w:bCs/>
        </w:rPr>
      </w:pPr>
      <w:r w:rsidRPr="00D22611">
        <w:rPr>
          <w:bCs/>
        </w:rPr>
        <w:t xml:space="preserve">Правобережная часть представлена в основном пойменными землями р. Сура, р. </w:t>
      </w:r>
      <w:proofErr w:type="spellStart"/>
      <w:r w:rsidRPr="00D22611">
        <w:rPr>
          <w:bCs/>
        </w:rPr>
        <w:t>Вядя</w:t>
      </w:r>
      <w:proofErr w:type="spellEnd"/>
      <w:r w:rsidRPr="00D22611">
        <w:rPr>
          <w:bCs/>
        </w:rPr>
        <w:t xml:space="preserve">, </w:t>
      </w:r>
      <w:r w:rsidRPr="00D22611">
        <w:rPr>
          <w:bCs/>
        </w:rPr>
        <w:br/>
        <w:t xml:space="preserve">р. </w:t>
      </w:r>
      <w:proofErr w:type="spellStart"/>
      <w:r w:rsidRPr="00D22611">
        <w:rPr>
          <w:bCs/>
        </w:rPr>
        <w:t>Инра</w:t>
      </w:r>
      <w:proofErr w:type="spellEnd"/>
      <w:r w:rsidRPr="00D22611">
        <w:rPr>
          <w:bCs/>
        </w:rPr>
        <w:t xml:space="preserve"> и землями </w:t>
      </w:r>
      <w:proofErr w:type="spellStart"/>
      <w:r w:rsidRPr="00D22611">
        <w:rPr>
          <w:bCs/>
        </w:rPr>
        <w:t>Светлополянского</w:t>
      </w:r>
      <w:proofErr w:type="spellEnd"/>
      <w:r w:rsidRPr="00D22611">
        <w:rPr>
          <w:bCs/>
        </w:rPr>
        <w:t xml:space="preserve"> лесничества </w:t>
      </w:r>
      <w:proofErr w:type="spellStart"/>
      <w:r w:rsidRPr="00D22611">
        <w:rPr>
          <w:bCs/>
        </w:rPr>
        <w:t>Ахунского</w:t>
      </w:r>
      <w:proofErr w:type="spellEnd"/>
      <w:r w:rsidRPr="00D22611">
        <w:rPr>
          <w:bCs/>
        </w:rPr>
        <w:t xml:space="preserve"> лесхоза.</w:t>
      </w:r>
    </w:p>
    <w:p w14:paraId="7A870573" w14:textId="77777777" w:rsidR="00A76FD2" w:rsidRPr="00A76FD2" w:rsidRDefault="00A76FD2" w:rsidP="00A76FD2">
      <w:pPr>
        <w:pStyle w:val="a3"/>
        <w:spacing w:line="0" w:lineRule="atLeast"/>
        <w:ind w:firstLine="709"/>
        <w:rPr>
          <w:bCs/>
        </w:rPr>
      </w:pPr>
    </w:p>
    <w:p w14:paraId="28E901E4" w14:textId="77777777" w:rsidR="00A76FD2" w:rsidRPr="00F75C14" w:rsidRDefault="00A76FD2" w:rsidP="00A76FD2">
      <w:pPr>
        <w:pStyle w:val="4"/>
        <w:rPr>
          <w:rFonts w:eastAsia="Calibri"/>
        </w:rPr>
      </w:pPr>
      <w:r>
        <w:rPr>
          <w:rFonts w:eastAsia="Calibri"/>
        </w:rPr>
        <w:t>2.4.5</w:t>
      </w:r>
      <w:r w:rsidRPr="00F75C14">
        <w:rPr>
          <w:rFonts w:eastAsia="Calibri"/>
        </w:rPr>
        <w:t xml:space="preserve"> </w:t>
      </w:r>
      <w:r>
        <w:rPr>
          <w:rFonts w:eastAsia="Calibri"/>
        </w:rPr>
        <w:t>Лесосырьевые ресурсы</w:t>
      </w:r>
    </w:p>
    <w:p w14:paraId="0DFA5E13" w14:textId="77777777" w:rsidR="00A76FD2" w:rsidRDefault="00A76FD2" w:rsidP="00A76FD2">
      <w:pPr>
        <w:spacing w:after="0" w:line="0" w:lineRule="atLeast"/>
        <w:ind w:firstLine="708"/>
        <w:contextualSpacing/>
        <w:jc w:val="both"/>
      </w:pPr>
      <w:r w:rsidRPr="00161A33">
        <w:t xml:space="preserve">Леса Бессоновского сельсовета относятся к </w:t>
      </w:r>
      <w:r w:rsidR="00213739" w:rsidRPr="00161A33">
        <w:t>Веселовскому участковому лесничеству Ленинского</w:t>
      </w:r>
      <w:r w:rsidR="00213739">
        <w:t xml:space="preserve"> лесничества</w:t>
      </w:r>
      <w:r w:rsidR="00213739" w:rsidRPr="00161A33">
        <w:t xml:space="preserve"> и к </w:t>
      </w:r>
      <w:proofErr w:type="spellStart"/>
      <w:r w:rsidRPr="00161A33">
        <w:t>Светлополянскому-Лопуховскому</w:t>
      </w:r>
      <w:proofErr w:type="spellEnd"/>
      <w:r w:rsidRPr="00161A33">
        <w:t xml:space="preserve"> участковому лесничеству </w:t>
      </w:r>
      <w:proofErr w:type="spellStart"/>
      <w:r w:rsidRPr="00161A33">
        <w:t>Ахунского</w:t>
      </w:r>
      <w:proofErr w:type="spellEnd"/>
      <w:r w:rsidRPr="00161A33">
        <w:t xml:space="preserve"> лесничества.</w:t>
      </w:r>
    </w:p>
    <w:p w14:paraId="58F7B500" w14:textId="77777777" w:rsidR="008635CF" w:rsidRPr="00161A33" w:rsidRDefault="008635CF" w:rsidP="00A76FD2">
      <w:pPr>
        <w:spacing w:after="0" w:line="0" w:lineRule="atLeast"/>
        <w:ind w:firstLine="708"/>
        <w:contextualSpacing/>
        <w:jc w:val="both"/>
      </w:pPr>
      <w:r>
        <w:t>В соответствии с Лесным кодексом Российской Федерации</w:t>
      </w:r>
      <w:r w:rsidR="005417E7">
        <w:t xml:space="preserve"> от 04.12.2006 № 200-ФЗ (с последующими изменениями)</w:t>
      </w:r>
      <w:r>
        <w:t xml:space="preserve"> (статья 111), Федеральным Законом </w:t>
      </w:r>
      <w:r w:rsidR="005417E7">
        <w:t xml:space="preserve">от 04.12.2006 </w:t>
      </w:r>
      <w:r>
        <w:t xml:space="preserve">№ 201-ФЗ </w:t>
      </w:r>
      <w:r w:rsidR="005417E7">
        <w:t xml:space="preserve">«О введении в действие Лесного кодекса Российской Федерации» </w:t>
      </w:r>
      <w:r>
        <w:t>(статья 8)</w:t>
      </w:r>
      <w:r w:rsidR="005417E7">
        <w:t xml:space="preserve"> (с последующими изменениями)</w:t>
      </w:r>
      <w:r>
        <w:t>, приказом Рослесхоза от 19.12.2007 № 498 «Об отнесении лесов к защитным, эксплуатационным и резервным лесам»</w:t>
      </w:r>
      <w:r w:rsidR="00F73D1A" w:rsidRPr="00F73D1A">
        <w:t xml:space="preserve"> </w:t>
      </w:r>
      <w:r w:rsidR="00F73D1A">
        <w:t>(с последующими изменениями)</w:t>
      </w:r>
      <w:r>
        <w:t xml:space="preserve"> установлены категории защитных лесов с учетом правового режима</w:t>
      </w:r>
      <w:r w:rsidR="00F73D1A">
        <w:t>.</w:t>
      </w:r>
    </w:p>
    <w:p w14:paraId="31E7A063" w14:textId="77777777" w:rsidR="0047120C" w:rsidRDefault="00A76FD2" w:rsidP="00A76FD2">
      <w:pPr>
        <w:spacing w:after="0" w:line="0" w:lineRule="atLeast"/>
        <w:ind w:firstLine="708"/>
        <w:contextualSpacing/>
        <w:jc w:val="both"/>
      </w:pPr>
      <w:r w:rsidRPr="00161A33">
        <w:t xml:space="preserve">Лесной фонд </w:t>
      </w:r>
      <w:proofErr w:type="spellStart"/>
      <w:r w:rsidRPr="00161A33">
        <w:t>Ахунского</w:t>
      </w:r>
      <w:proofErr w:type="spellEnd"/>
      <w:r w:rsidRPr="00161A33">
        <w:t xml:space="preserve"> лесничества, расположенный на территории Бессоновского сельсовета, относится к лесам I группы, назначение которых выполнение защитных водоохранных и рекреационных функций, а также удовлетворение потребности в древесине. </w:t>
      </w:r>
    </w:p>
    <w:p w14:paraId="1E00B236" w14:textId="77777777" w:rsidR="00870D89" w:rsidRDefault="00870D89" w:rsidP="00A76FD2">
      <w:pPr>
        <w:spacing w:after="0" w:line="0" w:lineRule="atLeast"/>
        <w:ind w:firstLine="708"/>
        <w:contextualSpacing/>
        <w:jc w:val="both"/>
      </w:pPr>
      <w:r>
        <w:t>Лесной фонд Ленинского</w:t>
      </w:r>
      <w:r w:rsidRPr="00161A33">
        <w:t xml:space="preserve"> лесничества</w:t>
      </w:r>
      <w:r>
        <w:t xml:space="preserve"> – леса</w:t>
      </w:r>
      <w:r w:rsidRPr="00870D89">
        <w:t xml:space="preserve"> </w:t>
      </w:r>
      <w:r w:rsidRPr="00161A33">
        <w:t>I группы</w:t>
      </w:r>
      <w:r>
        <w:t>, расположенные в защитных полосах лесов.</w:t>
      </w:r>
    </w:p>
    <w:p w14:paraId="1BC17698" w14:textId="77777777" w:rsidR="00A76FD2" w:rsidRPr="00161A33" w:rsidRDefault="00A76FD2" w:rsidP="00A76FD2">
      <w:pPr>
        <w:spacing w:after="0" w:line="0" w:lineRule="atLeast"/>
        <w:ind w:firstLine="708"/>
        <w:contextualSpacing/>
        <w:jc w:val="both"/>
      </w:pPr>
      <w:r w:rsidRPr="00161A33">
        <w:t xml:space="preserve">Преобладающий породный состав - хвойный (сосна, ель, лиственница), лиственный (дуб, ясень, клен, береза, осина, ольха, липа, тополь, ива, тальник). Рубки ухода в условиях лесхоза являются одним из основных лесохозяйственных мероприятий по улучшению породного состава насаждений и повышению технических качеств выращиваемой древесины, которая в естественных условиях произрастания поступает в отпад. Конечной целью главных рубок должно быть обеспечение непрерывного, не истощительного и рационального использования лесных ресурсов, сохранение и усиление водоохраной защитной роли лесов. Санитарное состояние </w:t>
      </w:r>
      <w:proofErr w:type="spellStart"/>
      <w:r w:rsidRPr="00161A33">
        <w:t>Ахунского</w:t>
      </w:r>
      <w:proofErr w:type="spellEnd"/>
      <w:r w:rsidRPr="00161A33">
        <w:t xml:space="preserve"> л</w:t>
      </w:r>
      <w:r>
        <w:t xml:space="preserve">есничества </w:t>
      </w:r>
      <w:r w:rsidRPr="00161A33">
        <w:t xml:space="preserve">удовлетворительное. Очагов вредителей леса не имеется. Все леса лесхоза контролируются в пожароопасный период лесной охраной. </w:t>
      </w:r>
    </w:p>
    <w:p w14:paraId="67EF68CD" w14:textId="77777777" w:rsidR="00A76FD2" w:rsidRPr="00161A33" w:rsidRDefault="00A76FD2" w:rsidP="00A76FD2">
      <w:pPr>
        <w:spacing w:after="0" w:line="0" w:lineRule="atLeast"/>
        <w:ind w:firstLine="708"/>
        <w:contextualSpacing/>
        <w:jc w:val="both"/>
      </w:pPr>
      <w:r>
        <w:t>Землями с</w:t>
      </w:r>
      <w:r w:rsidRPr="00161A33">
        <w:t>ельскохозяйственны</w:t>
      </w:r>
      <w:r>
        <w:t>х</w:t>
      </w:r>
      <w:r w:rsidRPr="00161A33">
        <w:t xml:space="preserve"> угод</w:t>
      </w:r>
      <w:r>
        <w:t>ий</w:t>
      </w:r>
      <w:r w:rsidRPr="00161A33">
        <w:t xml:space="preserve"> занято 3% лесных массивов. </w:t>
      </w:r>
    </w:p>
    <w:p w14:paraId="66947A87" w14:textId="77777777" w:rsidR="00A76FD2" w:rsidRDefault="00A76FD2" w:rsidP="0047120C">
      <w:pPr>
        <w:pStyle w:val="ConsPlusTitle"/>
        <w:spacing w:line="0" w:lineRule="atLeast"/>
        <w:ind w:firstLine="709"/>
        <w:contextualSpacing/>
        <w:jc w:val="both"/>
        <w:rPr>
          <w:rFonts w:ascii="Times New Roman" w:hAnsi="Times New Roman" w:cs="Times New Roman"/>
          <w:b w:val="0"/>
          <w:bCs/>
          <w:sz w:val="24"/>
          <w:szCs w:val="24"/>
        </w:rPr>
      </w:pPr>
      <w:r w:rsidRPr="00161A33">
        <w:rPr>
          <w:rFonts w:ascii="Times New Roman" w:hAnsi="Times New Roman" w:cs="Times New Roman"/>
          <w:b w:val="0"/>
          <w:bCs/>
          <w:sz w:val="24"/>
          <w:szCs w:val="24"/>
        </w:rPr>
        <w:t>Лес является одним из мощных и эффективных факторов защиты и очистки атмосферы, воды и почв от различного рода загрязнений. Составной частью леса являются и его живые обитатели, которые находятся в тесной взаимосвязи и взаимообусловленности со всеми другими компонентами биогеоценоза.</w:t>
      </w:r>
      <w:r w:rsidR="0047120C">
        <w:rPr>
          <w:rFonts w:ascii="Times New Roman" w:hAnsi="Times New Roman" w:cs="Times New Roman"/>
          <w:b w:val="0"/>
          <w:bCs/>
          <w:sz w:val="24"/>
          <w:szCs w:val="24"/>
        </w:rPr>
        <w:t xml:space="preserve"> Весь лесной фонд обоих лесничеств может использоваться</w:t>
      </w:r>
      <w:r w:rsidRPr="00161A33">
        <w:rPr>
          <w:rFonts w:ascii="Times New Roman" w:hAnsi="Times New Roman" w:cs="Times New Roman"/>
          <w:b w:val="0"/>
          <w:bCs/>
          <w:sz w:val="24"/>
          <w:szCs w:val="24"/>
        </w:rPr>
        <w:t xml:space="preserve"> </w:t>
      </w:r>
      <w:r w:rsidR="0047120C">
        <w:rPr>
          <w:rFonts w:ascii="Times New Roman" w:hAnsi="Times New Roman" w:cs="Times New Roman"/>
          <w:b w:val="0"/>
          <w:bCs/>
          <w:sz w:val="24"/>
          <w:szCs w:val="24"/>
        </w:rPr>
        <w:t xml:space="preserve">в рекреационных целях – для оздоровительного, активного и тихого прогулочного отдыха, туризма, физкультурно-оздоровительной и спортивной деятельности. </w:t>
      </w:r>
    </w:p>
    <w:p w14:paraId="692D891F" w14:textId="77777777" w:rsidR="00532BA9" w:rsidRDefault="00532BA9" w:rsidP="0047120C">
      <w:pPr>
        <w:pStyle w:val="ConsPlusTitle"/>
        <w:spacing w:line="0" w:lineRule="atLeast"/>
        <w:ind w:firstLine="709"/>
        <w:contextualSpacing/>
        <w:jc w:val="both"/>
        <w:rPr>
          <w:rFonts w:ascii="Times New Roman" w:hAnsi="Times New Roman" w:cs="Times New Roman"/>
          <w:b w:val="0"/>
          <w:bCs/>
          <w:sz w:val="24"/>
          <w:szCs w:val="24"/>
        </w:rPr>
      </w:pPr>
    </w:p>
    <w:p w14:paraId="12F262AD" w14:textId="77777777" w:rsidR="00532BA9" w:rsidRPr="00F75C14" w:rsidRDefault="00532BA9" w:rsidP="00532BA9">
      <w:pPr>
        <w:pStyle w:val="4"/>
        <w:rPr>
          <w:rFonts w:eastAsia="Calibri"/>
        </w:rPr>
      </w:pPr>
      <w:r>
        <w:rPr>
          <w:rFonts w:eastAsia="Calibri"/>
        </w:rPr>
        <w:t>2.4.6</w:t>
      </w:r>
      <w:r w:rsidRPr="00F75C14">
        <w:rPr>
          <w:rFonts w:eastAsia="Calibri"/>
        </w:rPr>
        <w:t xml:space="preserve"> </w:t>
      </w:r>
      <w:r w:rsidRPr="00D1254F">
        <w:rPr>
          <w:szCs w:val="24"/>
        </w:rPr>
        <w:t>Минерально-сырьевые ресурсы</w:t>
      </w:r>
    </w:p>
    <w:p w14:paraId="77C03659" w14:textId="77777777" w:rsidR="00532BA9" w:rsidRDefault="00532BA9" w:rsidP="00532BA9">
      <w:pPr>
        <w:spacing w:after="0" w:line="240" w:lineRule="auto"/>
        <w:ind w:firstLine="709"/>
        <w:jc w:val="both"/>
        <w:rPr>
          <w:szCs w:val="20"/>
        </w:rPr>
      </w:pPr>
      <w:r w:rsidRPr="00D1254F">
        <w:rPr>
          <w:szCs w:val="20"/>
        </w:rPr>
        <w:t>Полезные ископаемые</w:t>
      </w:r>
      <w:r>
        <w:rPr>
          <w:szCs w:val="20"/>
        </w:rPr>
        <w:t xml:space="preserve"> - </w:t>
      </w:r>
      <w:r w:rsidRPr="00D1254F">
        <w:rPr>
          <w:szCs w:val="20"/>
        </w:rPr>
        <w:t>минеральные образования земной коры, химический состав</w:t>
      </w:r>
      <w:r>
        <w:rPr>
          <w:szCs w:val="20"/>
        </w:rPr>
        <w:t xml:space="preserve"> </w:t>
      </w:r>
      <w:r w:rsidRPr="00D1254F">
        <w:rPr>
          <w:szCs w:val="20"/>
        </w:rPr>
        <w:t>которых позволяет использовать их в сфере материального производства сельсовета,</w:t>
      </w:r>
      <w:r>
        <w:rPr>
          <w:szCs w:val="20"/>
        </w:rPr>
        <w:t xml:space="preserve"> </w:t>
      </w:r>
      <w:r w:rsidRPr="00D1254F">
        <w:rPr>
          <w:szCs w:val="20"/>
        </w:rPr>
        <w:t>связанные с осадочными породами, разрабатываются главным образом для строительных</w:t>
      </w:r>
      <w:r>
        <w:rPr>
          <w:szCs w:val="20"/>
        </w:rPr>
        <w:t xml:space="preserve"> </w:t>
      </w:r>
      <w:r w:rsidRPr="00D1254F">
        <w:rPr>
          <w:szCs w:val="20"/>
        </w:rPr>
        <w:t xml:space="preserve">целей карьерным способом. </w:t>
      </w:r>
    </w:p>
    <w:p w14:paraId="23F1FAAE" w14:textId="77777777" w:rsidR="00F86C57" w:rsidRDefault="00F86C57" w:rsidP="00532BA9">
      <w:pPr>
        <w:spacing w:after="0" w:line="240" w:lineRule="auto"/>
        <w:ind w:firstLine="709"/>
        <w:jc w:val="both"/>
        <w:rPr>
          <w:szCs w:val="20"/>
        </w:rPr>
      </w:pPr>
      <w:r>
        <w:rPr>
          <w:szCs w:val="20"/>
        </w:rPr>
        <w:t>На территории сельсовета расположены месторождения полезных ископаемых. В пределах поселения ведется добыча глины кирпичной и песка строительного.</w:t>
      </w:r>
    </w:p>
    <w:p w14:paraId="152AB2EA" w14:textId="77777777" w:rsidR="00532BA9" w:rsidRDefault="00532BA9" w:rsidP="00532BA9">
      <w:pPr>
        <w:spacing w:after="0" w:line="240" w:lineRule="auto"/>
        <w:ind w:firstLine="709"/>
        <w:jc w:val="both"/>
        <w:rPr>
          <w:szCs w:val="20"/>
        </w:rPr>
      </w:pPr>
      <w:r w:rsidRPr="00D1254F">
        <w:rPr>
          <w:szCs w:val="20"/>
        </w:rPr>
        <w:t>Места разработок иных полезных ископаемых отсутствуют. Их потенциал не</w:t>
      </w:r>
      <w:r>
        <w:rPr>
          <w:szCs w:val="20"/>
        </w:rPr>
        <w:t xml:space="preserve"> </w:t>
      </w:r>
      <w:r w:rsidRPr="00D1254F">
        <w:rPr>
          <w:szCs w:val="20"/>
        </w:rPr>
        <w:t>обследован.</w:t>
      </w:r>
    </w:p>
    <w:p w14:paraId="221E7C59" w14:textId="77777777" w:rsidR="00BA02AA" w:rsidRPr="00F75C14" w:rsidRDefault="00BA02AA" w:rsidP="00BA02AA">
      <w:pPr>
        <w:widowControl w:val="0"/>
        <w:spacing w:after="0" w:line="0" w:lineRule="atLeast"/>
        <w:jc w:val="both"/>
        <w:rPr>
          <w:rFonts w:eastAsia="Calibri"/>
          <w:bCs/>
          <w:lang w:eastAsia="en-US"/>
        </w:rPr>
      </w:pPr>
    </w:p>
    <w:p w14:paraId="069524CC" w14:textId="77777777" w:rsidR="00BA02AA" w:rsidRPr="00F75C14" w:rsidRDefault="00BA02AA" w:rsidP="00BA02AA">
      <w:pPr>
        <w:pStyle w:val="20"/>
        <w:spacing w:before="0"/>
        <w:rPr>
          <w:szCs w:val="24"/>
        </w:rPr>
      </w:pPr>
      <w:bookmarkStart w:id="93" w:name="_Toc178257027"/>
      <w:bookmarkStart w:id="94" w:name="_Toc197350619"/>
      <w:bookmarkStart w:id="95" w:name="_Toc231480634"/>
      <w:r w:rsidRPr="00F75C14">
        <w:rPr>
          <w:szCs w:val="24"/>
        </w:rPr>
        <w:t xml:space="preserve">2.5. </w:t>
      </w:r>
      <w:hyperlink w:anchor="_Toc1686131">
        <w:r w:rsidRPr="00F75C14">
          <w:rPr>
            <w:rStyle w:val="17"/>
            <w:rFonts w:cs="Times New Roman"/>
            <w:b/>
          </w:rPr>
          <w:t>Планировочные ограничения использования территории</w:t>
        </w:r>
        <w:bookmarkEnd w:id="93"/>
        <w:bookmarkEnd w:id="94"/>
        <w:bookmarkEnd w:id="95"/>
      </w:hyperlink>
    </w:p>
    <w:p w14:paraId="22B15E02" w14:textId="77777777" w:rsidR="00BA02AA" w:rsidRPr="00F75C14" w:rsidRDefault="00BA02AA" w:rsidP="00BA02AA">
      <w:pPr>
        <w:autoSpaceDE w:val="0"/>
        <w:autoSpaceDN w:val="0"/>
        <w:spacing w:after="0" w:line="240" w:lineRule="auto"/>
        <w:ind w:firstLine="709"/>
        <w:contextualSpacing/>
        <w:jc w:val="both"/>
        <w:rPr>
          <w:szCs w:val="24"/>
        </w:rPr>
      </w:pPr>
      <w:r w:rsidRPr="00F75C14">
        <w:rPr>
          <w:szCs w:val="24"/>
        </w:rPr>
        <w:t xml:space="preserve">На территории </w:t>
      </w:r>
      <w:r w:rsidR="00870D89">
        <w:rPr>
          <w:szCs w:val="24"/>
        </w:rPr>
        <w:t>Бессоновского</w:t>
      </w:r>
      <w:r w:rsidRPr="00F75C14">
        <w:rPr>
          <w:szCs w:val="24"/>
        </w:rPr>
        <w:t xml:space="preserve"> сельсовета располагаются объекты, для которых устанавливаются зоны с особыми условиями использования территории.</w:t>
      </w:r>
    </w:p>
    <w:p w14:paraId="0970398A" w14:textId="77777777" w:rsidR="00BA02AA" w:rsidRPr="00F75C14" w:rsidRDefault="00BA02AA" w:rsidP="00BA02AA">
      <w:pPr>
        <w:widowControl w:val="0"/>
        <w:spacing w:after="0" w:line="240" w:lineRule="auto"/>
        <w:ind w:firstLine="709"/>
        <w:jc w:val="both"/>
        <w:rPr>
          <w:rFonts w:eastAsia="Calibri"/>
          <w:lang w:eastAsia="en-US"/>
        </w:rPr>
      </w:pPr>
      <w:r w:rsidRPr="00F75C14">
        <w:rPr>
          <w:rFonts w:eastAsia="Calibri"/>
          <w:lang w:eastAsia="en-US"/>
        </w:rPr>
        <w:t>Согласно Градостроительному кодексу Российской Федерации, 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14:paraId="315C0933" w14:textId="77777777" w:rsidR="00870D89" w:rsidRPr="00BF7313" w:rsidRDefault="00870D89" w:rsidP="00870D89">
      <w:pPr>
        <w:widowControl w:val="0"/>
        <w:spacing w:after="0" w:line="240" w:lineRule="auto"/>
        <w:ind w:firstLine="709"/>
        <w:jc w:val="both"/>
        <w:rPr>
          <w:rFonts w:eastAsia="Calibri"/>
          <w:lang w:eastAsia="en-US"/>
        </w:rPr>
      </w:pPr>
      <w:r w:rsidRPr="00BF7313">
        <w:rPr>
          <w:rFonts w:eastAsia="Calibri"/>
          <w:lang w:eastAsia="en-US"/>
        </w:rPr>
        <w:t xml:space="preserve">В соответствии со статьей 106 Земельного кодекса РФ установление, изменение, прекращение существования зоны с особыми условиями использования территорий осуществляется на основании решения уполномоченного органа государственной власти, органа местного самоуправления. </w:t>
      </w:r>
    </w:p>
    <w:p w14:paraId="32D9A77F" w14:textId="77777777" w:rsidR="00BA02AA" w:rsidRPr="00F75C14" w:rsidRDefault="00870D89" w:rsidP="00870D89">
      <w:pPr>
        <w:widowControl w:val="0"/>
        <w:spacing w:after="0" w:line="240" w:lineRule="auto"/>
        <w:ind w:firstLine="709"/>
        <w:jc w:val="both"/>
        <w:rPr>
          <w:rFonts w:eastAsia="Calibri"/>
          <w:lang w:eastAsia="en-US"/>
        </w:rPr>
      </w:pPr>
      <w:r w:rsidRPr="00BF7313">
        <w:rPr>
          <w:rFonts w:eastAsia="Calibri"/>
          <w:lang w:eastAsia="en-US"/>
        </w:rPr>
        <w:t>В отношении каждого вида зон с особыми условиями использования территорий, за исключением зон с особыми условиями использования территорий, которые возникают в силу федерального закона (водоохранные зоны, прибрежные защитные полосы, защитные зоны объектов культурного наследия) Правительством РФ утверждается положение.</w:t>
      </w:r>
    </w:p>
    <w:p w14:paraId="62FB6EED" w14:textId="77777777" w:rsidR="00BA02AA" w:rsidRPr="00F75C14" w:rsidRDefault="00BA02AA" w:rsidP="00BA02AA">
      <w:pPr>
        <w:widowControl w:val="0"/>
        <w:spacing w:after="0" w:line="240" w:lineRule="auto"/>
        <w:ind w:firstLine="709"/>
        <w:jc w:val="both"/>
        <w:rPr>
          <w:rFonts w:eastAsia="Calibri"/>
          <w:lang w:eastAsia="en-US"/>
        </w:rPr>
      </w:pPr>
      <w:r w:rsidRPr="00F75C14">
        <w:rPr>
          <w:rFonts w:eastAsia="Calibri"/>
          <w:lang w:eastAsia="en-US"/>
        </w:rPr>
        <w:t>Согласно п. 24 статьи 106 Земельного кодекса РФ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территории из Единого государственного реестра недвижимости, если иное не предусмотрено законом.</w:t>
      </w:r>
    </w:p>
    <w:p w14:paraId="62DB785A" w14:textId="77777777" w:rsidR="00BA02AA" w:rsidRPr="00F75C14" w:rsidRDefault="00BA02AA" w:rsidP="00BA02AA">
      <w:pPr>
        <w:autoSpaceDE w:val="0"/>
        <w:autoSpaceDN w:val="0"/>
        <w:adjustRightInd w:val="0"/>
        <w:spacing w:after="0" w:line="240" w:lineRule="auto"/>
        <w:ind w:firstLine="708"/>
        <w:jc w:val="both"/>
        <w:rPr>
          <w:rFonts w:eastAsia="Calibri"/>
          <w:lang w:eastAsia="en-US"/>
        </w:rPr>
      </w:pPr>
      <w:r w:rsidRPr="00F75C14">
        <w:rPr>
          <w:rFonts w:eastAsia="Calibri"/>
          <w:lang w:eastAsia="en-US"/>
        </w:rPr>
        <w:t>В соответствии с п. 8 ст. 26 Федерального закона от 03.08.2018 №342-ФЗ «О внесении изменений в Градостроительный кодекс Российской Федерации и отдельные законодательные акты Российской Федерации» (с последующими изменениями) до 1 января 2028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2025 года одним из следующих способов:</w:t>
      </w:r>
    </w:p>
    <w:p w14:paraId="18A4F102" w14:textId="77777777" w:rsidR="00BA02AA" w:rsidRPr="00F75C14" w:rsidRDefault="00BA02AA" w:rsidP="00BA02AA">
      <w:pPr>
        <w:autoSpaceDE w:val="0"/>
        <w:autoSpaceDN w:val="0"/>
        <w:adjustRightInd w:val="0"/>
        <w:spacing w:after="0" w:line="240" w:lineRule="auto"/>
        <w:ind w:firstLine="540"/>
        <w:jc w:val="both"/>
        <w:rPr>
          <w:rFonts w:eastAsia="Calibri"/>
          <w:lang w:eastAsia="en-US"/>
        </w:rPr>
      </w:pPr>
      <w:r w:rsidRPr="00F75C14">
        <w:rPr>
          <w:rFonts w:eastAsia="Calibri"/>
          <w:lang w:eastAsia="en-US"/>
        </w:rPr>
        <w:t>1) 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14:paraId="0ABEAB2D" w14:textId="77777777" w:rsidR="00BA02AA" w:rsidRPr="00F75C14" w:rsidRDefault="00BA02AA" w:rsidP="00BA02AA">
      <w:pPr>
        <w:autoSpaceDE w:val="0"/>
        <w:autoSpaceDN w:val="0"/>
        <w:adjustRightInd w:val="0"/>
        <w:spacing w:after="0" w:line="240" w:lineRule="auto"/>
        <w:ind w:firstLine="540"/>
        <w:jc w:val="both"/>
        <w:rPr>
          <w:rFonts w:eastAsia="Calibri"/>
          <w:lang w:eastAsia="en-US"/>
        </w:rPr>
      </w:pPr>
      <w:r w:rsidRPr="00F75C14">
        <w:rPr>
          <w:rFonts w:eastAsia="Calibri"/>
          <w:lang w:eastAsia="en-US"/>
        </w:rPr>
        <w:t xml:space="preserve">2) согласованием уполномоченным органом исполнительной власти границ зоны с особыми условиями использования территории в соответствии с законодательством, действовавшим на день данного </w:t>
      </w:r>
      <w:proofErr w:type="gramStart"/>
      <w:r w:rsidRPr="00F75C14">
        <w:rPr>
          <w:rFonts w:eastAsia="Calibri"/>
          <w:lang w:eastAsia="en-US"/>
        </w:rPr>
        <w:t>согласования, в случае, если</w:t>
      </w:r>
      <w:proofErr w:type="gramEnd"/>
      <w:r w:rsidRPr="00F75C14">
        <w:rPr>
          <w:rFonts w:eastAsia="Calibri"/>
          <w:lang w:eastAsia="en-US"/>
        </w:rPr>
        <w:t xml:space="preserve"> порядок установления зоны был предусмотрен указанным законодательством;</w:t>
      </w:r>
    </w:p>
    <w:p w14:paraId="4FB9A1D5" w14:textId="77777777" w:rsidR="00BA02AA" w:rsidRPr="00F75C14" w:rsidRDefault="00BA02AA" w:rsidP="00BA02AA">
      <w:pPr>
        <w:autoSpaceDE w:val="0"/>
        <w:autoSpaceDN w:val="0"/>
        <w:adjustRightInd w:val="0"/>
        <w:spacing w:after="0" w:line="240" w:lineRule="auto"/>
        <w:ind w:firstLine="540"/>
        <w:jc w:val="both"/>
        <w:rPr>
          <w:rFonts w:eastAsia="Calibri"/>
          <w:lang w:eastAsia="en-US"/>
        </w:rPr>
      </w:pPr>
      <w:r w:rsidRPr="00F75C14">
        <w:rPr>
          <w:rFonts w:eastAsia="Calibri"/>
          <w:lang w:eastAsia="en-US"/>
        </w:rPr>
        <w:t>3) 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14:paraId="1F8242F8" w14:textId="77777777" w:rsidR="00BA02AA" w:rsidRPr="00F75C14" w:rsidRDefault="00BA02AA" w:rsidP="00BA02AA">
      <w:pPr>
        <w:autoSpaceDE w:val="0"/>
        <w:autoSpaceDN w:val="0"/>
        <w:adjustRightInd w:val="0"/>
        <w:spacing w:after="0" w:line="240" w:lineRule="auto"/>
        <w:ind w:firstLine="540"/>
        <w:jc w:val="both"/>
        <w:rPr>
          <w:rFonts w:eastAsia="Calibri"/>
          <w:lang w:eastAsia="en-US"/>
        </w:rPr>
      </w:pPr>
      <w:r w:rsidRPr="00F75C14">
        <w:rPr>
          <w:rFonts w:eastAsia="Calibri"/>
          <w:lang w:eastAsia="en-US"/>
        </w:rPr>
        <w:t>4) решением суда.</w:t>
      </w:r>
    </w:p>
    <w:p w14:paraId="634FEEB8" w14:textId="77777777" w:rsidR="00BA02AA" w:rsidRPr="00F75C14" w:rsidRDefault="00BA02AA" w:rsidP="00BA02AA">
      <w:pPr>
        <w:widowControl w:val="0"/>
        <w:spacing w:after="0" w:line="240" w:lineRule="auto"/>
        <w:ind w:firstLine="709"/>
        <w:jc w:val="both"/>
        <w:rPr>
          <w:rFonts w:eastAsia="Calibri"/>
          <w:szCs w:val="24"/>
          <w:lang w:eastAsia="en-US"/>
        </w:rPr>
      </w:pPr>
      <w:r w:rsidRPr="00F75C14">
        <w:rPr>
          <w:rFonts w:eastAsia="Calibri"/>
          <w:szCs w:val="24"/>
          <w:lang w:eastAsia="en-US"/>
        </w:rPr>
        <w:t xml:space="preserve">Прочие особенности установления зон с особыми условиями использования территорий приведены в статье 26 </w:t>
      </w:r>
      <w:r w:rsidRPr="00F75C14">
        <w:rPr>
          <w:rFonts w:eastAsia="Calibri"/>
          <w:lang w:eastAsia="en-US"/>
        </w:rPr>
        <w:t>Федерального закона от 03.08.2018 №</w:t>
      </w:r>
      <w:r w:rsidR="009D1601">
        <w:rPr>
          <w:rFonts w:eastAsia="Calibri"/>
          <w:lang w:eastAsia="en-US"/>
        </w:rPr>
        <w:t xml:space="preserve"> </w:t>
      </w:r>
      <w:r w:rsidRPr="00F75C14">
        <w:rPr>
          <w:rFonts w:eastAsia="Calibri"/>
          <w:lang w:eastAsia="en-US"/>
        </w:rPr>
        <w:t>342-ФЗ «О внесении изменений в Градостроительный кодекс Российской Федерации и отдельные законодательные акты Российской Федерации» (с последующими изменениями).</w:t>
      </w:r>
    </w:p>
    <w:p w14:paraId="0C8605C1" w14:textId="77777777" w:rsidR="00BA02AA" w:rsidRPr="00F75C14" w:rsidRDefault="008D1569" w:rsidP="00BA02AA">
      <w:pPr>
        <w:widowControl w:val="0"/>
        <w:spacing w:after="0" w:line="240" w:lineRule="auto"/>
        <w:ind w:firstLine="709"/>
        <w:jc w:val="both"/>
        <w:rPr>
          <w:color w:val="000000" w:themeColor="text1"/>
          <w:szCs w:val="24"/>
        </w:rPr>
      </w:pPr>
      <w:r w:rsidRPr="00486C37">
        <w:rPr>
          <w:rFonts w:eastAsia="Calibri"/>
          <w:szCs w:val="24"/>
          <w:lang w:eastAsia="en-US"/>
        </w:rPr>
        <w:t>Анализ современного использования территории</w:t>
      </w:r>
      <w:r>
        <w:rPr>
          <w:rFonts w:eastAsia="Calibri"/>
          <w:szCs w:val="24"/>
          <w:lang w:eastAsia="en-US"/>
        </w:rPr>
        <w:t xml:space="preserve"> Бессоновского сельсовета позволил выявить нижеуказанные </w:t>
      </w:r>
      <w:r w:rsidRPr="00486C37">
        <w:rPr>
          <w:rFonts w:eastAsia="Calibri"/>
          <w:szCs w:val="24"/>
          <w:lang w:eastAsia="en-US"/>
        </w:rPr>
        <w:t>зоны с особыми условиями использования территории</w:t>
      </w:r>
      <w:r w:rsidR="00BA02AA" w:rsidRPr="00F75C14">
        <w:rPr>
          <w:color w:val="000000" w:themeColor="text1"/>
          <w:szCs w:val="24"/>
        </w:rPr>
        <w:t xml:space="preserve"> </w:t>
      </w:r>
      <w:r>
        <w:rPr>
          <w:color w:val="000000" w:themeColor="text1"/>
          <w:szCs w:val="24"/>
        </w:rPr>
        <w:t>(таблица</w:t>
      </w:r>
      <w:r w:rsidR="00BA02AA" w:rsidRPr="00F75C14">
        <w:rPr>
          <w:color w:val="000000" w:themeColor="text1"/>
          <w:szCs w:val="24"/>
        </w:rPr>
        <w:t xml:space="preserve"> 2.5</w:t>
      </w:r>
      <w:r>
        <w:rPr>
          <w:color w:val="000000" w:themeColor="text1"/>
          <w:szCs w:val="24"/>
        </w:rPr>
        <w:t>.1</w:t>
      </w:r>
      <w:r w:rsidR="00BA02AA" w:rsidRPr="00F75C14">
        <w:rPr>
          <w:color w:val="000000" w:themeColor="text1"/>
          <w:szCs w:val="24"/>
        </w:rPr>
        <w:t>-1</w:t>
      </w:r>
      <w:r>
        <w:rPr>
          <w:color w:val="000000" w:themeColor="text1"/>
          <w:szCs w:val="24"/>
        </w:rPr>
        <w:t>)</w:t>
      </w:r>
      <w:r w:rsidR="00BA02AA" w:rsidRPr="00F75C14">
        <w:rPr>
          <w:color w:val="000000" w:themeColor="text1"/>
          <w:szCs w:val="24"/>
        </w:rPr>
        <w:t>.</w:t>
      </w:r>
    </w:p>
    <w:p w14:paraId="0C9768BA" w14:textId="77777777" w:rsidR="00BA02AA" w:rsidRPr="00F75C14" w:rsidRDefault="00BA02AA" w:rsidP="00BA02AA">
      <w:pPr>
        <w:spacing w:after="0" w:line="240" w:lineRule="auto"/>
        <w:jc w:val="center"/>
        <w:rPr>
          <w:color w:val="000000" w:themeColor="text1"/>
          <w:szCs w:val="24"/>
        </w:rPr>
      </w:pPr>
    </w:p>
    <w:p w14:paraId="2799501C" w14:textId="77777777" w:rsidR="00BA02AA" w:rsidRPr="00F75C14" w:rsidRDefault="00BA02AA" w:rsidP="00BA02AA">
      <w:pPr>
        <w:spacing w:after="0" w:line="240" w:lineRule="auto"/>
        <w:jc w:val="center"/>
        <w:rPr>
          <w:color w:val="000000" w:themeColor="text1"/>
          <w:szCs w:val="24"/>
        </w:rPr>
      </w:pPr>
      <w:r w:rsidRPr="00F75C14">
        <w:rPr>
          <w:rStyle w:val="40"/>
        </w:rPr>
        <w:t xml:space="preserve">2.5.1 Виды зон с особыми условиями использования территории муниципального образования </w:t>
      </w:r>
      <w:r w:rsidR="008D1569">
        <w:rPr>
          <w:rStyle w:val="40"/>
        </w:rPr>
        <w:t>Бессоновский</w:t>
      </w:r>
      <w:r w:rsidRPr="00F75C14">
        <w:rPr>
          <w:rStyle w:val="40"/>
        </w:rPr>
        <w:t xml:space="preserve"> сельсовет</w:t>
      </w:r>
      <w:r w:rsidRPr="00F75C14">
        <w:rPr>
          <w:color w:val="000000" w:themeColor="text1"/>
          <w:szCs w:val="24"/>
        </w:rPr>
        <w:t>.</w:t>
      </w:r>
    </w:p>
    <w:p w14:paraId="3FA2FFEA" w14:textId="77777777" w:rsidR="00BA02AA" w:rsidRPr="00F75C14" w:rsidRDefault="00BA02AA" w:rsidP="00BA02AA">
      <w:pPr>
        <w:spacing w:after="0" w:line="240" w:lineRule="auto"/>
        <w:jc w:val="right"/>
        <w:rPr>
          <w:color w:val="000000" w:themeColor="text1"/>
          <w:szCs w:val="24"/>
        </w:rPr>
      </w:pPr>
      <w:r w:rsidRPr="00F75C14">
        <w:rPr>
          <w:color w:val="000000" w:themeColor="text1"/>
          <w:szCs w:val="24"/>
        </w:rPr>
        <w:t>Таблица 2.5</w:t>
      </w:r>
      <w:r w:rsidR="008D1569">
        <w:rPr>
          <w:color w:val="000000" w:themeColor="text1"/>
          <w:szCs w:val="24"/>
        </w:rPr>
        <w:t>.1</w:t>
      </w:r>
      <w:r w:rsidRPr="00F75C14">
        <w:rPr>
          <w:color w:val="000000" w:themeColor="text1"/>
          <w:szCs w:val="24"/>
        </w:rPr>
        <w:t>-1</w:t>
      </w:r>
    </w:p>
    <w:tbl>
      <w:tblPr>
        <w:tblW w:w="1031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810"/>
        <w:gridCol w:w="9504"/>
      </w:tblGrid>
      <w:tr w:rsidR="00BA02AA" w:rsidRPr="00F75C14" w14:paraId="67EEA3C5" w14:textId="77777777" w:rsidTr="008B190B">
        <w:tc>
          <w:tcPr>
            <w:tcW w:w="810" w:type="dxa"/>
            <w:vAlign w:val="center"/>
          </w:tcPr>
          <w:p w14:paraId="6B408142" w14:textId="77777777" w:rsidR="00BA02AA" w:rsidRPr="00F75C14" w:rsidRDefault="00BA02AA" w:rsidP="008B190B">
            <w:pPr>
              <w:widowControl w:val="0"/>
              <w:spacing w:after="0" w:line="240" w:lineRule="auto"/>
              <w:jc w:val="center"/>
              <w:rPr>
                <w:rFonts w:eastAsia="Calibri"/>
                <w:b/>
                <w:color w:val="000000" w:themeColor="text1"/>
                <w:szCs w:val="24"/>
                <w:lang w:eastAsia="en-US"/>
              </w:rPr>
            </w:pPr>
            <w:bookmarkStart w:id="96" w:name="_Hlk130913247"/>
            <w:r w:rsidRPr="00F75C14">
              <w:rPr>
                <w:rFonts w:eastAsia="Calibri"/>
                <w:b/>
                <w:color w:val="000000" w:themeColor="text1"/>
                <w:szCs w:val="24"/>
                <w:lang w:eastAsia="en-US"/>
              </w:rPr>
              <w:t>№</w:t>
            </w:r>
          </w:p>
        </w:tc>
        <w:tc>
          <w:tcPr>
            <w:tcW w:w="9504" w:type="dxa"/>
          </w:tcPr>
          <w:p w14:paraId="24ABA53C" w14:textId="77777777" w:rsidR="00BA02AA" w:rsidRPr="00F75C14" w:rsidRDefault="00BA02AA" w:rsidP="008B190B">
            <w:pPr>
              <w:widowControl w:val="0"/>
              <w:spacing w:after="0" w:line="240" w:lineRule="auto"/>
              <w:jc w:val="center"/>
              <w:rPr>
                <w:rFonts w:eastAsia="Calibri"/>
                <w:b/>
                <w:color w:val="000000" w:themeColor="text1"/>
                <w:szCs w:val="24"/>
                <w:lang w:eastAsia="en-US"/>
              </w:rPr>
            </w:pPr>
            <w:r w:rsidRPr="00F75C14">
              <w:rPr>
                <w:rFonts w:eastAsia="Calibri"/>
                <w:b/>
                <w:color w:val="000000" w:themeColor="text1"/>
                <w:szCs w:val="24"/>
                <w:lang w:eastAsia="en-US"/>
              </w:rPr>
              <w:t>Вид зоны с особыми условиями использования территории</w:t>
            </w:r>
          </w:p>
        </w:tc>
      </w:tr>
      <w:tr w:rsidR="00BA02AA" w:rsidRPr="00F75C14" w14:paraId="16455B07" w14:textId="77777777" w:rsidTr="008B190B">
        <w:tc>
          <w:tcPr>
            <w:tcW w:w="810" w:type="dxa"/>
            <w:vAlign w:val="center"/>
          </w:tcPr>
          <w:p w14:paraId="490DA684" w14:textId="77777777" w:rsidR="00BA02AA" w:rsidRPr="00F75C14" w:rsidRDefault="00BA02AA" w:rsidP="008B190B">
            <w:pPr>
              <w:widowControl w:val="0"/>
              <w:spacing w:after="0" w:line="240" w:lineRule="auto"/>
              <w:jc w:val="center"/>
              <w:rPr>
                <w:rFonts w:eastAsia="Calibri"/>
                <w:color w:val="000000" w:themeColor="text1"/>
                <w:szCs w:val="24"/>
                <w:lang w:eastAsia="en-US"/>
              </w:rPr>
            </w:pPr>
            <w:r w:rsidRPr="00F75C14">
              <w:rPr>
                <w:rFonts w:eastAsia="Calibri"/>
                <w:color w:val="000000" w:themeColor="text1"/>
                <w:szCs w:val="24"/>
                <w:lang w:eastAsia="en-US"/>
              </w:rPr>
              <w:t>1</w:t>
            </w:r>
          </w:p>
        </w:tc>
        <w:tc>
          <w:tcPr>
            <w:tcW w:w="9504" w:type="dxa"/>
          </w:tcPr>
          <w:p w14:paraId="2BB9E9A6" w14:textId="77777777" w:rsidR="00BA02AA" w:rsidRPr="00F75C14" w:rsidRDefault="00BA02AA" w:rsidP="008B190B">
            <w:pPr>
              <w:widowControl w:val="0"/>
              <w:spacing w:after="0" w:line="240" w:lineRule="auto"/>
              <w:jc w:val="both"/>
              <w:rPr>
                <w:rFonts w:eastAsia="Calibri"/>
                <w:szCs w:val="24"/>
                <w:lang w:eastAsia="en-US"/>
              </w:rPr>
            </w:pPr>
            <w:r w:rsidRPr="00F75C14">
              <w:rPr>
                <w:rFonts w:eastAsia="Calibri"/>
                <w:szCs w:val="24"/>
                <w:lang w:eastAsia="en-US"/>
              </w:rPr>
              <w:t>Охранная зона объектов электроэнергетики (объектов электросетевого хозяйства и объектов по производству электрической энергии)</w:t>
            </w:r>
          </w:p>
        </w:tc>
      </w:tr>
      <w:tr w:rsidR="00BA02AA" w:rsidRPr="00F75C14" w14:paraId="69F6C451" w14:textId="77777777" w:rsidTr="008B190B">
        <w:tc>
          <w:tcPr>
            <w:tcW w:w="810" w:type="dxa"/>
            <w:vAlign w:val="center"/>
          </w:tcPr>
          <w:p w14:paraId="7DC1C739" w14:textId="77777777" w:rsidR="00BA02AA" w:rsidRPr="00F75C14" w:rsidRDefault="00BA02AA" w:rsidP="008B190B">
            <w:pPr>
              <w:widowControl w:val="0"/>
              <w:spacing w:after="0" w:line="240" w:lineRule="auto"/>
              <w:jc w:val="center"/>
              <w:rPr>
                <w:rFonts w:eastAsia="Calibri"/>
                <w:color w:val="000000" w:themeColor="text1"/>
                <w:szCs w:val="24"/>
                <w:lang w:eastAsia="en-US"/>
              </w:rPr>
            </w:pPr>
            <w:r>
              <w:rPr>
                <w:rFonts w:eastAsia="Calibri"/>
                <w:color w:val="000000" w:themeColor="text1"/>
                <w:szCs w:val="24"/>
                <w:lang w:eastAsia="en-US"/>
              </w:rPr>
              <w:t>2</w:t>
            </w:r>
          </w:p>
        </w:tc>
        <w:tc>
          <w:tcPr>
            <w:tcW w:w="9504" w:type="dxa"/>
          </w:tcPr>
          <w:p w14:paraId="0E04D1F1" w14:textId="77777777" w:rsidR="00BA02AA" w:rsidRPr="00F75C14" w:rsidRDefault="004C6419" w:rsidP="004C6419">
            <w:pPr>
              <w:widowControl w:val="0"/>
              <w:spacing w:after="0" w:line="240" w:lineRule="auto"/>
              <w:jc w:val="both"/>
              <w:rPr>
                <w:rFonts w:eastAsia="Calibri"/>
                <w:szCs w:val="24"/>
                <w:lang w:eastAsia="en-US"/>
              </w:rPr>
            </w:pPr>
            <w:r>
              <w:rPr>
                <w:rFonts w:eastAsia="Calibri"/>
                <w:szCs w:val="24"/>
                <w:lang w:eastAsia="en-US"/>
              </w:rPr>
              <w:t>Охранная зона</w:t>
            </w:r>
            <w:r w:rsidR="00BA02AA" w:rsidRPr="00F75C14">
              <w:rPr>
                <w:rFonts w:eastAsia="Calibri"/>
                <w:szCs w:val="24"/>
                <w:lang w:eastAsia="en-US"/>
              </w:rPr>
              <w:t xml:space="preserve"> трубопроводов (газопроводов, нефтепроводов и нефтепродуктопроводов, трубопроводов для продуктов переработки нефти и газа, аммиакопроводов)</w:t>
            </w:r>
          </w:p>
        </w:tc>
      </w:tr>
      <w:tr w:rsidR="00BA02AA" w:rsidRPr="00F75C14" w14:paraId="3543BAC5" w14:textId="77777777" w:rsidTr="008B190B">
        <w:tc>
          <w:tcPr>
            <w:tcW w:w="810" w:type="dxa"/>
            <w:vAlign w:val="center"/>
          </w:tcPr>
          <w:p w14:paraId="3AD6595A" w14:textId="77777777" w:rsidR="00BA02AA" w:rsidRPr="00F75C14" w:rsidRDefault="00BA02AA" w:rsidP="008B190B">
            <w:pPr>
              <w:widowControl w:val="0"/>
              <w:spacing w:after="0" w:line="240" w:lineRule="auto"/>
              <w:jc w:val="center"/>
              <w:rPr>
                <w:rFonts w:eastAsia="Calibri"/>
                <w:color w:val="000000" w:themeColor="text1"/>
                <w:szCs w:val="24"/>
                <w:lang w:eastAsia="en-US"/>
              </w:rPr>
            </w:pPr>
            <w:r>
              <w:rPr>
                <w:rFonts w:eastAsia="Calibri"/>
                <w:color w:val="000000" w:themeColor="text1"/>
                <w:szCs w:val="24"/>
                <w:lang w:eastAsia="en-US"/>
              </w:rPr>
              <w:t>3</w:t>
            </w:r>
          </w:p>
        </w:tc>
        <w:tc>
          <w:tcPr>
            <w:tcW w:w="9504" w:type="dxa"/>
          </w:tcPr>
          <w:p w14:paraId="4C2EAA2F" w14:textId="77777777" w:rsidR="00BA02AA" w:rsidRPr="00F75C14" w:rsidRDefault="00BA02AA" w:rsidP="008B190B">
            <w:pPr>
              <w:widowControl w:val="0"/>
              <w:spacing w:after="0" w:line="240" w:lineRule="auto"/>
              <w:jc w:val="both"/>
              <w:rPr>
                <w:rFonts w:eastAsia="Calibri"/>
                <w:szCs w:val="24"/>
                <w:lang w:eastAsia="en-US"/>
              </w:rPr>
            </w:pPr>
            <w:r w:rsidRPr="00F75C14">
              <w:rPr>
                <w:rFonts w:eastAsia="Calibri"/>
                <w:szCs w:val="24"/>
                <w:lang w:eastAsia="en-US"/>
              </w:rPr>
              <w:t>Охранная зона линий и сооружений связи</w:t>
            </w:r>
          </w:p>
        </w:tc>
      </w:tr>
      <w:tr w:rsidR="00BA02AA" w:rsidRPr="00F75C14" w14:paraId="2FC353E8" w14:textId="77777777" w:rsidTr="008B190B">
        <w:tc>
          <w:tcPr>
            <w:tcW w:w="810" w:type="dxa"/>
            <w:vAlign w:val="center"/>
          </w:tcPr>
          <w:p w14:paraId="0260EE6A" w14:textId="77777777" w:rsidR="00BA02AA" w:rsidRPr="00F75C14" w:rsidRDefault="00BA02AA" w:rsidP="008B190B">
            <w:pPr>
              <w:widowControl w:val="0"/>
              <w:spacing w:after="0" w:line="240" w:lineRule="auto"/>
              <w:jc w:val="center"/>
              <w:rPr>
                <w:rFonts w:eastAsia="Calibri"/>
                <w:color w:val="000000" w:themeColor="text1"/>
                <w:szCs w:val="24"/>
                <w:lang w:eastAsia="en-US"/>
              </w:rPr>
            </w:pPr>
            <w:r>
              <w:rPr>
                <w:rFonts w:eastAsia="Calibri"/>
                <w:color w:val="000000" w:themeColor="text1"/>
                <w:szCs w:val="24"/>
                <w:lang w:eastAsia="en-US"/>
              </w:rPr>
              <w:t>4</w:t>
            </w:r>
          </w:p>
        </w:tc>
        <w:tc>
          <w:tcPr>
            <w:tcW w:w="9504" w:type="dxa"/>
          </w:tcPr>
          <w:p w14:paraId="5BA6F9A0" w14:textId="77777777" w:rsidR="00BA02AA" w:rsidRPr="00F75C14" w:rsidRDefault="00BA02AA" w:rsidP="008B190B">
            <w:pPr>
              <w:widowControl w:val="0"/>
              <w:spacing w:after="0" w:line="240" w:lineRule="auto"/>
              <w:jc w:val="both"/>
              <w:rPr>
                <w:rFonts w:eastAsia="Calibri"/>
                <w:szCs w:val="24"/>
                <w:lang w:eastAsia="en-US"/>
              </w:rPr>
            </w:pPr>
            <w:r w:rsidRPr="00F75C14">
              <w:rPr>
                <w:rFonts w:eastAsia="Calibri"/>
                <w:szCs w:val="24"/>
                <w:lang w:eastAsia="en-US"/>
              </w:rPr>
              <w:t>Водоохранная зона</w:t>
            </w:r>
          </w:p>
        </w:tc>
      </w:tr>
      <w:tr w:rsidR="00BA02AA" w:rsidRPr="00F75C14" w14:paraId="2D8A5A9D" w14:textId="77777777" w:rsidTr="008B190B">
        <w:tc>
          <w:tcPr>
            <w:tcW w:w="810" w:type="dxa"/>
            <w:vAlign w:val="center"/>
          </w:tcPr>
          <w:p w14:paraId="7376C185" w14:textId="77777777" w:rsidR="00BA02AA" w:rsidRPr="00F75C14" w:rsidRDefault="00BA02AA" w:rsidP="008B190B">
            <w:pPr>
              <w:widowControl w:val="0"/>
              <w:spacing w:after="0" w:line="240" w:lineRule="auto"/>
              <w:jc w:val="center"/>
              <w:rPr>
                <w:rFonts w:eastAsia="Calibri"/>
                <w:color w:val="000000" w:themeColor="text1"/>
                <w:szCs w:val="24"/>
                <w:lang w:eastAsia="en-US"/>
              </w:rPr>
            </w:pPr>
            <w:r>
              <w:rPr>
                <w:rFonts w:eastAsia="Calibri"/>
                <w:color w:val="000000" w:themeColor="text1"/>
                <w:szCs w:val="24"/>
                <w:lang w:eastAsia="en-US"/>
              </w:rPr>
              <w:t>5</w:t>
            </w:r>
          </w:p>
        </w:tc>
        <w:tc>
          <w:tcPr>
            <w:tcW w:w="9504" w:type="dxa"/>
          </w:tcPr>
          <w:p w14:paraId="2DEB0E25" w14:textId="77777777" w:rsidR="00BA02AA" w:rsidRPr="00F75C14" w:rsidRDefault="00BA02AA" w:rsidP="008B190B">
            <w:pPr>
              <w:widowControl w:val="0"/>
              <w:spacing w:after="0" w:line="240" w:lineRule="auto"/>
              <w:jc w:val="both"/>
              <w:rPr>
                <w:rFonts w:eastAsia="Calibri"/>
                <w:szCs w:val="24"/>
                <w:lang w:eastAsia="en-US"/>
              </w:rPr>
            </w:pPr>
            <w:r w:rsidRPr="00F75C14">
              <w:rPr>
                <w:rFonts w:eastAsia="Calibri"/>
                <w:szCs w:val="24"/>
                <w:lang w:eastAsia="en-US"/>
              </w:rPr>
              <w:t>Прибрежная защитная полоса</w:t>
            </w:r>
          </w:p>
        </w:tc>
      </w:tr>
      <w:tr w:rsidR="002759BC" w:rsidRPr="00F75C14" w14:paraId="48914B9A" w14:textId="77777777" w:rsidTr="008B190B">
        <w:tc>
          <w:tcPr>
            <w:tcW w:w="810" w:type="dxa"/>
            <w:vAlign w:val="center"/>
          </w:tcPr>
          <w:p w14:paraId="2FC30337" w14:textId="77777777" w:rsidR="002759BC" w:rsidRDefault="002759BC" w:rsidP="008B190B">
            <w:pPr>
              <w:widowControl w:val="0"/>
              <w:spacing w:after="0" w:line="240" w:lineRule="auto"/>
              <w:jc w:val="center"/>
              <w:rPr>
                <w:rFonts w:eastAsia="Calibri"/>
                <w:color w:val="000000" w:themeColor="text1"/>
                <w:szCs w:val="24"/>
                <w:lang w:eastAsia="en-US"/>
              </w:rPr>
            </w:pPr>
            <w:r>
              <w:rPr>
                <w:rFonts w:eastAsia="Calibri"/>
                <w:color w:val="000000" w:themeColor="text1"/>
                <w:szCs w:val="24"/>
                <w:lang w:eastAsia="en-US"/>
              </w:rPr>
              <w:t>6</w:t>
            </w:r>
          </w:p>
        </w:tc>
        <w:tc>
          <w:tcPr>
            <w:tcW w:w="9504" w:type="dxa"/>
          </w:tcPr>
          <w:p w14:paraId="675F2813" w14:textId="77777777" w:rsidR="002759BC" w:rsidRPr="00F75C14" w:rsidRDefault="002759BC" w:rsidP="008B190B">
            <w:pPr>
              <w:widowControl w:val="0"/>
              <w:spacing w:after="0" w:line="240" w:lineRule="auto"/>
              <w:jc w:val="both"/>
              <w:rPr>
                <w:rFonts w:eastAsia="Calibri"/>
                <w:szCs w:val="24"/>
                <w:lang w:eastAsia="en-US"/>
              </w:rPr>
            </w:pPr>
            <w:r>
              <w:rPr>
                <w:rFonts w:eastAsia="Calibri"/>
                <w:szCs w:val="24"/>
                <w:lang w:eastAsia="en-US"/>
              </w:rPr>
              <w:t>Зоны затопления и подтопления</w:t>
            </w:r>
          </w:p>
        </w:tc>
      </w:tr>
      <w:tr w:rsidR="00BA02AA" w:rsidRPr="00F75C14" w14:paraId="6F944EEE" w14:textId="77777777" w:rsidTr="008B190B">
        <w:tc>
          <w:tcPr>
            <w:tcW w:w="810" w:type="dxa"/>
            <w:vAlign w:val="center"/>
          </w:tcPr>
          <w:p w14:paraId="090E1F9A" w14:textId="77777777" w:rsidR="00BA02AA" w:rsidRPr="00F75C14" w:rsidRDefault="002759BC" w:rsidP="008B190B">
            <w:pPr>
              <w:widowControl w:val="0"/>
              <w:spacing w:after="0" w:line="240" w:lineRule="auto"/>
              <w:jc w:val="center"/>
              <w:rPr>
                <w:rFonts w:eastAsia="Calibri"/>
                <w:color w:val="000000" w:themeColor="text1"/>
                <w:szCs w:val="24"/>
                <w:lang w:eastAsia="en-US"/>
              </w:rPr>
            </w:pPr>
            <w:r>
              <w:rPr>
                <w:rFonts w:eastAsia="Calibri"/>
                <w:color w:val="000000" w:themeColor="text1"/>
                <w:szCs w:val="24"/>
                <w:lang w:eastAsia="en-US"/>
              </w:rPr>
              <w:t>7</w:t>
            </w:r>
          </w:p>
        </w:tc>
        <w:tc>
          <w:tcPr>
            <w:tcW w:w="9504" w:type="dxa"/>
          </w:tcPr>
          <w:p w14:paraId="7DDF0373" w14:textId="77777777" w:rsidR="00BA02AA" w:rsidRPr="00F75C14" w:rsidRDefault="00BA02AA" w:rsidP="008B190B">
            <w:pPr>
              <w:widowControl w:val="0"/>
              <w:spacing w:after="0" w:line="240" w:lineRule="auto"/>
              <w:jc w:val="both"/>
              <w:rPr>
                <w:rFonts w:eastAsia="Calibri"/>
                <w:szCs w:val="24"/>
                <w:lang w:eastAsia="en-US"/>
              </w:rPr>
            </w:pPr>
            <w:r w:rsidRPr="00F75C14">
              <w:rPr>
                <w:rFonts w:eastAsia="Calibri"/>
                <w:szCs w:val="24"/>
                <w:lang w:eastAsia="en-US"/>
              </w:rPr>
              <w:t>Зоны санитарной охраны источников питьевого и хозяйственно-бытового водоснабжения</w:t>
            </w:r>
          </w:p>
        </w:tc>
      </w:tr>
      <w:tr w:rsidR="00BA02AA" w:rsidRPr="00F75C14" w14:paraId="49F85150" w14:textId="77777777" w:rsidTr="008B190B">
        <w:tc>
          <w:tcPr>
            <w:tcW w:w="810" w:type="dxa"/>
            <w:vAlign w:val="center"/>
          </w:tcPr>
          <w:p w14:paraId="27A4FFEA" w14:textId="77777777" w:rsidR="00BA02AA" w:rsidRPr="00F75C14" w:rsidRDefault="002759BC" w:rsidP="008B190B">
            <w:pPr>
              <w:widowControl w:val="0"/>
              <w:spacing w:after="0" w:line="240" w:lineRule="auto"/>
              <w:jc w:val="center"/>
              <w:rPr>
                <w:rFonts w:eastAsia="Calibri"/>
                <w:color w:val="000000" w:themeColor="text1"/>
                <w:szCs w:val="24"/>
                <w:lang w:eastAsia="en-US"/>
              </w:rPr>
            </w:pPr>
            <w:r>
              <w:rPr>
                <w:rFonts w:eastAsia="Calibri"/>
                <w:color w:val="000000" w:themeColor="text1"/>
                <w:szCs w:val="24"/>
                <w:lang w:eastAsia="en-US"/>
              </w:rPr>
              <w:t>8</w:t>
            </w:r>
          </w:p>
        </w:tc>
        <w:tc>
          <w:tcPr>
            <w:tcW w:w="9504" w:type="dxa"/>
          </w:tcPr>
          <w:p w14:paraId="7FFA8CCB" w14:textId="77777777" w:rsidR="00BA02AA" w:rsidRPr="00F75C14" w:rsidRDefault="00BA02AA" w:rsidP="008B190B">
            <w:pPr>
              <w:widowControl w:val="0"/>
              <w:spacing w:after="0" w:line="240" w:lineRule="auto"/>
              <w:jc w:val="both"/>
              <w:rPr>
                <w:rFonts w:eastAsia="Calibri"/>
                <w:szCs w:val="24"/>
                <w:lang w:eastAsia="en-US"/>
              </w:rPr>
            </w:pPr>
            <w:r w:rsidRPr="00F75C14">
              <w:rPr>
                <w:rFonts w:eastAsia="Calibri"/>
                <w:szCs w:val="24"/>
                <w:lang w:eastAsia="en-US"/>
              </w:rPr>
              <w:t>Санитарно-защитная зона</w:t>
            </w:r>
          </w:p>
        </w:tc>
      </w:tr>
      <w:tr w:rsidR="00BA02AA" w:rsidRPr="00F75C14" w14:paraId="0DC8A4B2" w14:textId="77777777" w:rsidTr="008B190B">
        <w:tc>
          <w:tcPr>
            <w:tcW w:w="810" w:type="dxa"/>
            <w:vAlign w:val="center"/>
          </w:tcPr>
          <w:p w14:paraId="565456C8" w14:textId="77777777" w:rsidR="00BA02AA" w:rsidRDefault="002759BC" w:rsidP="008B190B">
            <w:pPr>
              <w:widowControl w:val="0"/>
              <w:spacing w:after="0" w:line="240" w:lineRule="auto"/>
              <w:jc w:val="center"/>
              <w:rPr>
                <w:rFonts w:eastAsia="Calibri"/>
                <w:color w:val="000000" w:themeColor="text1"/>
                <w:szCs w:val="24"/>
                <w:lang w:eastAsia="en-US"/>
              </w:rPr>
            </w:pPr>
            <w:r>
              <w:rPr>
                <w:rFonts w:eastAsia="Calibri"/>
                <w:color w:val="000000" w:themeColor="text1"/>
                <w:szCs w:val="24"/>
                <w:lang w:eastAsia="en-US"/>
              </w:rPr>
              <w:t>9</w:t>
            </w:r>
          </w:p>
        </w:tc>
        <w:tc>
          <w:tcPr>
            <w:tcW w:w="9504" w:type="dxa"/>
          </w:tcPr>
          <w:p w14:paraId="7C9225FF" w14:textId="77777777" w:rsidR="00BA02AA" w:rsidRPr="007F509A" w:rsidRDefault="00BA02AA" w:rsidP="008B190B">
            <w:pPr>
              <w:autoSpaceDE w:val="0"/>
              <w:autoSpaceDN w:val="0"/>
              <w:adjustRightInd w:val="0"/>
              <w:spacing w:after="0" w:line="240" w:lineRule="auto"/>
              <w:jc w:val="both"/>
              <w:rPr>
                <w:rFonts w:eastAsiaTheme="minorHAnsi"/>
                <w:szCs w:val="24"/>
                <w:lang w:eastAsia="en-US"/>
              </w:rPr>
            </w:pPr>
            <w:r w:rsidRPr="007F509A">
              <w:rPr>
                <w:rFonts w:eastAsiaTheme="minorHAnsi"/>
                <w:szCs w:val="24"/>
                <w:lang w:eastAsia="en-US"/>
              </w:rPr>
              <w:t>Зона минимальных расстояний до магистральных или технологических трубопроводов (газопроводов, нефтепроводов и нефтепродуктопроводов, трубопроводов для продуктов переработки нефти и газа, аммиакопроводов)</w:t>
            </w:r>
          </w:p>
        </w:tc>
      </w:tr>
      <w:tr w:rsidR="004C6419" w:rsidRPr="00F75C14" w14:paraId="2C2EBC2D" w14:textId="77777777" w:rsidTr="008B190B">
        <w:tc>
          <w:tcPr>
            <w:tcW w:w="810" w:type="dxa"/>
            <w:vAlign w:val="center"/>
          </w:tcPr>
          <w:p w14:paraId="6562FA48" w14:textId="77777777" w:rsidR="004C6419" w:rsidRDefault="002759BC" w:rsidP="008B190B">
            <w:pPr>
              <w:widowControl w:val="0"/>
              <w:spacing w:after="0" w:line="240" w:lineRule="auto"/>
              <w:jc w:val="center"/>
              <w:rPr>
                <w:rFonts w:eastAsia="Calibri"/>
                <w:color w:val="000000" w:themeColor="text1"/>
                <w:szCs w:val="24"/>
                <w:lang w:eastAsia="en-US"/>
              </w:rPr>
            </w:pPr>
            <w:r>
              <w:rPr>
                <w:rFonts w:eastAsia="Calibri"/>
                <w:color w:val="000000" w:themeColor="text1"/>
                <w:szCs w:val="24"/>
                <w:lang w:eastAsia="en-US"/>
              </w:rPr>
              <w:t>10</w:t>
            </w:r>
          </w:p>
        </w:tc>
        <w:tc>
          <w:tcPr>
            <w:tcW w:w="9504" w:type="dxa"/>
          </w:tcPr>
          <w:p w14:paraId="21289026" w14:textId="77777777" w:rsidR="004C6419" w:rsidRPr="001079D7" w:rsidRDefault="004C6419" w:rsidP="008B190B">
            <w:pPr>
              <w:autoSpaceDE w:val="0"/>
              <w:autoSpaceDN w:val="0"/>
              <w:adjustRightInd w:val="0"/>
              <w:spacing w:after="0" w:line="240" w:lineRule="auto"/>
              <w:jc w:val="both"/>
              <w:rPr>
                <w:rFonts w:eastAsiaTheme="minorHAnsi"/>
                <w:szCs w:val="24"/>
                <w:lang w:eastAsia="en-US"/>
              </w:rPr>
            </w:pPr>
            <w:r>
              <w:rPr>
                <w:rFonts w:eastAsiaTheme="minorHAnsi"/>
                <w:szCs w:val="24"/>
                <w:lang w:eastAsia="en-US"/>
              </w:rPr>
              <w:t>Придорожные полосы автомобильных дорог</w:t>
            </w:r>
          </w:p>
        </w:tc>
      </w:tr>
      <w:tr w:rsidR="009D1601" w:rsidRPr="00F75C14" w14:paraId="2A7BD8AA" w14:textId="77777777" w:rsidTr="008B190B">
        <w:tc>
          <w:tcPr>
            <w:tcW w:w="810" w:type="dxa"/>
            <w:vAlign w:val="center"/>
          </w:tcPr>
          <w:p w14:paraId="17F5D0EF" w14:textId="77777777" w:rsidR="009D1601" w:rsidRDefault="009D1601" w:rsidP="008B190B">
            <w:pPr>
              <w:widowControl w:val="0"/>
              <w:spacing w:after="0" w:line="240" w:lineRule="auto"/>
              <w:jc w:val="center"/>
              <w:rPr>
                <w:rFonts w:eastAsia="Calibri"/>
                <w:color w:val="000000" w:themeColor="text1"/>
                <w:szCs w:val="24"/>
                <w:lang w:eastAsia="en-US"/>
              </w:rPr>
            </w:pPr>
            <w:r>
              <w:rPr>
                <w:rFonts w:eastAsia="Calibri"/>
                <w:color w:val="000000" w:themeColor="text1"/>
                <w:szCs w:val="24"/>
                <w:lang w:eastAsia="en-US"/>
              </w:rPr>
              <w:t>11</w:t>
            </w:r>
          </w:p>
        </w:tc>
        <w:tc>
          <w:tcPr>
            <w:tcW w:w="9504" w:type="dxa"/>
          </w:tcPr>
          <w:p w14:paraId="4C5D1858" w14:textId="77777777" w:rsidR="009D1601" w:rsidRDefault="009D1601" w:rsidP="008B190B">
            <w:pPr>
              <w:autoSpaceDE w:val="0"/>
              <w:autoSpaceDN w:val="0"/>
              <w:adjustRightInd w:val="0"/>
              <w:spacing w:after="0" w:line="240" w:lineRule="auto"/>
              <w:jc w:val="both"/>
              <w:rPr>
                <w:rFonts w:eastAsiaTheme="minorHAnsi"/>
                <w:szCs w:val="24"/>
                <w:lang w:eastAsia="en-US"/>
              </w:rPr>
            </w:pPr>
            <w:r>
              <w:rPr>
                <w:rFonts w:eastAsiaTheme="minorHAnsi"/>
                <w:szCs w:val="24"/>
                <w:lang w:eastAsia="en-US"/>
              </w:rPr>
              <w:t>Охранная зона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p>
        </w:tc>
      </w:tr>
      <w:bookmarkEnd w:id="96"/>
    </w:tbl>
    <w:p w14:paraId="6C33AC6D" w14:textId="77777777" w:rsidR="00BA02AA" w:rsidRPr="00F75C14" w:rsidRDefault="00BA02AA" w:rsidP="00BA02AA">
      <w:pPr>
        <w:spacing w:after="0" w:line="240" w:lineRule="auto"/>
        <w:ind w:firstLine="709"/>
        <w:jc w:val="both"/>
        <w:rPr>
          <w:color w:val="00B050"/>
          <w:szCs w:val="24"/>
        </w:rPr>
      </w:pPr>
    </w:p>
    <w:p w14:paraId="156AB40E" w14:textId="77777777" w:rsidR="00BA02AA" w:rsidRPr="00F75C14" w:rsidRDefault="00BA02AA" w:rsidP="00BA02AA">
      <w:pPr>
        <w:spacing w:after="0" w:line="240" w:lineRule="auto"/>
        <w:ind w:firstLine="709"/>
        <w:jc w:val="both"/>
        <w:rPr>
          <w:rFonts w:eastAsia="Lucida Sans Unicode"/>
          <w:color w:val="000000" w:themeColor="text1"/>
          <w:szCs w:val="24"/>
        </w:rPr>
      </w:pPr>
      <w:r w:rsidRPr="00F75C14">
        <w:rPr>
          <w:color w:val="000000" w:themeColor="text1"/>
          <w:szCs w:val="24"/>
        </w:rPr>
        <w:t>Границы зон с особыми условиями использования территории отображены на карте «</w:t>
      </w:r>
      <w:r w:rsidRPr="00F75C14">
        <w:rPr>
          <w:rFonts w:eastAsia="Lucida Sans Unicode"/>
          <w:color w:val="000000" w:themeColor="text1"/>
          <w:szCs w:val="24"/>
        </w:rPr>
        <w:t xml:space="preserve">Карта зон с особыми условиями использования территорий, объектов культурного наследия и особо охраняемых природных территорий федерального, регионального, местного значения, иных объектов, территорий и зон, которые оказали влияние на установление функциональных зон и планируемое размещение объектов местного значения поселения, или объектов федерального значения, объектов регионального значения, объектов местного значения муниципального района». </w:t>
      </w:r>
    </w:p>
    <w:p w14:paraId="398A4AA3" w14:textId="77777777" w:rsidR="00BA02AA" w:rsidRPr="00F75C14" w:rsidRDefault="00BA02AA" w:rsidP="001325B7">
      <w:pPr>
        <w:pStyle w:val="a3"/>
        <w:spacing w:line="0" w:lineRule="atLeast"/>
        <w:rPr>
          <w:rFonts w:eastAsia="Calibri"/>
          <w:i/>
          <w:strike/>
          <w:color w:val="FF0000"/>
          <w:u w:val="single"/>
          <w:lang w:eastAsia="en-US"/>
        </w:rPr>
      </w:pPr>
    </w:p>
    <w:p w14:paraId="095E28FC" w14:textId="77777777" w:rsidR="00BA02AA" w:rsidRPr="00F75C14" w:rsidRDefault="00BA02AA" w:rsidP="00BA02AA">
      <w:pPr>
        <w:spacing w:after="0" w:line="240" w:lineRule="auto"/>
        <w:ind w:firstLine="709"/>
        <w:contextualSpacing/>
        <w:jc w:val="both"/>
        <w:rPr>
          <w:i/>
          <w:szCs w:val="24"/>
          <w:u w:val="single"/>
        </w:rPr>
      </w:pPr>
      <w:r w:rsidRPr="00F75C14">
        <w:rPr>
          <w:rFonts w:eastAsia="Calibri"/>
          <w:i/>
          <w:szCs w:val="24"/>
          <w:u w:val="single"/>
          <w:lang w:eastAsia="en-US"/>
        </w:rPr>
        <w:t>Охранная зона объектов электроэнергетики (объектов электросетевого хозяйства и объектов по производству электрической энергии)</w:t>
      </w:r>
      <w:r w:rsidRPr="00F75C14">
        <w:rPr>
          <w:i/>
          <w:szCs w:val="24"/>
          <w:u w:val="single"/>
        </w:rPr>
        <w:t xml:space="preserve"> </w:t>
      </w:r>
    </w:p>
    <w:p w14:paraId="7C56EFE2" w14:textId="77777777" w:rsidR="00BA02AA" w:rsidRPr="00F75C14" w:rsidRDefault="00BA02AA" w:rsidP="00BA02AA">
      <w:pPr>
        <w:autoSpaceDE w:val="0"/>
        <w:autoSpaceDN w:val="0"/>
        <w:adjustRightInd w:val="0"/>
        <w:spacing w:after="0" w:line="240" w:lineRule="auto"/>
        <w:ind w:firstLine="709"/>
        <w:contextualSpacing/>
        <w:jc w:val="both"/>
        <w:rPr>
          <w:szCs w:val="24"/>
        </w:rPr>
      </w:pPr>
      <w:r w:rsidRPr="00F75C14">
        <w:rPr>
          <w:szCs w:val="24"/>
        </w:rPr>
        <w:t xml:space="preserve">Порядок установления охранных зон объектов электросетевого хозяйства, а также особые условия использования земельных участков, расположенных в пределах охранных зон, обеспечивающие безопасное функционирование и эксплуатацию указанных объектов, устанавливается постановлением Правительства Российской Федерации от 24.02.2009 № 160 (с последующими изменениями) (далее – Правила охраны электрических сетей). </w:t>
      </w:r>
    </w:p>
    <w:p w14:paraId="2E3DB4FA" w14:textId="77777777" w:rsidR="00BA02AA" w:rsidRPr="00F75C14" w:rsidRDefault="00BA02AA" w:rsidP="00BA02AA">
      <w:pPr>
        <w:pStyle w:val="a3"/>
        <w:ind w:firstLine="709"/>
        <w:contextualSpacing/>
      </w:pPr>
      <w:r w:rsidRPr="00F75C14">
        <w:t>Охранные зоны объектов электросетевого хозяйства устанавливаются:</w:t>
      </w:r>
    </w:p>
    <w:p w14:paraId="1054A8AD" w14:textId="77777777" w:rsidR="00BA02AA" w:rsidRPr="00F75C14" w:rsidRDefault="00BA02AA" w:rsidP="00BA02AA">
      <w:pPr>
        <w:autoSpaceDE w:val="0"/>
        <w:autoSpaceDN w:val="0"/>
        <w:spacing w:after="0" w:line="240" w:lineRule="auto"/>
        <w:ind w:firstLine="709"/>
        <w:contextualSpacing/>
        <w:jc w:val="both"/>
        <w:rPr>
          <w:szCs w:val="24"/>
        </w:rPr>
      </w:pPr>
      <w:r w:rsidRPr="00F75C14">
        <w:rPr>
          <w:szCs w:val="24"/>
        </w:rPr>
        <w:t xml:space="preserve">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F75C14">
        <w:rPr>
          <w:szCs w:val="24"/>
        </w:rPr>
        <w:t>неотклоненном</w:t>
      </w:r>
      <w:proofErr w:type="spellEnd"/>
      <w:r w:rsidRPr="00F75C14">
        <w:rPr>
          <w:szCs w:val="24"/>
        </w:rPr>
        <w:t xml:space="preserve"> их положении на расстоян</w:t>
      </w:r>
      <w:bookmarkStart w:id="97" w:name="_Toc36131787"/>
      <w:bookmarkStart w:id="98" w:name="_Toc36132715"/>
      <w:bookmarkStart w:id="99" w:name="_Toc45096685"/>
      <w:r w:rsidRPr="00F75C14">
        <w:rPr>
          <w:szCs w:val="24"/>
        </w:rPr>
        <w:t>ии, приведенном в таблице 2.5-2.</w:t>
      </w:r>
    </w:p>
    <w:p w14:paraId="1AD79DC3" w14:textId="77777777" w:rsidR="00BA02AA" w:rsidRDefault="00BA02AA" w:rsidP="00BA02AA">
      <w:pPr>
        <w:pStyle w:val="a3"/>
        <w:jc w:val="center"/>
      </w:pPr>
      <w:bookmarkStart w:id="100" w:name="_Toc36131788"/>
      <w:bookmarkStart w:id="101" w:name="_Toc36132716"/>
      <w:bookmarkEnd w:id="97"/>
      <w:bookmarkEnd w:id="98"/>
      <w:bookmarkEnd w:id="99"/>
    </w:p>
    <w:p w14:paraId="2F440BA8" w14:textId="77777777" w:rsidR="00695D67" w:rsidRDefault="00695D67" w:rsidP="00BA02AA">
      <w:pPr>
        <w:pStyle w:val="a3"/>
        <w:jc w:val="center"/>
      </w:pPr>
    </w:p>
    <w:p w14:paraId="2A7F4CE9" w14:textId="77777777" w:rsidR="00695D67" w:rsidRDefault="00695D67" w:rsidP="00BA02AA">
      <w:pPr>
        <w:pStyle w:val="a3"/>
        <w:jc w:val="center"/>
      </w:pPr>
    </w:p>
    <w:p w14:paraId="06E5EB3B" w14:textId="77777777" w:rsidR="00695D67" w:rsidRPr="00F75C14" w:rsidRDefault="00695D67" w:rsidP="00BA02AA">
      <w:pPr>
        <w:pStyle w:val="a3"/>
        <w:jc w:val="center"/>
      </w:pPr>
    </w:p>
    <w:p w14:paraId="5CCBFC0F" w14:textId="77777777" w:rsidR="00BA02AA" w:rsidRPr="00F75C14" w:rsidRDefault="00BA02AA" w:rsidP="00BA02AA">
      <w:pPr>
        <w:pStyle w:val="a3"/>
        <w:jc w:val="center"/>
      </w:pPr>
      <w:r w:rsidRPr="00F75C14">
        <w:t>Охранные зоны воздушных линий электропередач</w:t>
      </w:r>
      <w:bookmarkEnd w:id="100"/>
      <w:bookmarkEnd w:id="101"/>
    </w:p>
    <w:p w14:paraId="1891AA76" w14:textId="77777777" w:rsidR="00BA02AA" w:rsidRPr="00F75C14" w:rsidRDefault="00BA02AA" w:rsidP="00BA02AA">
      <w:pPr>
        <w:pStyle w:val="a3"/>
        <w:jc w:val="right"/>
      </w:pPr>
      <w:r w:rsidRPr="00F75C14">
        <w:t>Таблица 2.5</w:t>
      </w:r>
      <w:r w:rsidR="0035403F">
        <w:t>.1</w:t>
      </w:r>
      <w:r w:rsidRPr="00F75C14">
        <w:t>-2</w:t>
      </w:r>
    </w:p>
    <w:tbl>
      <w:tblPr>
        <w:tblW w:w="10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473"/>
        <w:gridCol w:w="7660"/>
      </w:tblGrid>
      <w:tr w:rsidR="00BA02AA" w:rsidRPr="00F75C14" w14:paraId="31B6E40A" w14:textId="77777777" w:rsidTr="008B190B">
        <w:trPr>
          <w:trHeight w:val="375"/>
          <w:jc w:val="center"/>
        </w:trPr>
        <w:tc>
          <w:tcPr>
            <w:tcW w:w="2473" w:type="dxa"/>
            <w:vAlign w:val="center"/>
          </w:tcPr>
          <w:p w14:paraId="274530A2" w14:textId="77777777" w:rsidR="00BA02AA" w:rsidRPr="00F75C14" w:rsidRDefault="00BA02AA" w:rsidP="008B190B">
            <w:pPr>
              <w:autoSpaceDE w:val="0"/>
              <w:autoSpaceDN w:val="0"/>
              <w:spacing w:after="0" w:line="240" w:lineRule="auto"/>
              <w:contextualSpacing/>
              <w:jc w:val="center"/>
              <w:rPr>
                <w:szCs w:val="24"/>
              </w:rPr>
            </w:pPr>
            <w:r w:rsidRPr="00F75C14">
              <w:rPr>
                <w:szCs w:val="24"/>
              </w:rPr>
              <w:t xml:space="preserve">Проектный номинальный класс напряжения, </w:t>
            </w:r>
            <w:proofErr w:type="spellStart"/>
            <w:r w:rsidRPr="00F75C14">
              <w:rPr>
                <w:szCs w:val="24"/>
              </w:rPr>
              <w:t>кВ</w:t>
            </w:r>
            <w:proofErr w:type="spellEnd"/>
          </w:p>
        </w:tc>
        <w:tc>
          <w:tcPr>
            <w:tcW w:w="7660" w:type="dxa"/>
            <w:vAlign w:val="center"/>
          </w:tcPr>
          <w:p w14:paraId="2467806F" w14:textId="77777777" w:rsidR="00BA02AA" w:rsidRPr="00F75C14" w:rsidRDefault="00BA02AA" w:rsidP="008B190B">
            <w:pPr>
              <w:autoSpaceDE w:val="0"/>
              <w:autoSpaceDN w:val="0"/>
              <w:spacing w:after="0" w:line="240" w:lineRule="auto"/>
              <w:contextualSpacing/>
              <w:jc w:val="center"/>
              <w:rPr>
                <w:szCs w:val="24"/>
              </w:rPr>
            </w:pPr>
            <w:r w:rsidRPr="00F75C14">
              <w:rPr>
                <w:szCs w:val="24"/>
              </w:rPr>
              <w:t>Расстояние, м</w:t>
            </w:r>
          </w:p>
        </w:tc>
      </w:tr>
      <w:tr w:rsidR="00BA02AA" w:rsidRPr="00F75C14" w14:paraId="6C621721" w14:textId="77777777" w:rsidTr="008B190B">
        <w:trPr>
          <w:trHeight w:val="1069"/>
          <w:jc w:val="center"/>
        </w:trPr>
        <w:tc>
          <w:tcPr>
            <w:tcW w:w="2473" w:type="dxa"/>
            <w:vAlign w:val="center"/>
          </w:tcPr>
          <w:p w14:paraId="50571292" w14:textId="77777777" w:rsidR="00BA02AA" w:rsidRPr="00F75C14" w:rsidRDefault="00BA02AA" w:rsidP="008B190B">
            <w:pPr>
              <w:autoSpaceDE w:val="0"/>
              <w:autoSpaceDN w:val="0"/>
              <w:spacing w:after="0" w:line="240" w:lineRule="auto"/>
              <w:contextualSpacing/>
              <w:jc w:val="center"/>
              <w:rPr>
                <w:szCs w:val="24"/>
              </w:rPr>
            </w:pPr>
            <w:r w:rsidRPr="00F75C14">
              <w:rPr>
                <w:szCs w:val="24"/>
              </w:rPr>
              <w:t>до 1</w:t>
            </w:r>
          </w:p>
        </w:tc>
        <w:tc>
          <w:tcPr>
            <w:tcW w:w="7660" w:type="dxa"/>
            <w:vAlign w:val="center"/>
          </w:tcPr>
          <w:p w14:paraId="37705B0F" w14:textId="77777777" w:rsidR="00BA02AA" w:rsidRPr="00F75C14" w:rsidRDefault="00BA02AA" w:rsidP="008B190B">
            <w:pPr>
              <w:autoSpaceDE w:val="0"/>
              <w:autoSpaceDN w:val="0"/>
              <w:spacing w:after="0" w:line="240" w:lineRule="auto"/>
              <w:contextualSpacing/>
              <w:jc w:val="center"/>
              <w:rPr>
                <w:szCs w:val="24"/>
              </w:rPr>
            </w:pPr>
            <w:r w:rsidRPr="00F75C14">
              <w:rPr>
                <w:szCs w:val="24"/>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BA02AA" w:rsidRPr="00F75C14" w14:paraId="5D4EF67B" w14:textId="77777777" w:rsidTr="008B190B">
        <w:trPr>
          <w:trHeight w:val="1069"/>
          <w:jc w:val="center"/>
        </w:trPr>
        <w:tc>
          <w:tcPr>
            <w:tcW w:w="2473" w:type="dxa"/>
            <w:vAlign w:val="center"/>
          </w:tcPr>
          <w:p w14:paraId="0A1E2E2D" w14:textId="77777777" w:rsidR="00BA02AA" w:rsidRPr="00F75C14" w:rsidRDefault="00BA02AA" w:rsidP="008B190B">
            <w:pPr>
              <w:autoSpaceDE w:val="0"/>
              <w:autoSpaceDN w:val="0"/>
              <w:spacing w:after="0" w:line="240" w:lineRule="auto"/>
              <w:contextualSpacing/>
              <w:jc w:val="center"/>
              <w:rPr>
                <w:szCs w:val="24"/>
              </w:rPr>
            </w:pPr>
            <w:r w:rsidRPr="00F75C14">
              <w:rPr>
                <w:szCs w:val="24"/>
              </w:rPr>
              <w:t>1 - 20</w:t>
            </w:r>
          </w:p>
        </w:tc>
        <w:tc>
          <w:tcPr>
            <w:tcW w:w="7660" w:type="dxa"/>
            <w:vAlign w:val="center"/>
          </w:tcPr>
          <w:p w14:paraId="42DE1817" w14:textId="77777777" w:rsidR="00BA02AA" w:rsidRPr="00F75C14" w:rsidRDefault="00BA02AA" w:rsidP="008B190B">
            <w:pPr>
              <w:autoSpaceDE w:val="0"/>
              <w:autoSpaceDN w:val="0"/>
              <w:spacing w:after="0" w:line="240" w:lineRule="auto"/>
              <w:contextualSpacing/>
              <w:jc w:val="center"/>
              <w:rPr>
                <w:szCs w:val="24"/>
              </w:rPr>
            </w:pPr>
            <w:r w:rsidRPr="00F75C14">
              <w:rPr>
                <w:szCs w:val="24"/>
              </w:rPr>
              <w:t>10 (5 - для линий с самонесущими или изолированными проводами, размещенных в границах населенных пунктов)</w:t>
            </w:r>
          </w:p>
        </w:tc>
      </w:tr>
      <w:tr w:rsidR="00BA02AA" w:rsidRPr="00F75C14" w14:paraId="55A80B78" w14:textId="77777777" w:rsidTr="008B190B">
        <w:trPr>
          <w:trHeight w:val="92"/>
          <w:jc w:val="center"/>
        </w:trPr>
        <w:tc>
          <w:tcPr>
            <w:tcW w:w="2473" w:type="dxa"/>
            <w:vAlign w:val="center"/>
          </w:tcPr>
          <w:p w14:paraId="3952BB81" w14:textId="77777777" w:rsidR="00BA02AA" w:rsidRPr="00F75C14" w:rsidRDefault="00BA02AA" w:rsidP="008B190B">
            <w:pPr>
              <w:autoSpaceDE w:val="0"/>
              <w:autoSpaceDN w:val="0"/>
              <w:spacing w:after="0" w:line="240" w:lineRule="auto"/>
              <w:contextualSpacing/>
              <w:jc w:val="center"/>
              <w:rPr>
                <w:szCs w:val="24"/>
              </w:rPr>
            </w:pPr>
            <w:r w:rsidRPr="00F75C14">
              <w:rPr>
                <w:szCs w:val="24"/>
              </w:rPr>
              <w:t>35</w:t>
            </w:r>
          </w:p>
        </w:tc>
        <w:tc>
          <w:tcPr>
            <w:tcW w:w="7660" w:type="dxa"/>
            <w:vAlign w:val="center"/>
          </w:tcPr>
          <w:p w14:paraId="35F01024" w14:textId="77777777" w:rsidR="00BA02AA" w:rsidRPr="00F75C14" w:rsidRDefault="00BA02AA" w:rsidP="008B190B">
            <w:pPr>
              <w:autoSpaceDE w:val="0"/>
              <w:autoSpaceDN w:val="0"/>
              <w:spacing w:after="0" w:line="240" w:lineRule="auto"/>
              <w:contextualSpacing/>
              <w:jc w:val="center"/>
              <w:rPr>
                <w:szCs w:val="24"/>
              </w:rPr>
            </w:pPr>
            <w:r w:rsidRPr="00F75C14">
              <w:rPr>
                <w:szCs w:val="24"/>
              </w:rPr>
              <w:t>15</w:t>
            </w:r>
          </w:p>
        </w:tc>
      </w:tr>
      <w:tr w:rsidR="00BA02AA" w:rsidRPr="00F75C14" w14:paraId="0617B4DE" w14:textId="77777777" w:rsidTr="008B190B">
        <w:trPr>
          <w:trHeight w:val="110"/>
          <w:jc w:val="center"/>
        </w:trPr>
        <w:tc>
          <w:tcPr>
            <w:tcW w:w="2473" w:type="dxa"/>
            <w:vAlign w:val="center"/>
          </w:tcPr>
          <w:p w14:paraId="2ACCE4FE" w14:textId="77777777" w:rsidR="00BA02AA" w:rsidRPr="00F75C14" w:rsidRDefault="00BA02AA" w:rsidP="008B190B">
            <w:pPr>
              <w:autoSpaceDE w:val="0"/>
              <w:autoSpaceDN w:val="0"/>
              <w:spacing w:after="0" w:line="240" w:lineRule="auto"/>
              <w:contextualSpacing/>
              <w:jc w:val="center"/>
              <w:rPr>
                <w:szCs w:val="24"/>
              </w:rPr>
            </w:pPr>
            <w:r w:rsidRPr="00F75C14">
              <w:rPr>
                <w:szCs w:val="24"/>
              </w:rPr>
              <w:t>110</w:t>
            </w:r>
          </w:p>
        </w:tc>
        <w:tc>
          <w:tcPr>
            <w:tcW w:w="7660" w:type="dxa"/>
            <w:vAlign w:val="center"/>
          </w:tcPr>
          <w:p w14:paraId="1179BB6B" w14:textId="77777777" w:rsidR="00BA02AA" w:rsidRPr="00F75C14" w:rsidRDefault="00BA02AA" w:rsidP="008B190B">
            <w:pPr>
              <w:autoSpaceDE w:val="0"/>
              <w:autoSpaceDN w:val="0"/>
              <w:spacing w:after="0" w:line="240" w:lineRule="auto"/>
              <w:contextualSpacing/>
              <w:jc w:val="center"/>
              <w:rPr>
                <w:szCs w:val="24"/>
              </w:rPr>
            </w:pPr>
            <w:r w:rsidRPr="00F75C14">
              <w:rPr>
                <w:szCs w:val="24"/>
              </w:rPr>
              <w:t>20</w:t>
            </w:r>
          </w:p>
        </w:tc>
      </w:tr>
      <w:tr w:rsidR="00BA02AA" w:rsidRPr="00F75C14" w14:paraId="7BB7E616" w14:textId="77777777" w:rsidTr="008B190B">
        <w:trPr>
          <w:trHeight w:val="110"/>
          <w:jc w:val="center"/>
        </w:trPr>
        <w:tc>
          <w:tcPr>
            <w:tcW w:w="2473" w:type="dxa"/>
            <w:vAlign w:val="center"/>
          </w:tcPr>
          <w:p w14:paraId="56825694" w14:textId="77777777" w:rsidR="00BA02AA" w:rsidRPr="00F75C14" w:rsidRDefault="00BA02AA" w:rsidP="008B190B">
            <w:pPr>
              <w:autoSpaceDE w:val="0"/>
              <w:autoSpaceDN w:val="0"/>
              <w:spacing w:after="0" w:line="240" w:lineRule="auto"/>
              <w:contextualSpacing/>
              <w:jc w:val="center"/>
              <w:rPr>
                <w:szCs w:val="24"/>
              </w:rPr>
            </w:pPr>
            <w:r w:rsidRPr="00F75C14">
              <w:rPr>
                <w:szCs w:val="24"/>
              </w:rPr>
              <w:t>150, 220</w:t>
            </w:r>
          </w:p>
        </w:tc>
        <w:tc>
          <w:tcPr>
            <w:tcW w:w="7660" w:type="dxa"/>
            <w:vAlign w:val="center"/>
          </w:tcPr>
          <w:p w14:paraId="614052DE" w14:textId="77777777" w:rsidR="00BA02AA" w:rsidRPr="00F75C14" w:rsidRDefault="00BA02AA" w:rsidP="008B190B">
            <w:pPr>
              <w:autoSpaceDE w:val="0"/>
              <w:autoSpaceDN w:val="0"/>
              <w:spacing w:after="0" w:line="240" w:lineRule="auto"/>
              <w:contextualSpacing/>
              <w:jc w:val="center"/>
              <w:rPr>
                <w:szCs w:val="24"/>
              </w:rPr>
            </w:pPr>
            <w:r w:rsidRPr="00F75C14">
              <w:rPr>
                <w:szCs w:val="24"/>
              </w:rPr>
              <w:t>25</w:t>
            </w:r>
          </w:p>
        </w:tc>
      </w:tr>
    </w:tbl>
    <w:p w14:paraId="5902D938" w14:textId="77777777" w:rsidR="00BA02AA" w:rsidRPr="00F75C14" w:rsidRDefault="00BA02AA" w:rsidP="00BA02AA">
      <w:pPr>
        <w:autoSpaceDE w:val="0"/>
        <w:autoSpaceDN w:val="0"/>
        <w:adjustRightInd w:val="0"/>
        <w:spacing w:after="0" w:line="240" w:lineRule="auto"/>
        <w:ind w:firstLine="709"/>
        <w:contextualSpacing/>
        <w:jc w:val="both"/>
        <w:rPr>
          <w:szCs w:val="24"/>
        </w:rPr>
      </w:pPr>
      <w:r w:rsidRPr="00F75C14">
        <w:rPr>
          <w:szCs w:val="24"/>
        </w:rPr>
        <w:t xml:space="preserve">б) вдоль подземных кабельных линий электропередачи </w:t>
      </w:r>
      <w:r w:rsidRPr="00F75C14">
        <w:rPr>
          <w:b/>
          <w:szCs w:val="24"/>
        </w:rPr>
        <w:t>-</w:t>
      </w:r>
      <w:r w:rsidRPr="00F75C14">
        <w:rPr>
          <w:szCs w:val="24"/>
        </w:rPr>
        <w:t xml:space="preserve">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w:t>
      </w:r>
      <w:r w:rsidRPr="00F75C14">
        <w:rPr>
          <w:b/>
          <w:szCs w:val="24"/>
        </w:rPr>
        <w:t xml:space="preserve">- </w:t>
      </w:r>
      <w:r w:rsidRPr="00F75C14">
        <w:rPr>
          <w:szCs w:val="24"/>
        </w:rPr>
        <w:t>на 0,6 метра в сторону зданий и сооружений и на 1 метр в сторону проезжей части улицы);</w:t>
      </w:r>
    </w:p>
    <w:p w14:paraId="5D5423AA" w14:textId="77777777" w:rsidR="00BA02AA" w:rsidRPr="00F75C14" w:rsidRDefault="00BA02AA" w:rsidP="00BA02AA">
      <w:pPr>
        <w:autoSpaceDE w:val="0"/>
        <w:autoSpaceDN w:val="0"/>
        <w:adjustRightInd w:val="0"/>
        <w:spacing w:after="0" w:line="240" w:lineRule="auto"/>
        <w:ind w:firstLine="709"/>
        <w:contextualSpacing/>
        <w:jc w:val="both"/>
        <w:rPr>
          <w:szCs w:val="24"/>
        </w:rPr>
      </w:pPr>
      <w:r w:rsidRPr="00F75C14">
        <w:rPr>
          <w:szCs w:val="24"/>
        </w:rPr>
        <w:t xml:space="preserve">в) вдоль подводных кабельных линий электропередачи </w:t>
      </w:r>
      <w:r w:rsidRPr="00F75C14">
        <w:rPr>
          <w:b/>
          <w:szCs w:val="24"/>
        </w:rPr>
        <w:t>-</w:t>
      </w:r>
      <w:r w:rsidRPr="00F75C14">
        <w:rPr>
          <w:szCs w:val="24"/>
        </w:rPr>
        <w:t xml:space="preserve">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7FE9274A" w14:textId="77777777" w:rsidR="00BA02AA" w:rsidRPr="00F75C14" w:rsidRDefault="00BA02AA" w:rsidP="00BA02AA">
      <w:pPr>
        <w:autoSpaceDE w:val="0"/>
        <w:autoSpaceDN w:val="0"/>
        <w:adjustRightInd w:val="0"/>
        <w:spacing w:after="0" w:line="240" w:lineRule="auto"/>
        <w:ind w:firstLine="709"/>
        <w:contextualSpacing/>
        <w:jc w:val="both"/>
        <w:rPr>
          <w:szCs w:val="24"/>
        </w:rPr>
      </w:pPr>
      <w:r w:rsidRPr="00F75C14">
        <w:rPr>
          <w:szCs w:val="24"/>
        </w:rPr>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rsidRPr="00F75C14">
        <w:rPr>
          <w:szCs w:val="24"/>
        </w:rPr>
        <w:t>неотклоненном</w:t>
      </w:r>
      <w:proofErr w:type="spellEnd"/>
      <w:r w:rsidRPr="00F75C14">
        <w:rPr>
          <w:szCs w:val="24"/>
        </w:rPr>
        <w:t xml:space="preserve">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2E954FB9" w14:textId="77777777" w:rsidR="00BA02AA" w:rsidRPr="00F75C14" w:rsidRDefault="00BA02AA" w:rsidP="00BA02AA">
      <w:pPr>
        <w:autoSpaceDE w:val="0"/>
        <w:autoSpaceDN w:val="0"/>
        <w:adjustRightInd w:val="0"/>
        <w:spacing w:after="0" w:line="240" w:lineRule="auto"/>
        <w:ind w:firstLine="709"/>
        <w:contextualSpacing/>
        <w:jc w:val="both"/>
        <w:rPr>
          <w:szCs w:val="24"/>
        </w:rPr>
      </w:pPr>
      <w:r w:rsidRPr="00F75C14">
        <w:rPr>
          <w:szCs w:val="24"/>
        </w:rPr>
        <w:t xml:space="preserve">д) вокруг подстанций </w:t>
      </w:r>
      <w:r w:rsidRPr="00F75C14">
        <w:rPr>
          <w:b/>
          <w:szCs w:val="24"/>
        </w:rPr>
        <w:t>-</w:t>
      </w:r>
      <w:r w:rsidRPr="00F75C14">
        <w:rPr>
          <w:szCs w:val="24"/>
        </w:rPr>
        <w:t xml:space="preserve">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таблице 2.5.1 применительно к высшему классу напряжения подстанции.</w:t>
      </w:r>
    </w:p>
    <w:p w14:paraId="31204034" w14:textId="77777777" w:rsidR="00BA02AA" w:rsidRPr="00F75C14" w:rsidRDefault="00BA02AA" w:rsidP="00BA02AA">
      <w:pPr>
        <w:autoSpaceDE w:val="0"/>
        <w:autoSpaceDN w:val="0"/>
        <w:adjustRightInd w:val="0"/>
        <w:spacing w:after="0" w:line="240" w:lineRule="auto"/>
        <w:ind w:firstLine="708"/>
        <w:jc w:val="both"/>
        <w:rPr>
          <w:szCs w:val="24"/>
        </w:rPr>
      </w:pPr>
      <w:r w:rsidRPr="00F75C14">
        <w:t xml:space="preserve">Согласно п.8 Правил охраны электрических сетей в охранных зонах запрещается </w:t>
      </w:r>
      <w:r w:rsidRPr="00F75C14">
        <w:rPr>
          <w:szCs w:val="24"/>
        </w:rPr>
        <w:t>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3D4BD61E" w14:textId="77777777" w:rsidR="00BA02AA" w:rsidRPr="00F75C14" w:rsidRDefault="00BA02AA" w:rsidP="00BA02AA">
      <w:pPr>
        <w:autoSpaceDE w:val="0"/>
        <w:autoSpaceDN w:val="0"/>
        <w:adjustRightInd w:val="0"/>
        <w:spacing w:after="0" w:line="240" w:lineRule="auto"/>
        <w:ind w:firstLine="709"/>
        <w:contextualSpacing/>
        <w:jc w:val="both"/>
      </w:pPr>
      <w:r w:rsidRPr="00F75C14">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216224D3" w14:textId="77777777" w:rsidR="00BA02AA" w:rsidRPr="00F75C14" w:rsidRDefault="00BA02AA" w:rsidP="00BA02AA">
      <w:pPr>
        <w:autoSpaceDE w:val="0"/>
        <w:autoSpaceDN w:val="0"/>
        <w:adjustRightInd w:val="0"/>
        <w:spacing w:after="0" w:line="240" w:lineRule="auto"/>
        <w:ind w:firstLine="709"/>
        <w:contextualSpacing/>
        <w:jc w:val="both"/>
      </w:pPr>
      <w:r w:rsidRPr="00F75C14">
        <w:t>б) проводить работы, угрожающие повреждению объектов электросетевого хозяйства, размещать объекты и предметы, которые могут препятствовать доступу обслуживающего персонала и техники к объектам электроэнергетики, без сохранения и (или) создания, в том числе в соответствии с требованиями нормативно-технических документов, необходимых для такого доступа проходов и подъездов в целях обеспечения эксплуатации оборудования, зданий и сооружений объектов электроэнергетики, проведения работ по ликвидации аварий и устранению их последствий на всем протяжении границ объекта электроэнергетики;</w:t>
      </w:r>
    </w:p>
    <w:p w14:paraId="4D2B8A05" w14:textId="77777777" w:rsidR="00BA02AA" w:rsidRPr="00F75C14" w:rsidRDefault="00BA02AA" w:rsidP="00BA02AA">
      <w:pPr>
        <w:tabs>
          <w:tab w:val="left" w:pos="0"/>
        </w:tabs>
        <w:autoSpaceDE w:val="0"/>
        <w:autoSpaceDN w:val="0"/>
        <w:adjustRightInd w:val="0"/>
        <w:spacing w:after="0" w:line="240" w:lineRule="auto"/>
        <w:ind w:firstLine="709"/>
        <w:contextualSpacing/>
        <w:jc w:val="both"/>
      </w:pPr>
      <w:r w:rsidRPr="00F75C14">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1A5AB3B7" w14:textId="77777777" w:rsidR="00BA02AA" w:rsidRPr="00F75C14" w:rsidRDefault="00BA02AA" w:rsidP="00BA02AA">
      <w:pPr>
        <w:autoSpaceDE w:val="0"/>
        <w:autoSpaceDN w:val="0"/>
        <w:adjustRightInd w:val="0"/>
        <w:spacing w:after="0" w:line="240" w:lineRule="auto"/>
        <w:ind w:firstLine="709"/>
        <w:contextualSpacing/>
        <w:jc w:val="both"/>
      </w:pPr>
      <w:r w:rsidRPr="00F75C14">
        <w:t>г) размещать свалки;</w:t>
      </w:r>
    </w:p>
    <w:p w14:paraId="24AD3B6A" w14:textId="77777777" w:rsidR="00BA02AA" w:rsidRPr="00F75C14" w:rsidRDefault="00BA02AA" w:rsidP="00BA02AA">
      <w:pPr>
        <w:autoSpaceDE w:val="0"/>
        <w:autoSpaceDN w:val="0"/>
        <w:adjustRightInd w:val="0"/>
        <w:spacing w:after="0" w:line="240" w:lineRule="auto"/>
        <w:ind w:firstLine="709"/>
        <w:contextualSpacing/>
        <w:jc w:val="both"/>
      </w:pPr>
      <w:r w:rsidRPr="00F75C14">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24CD135F" w14:textId="77777777" w:rsidR="00BA02AA" w:rsidRPr="00F75C14" w:rsidRDefault="00BA02AA" w:rsidP="00BA02AA">
      <w:pPr>
        <w:autoSpaceDE w:val="0"/>
        <w:autoSpaceDN w:val="0"/>
        <w:adjustRightInd w:val="0"/>
        <w:spacing w:after="0" w:line="240" w:lineRule="auto"/>
        <w:ind w:firstLine="709"/>
        <w:contextualSpacing/>
        <w:jc w:val="both"/>
      </w:pPr>
      <w:r w:rsidRPr="00F75C14">
        <w:t>е) убирать, уничтожать, перемещать, засыпать и повреждать предупреждающие и информационные знаки (либо предупреждающие и информационные надписи, нанесенные на объекты электроэнергетики;</w:t>
      </w:r>
    </w:p>
    <w:p w14:paraId="6A6CF063" w14:textId="77777777" w:rsidR="00BA02AA" w:rsidRPr="00F75C14" w:rsidRDefault="00BA02AA" w:rsidP="00BA02AA">
      <w:pPr>
        <w:autoSpaceDE w:val="0"/>
        <w:autoSpaceDN w:val="0"/>
        <w:adjustRightInd w:val="0"/>
        <w:spacing w:after="0" w:line="240" w:lineRule="auto"/>
        <w:ind w:firstLine="709"/>
        <w:contextualSpacing/>
        <w:jc w:val="both"/>
      </w:pPr>
      <w:r w:rsidRPr="00F75C14">
        <w:t>ж)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w:t>
      </w:r>
    </w:p>
    <w:p w14:paraId="704EEDBD" w14:textId="77777777" w:rsidR="00BA02AA" w:rsidRPr="00F75C14" w:rsidRDefault="00BA02AA" w:rsidP="00BA02AA">
      <w:pPr>
        <w:autoSpaceDE w:val="0"/>
        <w:autoSpaceDN w:val="0"/>
        <w:adjustRightInd w:val="0"/>
        <w:spacing w:after="0" w:line="240" w:lineRule="auto"/>
        <w:ind w:firstLine="709"/>
        <w:contextualSpacing/>
        <w:jc w:val="both"/>
      </w:pPr>
      <w:r w:rsidRPr="00F75C14">
        <w:t>з) осуществлять использование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14:paraId="1F035B75" w14:textId="77777777" w:rsidR="00BA02AA" w:rsidRPr="00F75C14" w:rsidRDefault="00BA02AA" w:rsidP="00BA02AA">
      <w:pPr>
        <w:autoSpaceDE w:val="0"/>
        <w:autoSpaceDN w:val="0"/>
        <w:adjustRightInd w:val="0"/>
        <w:spacing w:after="0" w:line="240" w:lineRule="auto"/>
        <w:ind w:firstLine="708"/>
        <w:jc w:val="both"/>
        <w:rPr>
          <w:szCs w:val="24"/>
        </w:rPr>
      </w:pPr>
      <w:bookmarkStart w:id="102" w:name="Par13"/>
      <w:bookmarkEnd w:id="102"/>
      <w:r w:rsidRPr="00F75C14">
        <w:rPr>
          <w:szCs w:val="24"/>
        </w:rPr>
        <w:t xml:space="preserve">В охранных зонах, установленных для объектов электросетевого хозяйства напряжением свыше 1000 вольт, помимо действий, предусмотренных п. 8 </w:t>
      </w:r>
      <w:r w:rsidRPr="00F75C14">
        <w:t>Правил охраны электрических сетей</w:t>
      </w:r>
      <w:r w:rsidRPr="00F75C14">
        <w:rPr>
          <w:szCs w:val="24"/>
        </w:rPr>
        <w:t>, запрещается:</w:t>
      </w:r>
    </w:p>
    <w:p w14:paraId="5ED84B47" w14:textId="77777777" w:rsidR="00BA02AA" w:rsidRPr="00F75C14" w:rsidRDefault="00BA02AA" w:rsidP="00BA02AA">
      <w:pPr>
        <w:autoSpaceDE w:val="0"/>
        <w:autoSpaceDN w:val="0"/>
        <w:adjustRightInd w:val="0"/>
        <w:spacing w:after="0" w:line="240" w:lineRule="auto"/>
        <w:ind w:firstLine="708"/>
        <w:jc w:val="both"/>
        <w:rPr>
          <w:szCs w:val="24"/>
        </w:rPr>
      </w:pPr>
      <w:r w:rsidRPr="00F75C14">
        <w:rPr>
          <w:szCs w:val="24"/>
        </w:rPr>
        <w:t>а) складировать или размещать хранилища любых, в том числе горюче-смазочных, материалов;</w:t>
      </w:r>
    </w:p>
    <w:p w14:paraId="2ACCD057" w14:textId="77777777" w:rsidR="00BA02AA" w:rsidRPr="00F75C14" w:rsidRDefault="00BA02AA" w:rsidP="00BA02AA">
      <w:pPr>
        <w:autoSpaceDE w:val="0"/>
        <w:autoSpaceDN w:val="0"/>
        <w:adjustRightInd w:val="0"/>
        <w:spacing w:after="0" w:line="240" w:lineRule="auto"/>
        <w:ind w:firstLine="708"/>
        <w:jc w:val="both"/>
        <w:rPr>
          <w:szCs w:val="24"/>
        </w:rPr>
      </w:pPr>
      <w:r w:rsidRPr="00F75C14">
        <w:rPr>
          <w:szCs w:val="24"/>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0E616284" w14:textId="77777777" w:rsidR="00BA02AA" w:rsidRPr="00F75C14" w:rsidRDefault="00BA02AA" w:rsidP="00BA02AA">
      <w:pPr>
        <w:autoSpaceDE w:val="0"/>
        <w:autoSpaceDN w:val="0"/>
        <w:adjustRightInd w:val="0"/>
        <w:spacing w:after="0" w:line="240" w:lineRule="auto"/>
        <w:ind w:firstLine="708"/>
        <w:jc w:val="both"/>
        <w:rPr>
          <w:szCs w:val="24"/>
        </w:rPr>
      </w:pPr>
      <w:r w:rsidRPr="00F75C14">
        <w:rPr>
          <w:szCs w:val="24"/>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490D0B50" w14:textId="77777777" w:rsidR="00BA02AA" w:rsidRPr="00F75C14" w:rsidRDefault="00BA02AA" w:rsidP="00BA02AA">
      <w:pPr>
        <w:autoSpaceDE w:val="0"/>
        <w:autoSpaceDN w:val="0"/>
        <w:adjustRightInd w:val="0"/>
        <w:spacing w:after="0" w:line="240" w:lineRule="auto"/>
        <w:ind w:firstLine="708"/>
        <w:jc w:val="both"/>
        <w:rPr>
          <w:szCs w:val="24"/>
        </w:rPr>
      </w:pPr>
      <w:r w:rsidRPr="00F75C14">
        <w:rPr>
          <w:szCs w:val="24"/>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1477E018" w14:textId="77777777" w:rsidR="00BA02AA" w:rsidRPr="00F75C14" w:rsidRDefault="00BA02AA" w:rsidP="00BA02AA">
      <w:pPr>
        <w:autoSpaceDE w:val="0"/>
        <w:autoSpaceDN w:val="0"/>
        <w:adjustRightInd w:val="0"/>
        <w:spacing w:after="0" w:line="240" w:lineRule="auto"/>
        <w:ind w:firstLine="708"/>
        <w:jc w:val="both"/>
        <w:rPr>
          <w:szCs w:val="24"/>
        </w:rPr>
      </w:pPr>
      <w:r w:rsidRPr="00F75C14">
        <w:rPr>
          <w:szCs w:val="24"/>
        </w:rPr>
        <w:t>д) осуществлять проход судов с поднятыми стрелами кранов и других механизмов (в охранных зонах воздушных линий электропередачи);</w:t>
      </w:r>
    </w:p>
    <w:p w14:paraId="55DCBF00" w14:textId="77777777" w:rsidR="00BA02AA" w:rsidRPr="00F75C14" w:rsidRDefault="00BA02AA" w:rsidP="00BA02AA">
      <w:pPr>
        <w:autoSpaceDE w:val="0"/>
        <w:autoSpaceDN w:val="0"/>
        <w:adjustRightInd w:val="0"/>
        <w:spacing w:after="0" w:line="240" w:lineRule="auto"/>
        <w:ind w:firstLine="708"/>
        <w:jc w:val="both"/>
        <w:rPr>
          <w:szCs w:val="24"/>
        </w:rPr>
      </w:pPr>
      <w:r w:rsidRPr="00F75C14">
        <w:rPr>
          <w:szCs w:val="24"/>
        </w:rPr>
        <w:t xml:space="preserve">е) осуществлять остановку транспортных средств на автомобильных дорогах в местах пересечения с воздушными линиями электропередачи с проектным номинальным классом напряжения 330 </w:t>
      </w:r>
      <w:proofErr w:type="spellStart"/>
      <w:r w:rsidRPr="00F75C14">
        <w:rPr>
          <w:szCs w:val="24"/>
        </w:rPr>
        <w:t>кВ</w:t>
      </w:r>
      <w:proofErr w:type="spellEnd"/>
      <w:r w:rsidRPr="00F75C14">
        <w:rPr>
          <w:szCs w:val="24"/>
        </w:rPr>
        <w:t xml:space="preserve"> и выше (исключительно в охранных зонах воздушных линий электропередачи);</w:t>
      </w:r>
    </w:p>
    <w:p w14:paraId="10984B61" w14:textId="77777777" w:rsidR="00BA02AA" w:rsidRPr="00F75C14" w:rsidRDefault="00BA02AA" w:rsidP="00BA02AA">
      <w:pPr>
        <w:autoSpaceDE w:val="0"/>
        <w:autoSpaceDN w:val="0"/>
        <w:adjustRightInd w:val="0"/>
        <w:spacing w:after="0" w:line="240" w:lineRule="auto"/>
        <w:ind w:firstLine="708"/>
        <w:jc w:val="both"/>
        <w:rPr>
          <w:szCs w:val="24"/>
        </w:rPr>
      </w:pPr>
      <w:r w:rsidRPr="00F75C14">
        <w:rPr>
          <w:szCs w:val="24"/>
        </w:rPr>
        <w:t>ж) устанавливать рекламные конструкции.</w:t>
      </w:r>
    </w:p>
    <w:p w14:paraId="3D907CB0" w14:textId="77777777" w:rsidR="00BA02AA" w:rsidRPr="00F75C14" w:rsidRDefault="00BA02AA" w:rsidP="00BA02AA">
      <w:pPr>
        <w:pStyle w:val="a3"/>
        <w:ind w:firstLine="709"/>
        <w:contextualSpacing/>
      </w:pPr>
      <w:r w:rsidRPr="00F75C14">
        <w:t>Параметры, при соблюдении которых, в охранных зонах объектов электросетевого хозяйства, допускается размещение зданий и сооружений установлены п. 10 Правил охраны электрических сетей.</w:t>
      </w:r>
    </w:p>
    <w:p w14:paraId="6B0C4B78" w14:textId="77777777" w:rsidR="00BA02AA" w:rsidRPr="00F75C14" w:rsidRDefault="00BA02AA" w:rsidP="00BA02AA">
      <w:pPr>
        <w:autoSpaceDE w:val="0"/>
        <w:autoSpaceDN w:val="0"/>
        <w:adjustRightInd w:val="0"/>
        <w:spacing w:after="0" w:line="240" w:lineRule="auto"/>
        <w:ind w:firstLine="709"/>
        <w:contextualSpacing/>
        <w:jc w:val="both"/>
      </w:pPr>
      <w:r w:rsidRPr="00F75C14">
        <w:t>В пределах охранной зоны без соблюдения условий осуществления соответствующих видов деятельности, предусмотренных решением о согласовании такой зоны юридическим и физическим лицам, запрещаются:</w:t>
      </w:r>
    </w:p>
    <w:p w14:paraId="51B82B23" w14:textId="77777777" w:rsidR="00BA02AA" w:rsidRPr="00F75C14" w:rsidRDefault="00BA02AA" w:rsidP="00BA02AA">
      <w:pPr>
        <w:autoSpaceDE w:val="0"/>
        <w:autoSpaceDN w:val="0"/>
        <w:adjustRightInd w:val="0"/>
        <w:spacing w:after="0" w:line="240" w:lineRule="auto"/>
        <w:ind w:firstLine="709"/>
        <w:contextualSpacing/>
        <w:jc w:val="both"/>
      </w:pPr>
      <w:r w:rsidRPr="00F75C14">
        <w:t>а) горные, взрывные, мелиоративные работы, в том числе связанные с временным затоплением земель;</w:t>
      </w:r>
    </w:p>
    <w:p w14:paraId="215BB0F6" w14:textId="77777777" w:rsidR="00BA02AA" w:rsidRPr="00F75C14" w:rsidRDefault="00BA02AA" w:rsidP="00BA02AA">
      <w:pPr>
        <w:autoSpaceDE w:val="0"/>
        <w:autoSpaceDN w:val="0"/>
        <w:adjustRightInd w:val="0"/>
        <w:spacing w:after="0" w:line="240" w:lineRule="auto"/>
        <w:ind w:firstLine="709"/>
        <w:contextualSpacing/>
        <w:jc w:val="both"/>
      </w:pPr>
      <w:r w:rsidRPr="00F75C14">
        <w:t>б)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55A09FA3" w14:textId="77777777" w:rsidR="00BA02AA" w:rsidRPr="00F75C14" w:rsidRDefault="00BA02AA" w:rsidP="00BA02AA">
      <w:pPr>
        <w:autoSpaceDE w:val="0"/>
        <w:autoSpaceDN w:val="0"/>
        <w:adjustRightInd w:val="0"/>
        <w:spacing w:after="0" w:line="240" w:lineRule="auto"/>
        <w:ind w:firstLine="709"/>
        <w:contextualSpacing/>
        <w:jc w:val="both"/>
      </w:pPr>
      <w:r w:rsidRPr="00F75C14">
        <w:t>в)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0E191AFE" w14:textId="77777777" w:rsidR="00BA02AA" w:rsidRPr="00F75C14" w:rsidRDefault="00BA02AA" w:rsidP="00BA02AA">
      <w:pPr>
        <w:autoSpaceDE w:val="0"/>
        <w:autoSpaceDN w:val="0"/>
        <w:adjustRightInd w:val="0"/>
        <w:spacing w:after="0" w:line="240" w:lineRule="auto"/>
        <w:ind w:firstLine="709"/>
        <w:contextualSpacing/>
        <w:jc w:val="both"/>
      </w:pPr>
      <w:r w:rsidRPr="00F75C14">
        <w:t>г)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742D2F87" w14:textId="77777777" w:rsidR="00BA02AA" w:rsidRPr="00F75C14" w:rsidRDefault="00BA02AA" w:rsidP="00BA02AA">
      <w:pPr>
        <w:autoSpaceDE w:val="0"/>
        <w:autoSpaceDN w:val="0"/>
        <w:adjustRightInd w:val="0"/>
        <w:spacing w:after="0" w:line="240" w:lineRule="auto"/>
        <w:ind w:firstLine="709"/>
        <w:contextualSpacing/>
        <w:jc w:val="both"/>
      </w:pPr>
      <w:r w:rsidRPr="00F75C14">
        <w:t>д)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04854329" w14:textId="77777777" w:rsidR="00BA02AA" w:rsidRPr="00F75C14" w:rsidRDefault="00BA02AA" w:rsidP="00BA02AA">
      <w:pPr>
        <w:autoSpaceDE w:val="0"/>
        <w:autoSpaceDN w:val="0"/>
        <w:adjustRightInd w:val="0"/>
        <w:spacing w:after="0" w:line="240" w:lineRule="auto"/>
        <w:ind w:firstLine="709"/>
        <w:contextualSpacing/>
        <w:jc w:val="both"/>
      </w:pPr>
      <w:r w:rsidRPr="00F75C14">
        <w:t>е)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076E2BC7" w14:textId="77777777" w:rsidR="00BA02AA" w:rsidRPr="00F75C14" w:rsidRDefault="00BA02AA" w:rsidP="00BA02AA">
      <w:pPr>
        <w:autoSpaceDE w:val="0"/>
        <w:autoSpaceDN w:val="0"/>
        <w:adjustRightInd w:val="0"/>
        <w:spacing w:after="0" w:line="240" w:lineRule="auto"/>
        <w:ind w:firstLine="709"/>
        <w:contextualSpacing/>
        <w:jc w:val="both"/>
      </w:pPr>
      <w:r w:rsidRPr="00F75C14">
        <w:t>ж)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8922765" w14:textId="77777777" w:rsidR="00BA02AA" w:rsidRDefault="00BA02AA" w:rsidP="00BA02AA">
      <w:pPr>
        <w:autoSpaceDE w:val="0"/>
        <w:autoSpaceDN w:val="0"/>
        <w:adjustRightInd w:val="0"/>
        <w:spacing w:after="0" w:line="240" w:lineRule="auto"/>
        <w:ind w:firstLine="709"/>
        <w:contextualSpacing/>
        <w:jc w:val="both"/>
        <w:rPr>
          <w:color w:val="000000" w:themeColor="text1"/>
        </w:rPr>
      </w:pPr>
      <w:r w:rsidRPr="00F75C14">
        <w:rPr>
          <w:color w:val="000000" w:themeColor="text1"/>
        </w:rPr>
        <w:t>з) посадка и вырубка деревьев и кустарников.</w:t>
      </w:r>
    </w:p>
    <w:p w14:paraId="09FE06B7" w14:textId="77777777" w:rsidR="00C37B0A" w:rsidRDefault="00C37B0A" w:rsidP="00BA02AA">
      <w:pPr>
        <w:autoSpaceDE w:val="0"/>
        <w:autoSpaceDN w:val="0"/>
        <w:adjustRightInd w:val="0"/>
        <w:spacing w:after="0" w:line="240" w:lineRule="auto"/>
        <w:ind w:firstLine="709"/>
        <w:contextualSpacing/>
        <w:jc w:val="both"/>
        <w:rPr>
          <w:color w:val="000000" w:themeColor="text1"/>
        </w:rPr>
      </w:pPr>
      <w:r>
        <w:rPr>
          <w:color w:val="000000" w:themeColor="text1"/>
        </w:rPr>
        <w:t xml:space="preserve">На территории Бессоновского сельсовета установлены следующие охранные зоны для электрической подстанции и линий электропередач напряжением от 10 </w:t>
      </w:r>
      <w:proofErr w:type="spellStart"/>
      <w:r>
        <w:rPr>
          <w:color w:val="000000" w:themeColor="text1"/>
        </w:rPr>
        <w:t>кВ</w:t>
      </w:r>
      <w:proofErr w:type="spellEnd"/>
      <w:r>
        <w:rPr>
          <w:color w:val="000000" w:themeColor="text1"/>
        </w:rPr>
        <w:t xml:space="preserve"> и более, сведения о которых внесены в ЕГРН:</w:t>
      </w:r>
    </w:p>
    <w:p w14:paraId="715456B8" w14:textId="77777777" w:rsidR="00FF14EA" w:rsidRDefault="00FF14EA" w:rsidP="00BA02AA">
      <w:pPr>
        <w:autoSpaceDE w:val="0"/>
        <w:autoSpaceDN w:val="0"/>
        <w:adjustRightInd w:val="0"/>
        <w:spacing w:after="0" w:line="240" w:lineRule="auto"/>
        <w:ind w:firstLine="709"/>
        <w:contextualSpacing/>
        <w:jc w:val="both"/>
        <w:rPr>
          <w:color w:val="000000" w:themeColor="text1"/>
        </w:rPr>
      </w:pPr>
      <w:r>
        <w:rPr>
          <w:color w:val="000000" w:themeColor="text1"/>
        </w:rPr>
        <w:t>-О</w:t>
      </w:r>
      <w:r w:rsidRPr="00FF14EA">
        <w:rPr>
          <w:color w:val="000000" w:themeColor="text1"/>
        </w:rPr>
        <w:t xml:space="preserve">хранная зона электросетевой комплекс ПС 110/10 </w:t>
      </w:r>
      <w:proofErr w:type="spellStart"/>
      <w:r w:rsidRPr="00FF14EA">
        <w:rPr>
          <w:color w:val="000000" w:themeColor="text1"/>
        </w:rPr>
        <w:t>кВ</w:t>
      </w:r>
      <w:proofErr w:type="spellEnd"/>
      <w:r w:rsidRPr="00FF14EA">
        <w:rPr>
          <w:color w:val="000000" w:themeColor="text1"/>
        </w:rPr>
        <w:t xml:space="preserve">-Бессоновка, Пензенская область, Бессоновский район, с. Бессоновка, </w:t>
      </w:r>
      <w:proofErr w:type="spellStart"/>
      <w:r w:rsidRPr="00FF14EA">
        <w:rPr>
          <w:color w:val="000000" w:themeColor="text1"/>
        </w:rPr>
        <w:t>ул.Нагорная</w:t>
      </w:r>
      <w:proofErr w:type="spellEnd"/>
      <w:r w:rsidRPr="00FF14EA">
        <w:rPr>
          <w:color w:val="000000" w:themeColor="text1"/>
        </w:rPr>
        <w:t>, 4А/1</w:t>
      </w:r>
      <w:r>
        <w:rPr>
          <w:color w:val="000000" w:themeColor="text1"/>
        </w:rPr>
        <w:t xml:space="preserve"> (реестровый номер</w:t>
      </w:r>
      <w:r w:rsidRPr="00FF14EA">
        <w:rPr>
          <w:color w:val="000000" w:themeColor="text1"/>
        </w:rPr>
        <w:t xml:space="preserve"> 58:05-6.244</w:t>
      </w:r>
      <w:r>
        <w:rPr>
          <w:color w:val="000000" w:themeColor="text1"/>
        </w:rPr>
        <w:t>);</w:t>
      </w:r>
    </w:p>
    <w:p w14:paraId="4B8FD28B" w14:textId="77777777" w:rsidR="00742794" w:rsidRDefault="00742794"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742794">
        <w:t xml:space="preserve"> </w:t>
      </w:r>
      <w:r w:rsidRPr="00742794">
        <w:rPr>
          <w:color w:val="000000" w:themeColor="text1"/>
        </w:rPr>
        <w:t xml:space="preserve">Охранная зона ВЛ-35 </w:t>
      </w:r>
      <w:proofErr w:type="spellStart"/>
      <w:r w:rsidRPr="00742794">
        <w:rPr>
          <w:color w:val="000000" w:themeColor="text1"/>
        </w:rPr>
        <w:t>кВ</w:t>
      </w:r>
      <w:proofErr w:type="spellEnd"/>
      <w:r w:rsidRPr="00742794">
        <w:rPr>
          <w:color w:val="000000" w:themeColor="text1"/>
        </w:rPr>
        <w:t xml:space="preserve"> "</w:t>
      </w:r>
      <w:proofErr w:type="spellStart"/>
      <w:r w:rsidRPr="00742794">
        <w:rPr>
          <w:color w:val="000000" w:themeColor="text1"/>
        </w:rPr>
        <w:t>Шелдоис</w:t>
      </w:r>
      <w:proofErr w:type="spellEnd"/>
      <w:r w:rsidRPr="00742794">
        <w:rPr>
          <w:color w:val="000000" w:themeColor="text1"/>
        </w:rPr>
        <w:t>"</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742794">
        <w:rPr>
          <w:color w:val="000000" w:themeColor="text1"/>
        </w:rPr>
        <w:t xml:space="preserve"> </w:t>
      </w:r>
      <w:r w:rsidRPr="00742794">
        <w:rPr>
          <w:color w:val="000000" w:themeColor="text1"/>
        </w:rPr>
        <w:t>58:05-6.478</w:t>
      </w:r>
      <w:r>
        <w:rPr>
          <w:color w:val="000000" w:themeColor="text1"/>
        </w:rPr>
        <w:t>);</w:t>
      </w:r>
    </w:p>
    <w:p w14:paraId="678D0884" w14:textId="77777777" w:rsidR="00C37B0A" w:rsidRDefault="00C37B0A" w:rsidP="00BA02AA">
      <w:pPr>
        <w:autoSpaceDE w:val="0"/>
        <w:autoSpaceDN w:val="0"/>
        <w:adjustRightInd w:val="0"/>
        <w:spacing w:after="0" w:line="240" w:lineRule="auto"/>
        <w:ind w:firstLine="709"/>
        <w:contextualSpacing/>
        <w:jc w:val="both"/>
        <w:rPr>
          <w:color w:val="000000" w:themeColor="text1"/>
        </w:rPr>
      </w:pPr>
      <w:r>
        <w:rPr>
          <w:color w:val="000000" w:themeColor="text1"/>
        </w:rPr>
        <w:t xml:space="preserve">- </w:t>
      </w:r>
      <w:r w:rsidRPr="00C37B0A">
        <w:rPr>
          <w:color w:val="000000" w:themeColor="text1"/>
        </w:rPr>
        <w:t xml:space="preserve">Охранная зона ВЛ 110 </w:t>
      </w:r>
      <w:proofErr w:type="spellStart"/>
      <w:r w:rsidRPr="00C37B0A">
        <w:rPr>
          <w:color w:val="000000" w:themeColor="text1"/>
        </w:rPr>
        <w:t>кВ</w:t>
      </w:r>
      <w:proofErr w:type="spellEnd"/>
      <w:r w:rsidRPr="00C37B0A">
        <w:rPr>
          <w:color w:val="000000" w:themeColor="text1"/>
        </w:rPr>
        <w:t xml:space="preserve"> "Пенза-</w:t>
      </w:r>
      <w:proofErr w:type="spellStart"/>
      <w:r w:rsidRPr="00C37B0A">
        <w:rPr>
          <w:color w:val="000000" w:themeColor="text1"/>
        </w:rPr>
        <w:t>Лунино</w:t>
      </w:r>
      <w:proofErr w:type="spellEnd"/>
      <w:r w:rsidRPr="00C37B0A">
        <w:rPr>
          <w:color w:val="000000" w:themeColor="text1"/>
        </w:rPr>
        <w:t>-I-II"</w:t>
      </w:r>
      <w:r>
        <w:rPr>
          <w:color w:val="000000" w:themeColor="text1"/>
        </w:rPr>
        <w:t xml:space="preserve">(реестровый номер </w:t>
      </w:r>
      <w:r w:rsidRPr="00C37B0A">
        <w:rPr>
          <w:color w:val="000000" w:themeColor="text1"/>
        </w:rPr>
        <w:t>58:00-6.141</w:t>
      </w:r>
      <w:r>
        <w:rPr>
          <w:color w:val="000000" w:themeColor="text1"/>
        </w:rPr>
        <w:t>);</w:t>
      </w:r>
    </w:p>
    <w:p w14:paraId="288CB0FB"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ВЛ-110 </w:t>
      </w:r>
      <w:proofErr w:type="spellStart"/>
      <w:r w:rsidRPr="000D5ACD">
        <w:rPr>
          <w:color w:val="000000" w:themeColor="text1"/>
        </w:rPr>
        <w:t>кВ</w:t>
      </w:r>
      <w:proofErr w:type="spellEnd"/>
      <w:r w:rsidRPr="000D5ACD">
        <w:rPr>
          <w:color w:val="000000" w:themeColor="text1"/>
        </w:rPr>
        <w:t xml:space="preserve"> "Пенза - </w:t>
      </w:r>
      <w:proofErr w:type="spellStart"/>
      <w:r w:rsidRPr="000D5ACD">
        <w:rPr>
          <w:color w:val="000000" w:themeColor="text1"/>
        </w:rPr>
        <w:t>Лунино</w:t>
      </w:r>
      <w:proofErr w:type="spellEnd"/>
      <w:r w:rsidRPr="000D5ACD">
        <w:rPr>
          <w:color w:val="000000" w:themeColor="text1"/>
        </w:rPr>
        <w:t>"</w:t>
      </w:r>
      <w:r w:rsidR="00FF14EA">
        <w:rPr>
          <w:color w:val="000000" w:themeColor="text1"/>
        </w:rPr>
        <w:t xml:space="preserve"> </w:t>
      </w:r>
      <w:r>
        <w:rPr>
          <w:color w:val="000000" w:themeColor="text1"/>
        </w:rPr>
        <w:t>(</w:t>
      </w:r>
      <w:r w:rsidR="00FF14EA">
        <w:rPr>
          <w:color w:val="000000" w:themeColor="text1"/>
        </w:rPr>
        <w:t>реестровый номер</w:t>
      </w:r>
      <w:r w:rsidRPr="000D5ACD">
        <w:t xml:space="preserve"> </w:t>
      </w:r>
      <w:r w:rsidRPr="000D5ACD">
        <w:rPr>
          <w:color w:val="000000" w:themeColor="text1"/>
        </w:rPr>
        <w:t>58:29-6.2258</w:t>
      </w:r>
      <w:r>
        <w:rPr>
          <w:color w:val="000000" w:themeColor="text1"/>
        </w:rPr>
        <w:t>);</w:t>
      </w:r>
    </w:p>
    <w:p w14:paraId="386E5EC8" w14:textId="77777777" w:rsidR="000D5ACD" w:rsidRDefault="00742794" w:rsidP="00BA02AA">
      <w:pPr>
        <w:autoSpaceDE w:val="0"/>
        <w:autoSpaceDN w:val="0"/>
        <w:adjustRightInd w:val="0"/>
        <w:spacing w:after="0" w:line="240" w:lineRule="auto"/>
        <w:ind w:firstLine="709"/>
        <w:contextualSpacing/>
        <w:jc w:val="both"/>
        <w:rPr>
          <w:color w:val="000000" w:themeColor="text1"/>
        </w:rPr>
      </w:pPr>
      <w:r>
        <w:rPr>
          <w:color w:val="000000" w:themeColor="text1"/>
        </w:rPr>
        <w:t xml:space="preserve">- </w:t>
      </w:r>
      <w:r w:rsidR="000D5ACD" w:rsidRPr="000D5ACD">
        <w:rPr>
          <w:color w:val="000000" w:themeColor="text1"/>
        </w:rPr>
        <w:t xml:space="preserve">Охранная зона ВЛ-110 </w:t>
      </w:r>
      <w:proofErr w:type="spellStart"/>
      <w:r w:rsidR="000D5ACD" w:rsidRPr="000D5ACD">
        <w:rPr>
          <w:color w:val="000000" w:themeColor="text1"/>
        </w:rPr>
        <w:t>кВ</w:t>
      </w:r>
      <w:proofErr w:type="spellEnd"/>
      <w:r w:rsidR="000D5ACD" w:rsidRPr="000D5ACD">
        <w:rPr>
          <w:color w:val="000000" w:themeColor="text1"/>
        </w:rPr>
        <w:t xml:space="preserve"> "Пенза-Мокшан"</w:t>
      </w:r>
      <w:r w:rsidR="00FF14EA">
        <w:rPr>
          <w:color w:val="000000" w:themeColor="text1"/>
        </w:rPr>
        <w:t xml:space="preserve"> </w:t>
      </w:r>
      <w:r>
        <w:rPr>
          <w:color w:val="000000" w:themeColor="text1"/>
        </w:rPr>
        <w:t>(</w:t>
      </w:r>
      <w:r w:rsidR="00FF14EA">
        <w:rPr>
          <w:color w:val="000000" w:themeColor="text1"/>
        </w:rPr>
        <w:t>реестровый номер</w:t>
      </w:r>
      <w:r w:rsidRPr="00742794">
        <w:t xml:space="preserve"> </w:t>
      </w:r>
      <w:r w:rsidRPr="00742794">
        <w:rPr>
          <w:color w:val="000000" w:themeColor="text1"/>
        </w:rPr>
        <w:t>58:05-6.507</w:t>
      </w:r>
      <w:r>
        <w:rPr>
          <w:color w:val="000000" w:themeColor="text1"/>
        </w:rPr>
        <w:t>);</w:t>
      </w:r>
    </w:p>
    <w:p w14:paraId="7D36F113" w14:textId="77777777" w:rsidR="00192109" w:rsidRDefault="0019210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192109">
        <w:rPr>
          <w:color w:val="000000" w:themeColor="text1"/>
        </w:rPr>
        <w:t xml:space="preserve">Охранная зона электросетевого комплекса ВЛ 220 </w:t>
      </w:r>
      <w:proofErr w:type="spellStart"/>
      <w:r w:rsidRPr="00192109">
        <w:rPr>
          <w:color w:val="000000" w:themeColor="text1"/>
        </w:rPr>
        <w:t>кВ</w:t>
      </w:r>
      <w:proofErr w:type="spellEnd"/>
      <w:r w:rsidRPr="00192109">
        <w:rPr>
          <w:color w:val="000000" w:themeColor="text1"/>
        </w:rPr>
        <w:t xml:space="preserve"> Пенза - 1 - Ключики № 2 с отпайкой на ПС 220 </w:t>
      </w:r>
      <w:proofErr w:type="spellStart"/>
      <w:r w:rsidRPr="00192109">
        <w:rPr>
          <w:color w:val="000000" w:themeColor="text1"/>
        </w:rPr>
        <w:t>кВ</w:t>
      </w:r>
      <w:proofErr w:type="spellEnd"/>
      <w:r w:rsidRPr="00192109">
        <w:rPr>
          <w:color w:val="000000" w:themeColor="text1"/>
        </w:rPr>
        <w:t xml:space="preserve"> Кузнецк</w:t>
      </w:r>
      <w:r>
        <w:rPr>
          <w:color w:val="000000" w:themeColor="text1"/>
        </w:rPr>
        <w:t xml:space="preserve"> (</w:t>
      </w:r>
      <w:r w:rsidR="00FF14EA">
        <w:rPr>
          <w:color w:val="000000" w:themeColor="text1"/>
        </w:rPr>
        <w:t>реестровый номер</w:t>
      </w:r>
      <w:r w:rsidR="00FF14EA" w:rsidRPr="00192109">
        <w:rPr>
          <w:color w:val="000000" w:themeColor="text1"/>
        </w:rPr>
        <w:t xml:space="preserve"> </w:t>
      </w:r>
      <w:r w:rsidRPr="00192109">
        <w:rPr>
          <w:color w:val="000000" w:themeColor="text1"/>
        </w:rPr>
        <w:t>58:00-6.47</w:t>
      </w:r>
      <w:r>
        <w:rPr>
          <w:color w:val="000000" w:themeColor="text1"/>
        </w:rPr>
        <w:t>);</w:t>
      </w:r>
    </w:p>
    <w:p w14:paraId="3FCB5E9D" w14:textId="77777777" w:rsidR="00742794" w:rsidRDefault="00742794" w:rsidP="00BA02AA">
      <w:pPr>
        <w:autoSpaceDE w:val="0"/>
        <w:autoSpaceDN w:val="0"/>
        <w:adjustRightInd w:val="0"/>
        <w:spacing w:after="0" w:line="240" w:lineRule="auto"/>
        <w:ind w:firstLine="709"/>
        <w:contextualSpacing/>
        <w:jc w:val="both"/>
        <w:rPr>
          <w:color w:val="000000" w:themeColor="text1"/>
        </w:rPr>
      </w:pPr>
      <w:r>
        <w:rPr>
          <w:color w:val="000000" w:themeColor="text1"/>
        </w:rPr>
        <w:t xml:space="preserve">- </w:t>
      </w:r>
      <w:r w:rsidRPr="00742794">
        <w:rPr>
          <w:color w:val="000000" w:themeColor="text1"/>
        </w:rPr>
        <w:t xml:space="preserve">Охранная зона ВЛ-220 </w:t>
      </w:r>
      <w:proofErr w:type="spellStart"/>
      <w:r w:rsidRPr="00742794">
        <w:rPr>
          <w:color w:val="000000" w:themeColor="text1"/>
        </w:rPr>
        <w:t>кВ</w:t>
      </w:r>
      <w:proofErr w:type="spellEnd"/>
      <w:r w:rsidRPr="00742794">
        <w:rPr>
          <w:color w:val="000000" w:themeColor="text1"/>
        </w:rPr>
        <w:t xml:space="preserve"> "Октябрьская"</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742794">
        <w:rPr>
          <w:color w:val="000000" w:themeColor="text1"/>
        </w:rPr>
        <w:t xml:space="preserve"> </w:t>
      </w:r>
      <w:r w:rsidRPr="00742794">
        <w:rPr>
          <w:color w:val="000000" w:themeColor="text1"/>
        </w:rPr>
        <w:t>58:00-6.137</w:t>
      </w:r>
      <w:r>
        <w:rPr>
          <w:color w:val="000000" w:themeColor="text1"/>
        </w:rPr>
        <w:t>);</w:t>
      </w:r>
    </w:p>
    <w:p w14:paraId="77F9787C" w14:textId="77777777" w:rsidR="00742794" w:rsidRDefault="00742794"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742794">
        <w:t xml:space="preserve"> </w:t>
      </w:r>
      <w:r w:rsidRPr="00742794">
        <w:rPr>
          <w:color w:val="000000" w:themeColor="text1"/>
        </w:rPr>
        <w:t xml:space="preserve">Охранная зона ВЛ-220 </w:t>
      </w:r>
      <w:proofErr w:type="spellStart"/>
      <w:r w:rsidRPr="00742794">
        <w:rPr>
          <w:color w:val="000000" w:themeColor="text1"/>
        </w:rPr>
        <w:t>кВ</w:t>
      </w:r>
      <w:proofErr w:type="spellEnd"/>
      <w:r w:rsidRPr="00742794">
        <w:rPr>
          <w:color w:val="000000" w:themeColor="text1"/>
        </w:rPr>
        <w:t xml:space="preserve"> "Пенза-Рузаевка"</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742794">
        <w:rPr>
          <w:color w:val="000000" w:themeColor="text1"/>
        </w:rPr>
        <w:t xml:space="preserve"> </w:t>
      </w:r>
      <w:r w:rsidRPr="00742794">
        <w:rPr>
          <w:color w:val="000000" w:themeColor="text1"/>
        </w:rPr>
        <w:t>58:00-6.40</w:t>
      </w:r>
      <w:r>
        <w:rPr>
          <w:color w:val="000000" w:themeColor="text1"/>
        </w:rPr>
        <w:t>);</w:t>
      </w:r>
    </w:p>
    <w:p w14:paraId="389029E1" w14:textId="77777777" w:rsidR="00742794" w:rsidRDefault="00742794" w:rsidP="00742794">
      <w:pPr>
        <w:autoSpaceDE w:val="0"/>
        <w:autoSpaceDN w:val="0"/>
        <w:adjustRightInd w:val="0"/>
        <w:spacing w:after="0" w:line="240" w:lineRule="auto"/>
        <w:ind w:firstLine="709"/>
        <w:contextualSpacing/>
        <w:jc w:val="both"/>
        <w:rPr>
          <w:color w:val="000000" w:themeColor="text1"/>
        </w:rPr>
      </w:pPr>
      <w:r>
        <w:rPr>
          <w:color w:val="000000" w:themeColor="text1"/>
        </w:rPr>
        <w:t>-</w:t>
      </w:r>
      <w:r w:rsidRPr="00742794">
        <w:t xml:space="preserve"> </w:t>
      </w:r>
      <w:r w:rsidRPr="00742794">
        <w:rPr>
          <w:color w:val="000000" w:themeColor="text1"/>
        </w:rPr>
        <w:t xml:space="preserve">Охранная зона линейного сооружения "ВЛ 220 </w:t>
      </w:r>
      <w:proofErr w:type="spellStart"/>
      <w:r w:rsidRPr="00742794">
        <w:rPr>
          <w:color w:val="000000" w:themeColor="text1"/>
        </w:rPr>
        <w:t>кВ</w:t>
      </w:r>
      <w:proofErr w:type="spellEnd"/>
      <w:r w:rsidRPr="00742794">
        <w:rPr>
          <w:color w:val="000000" w:themeColor="text1"/>
        </w:rPr>
        <w:t xml:space="preserve"> Пенза - 1 - Ключики №1 с отпайкой на ПС 220 </w:t>
      </w:r>
      <w:proofErr w:type="spellStart"/>
      <w:r w:rsidRPr="00742794">
        <w:rPr>
          <w:color w:val="000000" w:themeColor="text1"/>
        </w:rPr>
        <w:t>кВ</w:t>
      </w:r>
      <w:proofErr w:type="spellEnd"/>
      <w:r w:rsidRPr="00742794">
        <w:rPr>
          <w:color w:val="000000" w:themeColor="text1"/>
        </w:rPr>
        <w:t xml:space="preserve"> Кузнецк"</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742794">
        <w:rPr>
          <w:color w:val="000000" w:themeColor="text1"/>
        </w:rPr>
        <w:t xml:space="preserve"> </w:t>
      </w:r>
      <w:r w:rsidRPr="00742794">
        <w:rPr>
          <w:color w:val="000000" w:themeColor="text1"/>
        </w:rPr>
        <w:t>58:00-6.118</w:t>
      </w:r>
      <w:r>
        <w:rPr>
          <w:color w:val="000000" w:themeColor="text1"/>
        </w:rPr>
        <w:t>);</w:t>
      </w:r>
    </w:p>
    <w:p w14:paraId="0DA367E5" w14:textId="77777777" w:rsidR="00C37B0A" w:rsidRDefault="00C37B0A" w:rsidP="00BA02AA">
      <w:pPr>
        <w:autoSpaceDE w:val="0"/>
        <w:autoSpaceDN w:val="0"/>
        <w:adjustRightInd w:val="0"/>
        <w:spacing w:after="0" w:line="240" w:lineRule="auto"/>
        <w:ind w:firstLine="709"/>
        <w:contextualSpacing/>
        <w:jc w:val="both"/>
        <w:rPr>
          <w:color w:val="000000" w:themeColor="text1"/>
        </w:rPr>
      </w:pPr>
      <w:r>
        <w:rPr>
          <w:color w:val="000000" w:themeColor="text1"/>
        </w:rPr>
        <w:t xml:space="preserve">- </w:t>
      </w:r>
      <w:r w:rsidRPr="00C37B0A">
        <w:rPr>
          <w:color w:val="000000" w:themeColor="text1"/>
        </w:rPr>
        <w:t xml:space="preserve">Охранная зона ВЛ 500 Электросетевой комплекс ПС-500 </w:t>
      </w:r>
      <w:proofErr w:type="spellStart"/>
      <w:r w:rsidRPr="00C37B0A">
        <w:rPr>
          <w:color w:val="000000" w:themeColor="text1"/>
        </w:rPr>
        <w:t>кВ</w:t>
      </w:r>
      <w:proofErr w:type="spellEnd"/>
      <w:r w:rsidRPr="00C37B0A">
        <w:rPr>
          <w:color w:val="000000" w:themeColor="text1"/>
        </w:rPr>
        <w:t xml:space="preserve"> "Пенза-2" с прилегающими ВЛ 500 </w:t>
      </w:r>
      <w:proofErr w:type="spellStart"/>
      <w:r w:rsidRPr="00C37B0A">
        <w:rPr>
          <w:color w:val="000000" w:themeColor="text1"/>
        </w:rPr>
        <w:t>кВ</w:t>
      </w:r>
      <w:proofErr w:type="spellEnd"/>
      <w:r>
        <w:rPr>
          <w:color w:val="000000" w:themeColor="text1"/>
        </w:rPr>
        <w:t xml:space="preserve"> (реестровый номер</w:t>
      </w:r>
      <w:r w:rsidRPr="00C37B0A">
        <w:t xml:space="preserve"> </w:t>
      </w:r>
      <w:r w:rsidRPr="00C37B0A">
        <w:rPr>
          <w:color w:val="000000" w:themeColor="text1"/>
        </w:rPr>
        <w:t>58:00-6.66</w:t>
      </w:r>
      <w:r>
        <w:rPr>
          <w:color w:val="000000" w:themeColor="text1"/>
        </w:rPr>
        <w:t>);</w:t>
      </w:r>
    </w:p>
    <w:p w14:paraId="50D576C9" w14:textId="77777777" w:rsidR="00C37B0A" w:rsidRDefault="00DF3ECE"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DF3ECE">
        <w:t xml:space="preserve"> </w:t>
      </w:r>
      <w:r w:rsidRPr="00DF3ECE">
        <w:rPr>
          <w:color w:val="000000" w:themeColor="text1"/>
        </w:rPr>
        <w:t xml:space="preserve">Охранная зона 2-х цепная ВЛ-10кВ "Заводская" </w:t>
      </w:r>
      <w:proofErr w:type="spellStart"/>
      <w:r w:rsidRPr="00DF3ECE">
        <w:rPr>
          <w:color w:val="000000" w:themeColor="text1"/>
        </w:rPr>
        <w:t>яч</w:t>
      </w:r>
      <w:proofErr w:type="spellEnd"/>
      <w:r w:rsidRPr="00DF3ECE">
        <w:rPr>
          <w:color w:val="000000" w:themeColor="text1"/>
        </w:rPr>
        <w:t xml:space="preserve">. N12 КРУН-10 </w:t>
      </w:r>
      <w:proofErr w:type="spellStart"/>
      <w:r w:rsidRPr="00DF3ECE">
        <w:rPr>
          <w:color w:val="000000" w:themeColor="text1"/>
        </w:rPr>
        <w:t>кВ</w:t>
      </w:r>
      <w:proofErr w:type="spellEnd"/>
      <w:r w:rsidRPr="00DF3ECE">
        <w:rPr>
          <w:color w:val="000000" w:themeColor="text1"/>
        </w:rPr>
        <w:t xml:space="preserve"> от ПС 110/10 </w:t>
      </w:r>
      <w:proofErr w:type="spellStart"/>
      <w:r w:rsidRPr="00DF3ECE">
        <w:rPr>
          <w:color w:val="000000" w:themeColor="text1"/>
        </w:rPr>
        <w:t>кВ</w:t>
      </w:r>
      <w:proofErr w:type="spellEnd"/>
      <w:r w:rsidRPr="00DF3ECE">
        <w:rPr>
          <w:color w:val="000000" w:themeColor="text1"/>
        </w:rPr>
        <w:t xml:space="preserve"> "Бессоновка"</w:t>
      </w:r>
      <w:r>
        <w:rPr>
          <w:color w:val="000000" w:themeColor="text1"/>
        </w:rPr>
        <w:t xml:space="preserve"> (реестровый номер</w:t>
      </w:r>
      <w:r w:rsidRPr="00DF3ECE">
        <w:t xml:space="preserve"> </w:t>
      </w:r>
      <w:r>
        <w:rPr>
          <w:color w:val="000000" w:themeColor="text1"/>
        </w:rPr>
        <w:t>58:05-6.511);</w:t>
      </w:r>
    </w:p>
    <w:p w14:paraId="283AD882" w14:textId="77777777" w:rsidR="00DF3ECE" w:rsidRDefault="00DF3ECE"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DF3ECE">
        <w:t xml:space="preserve"> </w:t>
      </w:r>
      <w:r w:rsidRPr="00DF3ECE">
        <w:rPr>
          <w:color w:val="000000" w:themeColor="text1"/>
        </w:rPr>
        <w:t xml:space="preserve">Охранная зона ВЛ-10 </w:t>
      </w:r>
      <w:proofErr w:type="spellStart"/>
      <w:r w:rsidRPr="00DF3ECE">
        <w:rPr>
          <w:color w:val="000000" w:themeColor="text1"/>
        </w:rPr>
        <w:t>кВ</w:t>
      </w:r>
      <w:proofErr w:type="spellEnd"/>
      <w:r w:rsidRPr="00DF3ECE">
        <w:rPr>
          <w:color w:val="000000" w:themeColor="text1"/>
        </w:rPr>
        <w:t xml:space="preserve"> "Колхозная", ТП, расположенной по адресу: Пензенская область, Бессоновский район, с. Бессоновка</w:t>
      </w:r>
      <w:r w:rsidR="000D5ACD">
        <w:rPr>
          <w:color w:val="000000" w:themeColor="text1"/>
        </w:rPr>
        <w:t xml:space="preserve"> (реестровый номер</w:t>
      </w:r>
      <w:r w:rsidR="000D5ACD" w:rsidRPr="00DF3ECE">
        <w:t xml:space="preserve"> </w:t>
      </w:r>
      <w:r w:rsidR="000D5ACD" w:rsidRPr="000D5ACD">
        <w:rPr>
          <w:color w:val="000000" w:themeColor="text1"/>
        </w:rPr>
        <w:t>58:05-6.193</w:t>
      </w:r>
      <w:r w:rsidR="000D5ACD">
        <w:rPr>
          <w:color w:val="000000" w:themeColor="text1"/>
        </w:rPr>
        <w:t>);</w:t>
      </w:r>
    </w:p>
    <w:p w14:paraId="7490C4BF"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 </w:t>
      </w:r>
      <w:proofErr w:type="spellStart"/>
      <w:r w:rsidRPr="000D5ACD">
        <w:rPr>
          <w:color w:val="000000" w:themeColor="text1"/>
        </w:rPr>
        <w:t>кВ</w:t>
      </w:r>
      <w:proofErr w:type="spellEnd"/>
      <w:r w:rsidRPr="000D5ACD">
        <w:rPr>
          <w:color w:val="000000" w:themeColor="text1"/>
        </w:rPr>
        <w:t xml:space="preserve"> "</w:t>
      </w:r>
      <w:proofErr w:type="spellStart"/>
      <w:r w:rsidRPr="000D5ACD">
        <w:rPr>
          <w:color w:val="000000" w:themeColor="text1"/>
        </w:rPr>
        <w:t>Мастиновская</w:t>
      </w:r>
      <w:proofErr w:type="spellEnd"/>
      <w:r w:rsidRPr="000D5ACD">
        <w:rPr>
          <w:color w:val="000000" w:themeColor="text1"/>
        </w:rPr>
        <w:t xml:space="preserve">", ТП 100/10/0,4 </w:t>
      </w:r>
      <w:proofErr w:type="spellStart"/>
      <w:r w:rsidRPr="000D5ACD">
        <w:rPr>
          <w:color w:val="000000" w:themeColor="text1"/>
        </w:rPr>
        <w:t>кВ</w:t>
      </w:r>
      <w:proofErr w:type="spellEnd"/>
      <w:r w:rsidRPr="000D5ACD">
        <w:rPr>
          <w:color w:val="000000" w:themeColor="text1"/>
        </w:rPr>
        <w:t xml:space="preserve">, ВЛ-0,4 </w:t>
      </w:r>
      <w:proofErr w:type="spellStart"/>
      <w:r w:rsidRPr="000D5ACD">
        <w:rPr>
          <w:color w:val="000000" w:themeColor="text1"/>
        </w:rPr>
        <w:t>кВ</w:t>
      </w:r>
      <w:proofErr w:type="spellEnd"/>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58:05-6.85</w:t>
      </w:r>
      <w:r>
        <w:rPr>
          <w:color w:val="000000" w:themeColor="text1"/>
        </w:rPr>
        <w:t>);</w:t>
      </w:r>
    </w:p>
    <w:p w14:paraId="70D8C533"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 </w:t>
      </w:r>
      <w:proofErr w:type="spellStart"/>
      <w:r w:rsidRPr="000D5ACD">
        <w:rPr>
          <w:color w:val="000000" w:themeColor="text1"/>
        </w:rPr>
        <w:t>кВ</w:t>
      </w:r>
      <w:proofErr w:type="spellEnd"/>
      <w:r w:rsidRPr="000D5ACD">
        <w:rPr>
          <w:color w:val="000000" w:themeColor="text1"/>
        </w:rPr>
        <w:t xml:space="preserve"> "Ухтинская", ТП-160-10/0,4 </w:t>
      </w:r>
      <w:proofErr w:type="spellStart"/>
      <w:r w:rsidRPr="000D5ACD">
        <w:rPr>
          <w:color w:val="000000" w:themeColor="text1"/>
        </w:rPr>
        <w:t>кВ</w:t>
      </w:r>
      <w:proofErr w:type="spellEnd"/>
      <w:r w:rsidRPr="000D5ACD">
        <w:rPr>
          <w:color w:val="000000" w:themeColor="text1"/>
        </w:rPr>
        <w:t xml:space="preserve">, ВЛ-0,4 </w:t>
      </w:r>
      <w:proofErr w:type="spellStart"/>
      <w:r w:rsidRPr="000D5ACD">
        <w:rPr>
          <w:color w:val="000000" w:themeColor="text1"/>
        </w:rPr>
        <w:t>кВ</w:t>
      </w:r>
      <w:proofErr w:type="spellEnd"/>
      <w:r w:rsidRPr="000D5ACD">
        <w:rPr>
          <w:color w:val="000000" w:themeColor="text1"/>
        </w:rPr>
        <w:t>, расположенной по адресу: Пензенская область, Бессоновский район, с. Бессоновка</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58:05-6.462</w:t>
      </w:r>
      <w:r>
        <w:rPr>
          <w:color w:val="000000" w:themeColor="text1"/>
        </w:rPr>
        <w:t>);</w:t>
      </w:r>
    </w:p>
    <w:p w14:paraId="4712326F" w14:textId="77777777" w:rsidR="00C37B0A"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 </w:t>
      </w:r>
      <w:proofErr w:type="spellStart"/>
      <w:r w:rsidRPr="000D5ACD">
        <w:rPr>
          <w:color w:val="000000" w:themeColor="text1"/>
        </w:rPr>
        <w:t>кВ</w:t>
      </w:r>
      <w:proofErr w:type="spellEnd"/>
      <w:r w:rsidRPr="000D5ACD">
        <w:rPr>
          <w:color w:val="000000" w:themeColor="text1"/>
        </w:rPr>
        <w:t xml:space="preserve"> от ВЛ-10 </w:t>
      </w:r>
      <w:proofErr w:type="spellStart"/>
      <w:r w:rsidRPr="000D5ACD">
        <w:rPr>
          <w:color w:val="000000" w:themeColor="text1"/>
        </w:rPr>
        <w:t>кВ</w:t>
      </w:r>
      <w:proofErr w:type="spellEnd"/>
      <w:r w:rsidRPr="000D5ACD">
        <w:rPr>
          <w:color w:val="000000" w:themeColor="text1"/>
        </w:rPr>
        <w:t xml:space="preserve"> "Грабовская-1", ТП-10/0,4 </w:t>
      </w:r>
      <w:proofErr w:type="spellStart"/>
      <w:r w:rsidRPr="000D5ACD">
        <w:rPr>
          <w:color w:val="000000" w:themeColor="text1"/>
        </w:rPr>
        <w:t>кВ</w:t>
      </w:r>
      <w:proofErr w:type="spellEnd"/>
      <w:r w:rsidRPr="000D5ACD">
        <w:rPr>
          <w:color w:val="000000" w:themeColor="text1"/>
        </w:rPr>
        <w:t xml:space="preserve">, ВЛ-0,4 </w:t>
      </w:r>
      <w:proofErr w:type="spellStart"/>
      <w:r w:rsidRPr="000D5ACD">
        <w:rPr>
          <w:color w:val="000000" w:themeColor="text1"/>
        </w:rPr>
        <w:t>кВ</w:t>
      </w:r>
      <w:proofErr w:type="spellEnd"/>
      <w:r w:rsidRPr="000D5ACD">
        <w:rPr>
          <w:color w:val="000000" w:themeColor="text1"/>
        </w:rPr>
        <w:t xml:space="preserve"> в с. Бессоновка Бессоновского района, инв. 344-074131716; 224-063100361; 224-073100471</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58:05-6.656</w:t>
      </w:r>
      <w:r>
        <w:rPr>
          <w:color w:val="000000" w:themeColor="text1"/>
        </w:rPr>
        <w:t>);</w:t>
      </w:r>
    </w:p>
    <w:p w14:paraId="20259E5F"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 </w:t>
      </w:r>
      <w:proofErr w:type="spellStart"/>
      <w:r w:rsidRPr="000D5ACD">
        <w:rPr>
          <w:color w:val="000000" w:themeColor="text1"/>
        </w:rPr>
        <w:t>кВ</w:t>
      </w:r>
      <w:proofErr w:type="spellEnd"/>
      <w:r w:rsidRPr="000D5ACD">
        <w:rPr>
          <w:color w:val="000000" w:themeColor="text1"/>
        </w:rPr>
        <w:t xml:space="preserve"> от ВЛ-10 </w:t>
      </w:r>
      <w:proofErr w:type="spellStart"/>
      <w:r w:rsidRPr="000D5ACD">
        <w:rPr>
          <w:color w:val="000000" w:themeColor="text1"/>
        </w:rPr>
        <w:t>кВ</w:t>
      </w:r>
      <w:proofErr w:type="spellEnd"/>
      <w:r w:rsidRPr="000D5ACD">
        <w:rPr>
          <w:color w:val="000000" w:themeColor="text1"/>
        </w:rPr>
        <w:t xml:space="preserve"> "</w:t>
      </w:r>
      <w:proofErr w:type="spellStart"/>
      <w:r w:rsidRPr="000D5ACD">
        <w:rPr>
          <w:color w:val="000000" w:themeColor="text1"/>
        </w:rPr>
        <w:t>Колоярская</w:t>
      </w:r>
      <w:proofErr w:type="spellEnd"/>
      <w:r w:rsidRPr="000D5ACD">
        <w:rPr>
          <w:color w:val="000000" w:themeColor="text1"/>
        </w:rPr>
        <w:t xml:space="preserve"> 2" в с. Бессоновка Бессоновского района, инв. 224-073101170</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58:05-6.681</w:t>
      </w:r>
      <w:r>
        <w:rPr>
          <w:color w:val="000000" w:themeColor="text1"/>
        </w:rPr>
        <w:t>);</w:t>
      </w:r>
    </w:p>
    <w:p w14:paraId="5E397861"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 </w:t>
      </w:r>
      <w:proofErr w:type="spellStart"/>
      <w:r w:rsidRPr="000D5ACD">
        <w:rPr>
          <w:color w:val="000000" w:themeColor="text1"/>
        </w:rPr>
        <w:t>кВ</w:t>
      </w:r>
      <w:proofErr w:type="spellEnd"/>
      <w:r w:rsidRPr="000D5ACD">
        <w:rPr>
          <w:color w:val="000000" w:themeColor="text1"/>
        </w:rPr>
        <w:t xml:space="preserve"> от ВЛ-10 </w:t>
      </w:r>
      <w:proofErr w:type="spellStart"/>
      <w:r w:rsidRPr="000D5ACD">
        <w:rPr>
          <w:color w:val="000000" w:themeColor="text1"/>
        </w:rPr>
        <w:t>кВ</w:t>
      </w:r>
      <w:proofErr w:type="spellEnd"/>
      <w:r w:rsidRPr="000D5ACD">
        <w:rPr>
          <w:color w:val="000000" w:themeColor="text1"/>
        </w:rPr>
        <w:t xml:space="preserve"> "Колоярская-1", ТП-10/0,4 </w:t>
      </w:r>
      <w:proofErr w:type="spellStart"/>
      <w:r w:rsidRPr="000D5ACD">
        <w:rPr>
          <w:color w:val="000000" w:themeColor="text1"/>
        </w:rPr>
        <w:t>кВ</w:t>
      </w:r>
      <w:proofErr w:type="spellEnd"/>
      <w:r w:rsidRPr="000D5ACD">
        <w:rPr>
          <w:color w:val="000000" w:themeColor="text1"/>
        </w:rPr>
        <w:t xml:space="preserve">, ВЛ-0,4 </w:t>
      </w:r>
      <w:proofErr w:type="spellStart"/>
      <w:r w:rsidRPr="000D5ACD">
        <w:rPr>
          <w:color w:val="000000" w:themeColor="text1"/>
        </w:rPr>
        <w:t>кВ</w:t>
      </w:r>
      <w:proofErr w:type="spellEnd"/>
      <w:r w:rsidRPr="000D5ACD">
        <w:rPr>
          <w:color w:val="000000" w:themeColor="text1"/>
        </w:rPr>
        <w:t xml:space="preserve"> в с. Бессоновка Бессоновского района, инв. 224-063100342; 344-074131703; 224-073101170</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58:05-6.575</w:t>
      </w:r>
      <w:r>
        <w:rPr>
          <w:color w:val="000000" w:themeColor="text1"/>
        </w:rPr>
        <w:t>);</w:t>
      </w:r>
    </w:p>
    <w:p w14:paraId="5DCC0138"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 </w:t>
      </w:r>
      <w:proofErr w:type="spellStart"/>
      <w:r w:rsidRPr="000D5ACD">
        <w:rPr>
          <w:color w:val="000000" w:themeColor="text1"/>
        </w:rPr>
        <w:t>кВ</w:t>
      </w:r>
      <w:proofErr w:type="spellEnd"/>
      <w:r w:rsidRPr="000D5ACD">
        <w:rPr>
          <w:color w:val="000000" w:themeColor="text1"/>
        </w:rPr>
        <w:t xml:space="preserve"> от ВЛ-10 </w:t>
      </w:r>
      <w:proofErr w:type="spellStart"/>
      <w:r w:rsidRPr="000D5ACD">
        <w:rPr>
          <w:color w:val="000000" w:themeColor="text1"/>
        </w:rPr>
        <w:t>кВ</w:t>
      </w:r>
      <w:proofErr w:type="spellEnd"/>
      <w:r w:rsidRPr="000D5ACD">
        <w:rPr>
          <w:color w:val="000000" w:themeColor="text1"/>
        </w:rPr>
        <w:t xml:space="preserve"> "Орошение", строительство ТП-10/0,4 </w:t>
      </w:r>
      <w:proofErr w:type="spellStart"/>
      <w:r w:rsidRPr="000D5ACD">
        <w:rPr>
          <w:color w:val="000000" w:themeColor="text1"/>
        </w:rPr>
        <w:t>кВ</w:t>
      </w:r>
      <w:proofErr w:type="spellEnd"/>
      <w:r w:rsidRPr="000D5ACD">
        <w:rPr>
          <w:color w:val="000000" w:themeColor="text1"/>
        </w:rPr>
        <w:t xml:space="preserve">, строительство ВЛ-0,4 </w:t>
      </w:r>
      <w:proofErr w:type="spellStart"/>
      <w:r w:rsidRPr="000D5ACD">
        <w:rPr>
          <w:color w:val="000000" w:themeColor="text1"/>
        </w:rPr>
        <w:t>кВ</w:t>
      </w:r>
      <w:proofErr w:type="spellEnd"/>
      <w:r w:rsidRPr="000D5ACD">
        <w:rPr>
          <w:color w:val="000000" w:themeColor="text1"/>
        </w:rPr>
        <w:t xml:space="preserve"> в с. </w:t>
      </w:r>
      <w:proofErr w:type="spellStart"/>
      <w:r w:rsidRPr="000D5ACD">
        <w:rPr>
          <w:color w:val="000000" w:themeColor="text1"/>
        </w:rPr>
        <w:t>Грабово</w:t>
      </w:r>
      <w:proofErr w:type="spellEnd"/>
      <w:r w:rsidRPr="000D5ACD">
        <w:rPr>
          <w:color w:val="000000" w:themeColor="text1"/>
        </w:rPr>
        <w:t xml:space="preserve"> Бессоновского района, инв. номер 224-063100388, инв. номер 224-063100127, инв. номер 344-074131753</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58:05-6.719</w:t>
      </w:r>
      <w:r>
        <w:rPr>
          <w:color w:val="000000" w:themeColor="text1"/>
        </w:rPr>
        <w:t>);</w:t>
      </w:r>
    </w:p>
    <w:p w14:paraId="7657B554"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 </w:t>
      </w:r>
      <w:proofErr w:type="spellStart"/>
      <w:r w:rsidRPr="000D5ACD">
        <w:rPr>
          <w:color w:val="000000" w:themeColor="text1"/>
        </w:rPr>
        <w:t>кВ</w:t>
      </w:r>
      <w:proofErr w:type="spellEnd"/>
      <w:r w:rsidRPr="000D5ACD">
        <w:rPr>
          <w:color w:val="000000" w:themeColor="text1"/>
        </w:rPr>
        <w:t xml:space="preserve"> от ВЛ-10 </w:t>
      </w:r>
      <w:proofErr w:type="spellStart"/>
      <w:r w:rsidRPr="000D5ACD">
        <w:rPr>
          <w:color w:val="000000" w:themeColor="text1"/>
        </w:rPr>
        <w:t>кВ</w:t>
      </w:r>
      <w:proofErr w:type="spellEnd"/>
      <w:r w:rsidRPr="000D5ACD">
        <w:rPr>
          <w:color w:val="000000" w:themeColor="text1"/>
        </w:rPr>
        <w:t xml:space="preserve"> №14 "Засурская" ПС 110/10 </w:t>
      </w:r>
      <w:proofErr w:type="spellStart"/>
      <w:r w:rsidRPr="000D5ACD">
        <w:rPr>
          <w:color w:val="000000" w:themeColor="text1"/>
        </w:rPr>
        <w:t>кВ</w:t>
      </w:r>
      <w:proofErr w:type="spellEnd"/>
      <w:r w:rsidRPr="000D5ACD">
        <w:rPr>
          <w:color w:val="000000" w:themeColor="text1"/>
        </w:rPr>
        <w:t xml:space="preserve"> "Бессоновка" в п. Подлесный Бессоновского района, инв. 224-073100301</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58:05-6.579</w:t>
      </w:r>
      <w:r>
        <w:rPr>
          <w:color w:val="000000" w:themeColor="text1"/>
        </w:rPr>
        <w:t>);</w:t>
      </w:r>
    </w:p>
    <w:p w14:paraId="1DD45E9D"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rPr>
          <w:color w:val="000000" w:themeColor="text1"/>
        </w:rPr>
        <w:t xml:space="preserve">Охранная зона ВЛ-10 </w:t>
      </w:r>
      <w:proofErr w:type="spellStart"/>
      <w:r w:rsidRPr="000D5ACD">
        <w:rPr>
          <w:color w:val="000000" w:themeColor="text1"/>
        </w:rPr>
        <w:t>кВ</w:t>
      </w:r>
      <w:proofErr w:type="spellEnd"/>
      <w:r w:rsidRPr="000D5ACD">
        <w:rPr>
          <w:color w:val="000000" w:themeColor="text1"/>
        </w:rPr>
        <w:t xml:space="preserve"> от ВЛ-10 </w:t>
      </w:r>
      <w:proofErr w:type="spellStart"/>
      <w:r w:rsidRPr="000D5ACD">
        <w:rPr>
          <w:color w:val="000000" w:themeColor="text1"/>
        </w:rPr>
        <w:t>кВ</w:t>
      </w:r>
      <w:proofErr w:type="spellEnd"/>
      <w:r w:rsidRPr="000D5ACD">
        <w:rPr>
          <w:color w:val="000000" w:themeColor="text1"/>
        </w:rPr>
        <w:t xml:space="preserve"> №28 "Орошение" в с. Бессоновка Бессоновского района, инв. 224-063100127</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58:05-6.683</w:t>
      </w:r>
      <w:r>
        <w:rPr>
          <w:color w:val="000000" w:themeColor="text1"/>
        </w:rPr>
        <w:t>);</w:t>
      </w:r>
    </w:p>
    <w:p w14:paraId="773E73B1"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 </w:t>
      </w:r>
      <w:proofErr w:type="spellStart"/>
      <w:r w:rsidRPr="000D5ACD">
        <w:rPr>
          <w:color w:val="000000" w:themeColor="text1"/>
        </w:rPr>
        <w:t>кВ</w:t>
      </w:r>
      <w:proofErr w:type="spellEnd"/>
      <w:r w:rsidRPr="000D5ACD">
        <w:rPr>
          <w:color w:val="000000" w:themeColor="text1"/>
        </w:rPr>
        <w:t xml:space="preserve"> от ВЛ-10</w:t>
      </w:r>
      <w:proofErr w:type="gramStart"/>
      <w:r w:rsidRPr="000D5ACD">
        <w:rPr>
          <w:color w:val="000000" w:themeColor="text1"/>
        </w:rPr>
        <w:t>кВ ,</w:t>
      </w:r>
      <w:proofErr w:type="gramEnd"/>
      <w:r w:rsidRPr="000D5ACD">
        <w:rPr>
          <w:color w:val="000000" w:themeColor="text1"/>
        </w:rPr>
        <w:t xml:space="preserve"> ВЛ-0,4 </w:t>
      </w:r>
      <w:proofErr w:type="spellStart"/>
      <w:r w:rsidRPr="000D5ACD">
        <w:rPr>
          <w:color w:val="000000" w:themeColor="text1"/>
        </w:rPr>
        <w:t>кВ</w:t>
      </w:r>
      <w:proofErr w:type="spellEnd"/>
      <w:r w:rsidRPr="000D5ACD">
        <w:rPr>
          <w:color w:val="000000" w:themeColor="text1"/>
        </w:rPr>
        <w:t xml:space="preserve"> от ТП-10/0,4кВ</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58:05-6.103</w:t>
      </w:r>
      <w:r>
        <w:rPr>
          <w:color w:val="000000" w:themeColor="text1"/>
        </w:rPr>
        <w:t>);</w:t>
      </w:r>
    </w:p>
    <w:p w14:paraId="31E93228"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 </w:t>
      </w:r>
      <w:proofErr w:type="spellStart"/>
      <w:r w:rsidRPr="000D5ACD">
        <w:rPr>
          <w:color w:val="000000" w:themeColor="text1"/>
        </w:rPr>
        <w:t>кВ</w:t>
      </w:r>
      <w:proofErr w:type="spellEnd"/>
      <w:r w:rsidRPr="000D5ACD">
        <w:rPr>
          <w:color w:val="000000" w:themeColor="text1"/>
        </w:rPr>
        <w:t xml:space="preserve"> от </w:t>
      </w:r>
      <w:proofErr w:type="gramStart"/>
      <w:r w:rsidRPr="000D5ACD">
        <w:rPr>
          <w:color w:val="000000" w:themeColor="text1"/>
        </w:rPr>
        <w:t>оп.№</w:t>
      </w:r>
      <w:proofErr w:type="gramEnd"/>
      <w:r w:rsidRPr="000D5ACD">
        <w:rPr>
          <w:color w:val="000000" w:themeColor="text1"/>
        </w:rPr>
        <w:t xml:space="preserve">62/4 ВЛ-10 </w:t>
      </w:r>
      <w:proofErr w:type="spellStart"/>
      <w:r w:rsidRPr="000D5ACD">
        <w:rPr>
          <w:color w:val="000000" w:themeColor="text1"/>
        </w:rPr>
        <w:t>кВ</w:t>
      </w:r>
      <w:proofErr w:type="spellEnd"/>
      <w:r w:rsidRPr="000D5ACD">
        <w:rPr>
          <w:color w:val="000000" w:themeColor="text1"/>
        </w:rPr>
        <w:t xml:space="preserve"> №14 "Засурская", ТП-10/0,4 </w:t>
      </w:r>
      <w:proofErr w:type="spellStart"/>
      <w:r w:rsidRPr="000D5ACD">
        <w:rPr>
          <w:color w:val="000000" w:themeColor="text1"/>
        </w:rPr>
        <w:t>кВ</w:t>
      </w:r>
      <w:proofErr w:type="spellEnd"/>
      <w:r w:rsidRPr="000D5ACD">
        <w:rPr>
          <w:color w:val="000000" w:themeColor="text1"/>
        </w:rPr>
        <w:t xml:space="preserve">, ВЛ-0,4 </w:t>
      </w:r>
      <w:proofErr w:type="spellStart"/>
      <w:r w:rsidRPr="000D5ACD">
        <w:rPr>
          <w:color w:val="000000" w:themeColor="text1"/>
        </w:rPr>
        <w:t>кВ</w:t>
      </w:r>
      <w:proofErr w:type="spellEnd"/>
      <w:r w:rsidRPr="000D5ACD">
        <w:rPr>
          <w:color w:val="000000" w:themeColor="text1"/>
        </w:rPr>
        <w:t xml:space="preserve"> в с. Бессоновка Бессоновского района, инв. 224-073100301; 344-074131705; 224-063100345</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58:05-6.679</w:t>
      </w:r>
      <w:r>
        <w:rPr>
          <w:color w:val="000000" w:themeColor="text1"/>
        </w:rPr>
        <w:t>);</w:t>
      </w:r>
    </w:p>
    <w:p w14:paraId="5A35EEE3"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 </w:t>
      </w:r>
      <w:proofErr w:type="spellStart"/>
      <w:r w:rsidRPr="000D5ACD">
        <w:rPr>
          <w:color w:val="000000" w:themeColor="text1"/>
        </w:rPr>
        <w:t>кВ</w:t>
      </w:r>
      <w:proofErr w:type="spellEnd"/>
      <w:r w:rsidRPr="000D5ACD">
        <w:rPr>
          <w:color w:val="000000" w:themeColor="text1"/>
        </w:rPr>
        <w:t xml:space="preserve"> отпайка от ВЛ-10кВ "Жилгородок" с. Бессоновка ул. Школьная</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58:05-6.705</w:t>
      </w:r>
      <w:r>
        <w:rPr>
          <w:color w:val="000000" w:themeColor="text1"/>
        </w:rPr>
        <w:t>);</w:t>
      </w:r>
    </w:p>
    <w:p w14:paraId="621A69CE"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 </w:t>
      </w:r>
      <w:proofErr w:type="spellStart"/>
      <w:r w:rsidRPr="000D5ACD">
        <w:rPr>
          <w:color w:val="000000" w:themeColor="text1"/>
        </w:rPr>
        <w:t>кВ</w:t>
      </w:r>
      <w:proofErr w:type="spellEnd"/>
      <w:r w:rsidRPr="000D5ACD">
        <w:rPr>
          <w:color w:val="000000" w:themeColor="text1"/>
        </w:rPr>
        <w:t xml:space="preserve">, ВЛ-0,4 </w:t>
      </w:r>
      <w:proofErr w:type="spellStart"/>
      <w:r w:rsidRPr="000D5ACD">
        <w:rPr>
          <w:color w:val="000000" w:themeColor="text1"/>
        </w:rPr>
        <w:t>кВ</w:t>
      </w:r>
      <w:proofErr w:type="spellEnd"/>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58:05-6.246</w:t>
      </w:r>
      <w:r>
        <w:rPr>
          <w:color w:val="000000" w:themeColor="text1"/>
        </w:rPr>
        <w:t>);</w:t>
      </w:r>
    </w:p>
    <w:p w14:paraId="2A5A00E5"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 </w:t>
      </w:r>
      <w:proofErr w:type="spellStart"/>
      <w:r w:rsidRPr="000D5ACD">
        <w:rPr>
          <w:color w:val="000000" w:themeColor="text1"/>
        </w:rPr>
        <w:t>кВ</w:t>
      </w:r>
      <w:proofErr w:type="spellEnd"/>
      <w:r w:rsidRPr="000D5ACD">
        <w:rPr>
          <w:color w:val="000000" w:themeColor="text1"/>
        </w:rPr>
        <w:t xml:space="preserve">, ТП-10/0,4 </w:t>
      </w:r>
      <w:proofErr w:type="spellStart"/>
      <w:r w:rsidRPr="000D5ACD">
        <w:rPr>
          <w:color w:val="000000" w:themeColor="text1"/>
        </w:rPr>
        <w:t>кВ</w:t>
      </w:r>
      <w:proofErr w:type="spellEnd"/>
      <w:r w:rsidRPr="000D5ACD">
        <w:rPr>
          <w:color w:val="000000" w:themeColor="text1"/>
        </w:rPr>
        <w:t xml:space="preserve">, ВЛ-0,4 </w:t>
      </w:r>
      <w:proofErr w:type="spellStart"/>
      <w:r w:rsidRPr="000D5ACD">
        <w:rPr>
          <w:color w:val="000000" w:themeColor="text1"/>
        </w:rPr>
        <w:t>кВ</w:t>
      </w:r>
      <w:proofErr w:type="spellEnd"/>
      <w:r w:rsidRPr="000D5ACD">
        <w:rPr>
          <w:color w:val="000000" w:themeColor="text1"/>
        </w:rPr>
        <w:t xml:space="preserve"> с. </w:t>
      </w:r>
      <w:proofErr w:type="spellStart"/>
      <w:r w:rsidRPr="000D5ACD">
        <w:rPr>
          <w:color w:val="000000" w:themeColor="text1"/>
        </w:rPr>
        <w:t>Ухтинка</w:t>
      </w:r>
      <w:proofErr w:type="spellEnd"/>
      <w:r w:rsidRPr="000D5ACD">
        <w:rPr>
          <w:color w:val="000000" w:themeColor="text1"/>
        </w:rPr>
        <w:t xml:space="preserve"> Бессоновского района, инв. 344-074131718; 224-063100362; 224-063100046</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58:05-6.642</w:t>
      </w:r>
      <w:r>
        <w:rPr>
          <w:color w:val="000000" w:themeColor="text1"/>
        </w:rPr>
        <w:t>);</w:t>
      </w:r>
    </w:p>
    <w:p w14:paraId="59E10ABC"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Охранная зона ВЛ-10кВ "Грабовская-2", ТП-10/0,4кВ, ВЛ-0,4кВ</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58:05-6.438</w:t>
      </w:r>
      <w:r>
        <w:rPr>
          <w:color w:val="000000" w:themeColor="text1"/>
        </w:rPr>
        <w:t>);</w:t>
      </w:r>
    </w:p>
    <w:p w14:paraId="2965BB52"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ВЛ-10кВ "Засурская", ТП 100/10/0,4кВ, ВЛ-0,4 </w:t>
      </w:r>
      <w:proofErr w:type="spellStart"/>
      <w:r w:rsidRPr="000D5ACD">
        <w:rPr>
          <w:color w:val="000000" w:themeColor="text1"/>
        </w:rPr>
        <w:t>кВ</w:t>
      </w:r>
      <w:proofErr w:type="spellEnd"/>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58:05-6.27</w:t>
      </w:r>
      <w:r>
        <w:rPr>
          <w:color w:val="000000" w:themeColor="text1"/>
        </w:rPr>
        <w:t>);</w:t>
      </w:r>
    </w:p>
    <w:p w14:paraId="3ECFF748" w14:textId="77777777" w:rsidR="000D5ACD" w:rsidRDefault="000D5ACD"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0D5ACD">
        <w:t xml:space="preserve"> </w:t>
      </w:r>
      <w:r w:rsidRPr="000D5ACD">
        <w:rPr>
          <w:color w:val="000000" w:themeColor="text1"/>
        </w:rPr>
        <w:t xml:space="preserve">Охранная зона ВЛ-10кВ Дорожная-1,2 от ПС "Арбеково-1,2"; КТПН-Орб.07М-160/10/0,4 У1 № 2861 мощностью 160кВА, </w:t>
      </w:r>
      <w:proofErr w:type="spellStart"/>
      <w:proofErr w:type="gramStart"/>
      <w:r w:rsidRPr="000D5ACD">
        <w:rPr>
          <w:color w:val="000000" w:themeColor="text1"/>
        </w:rPr>
        <w:t>г,Пенза</w:t>
      </w:r>
      <w:proofErr w:type="spellEnd"/>
      <w:proofErr w:type="gramEnd"/>
      <w:r w:rsidR="00FF14EA">
        <w:rPr>
          <w:color w:val="000000" w:themeColor="text1"/>
        </w:rPr>
        <w:t xml:space="preserve"> </w:t>
      </w:r>
      <w:r>
        <w:rPr>
          <w:color w:val="000000" w:themeColor="text1"/>
        </w:rPr>
        <w:t>(</w:t>
      </w:r>
      <w:r w:rsidR="00FF14EA">
        <w:rPr>
          <w:color w:val="000000" w:themeColor="text1"/>
        </w:rPr>
        <w:t>реестровый номер</w:t>
      </w:r>
      <w:r w:rsidR="00FF14EA" w:rsidRPr="000D5ACD">
        <w:rPr>
          <w:color w:val="000000" w:themeColor="text1"/>
        </w:rPr>
        <w:t xml:space="preserve"> </w:t>
      </w:r>
      <w:r w:rsidRPr="000D5ACD">
        <w:rPr>
          <w:color w:val="000000" w:themeColor="text1"/>
        </w:rPr>
        <w:t>58:00-6.455</w:t>
      </w:r>
      <w:r>
        <w:rPr>
          <w:color w:val="000000" w:themeColor="text1"/>
        </w:rPr>
        <w:t>)</w:t>
      </w:r>
    </w:p>
    <w:p w14:paraId="4B4E4B5D" w14:textId="77777777" w:rsidR="00326C95" w:rsidRDefault="00326C9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326C95">
        <w:rPr>
          <w:color w:val="000000" w:themeColor="text1"/>
        </w:rPr>
        <w:t>Охранная зона объекта «Линейное сооружение - Газопровод-отвод "Починки-Пенза"(ВЛ-10кВ к "КП 200 км" телемеханики газопровода Починки-Пенза на участке Пензенского ЛПУМГ, Линия электропередачи кабельная от ТП №2792 10/0,23кВ до "КП 200 км" телемеханики</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326C95">
        <w:rPr>
          <w:color w:val="000000" w:themeColor="text1"/>
        </w:rPr>
        <w:t xml:space="preserve"> </w:t>
      </w:r>
      <w:r w:rsidRPr="00326C95">
        <w:rPr>
          <w:color w:val="000000" w:themeColor="text1"/>
        </w:rPr>
        <w:t>58:05-6.963</w:t>
      </w:r>
      <w:r>
        <w:rPr>
          <w:color w:val="000000" w:themeColor="text1"/>
        </w:rPr>
        <w:t>);</w:t>
      </w:r>
    </w:p>
    <w:p w14:paraId="15AE1032" w14:textId="77777777" w:rsidR="00326C95" w:rsidRDefault="00326C95" w:rsidP="00BA02AA">
      <w:pPr>
        <w:autoSpaceDE w:val="0"/>
        <w:autoSpaceDN w:val="0"/>
        <w:adjustRightInd w:val="0"/>
        <w:spacing w:after="0" w:line="240" w:lineRule="auto"/>
        <w:ind w:firstLine="709"/>
        <w:contextualSpacing/>
        <w:jc w:val="both"/>
        <w:rPr>
          <w:color w:val="000000" w:themeColor="text1"/>
        </w:rPr>
      </w:pPr>
      <w:r>
        <w:rPr>
          <w:color w:val="000000" w:themeColor="text1"/>
        </w:rPr>
        <w:t xml:space="preserve">- </w:t>
      </w:r>
      <w:r w:rsidRPr="00326C95">
        <w:rPr>
          <w:color w:val="000000" w:themeColor="text1"/>
        </w:rPr>
        <w:t xml:space="preserve">Охранная зона объекта ВЛ-10 </w:t>
      </w:r>
      <w:proofErr w:type="spellStart"/>
      <w:r w:rsidRPr="00326C95">
        <w:rPr>
          <w:color w:val="000000" w:themeColor="text1"/>
        </w:rPr>
        <w:t>кВ</w:t>
      </w:r>
      <w:proofErr w:type="spellEnd"/>
      <w:r w:rsidRPr="00326C95">
        <w:rPr>
          <w:color w:val="000000" w:themeColor="text1"/>
        </w:rPr>
        <w:t xml:space="preserve"> </w:t>
      </w:r>
      <w:proofErr w:type="spellStart"/>
      <w:r w:rsidRPr="00326C95">
        <w:rPr>
          <w:color w:val="000000" w:themeColor="text1"/>
        </w:rPr>
        <w:t>Колоярская</w:t>
      </w:r>
      <w:proofErr w:type="spellEnd"/>
      <w:r w:rsidRPr="00326C95">
        <w:rPr>
          <w:color w:val="000000" w:themeColor="text1"/>
        </w:rPr>
        <w:t xml:space="preserve"> 1 от ПС Бессоновка</w:t>
      </w:r>
      <w:r>
        <w:rPr>
          <w:color w:val="000000" w:themeColor="text1"/>
        </w:rPr>
        <w:t xml:space="preserve"> (</w:t>
      </w:r>
      <w:r w:rsidR="00FF14EA">
        <w:rPr>
          <w:color w:val="000000" w:themeColor="text1"/>
        </w:rPr>
        <w:t>реестровый номер</w:t>
      </w:r>
      <w:r w:rsidR="00FF14EA" w:rsidRPr="00326C95">
        <w:rPr>
          <w:color w:val="000000" w:themeColor="text1"/>
        </w:rPr>
        <w:t xml:space="preserve"> </w:t>
      </w:r>
      <w:r w:rsidRPr="00326C95">
        <w:rPr>
          <w:color w:val="000000" w:themeColor="text1"/>
        </w:rPr>
        <w:t>58:05-6.75</w:t>
      </w:r>
      <w:r>
        <w:rPr>
          <w:color w:val="000000" w:themeColor="text1"/>
        </w:rPr>
        <w:t>);</w:t>
      </w:r>
    </w:p>
    <w:p w14:paraId="51B006BC" w14:textId="77777777" w:rsidR="00326C95" w:rsidRDefault="00326C9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326C95">
        <w:rPr>
          <w:color w:val="000000" w:themeColor="text1"/>
        </w:rPr>
        <w:t xml:space="preserve">Охранная зона объекта ВЛ-10 </w:t>
      </w:r>
      <w:proofErr w:type="spellStart"/>
      <w:r w:rsidRPr="00326C95">
        <w:rPr>
          <w:color w:val="000000" w:themeColor="text1"/>
        </w:rPr>
        <w:t>кВ</w:t>
      </w:r>
      <w:proofErr w:type="spellEnd"/>
      <w:r w:rsidRPr="00326C95">
        <w:rPr>
          <w:color w:val="000000" w:themeColor="text1"/>
        </w:rPr>
        <w:t xml:space="preserve"> </w:t>
      </w:r>
      <w:proofErr w:type="spellStart"/>
      <w:r w:rsidRPr="00326C95">
        <w:rPr>
          <w:color w:val="000000" w:themeColor="text1"/>
        </w:rPr>
        <w:t>Колоярская</w:t>
      </w:r>
      <w:proofErr w:type="spellEnd"/>
      <w:r w:rsidRPr="00326C95">
        <w:rPr>
          <w:color w:val="000000" w:themeColor="text1"/>
        </w:rPr>
        <w:t xml:space="preserve"> 1 от ПС Бессоновка</w:t>
      </w:r>
      <w:r>
        <w:rPr>
          <w:color w:val="000000" w:themeColor="text1"/>
        </w:rPr>
        <w:t xml:space="preserve"> (</w:t>
      </w:r>
      <w:r w:rsidR="00FF14EA">
        <w:rPr>
          <w:color w:val="000000" w:themeColor="text1"/>
        </w:rPr>
        <w:t>реестровый номер</w:t>
      </w:r>
      <w:r w:rsidR="00FF14EA" w:rsidRPr="00326C95">
        <w:rPr>
          <w:color w:val="000000" w:themeColor="text1"/>
        </w:rPr>
        <w:t xml:space="preserve"> </w:t>
      </w:r>
      <w:r w:rsidRPr="00326C95">
        <w:rPr>
          <w:color w:val="000000" w:themeColor="text1"/>
        </w:rPr>
        <w:t>58:05-6.977</w:t>
      </w:r>
      <w:r>
        <w:rPr>
          <w:color w:val="000000" w:themeColor="text1"/>
        </w:rPr>
        <w:t>);</w:t>
      </w:r>
    </w:p>
    <w:p w14:paraId="68FF3974" w14:textId="77777777" w:rsidR="00326C95" w:rsidRDefault="00326C9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326C95">
        <w:rPr>
          <w:color w:val="000000" w:themeColor="text1"/>
        </w:rPr>
        <w:t xml:space="preserve">Охранная зона объекта ВЛ-10 </w:t>
      </w:r>
      <w:proofErr w:type="spellStart"/>
      <w:r w:rsidRPr="00326C95">
        <w:rPr>
          <w:color w:val="000000" w:themeColor="text1"/>
        </w:rPr>
        <w:t>кВ</w:t>
      </w:r>
      <w:proofErr w:type="spellEnd"/>
      <w:r w:rsidRPr="00326C95">
        <w:rPr>
          <w:color w:val="000000" w:themeColor="text1"/>
        </w:rPr>
        <w:t xml:space="preserve"> </w:t>
      </w:r>
      <w:proofErr w:type="spellStart"/>
      <w:r w:rsidRPr="00326C95">
        <w:rPr>
          <w:color w:val="000000" w:themeColor="text1"/>
        </w:rPr>
        <w:t>Колоярская</w:t>
      </w:r>
      <w:proofErr w:type="spellEnd"/>
      <w:r w:rsidRPr="00326C95">
        <w:rPr>
          <w:color w:val="000000" w:themeColor="text1"/>
        </w:rPr>
        <w:t xml:space="preserve"> 2 от ПС Бессоновка</w:t>
      </w:r>
      <w:r>
        <w:rPr>
          <w:color w:val="000000" w:themeColor="text1"/>
        </w:rPr>
        <w:t xml:space="preserve"> (</w:t>
      </w:r>
      <w:r w:rsidR="00FF14EA">
        <w:rPr>
          <w:color w:val="000000" w:themeColor="text1"/>
        </w:rPr>
        <w:t>реестровый номер</w:t>
      </w:r>
      <w:r w:rsidR="00FF14EA" w:rsidRPr="00326C95">
        <w:rPr>
          <w:color w:val="000000" w:themeColor="text1"/>
        </w:rPr>
        <w:t xml:space="preserve"> </w:t>
      </w:r>
      <w:r w:rsidRPr="00326C95">
        <w:rPr>
          <w:color w:val="000000" w:themeColor="text1"/>
        </w:rPr>
        <w:t>58:05-6.978</w:t>
      </w:r>
      <w:r>
        <w:rPr>
          <w:color w:val="000000" w:themeColor="text1"/>
        </w:rPr>
        <w:t>);</w:t>
      </w:r>
    </w:p>
    <w:p w14:paraId="224C0B35" w14:textId="77777777" w:rsidR="00326C95" w:rsidRDefault="00326C9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326C95">
        <w:rPr>
          <w:color w:val="000000" w:themeColor="text1"/>
        </w:rPr>
        <w:t>Охранная зона объекта ВЛ-10кВ Грабовская 1 от ПС Бессоновка</w:t>
      </w:r>
      <w:r>
        <w:rPr>
          <w:color w:val="000000" w:themeColor="text1"/>
        </w:rPr>
        <w:t xml:space="preserve"> (</w:t>
      </w:r>
      <w:r w:rsidR="00FF14EA">
        <w:rPr>
          <w:color w:val="000000" w:themeColor="text1"/>
        </w:rPr>
        <w:t>реестровый номер</w:t>
      </w:r>
      <w:r w:rsidR="00FF14EA" w:rsidRPr="00326C95">
        <w:rPr>
          <w:color w:val="000000" w:themeColor="text1"/>
        </w:rPr>
        <w:t xml:space="preserve"> </w:t>
      </w:r>
      <w:r w:rsidRPr="00326C95">
        <w:rPr>
          <w:color w:val="000000" w:themeColor="text1"/>
        </w:rPr>
        <w:t>58:05-6.68</w:t>
      </w:r>
      <w:r>
        <w:rPr>
          <w:color w:val="000000" w:themeColor="text1"/>
        </w:rPr>
        <w:t>);</w:t>
      </w:r>
    </w:p>
    <w:p w14:paraId="5A56B197" w14:textId="77777777" w:rsidR="000D5ACD" w:rsidRDefault="00326C9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326C95">
        <w:rPr>
          <w:color w:val="000000" w:themeColor="text1"/>
        </w:rPr>
        <w:t>Охранная зона объекта ВЛ-10кВ Грабовская-2 от РП-10кВ Райком</w:t>
      </w:r>
      <w:r>
        <w:rPr>
          <w:color w:val="000000" w:themeColor="text1"/>
        </w:rPr>
        <w:t xml:space="preserve"> (</w:t>
      </w:r>
      <w:r w:rsidR="00FF14EA">
        <w:rPr>
          <w:color w:val="000000" w:themeColor="text1"/>
        </w:rPr>
        <w:t>реестровый номер</w:t>
      </w:r>
      <w:r w:rsidR="00FF14EA" w:rsidRPr="00326C95">
        <w:rPr>
          <w:color w:val="000000" w:themeColor="text1"/>
        </w:rPr>
        <w:t xml:space="preserve"> </w:t>
      </w:r>
      <w:r w:rsidRPr="00326C95">
        <w:rPr>
          <w:color w:val="000000" w:themeColor="text1"/>
        </w:rPr>
        <w:t>58:05-6.318</w:t>
      </w:r>
      <w:r>
        <w:rPr>
          <w:color w:val="000000" w:themeColor="text1"/>
        </w:rPr>
        <w:t>);</w:t>
      </w:r>
    </w:p>
    <w:p w14:paraId="4AE7D6AE" w14:textId="77777777" w:rsidR="00326C95" w:rsidRDefault="00326C9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326C95">
        <w:rPr>
          <w:color w:val="000000" w:themeColor="text1"/>
        </w:rPr>
        <w:t>Охранная зона объекта ВЛ-10кВ Засурская от ПС Бессоновка Бессоновского района Пензенской области</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326C95">
        <w:rPr>
          <w:color w:val="000000" w:themeColor="text1"/>
        </w:rPr>
        <w:t xml:space="preserve"> </w:t>
      </w:r>
      <w:r w:rsidRPr="00326C95">
        <w:rPr>
          <w:color w:val="000000" w:themeColor="text1"/>
        </w:rPr>
        <w:t>58:00-6.232</w:t>
      </w:r>
      <w:r>
        <w:rPr>
          <w:color w:val="000000" w:themeColor="text1"/>
        </w:rPr>
        <w:t>);</w:t>
      </w:r>
    </w:p>
    <w:p w14:paraId="3B23AF79" w14:textId="77777777" w:rsidR="00326C95" w:rsidRDefault="00326C9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326C95">
        <w:rPr>
          <w:color w:val="000000" w:themeColor="text1"/>
        </w:rPr>
        <w:t xml:space="preserve">Охранная зона объекта ВЛ-10кВ </w:t>
      </w:r>
      <w:proofErr w:type="spellStart"/>
      <w:r w:rsidRPr="00326C95">
        <w:rPr>
          <w:color w:val="000000" w:themeColor="text1"/>
        </w:rPr>
        <w:t>Колоярская</w:t>
      </w:r>
      <w:proofErr w:type="spellEnd"/>
      <w:r w:rsidRPr="00326C95">
        <w:rPr>
          <w:color w:val="000000" w:themeColor="text1"/>
        </w:rPr>
        <w:t xml:space="preserve"> 2 от ПС Бессоновка</w:t>
      </w:r>
      <w:r w:rsidR="00FF14EA">
        <w:rPr>
          <w:color w:val="000000" w:themeColor="text1"/>
        </w:rPr>
        <w:t xml:space="preserve"> </w:t>
      </w:r>
      <w:r>
        <w:rPr>
          <w:color w:val="000000" w:themeColor="text1"/>
        </w:rPr>
        <w:t>(</w:t>
      </w:r>
      <w:r w:rsidR="00FF14EA">
        <w:rPr>
          <w:color w:val="000000" w:themeColor="text1"/>
        </w:rPr>
        <w:t>реестровый номер</w:t>
      </w:r>
      <w:r w:rsidR="00FF14EA" w:rsidRPr="00326C95">
        <w:rPr>
          <w:color w:val="000000" w:themeColor="text1"/>
        </w:rPr>
        <w:t xml:space="preserve"> </w:t>
      </w:r>
      <w:r w:rsidRPr="00326C95">
        <w:rPr>
          <w:color w:val="000000" w:themeColor="text1"/>
        </w:rPr>
        <w:t>58:05-6.352</w:t>
      </w:r>
      <w:r>
        <w:rPr>
          <w:color w:val="000000" w:themeColor="text1"/>
        </w:rPr>
        <w:t>);</w:t>
      </w:r>
    </w:p>
    <w:p w14:paraId="630F7BC3" w14:textId="77777777" w:rsidR="000D5ACD" w:rsidRDefault="00326C9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326C95">
        <w:rPr>
          <w:color w:val="000000" w:themeColor="text1"/>
        </w:rPr>
        <w:t>Охранная зона объекта ВЛ-10кВ Колхозная от ПС Бессоновка</w:t>
      </w:r>
      <w:r>
        <w:rPr>
          <w:color w:val="000000" w:themeColor="text1"/>
        </w:rPr>
        <w:t xml:space="preserve"> (</w:t>
      </w:r>
      <w:r w:rsidR="00D42B2B">
        <w:rPr>
          <w:color w:val="000000" w:themeColor="text1"/>
        </w:rPr>
        <w:t>реестровый номер</w:t>
      </w:r>
      <w:r w:rsidR="00D42B2B" w:rsidRPr="00326C95">
        <w:rPr>
          <w:color w:val="000000" w:themeColor="text1"/>
        </w:rPr>
        <w:t xml:space="preserve"> </w:t>
      </w:r>
      <w:r w:rsidRPr="00326C95">
        <w:rPr>
          <w:color w:val="000000" w:themeColor="text1"/>
        </w:rPr>
        <w:t>58:05-6.446</w:t>
      </w:r>
      <w:r>
        <w:rPr>
          <w:color w:val="000000" w:themeColor="text1"/>
        </w:rPr>
        <w:t>);</w:t>
      </w:r>
    </w:p>
    <w:p w14:paraId="640BDAA1" w14:textId="77777777" w:rsidR="00326C95" w:rsidRDefault="0077171A" w:rsidP="00BA02AA">
      <w:pPr>
        <w:autoSpaceDE w:val="0"/>
        <w:autoSpaceDN w:val="0"/>
        <w:adjustRightInd w:val="0"/>
        <w:spacing w:after="0" w:line="240" w:lineRule="auto"/>
        <w:ind w:firstLine="709"/>
        <w:contextualSpacing/>
        <w:jc w:val="both"/>
        <w:rPr>
          <w:color w:val="000000" w:themeColor="text1"/>
        </w:rPr>
      </w:pPr>
      <w:r>
        <w:rPr>
          <w:color w:val="000000" w:themeColor="text1"/>
        </w:rPr>
        <w:t xml:space="preserve">- </w:t>
      </w:r>
      <w:r w:rsidR="00326C95" w:rsidRPr="00326C95">
        <w:rPr>
          <w:color w:val="000000" w:themeColor="text1"/>
        </w:rPr>
        <w:t>Охранная зона объекта ВЛ-10кВ ЛПФ от ПС Бессоновка</w:t>
      </w:r>
      <w:r>
        <w:rPr>
          <w:color w:val="000000" w:themeColor="text1"/>
        </w:rPr>
        <w:t xml:space="preserve"> (</w:t>
      </w:r>
      <w:r w:rsidR="00D42B2B">
        <w:rPr>
          <w:color w:val="000000" w:themeColor="text1"/>
        </w:rPr>
        <w:t>реестровый номер</w:t>
      </w:r>
      <w:r w:rsidR="00D42B2B" w:rsidRPr="0077171A">
        <w:rPr>
          <w:color w:val="000000" w:themeColor="text1"/>
        </w:rPr>
        <w:t xml:space="preserve"> </w:t>
      </w:r>
      <w:r w:rsidRPr="0077171A">
        <w:rPr>
          <w:color w:val="000000" w:themeColor="text1"/>
        </w:rPr>
        <w:t>58:05-6.357</w:t>
      </w:r>
      <w:r>
        <w:rPr>
          <w:color w:val="000000" w:themeColor="text1"/>
        </w:rPr>
        <w:t>);</w:t>
      </w:r>
    </w:p>
    <w:p w14:paraId="35CF36D1" w14:textId="77777777" w:rsidR="0077171A" w:rsidRDefault="0077171A"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77171A">
        <w:rPr>
          <w:color w:val="000000" w:themeColor="text1"/>
        </w:rPr>
        <w:t xml:space="preserve">Охранная зона объекта ВЛ-10кВ </w:t>
      </w:r>
      <w:proofErr w:type="spellStart"/>
      <w:proofErr w:type="gramStart"/>
      <w:r w:rsidRPr="0077171A">
        <w:rPr>
          <w:color w:val="000000" w:themeColor="text1"/>
        </w:rPr>
        <w:t>Мастиновская</w:t>
      </w:r>
      <w:proofErr w:type="spellEnd"/>
      <w:r w:rsidRPr="0077171A">
        <w:rPr>
          <w:color w:val="000000" w:themeColor="text1"/>
        </w:rPr>
        <w:t xml:space="preserve">  от</w:t>
      </w:r>
      <w:proofErr w:type="gramEnd"/>
      <w:r w:rsidRPr="0077171A">
        <w:rPr>
          <w:color w:val="000000" w:themeColor="text1"/>
        </w:rPr>
        <w:t xml:space="preserve"> ПС Бессоновка Бессоновского района Пензенской области</w:t>
      </w:r>
      <w:r w:rsidR="00D42B2B">
        <w:rPr>
          <w:color w:val="000000" w:themeColor="text1"/>
        </w:rPr>
        <w:t xml:space="preserve"> </w:t>
      </w:r>
      <w:r>
        <w:rPr>
          <w:color w:val="000000" w:themeColor="text1"/>
        </w:rPr>
        <w:t>(</w:t>
      </w:r>
      <w:r w:rsidR="00D42B2B">
        <w:rPr>
          <w:color w:val="000000" w:themeColor="text1"/>
        </w:rPr>
        <w:t>реестровый номер</w:t>
      </w:r>
      <w:r w:rsidR="00D42B2B" w:rsidRPr="0077171A">
        <w:rPr>
          <w:color w:val="000000" w:themeColor="text1"/>
        </w:rPr>
        <w:t xml:space="preserve"> </w:t>
      </w:r>
      <w:r w:rsidRPr="0077171A">
        <w:rPr>
          <w:color w:val="000000" w:themeColor="text1"/>
        </w:rPr>
        <w:t>58:05-6.225</w:t>
      </w:r>
      <w:r>
        <w:rPr>
          <w:color w:val="000000" w:themeColor="text1"/>
        </w:rPr>
        <w:t>);</w:t>
      </w:r>
    </w:p>
    <w:p w14:paraId="6976D214" w14:textId="77777777" w:rsidR="0077171A" w:rsidRDefault="0077171A"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77171A">
        <w:rPr>
          <w:color w:val="000000" w:themeColor="text1"/>
        </w:rPr>
        <w:t>Охранная зона объекта ВЛ-10кВ Новая от РП Райком</w:t>
      </w:r>
      <w:r>
        <w:rPr>
          <w:color w:val="000000" w:themeColor="text1"/>
        </w:rPr>
        <w:t xml:space="preserve"> (</w:t>
      </w:r>
      <w:r w:rsidR="00D42B2B">
        <w:rPr>
          <w:color w:val="000000" w:themeColor="text1"/>
        </w:rPr>
        <w:t>реестровый номер</w:t>
      </w:r>
      <w:r w:rsidR="00D42B2B" w:rsidRPr="0077171A">
        <w:rPr>
          <w:color w:val="000000" w:themeColor="text1"/>
        </w:rPr>
        <w:t xml:space="preserve"> </w:t>
      </w:r>
      <w:r w:rsidRPr="0077171A">
        <w:rPr>
          <w:color w:val="000000" w:themeColor="text1"/>
        </w:rPr>
        <w:t>58:05-6.452</w:t>
      </w:r>
      <w:r>
        <w:rPr>
          <w:color w:val="000000" w:themeColor="text1"/>
        </w:rPr>
        <w:t>);</w:t>
      </w:r>
    </w:p>
    <w:p w14:paraId="0E664786" w14:textId="77777777" w:rsidR="0077171A" w:rsidRDefault="0077171A"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77171A">
        <w:rPr>
          <w:color w:val="000000" w:themeColor="text1"/>
        </w:rPr>
        <w:t>Охранная зона объекта ВЛ-10кВ Пионерская от ПС Бессоновка Бессоновского района Пензенской области</w:t>
      </w:r>
      <w:r>
        <w:rPr>
          <w:color w:val="000000" w:themeColor="text1"/>
        </w:rPr>
        <w:t xml:space="preserve"> (</w:t>
      </w:r>
      <w:r w:rsidR="00D42B2B">
        <w:rPr>
          <w:color w:val="000000" w:themeColor="text1"/>
        </w:rPr>
        <w:t>реестровый номер</w:t>
      </w:r>
      <w:r w:rsidR="00D42B2B" w:rsidRPr="0077171A">
        <w:rPr>
          <w:color w:val="000000" w:themeColor="text1"/>
        </w:rPr>
        <w:t xml:space="preserve"> </w:t>
      </w:r>
      <w:r w:rsidRPr="0077171A">
        <w:rPr>
          <w:color w:val="000000" w:themeColor="text1"/>
        </w:rPr>
        <w:t>58:05-6.329</w:t>
      </w:r>
      <w:r>
        <w:rPr>
          <w:color w:val="000000" w:themeColor="text1"/>
        </w:rPr>
        <w:t>);</w:t>
      </w:r>
    </w:p>
    <w:p w14:paraId="04D295A2" w14:textId="77777777" w:rsidR="0077171A" w:rsidRDefault="0077171A" w:rsidP="00BA02AA">
      <w:pPr>
        <w:autoSpaceDE w:val="0"/>
        <w:autoSpaceDN w:val="0"/>
        <w:adjustRightInd w:val="0"/>
        <w:spacing w:after="0" w:line="240" w:lineRule="auto"/>
        <w:ind w:firstLine="709"/>
        <w:contextualSpacing/>
        <w:jc w:val="both"/>
        <w:rPr>
          <w:color w:val="000000" w:themeColor="text1"/>
        </w:rPr>
      </w:pPr>
      <w:r>
        <w:rPr>
          <w:color w:val="000000" w:themeColor="text1"/>
        </w:rPr>
        <w:t xml:space="preserve">- </w:t>
      </w:r>
      <w:r w:rsidRPr="0077171A">
        <w:rPr>
          <w:color w:val="000000" w:themeColor="text1"/>
        </w:rPr>
        <w:t xml:space="preserve">Охранная зона объекта ВЛ-10кВ Свинокомплекс от ПС </w:t>
      </w:r>
      <w:proofErr w:type="spellStart"/>
      <w:r w:rsidRPr="0077171A">
        <w:rPr>
          <w:color w:val="000000" w:themeColor="text1"/>
        </w:rPr>
        <w:t>Ухтинка</w:t>
      </w:r>
      <w:proofErr w:type="spellEnd"/>
      <w:r w:rsidRPr="0077171A">
        <w:rPr>
          <w:color w:val="000000" w:themeColor="text1"/>
        </w:rPr>
        <w:t xml:space="preserve"> Бессоновского района Пензенской области</w:t>
      </w:r>
      <w:r>
        <w:rPr>
          <w:color w:val="000000" w:themeColor="text1"/>
        </w:rPr>
        <w:t xml:space="preserve"> (</w:t>
      </w:r>
      <w:r w:rsidR="00D42B2B">
        <w:rPr>
          <w:color w:val="000000" w:themeColor="text1"/>
        </w:rPr>
        <w:t>реестровый номер</w:t>
      </w:r>
      <w:r w:rsidR="00D42B2B" w:rsidRPr="0077171A">
        <w:rPr>
          <w:color w:val="000000" w:themeColor="text1"/>
        </w:rPr>
        <w:t xml:space="preserve"> </w:t>
      </w:r>
      <w:r w:rsidRPr="0077171A">
        <w:rPr>
          <w:color w:val="000000" w:themeColor="text1"/>
        </w:rPr>
        <w:t>58:00-6.82</w:t>
      </w:r>
      <w:r>
        <w:rPr>
          <w:color w:val="000000" w:themeColor="text1"/>
        </w:rPr>
        <w:t>);</w:t>
      </w:r>
    </w:p>
    <w:p w14:paraId="1DC312F0" w14:textId="77777777" w:rsidR="0077171A" w:rsidRDefault="0077171A"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77171A">
        <w:rPr>
          <w:color w:val="000000" w:themeColor="text1"/>
        </w:rPr>
        <w:t>Охранная зона объекта ВЛ-10кВ Чертковская от ПС Бессоновка Бессоновского района Пензенской области</w:t>
      </w:r>
      <w:r>
        <w:rPr>
          <w:color w:val="000000" w:themeColor="text1"/>
        </w:rPr>
        <w:t xml:space="preserve"> (</w:t>
      </w:r>
      <w:r w:rsidR="00D42B2B">
        <w:rPr>
          <w:color w:val="000000" w:themeColor="text1"/>
        </w:rPr>
        <w:t>реестровый номер</w:t>
      </w:r>
      <w:r w:rsidR="00D42B2B" w:rsidRPr="004306E5">
        <w:rPr>
          <w:color w:val="000000" w:themeColor="text1"/>
        </w:rPr>
        <w:t xml:space="preserve"> </w:t>
      </w:r>
      <w:r w:rsidR="004306E5" w:rsidRPr="004306E5">
        <w:rPr>
          <w:color w:val="000000" w:themeColor="text1"/>
        </w:rPr>
        <w:t>58:05-6.173</w:t>
      </w:r>
      <w:r>
        <w:rPr>
          <w:color w:val="000000" w:themeColor="text1"/>
        </w:rPr>
        <w:t>)</w:t>
      </w:r>
      <w:r w:rsidR="004306E5">
        <w:rPr>
          <w:color w:val="000000" w:themeColor="text1"/>
        </w:rPr>
        <w:t>;</w:t>
      </w:r>
    </w:p>
    <w:p w14:paraId="5FBA45AC" w14:textId="77777777" w:rsidR="004306E5" w:rsidRDefault="004306E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4306E5">
        <w:rPr>
          <w:color w:val="000000" w:themeColor="text1"/>
        </w:rPr>
        <w:t>Охранная зона объекта электросетевого хозяйства ВЛ-10кВ Лермонтова с. Бессоновка, ул. Компрессорная.</w:t>
      </w:r>
      <w:r w:rsidR="00D42B2B">
        <w:rPr>
          <w:color w:val="000000" w:themeColor="text1"/>
        </w:rPr>
        <w:t xml:space="preserve"> </w:t>
      </w:r>
      <w:r>
        <w:rPr>
          <w:color w:val="000000" w:themeColor="text1"/>
        </w:rPr>
        <w:t>(</w:t>
      </w:r>
      <w:r w:rsidR="00D42B2B">
        <w:rPr>
          <w:color w:val="000000" w:themeColor="text1"/>
        </w:rPr>
        <w:t>реестровый номер</w:t>
      </w:r>
      <w:r w:rsidR="00D42B2B" w:rsidRPr="004306E5">
        <w:rPr>
          <w:color w:val="000000" w:themeColor="text1"/>
        </w:rPr>
        <w:t xml:space="preserve"> </w:t>
      </w:r>
      <w:r w:rsidRPr="004306E5">
        <w:rPr>
          <w:color w:val="000000" w:themeColor="text1"/>
        </w:rPr>
        <w:t>58:05-6.702</w:t>
      </w:r>
      <w:r>
        <w:rPr>
          <w:color w:val="000000" w:themeColor="text1"/>
        </w:rPr>
        <w:t>);</w:t>
      </w:r>
    </w:p>
    <w:p w14:paraId="080FB214" w14:textId="77777777" w:rsidR="00326C95" w:rsidRDefault="004306E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4306E5">
        <w:rPr>
          <w:color w:val="000000" w:themeColor="text1"/>
        </w:rPr>
        <w:t xml:space="preserve">Охранная зона объекта: ВЛ - 10 </w:t>
      </w:r>
      <w:proofErr w:type="spellStart"/>
      <w:r w:rsidRPr="004306E5">
        <w:rPr>
          <w:color w:val="000000" w:themeColor="text1"/>
        </w:rPr>
        <w:t>кВ</w:t>
      </w:r>
      <w:proofErr w:type="spellEnd"/>
      <w:r w:rsidRPr="004306E5">
        <w:rPr>
          <w:color w:val="000000" w:themeColor="text1"/>
        </w:rPr>
        <w:t xml:space="preserve"> ф. №23 Адмирала </w:t>
      </w:r>
      <w:proofErr w:type="spellStart"/>
      <w:r w:rsidRPr="004306E5">
        <w:rPr>
          <w:color w:val="000000" w:themeColor="text1"/>
        </w:rPr>
        <w:t>Святова</w:t>
      </w:r>
      <w:proofErr w:type="spellEnd"/>
      <w:r w:rsidRPr="004306E5">
        <w:rPr>
          <w:color w:val="000000" w:themeColor="text1"/>
        </w:rPr>
        <w:t xml:space="preserve">, адрес: обл. Пензенская, Бессоновский район, с. Бессоновка, ул. Адмирала И.Г. </w:t>
      </w:r>
      <w:proofErr w:type="spellStart"/>
      <w:r w:rsidRPr="004306E5">
        <w:rPr>
          <w:color w:val="000000" w:themeColor="text1"/>
        </w:rPr>
        <w:t>Святова</w:t>
      </w:r>
      <w:proofErr w:type="spellEnd"/>
      <w:r w:rsidR="00D42B2B">
        <w:rPr>
          <w:color w:val="000000" w:themeColor="text1"/>
        </w:rPr>
        <w:t xml:space="preserve"> </w:t>
      </w:r>
      <w:r>
        <w:rPr>
          <w:color w:val="000000" w:themeColor="text1"/>
        </w:rPr>
        <w:t>(</w:t>
      </w:r>
      <w:r w:rsidR="00D42B2B">
        <w:rPr>
          <w:color w:val="000000" w:themeColor="text1"/>
        </w:rPr>
        <w:t>реестровый номер</w:t>
      </w:r>
      <w:r w:rsidR="00D42B2B" w:rsidRPr="004306E5">
        <w:rPr>
          <w:color w:val="000000" w:themeColor="text1"/>
        </w:rPr>
        <w:t xml:space="preserve"> </w:t>
      </w:r>
      <w:r w:rsidRPr="004306E5">
        <w:rPr>
          <w:color w:val="000000" w:themeColor="text1"/>
        </w:rPr>
        <w:t>58:05-6.116</w:t>
      </w:r>
      <w:r>
        <w:rPr>
          <w:color w:val="000000" w:themeColor="text1"/>
        </w:rPr>
        <w:t>);</w:t>
      </w:r>
    </w:p>
    <w:p w14:paraId="5D2F4D88" w14:textId="77777777" w:rsidR="004306E5" w:rsidRDefault="004306E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4306E5">
        <w:rPr>
          <w:color w:val="000000" w:themeColor="text1"/>
        </w:rPr>
        <w:t xml:space="preserve">Охранная зона объекта: ВЛ-10 </w:t>
      </w:r>
      <w:proofErr w:type="spellStart"/>
      <w:r w:rsidRPr="004306E5">
        <w:rPr>
          <w:color w:val="000000" w:themeColor="text1"/>
        </w:rPr>
        <w:t>кВ</w:t>
      </w:r>
      <w:proofErr w:type="spellEnd"/>
      <w:r w:rsidRPr="004306E5">
        <w:rPr>
          <w:color w:val="000000" w:themeColor="text1"/>
        </w:rPr>
        <w:t xml:space="preserve"> от ВЛ-10 </w:t>
      </w:r>
      <w:proofErr w:type="spellStart"/>
      <w:r w:rsidRPr="004306E5">
        <w:rPr>
          <w:color w:val="000000" w:themeColor="text1"/>
        </w:rPr>
        <w:t>кВ</w:t>
      </w:r>
      <w:proofErr w:type="spellEnd"/>
      <w:r w:rsidRPr="004306E5">
        <w:rPr>
          <w:color w:val="000000" w:themeColor="text1"/>
        </w:rPr>
        <w:t xml:space="preserve"> №7 Кировская</w:t>
      </w:r>
      <w:r>
        <w:rPr>
          <w:color w:val="000000" w:themeColor="text1"/>
        </w:rPr>
        <w:t xml:space="preserve"> (</w:t>
      </w:r>
      <w:r w:rsidR="00D42B2B">
        <w:rPr>
          <w:color w:val="000000" w:themeColor="text1"/>
        </w:rPr>
        <w:t>реестровый номер</w:t>
      </w:r>
      <w:r w:rsidR="00D42B2B" w:rsidRPr="004306E5">
        <w:rPr>
          <w:color w:val="000000" w:themeColor="text1"/>
        </w:rPr>
        <w:t xml:space="preserve"> </w:t>
      </w:r>
      <w:r w:rsidRPr="004306E5">
        <w:rPr>
          <w:color w:val="000000" w:themeColor="text1"/>
        </w:rPr>
        <w:t>58:05-6.884</w:t>
      </w:r>
      <w:r>
        <w:rPr>
          <w:color w:val="000000" w:themeColor="text1"/>
        </w:rPr>
        <w:t>);</w:t>
      </w:r>
    </w:p>
    <w:p w14:paraId="7ABE30F2" w14:textId="77777777" w:rsidR="004306E5" w:rsidRDefault="004306E5" w:rsidP="004306E5">
      <w:pPr>
        <w:autoSpaceDE w:val="0"/>
        <w:autoSpaceDN w:val="0"/>
        <w:adjustRightInd w:val="0"/>
        <w:spacing w:after="0" w:line="240" w:lineRule="auto"/>
        <w:ind w:firstLine="709"/>
        <w:contextualSpacing/>
        <w:jc w:val="both"/>
        <w:rPr>
          <w:color w:val="000000" w:themeColor="text1"/>
        </w:rPr>
      </w:pPr>
      <w:r>
        <w:rPr>
          <w:color w:val="000000" w:themeColor="text1"/>
        </w:rPr>
        <w:t>-</w:t>
      </w:r>
      <w:r w:rsidRPr="00742794">
        <w:t xml:space="preserve"> </w:t>
      </w:r>
      <w:r w:rsidRPr="00742794">
        <w:rPr>
          <w:color w:val="000000" w:themeColor="text1"/>
        </w:rPr>
        <w:t>Охранная зона КТП №7 СК Лермонтова10/0,4кВ мощностью</w:t>
      </w:r>
      <w:r>
        <w:rPr>
          <w:color w:val="000000" w:themeColor="text1"/>
        </w:rPr>
        <w:t xml:space="preserve"> 100кВА, ул. Компрессорная, 39Б</w:t>
      </w:r>
      <w:r w:rsidR="00D42B2B">
        <w:rPr>
          <w:color w:val="000000" w:themeColor="text1"/>
        </w:rPr>
        <w:t xml:space="preserve"> </w:t>
      </w:r>
      <w:r>
        <w:rPr>
          <w:color w:val="000000" w:themeColor="text1"/>
        </w:rPr>
        <w:t>(</w:t>
      </w:r>
      <w:r w:rsidR="00D42B2B">
        <w:rPr>
          <w:color w:val="000000" w:themeColor="text1"/>
        </w:rPr>
        <w:t>реестровый номер</w:t>
      </w:r>
      <w:r w:rsidR="00D42B2B" w:rsidRPr="00742794">
        <w:rPr>
          <w:color w:val="000000" w:themeColor="text1"/>
        </w:rPr>
        <w:t xml:space="preserve"> </w:t>
      </w:r>
      <w:r w:rsidRPr="00742794">
        <w:rPr>
          <w:color w:val="000000" w:themeColor="text1"/>
        </w:rPr>
        <w:t>58:05-6.515</w:t>
      </w:r>
      <w:r>
        <w:rPr>
          <w:color w:val="000000" w:themeColor="text1"/>
        </w:rPr>
        <w:t>);</w:t>
      </w:r>
    </w:p>
    <w:p w14:paraId="6D68AC3F" w14:textId="77777777" w:rsidR="004306E5" w:rsidRDefault="004306E5" w:rsidP="004306E5">
      <w:pPr>
        <w:autoSpaceDE w:val="0"/>
        <w:autoSpaceDN w:val="0"/>
        <w:adjustRightInd w:val="0"/>
        <w:spacing w:after="0" w:line="240" w:lineRule="auto"/>
        <w:ind w:firstLine="709"/>
        <w:contextualSpacing/>
        <w:jc w:val="both"/>
        <w:rPr>
          <w:color w:val="000000" w:themeColor="text1"/>
        </w:rPr>
      </w:pPr>
      <w:r>
        <w:rPr>
          <w:color w:val="000000" w:themeColor="text1"/>
        </w:rPr>
        <w:t>-</w:t>
      </w:r>
      <w:r w:rsidRPr="00742794">
        <w:t xml:space="preserve"> </w:t>
      </w:r>
      <w:r w:rsidRPr="00742794">
        <w:rPr>
          <w:color w:val="000000" w:themeColor="text1"/>
        </w:rPr>
        <w:t>Охранная зона КТП №8-СК 400/10/0,4кВ с. Бессоновка</w:t>
      </w:r>
      <w:r w:rsidR="00A94EE8">
        <w:rPr>
          <w:color w:val="000000" w:themeColor="text1"/>
        </w:rPr>
        <w:t xml:space="preserve"> </w:t>
      </w:r>
      <w:r>
        <w:rPr>
          <w:color w:val="000000" w:themeColor="text1"/>
        </w:rPr>
        <w:t>(</w:t>
      </w:r>
      <w:r w:rsidR="00A94EE8">
        <w:rPr>
          <w:color w:val="000000" w:themeColor="text1"/>
        </w:rPr>
        <w:t>реестровый номер</w:t>
      </w:r>
      <w:r w:rsidR="00A94EE8" w:rsidRPr="00742794">
        <w:rPr>
          <w:color w:val="000000" w:themeColor="text1"/>
        </w:rPr>
        <w:t xml:space="preserve"> </w:t>
      </w:r>
      <w:r w:rsidRPr="00742794">
        <w:rPr>
          <w:color w:val="000000" w:themeColor="text1"/>
        </w:rPr>
        <w:t>58:05-6.513</w:t>
      </w:r>
      <w:r>
        <w:rPr>
          <w:color w:val="000000" w:themeColor="text1"/>
        </w:rPr>
        <w:t>);</w:t>
      </w:r>
    </w:p>
    <w:p w14:paraId="63A4E24C" w14:textId="77777777" w:rsidR="004306E5" w:rsidRDefault="004306E5" w:rsidP="004306E5">
      <w:pPr>
        <w:autoSpaceDE w:val="0"/>
        <w:autoSpaceDN w:val="0"/>
        <w:adjustRightInd w:val="0"/>
        <w:spacing w:after="0" w:line="240" w:lineRule="auto"/>
        <w:ind w:firstLine="709"/>
        <w:contextualSpacing/>
        <w:jc w:val="both"/>
        <w:rPr>
          <w:color w:val="000000" w:themeColor="text1"/>
        </w:rPr>
      </w:pPr>
      <w:r>
        <w:rPr>
          <w:color w:val="000000" w:themeColor="text1"/>
        </w:rPr>
        <w:t xml:space="preserve">- </w:t>
      </w:r>
      <w:r w:rsidRPr="004306E5">
        <w:rPr>
          <w:color w:val="000000" w:themeColor="text1"/>
        </w:rPr>
        <w:t xml:space="preserve">Охранная зона объекта: КТП 10/0,4 </w:t>
      </w:r>
      <w:proofErr w:type="spellStart"/>
      <w:r w:rsidRPr="004306E5">
        <w:rPr>
          <w:color w:val="000000" w:themeColor="text1"/>
        </w:rPr>
        <w:t>кВ</w:t>
      </w:r>
      <w:proofErr w:type="spellEnd"/>
      <w:r w:rsidRPr="004306E5">
        <w:rPr>
          <w:color w:val="000000" w:themeColor="text1"/>
        </w:rPr>
        <w:t xml:space="preserve"> №2762 мощностью 400 </w:t>
      </w:r>
      <w:proofErr w:type="spellStart"/>
      <w:r w:rsidRPr="004306E5">
        <w:rPr>
          <w:color w:val="000000" w:themeColor="text1"/>
        </w:rPr>
        <w:t>кВА</w:t>
      </w:r>
      <w:proofErr w:type="spellEnd"/>
      <w:r w:rsidRPr="004306E5">
        <w:rPr>
          <w:color w:val="000000" w:themeColor="text1"/>
        </w:rPr>
        <w:t>, Пензенская обл., Бессоновский р-н, с. Бессоновка</w:t>
      </w:r>
      <w:r w:rsidR="00A94EE8">
        <w:rPr>
          <w:color w:val="000000" w:themeColor="text1"/>
        </w:rPr>
        <w:t xml:space="preserve"> </w:t>
      </w:r>
      <w:r>
        <w:rPr>
          <w:color w:val="000000" w:themeColor="text1"/>
        </w:rPr>
        <w:t>(</w:t>
      </w:r>
      <w:r w:rsidR="00A94EE8">
        <w:rPr>
          <w:color w:val="000000" w:themeColor="text1"/>
        </w:rPr>
        <w:t>реестровый номер</w:t>
      </w:r>
      <w:r w:rsidR="00A94EE8" w:rsidRPr="004306E5">
        <w:rPr>
          <w:color w:val="000000" w:themeColor="text1"/>
        </w:rPr>
        <w:t xml:space="preserve"> </w:t>
      </w:r>
      <w:r w:rsidRPr="004306E5">
        <w:rPr>
          <w:color w:val="000000" w:themeColor="text1"/>
        </w:rPr>
        <w:t>58:05-6.858</w:t>
      </w:r>
      <w:r>
        <w:rPr>
          <w:color w:val="000000" w:themeColor="text1"/>
        </w:rPr>
        <w:t>);</w:t>
      </w:r>
    </w:p>
    <w:p w14:paraId="478A6FBA" w14:textId="77777777" w:rsidR="004306E5" w:rsidRDefault="004306E5" w:rsidP="004306E5">
      <w:pPr>
        <w:autoSpaceDE w:val="0"/>
        <w:autoSpaceDN w:val="0"/>
        <w:adjustRightInd w:val="0"/>
        <w:spacing w:after="0" w:line="240" w:lineRule="auto"/>
        <w:ind w:firstLine="709"/>
        <w:contextualSpacing/>
        <w:jc w:val="both"/>
        <w:rPr>
          <w:color w:val="000000" w:themeColor="text1"/>
        </w:rPr>
      </w:pPr>
      <w:r>
        <w:rPr>
          <w:color w:val="000000" w:themeColor="text1"/>
        </w:rPr>
        <w:t xml:space="preserve">- </w:t>
      </w:r>
      <w:r w:rsidRPr="004306E5">
        <w:rPr>
          <w:color w:val="000000" w:themeColor="text1"/>
        </w:rPr>
        <w:t xml:space="preserve">Охранная зона объекта: КТП 10/0,4 </w:t>
      </w:r>
      <w:proofErr w:type="spellStart"/>
      <w:r w:rsidRPr="004306E5">
        <w:rPr>
          <w:color w:val="000000" w:themeColor="text1"/>
        </w:rPr>
        <w:t>кВ</w:t>
      </w:r>
      <w:proofErr w:type="spellEnd"/>
      <w:r w:rsidRPr="004306E5">
        <w:rPr>
          <w:color w:val="000000" w:themeColor="text1"/>
        </w:rPr>
        <w:t xml:space="preserve"> №284 мощностью 400 </w:t>
      </w:r>
      <w:proofErr w:type="spellStart"/>
      <w:r w:rsidRPr="004306E5">
        <w:rPr>
          <w:color w:val="000000" w:themeColor="text1"/>
        </w:rPr>
        <w:t>кВА</w:t>
      </w:r>
      <w:proofErr w:type="spellEnd"/>
      <w:r w:rsidRPr="004306E5">
        <w:rPr>
          <w:color w:val="000000" w:themeColor="text1"/>
        </w:rPr>
        <w:t>, Пензенская обл., Бессоновский р-н, с. Бессоновка</w:t>
      </w:r>
      <w:r>
        <w:rPr>
          <w:color w:val="000000" w:themeColor="text1"/>
        </w:rPr>
        <w:t xml:space="preserve"> (</w:t>
      </w:r>
      <w:r w:rsidR="00A94EE8">
        <w:rPr>
          <w:color w:val="000000" w:themeColor="text1"/>
        </w:rPr>
        <w:t>реестровый номер</w:t>
      </w:r>
      <w:r w:rsidR="00A94EE8" w:rsidRPr="004306E5">
        <w:rPr>
          <w:color w:val="000000" w:themeColor="text1"/>
        </w:rPr>
        <w:t xml:space="preserve"> </w:t>
      </w:r>
      <w:r w:rsidRPr="004306E5">
        <w:rPr>
          <w:color w:val="000000" w:themeColor="text1"/>
        </w:rPr>
        <w:t>58:05-6.868</w:t>
      </w:r>
      <w:r>
        <w:rPr>
          <w:color w:val="000000" w:themeColor="text1"/>
        </w:rPr>
        <w:t>);</w:t>
      </w:r>
    </w:p>
    <w:p w14:paraId="24ECFE8D" w14:textId="77777777" w:rsidR="004306E5" w:rsidRDefault="004306E5" w:rsidP="004306E5">
      <w:pPr>
        <w:autoSpaceDE w:val="0"/>
        <w:autoSpaceDN w:val="0"/>
        <w:adjustRightInd w:val="0"/>
        <w:spacing w:after="0" w:line="240" w:lineRule="auto"/>
        <w:ind w:firstLine="709"/>
        <w:contextualSpacing/>
        <w:jc w:val="both"/>
        <w:rPr>
          <w:color w:val="000000" w:themeColor="text1"/>
        </w:rPr>
      </w:pPr>
      <w:r>
        <w:rPr>
          <w:color w:val="000000" w:themeColor="text1"/>
        </w:rPr>
        <w:t xml:space="preserve">- </w:t>
      </w:r>
      <w:r w:rsidRPr="004306E5">
        <w:rPr>
          <w:color w:val="000000" w:themeColor="text1"/>
        </w:rPr>
        <w:t xml:space="preserve">Охранная зона объекта: КТП 10/0,4 </w:t>
      </w:r>
      <w:proofErr w:type="spellStart"/>
      <w:r w:rsidRPr="004306E5">
        <w:rPr>
          <w:color w:val="000000" w:themeColor="text1"/>
        </w:rPr>
        <w:t>кВ</w:t>
      </w:r>
      <w:proofErr w:type="spellEnd"/>
      <w:r w:rsidRPr="004306E5">
        <w:rPr>
          <w:color w:val="000000" w:themeColor="text1"/>
        </w:rPr>
        <w:t xml:space="preserve"> №3043 мощностью 40 </w:t>
      </w:r>
      <w:proofErr w:type="spellStart"/>
      <w:r w:rsidRPr="004306E5">
        <w:rPr>
          <w:color w:val="000000" w:themeColor="text1"/>
        </w:rPr>
        <w:t>кВА</w:t>
      </w:r>
      <w:proofErr w:type="spellEnd"/>
      <w:r w:rsidRPr="004306E5">
        <w:rPr>
          <w:color w:val="000000" w:themeColor="text1"/>
        </w:rPr>
        <w:t>, Пензенская обл., Бессоновский район, с. Бессоновка</w:t>
      </w:r>
      <w:r>
        <w:rPr>
          <w:color w:val="000000" w:themeColor="text1"/>
        </w:rPr>
        <w:t xml:space="preserve"> (</w:t>
      </w:r>
      <w:r w:rsidR="00A94EE8">
        <w:rPr>
          <w:color w:val="000000" w:themeColor="text1"/>
        </w:rPr>
        <w:t>реестровый номер</w:t>
      </w:r>
      <w:r w:rsidR="00A94EE8" w:rsidRPr="004306E5">
        <w:rPr>
          <w:color w:val="000000" w:themeColor="text1"/>
        </w:rPr>
        <w:t xml:space="preserve"> </w:t>
      </w:r>
      <w:r w:rsidRPr="004306E5">
        <w:rPr>
          <w:color w:val="000000" w:themeColor="text1"/>
        </w:rPr>
        <w:t>58:05-6.1113</w:t>
      </w:r>
      <w:r>
        <w:rPr>
          <w:color w:val="000000" w:themeColor="text1"/>
        </w:rPr>
        <w:t>);</w:t>
      </w:r>
    </w:p>
    <w:p w14:paraId="32EE21BE" w14:textId="77777777" w:rsidR="004306E5" w:rsidRDefault="004306E5" w:rsidP="004306E5">
      <w:pPr>
        <w:autoSpaceDE w:val="0"/>
        <w:autoSpaceDN w:val="0"/>
        <w:adjustRightInd w:val="0"/>
        <w:spacing w:after="0" w:line="240" w:lineRule="auto"/>
        <w:ind w:firstLine="709"/>
        <w:contextualSpacing/>
        <w:jc w:val="both"/>
        <w:rPr>
          <w:color w:val="000000" w:themeColor="text1"/>
        </w:rPr>
      </w:pPr>
      <w:r>
        <w:rPr>
          <w:color w:val="000000" w:themeColor="text1"/>
        </w:rPr>
        <w:t xml:space="preserve">- </w:t>
      </w:r>
      <w:r w:rsidRPr="004306E5">
        <w:rPr>
          <w:color w:val="000000" w:themeColor="text1"/>
        </w:rPr>
        <w:t xml:space="preserve">Охранная зона объекта: КТП 10/0,4 </w:t>
      </w:r>
      <w:proofErr w:type="spellStart"/>
      <w:r w:rsidRPr="004306E5">
        <w:rPr>
          <w:color w:val="000000" w:themeColor="text1"/>
        </w:rPr>
        <w:t>кВ</w:t>
      </w:r>
      <w:proofErr w:type="spellEnd"/>
      <w:r w:rsidRPr="004306E5">
        <w:rPr>
          <w:color w:val="000000" w:themeColor="text1"/>
        </w:rPr>
        <w:t xml:space="preserve"> №3049 мощностью 160 </w:t>
      </w:r>
      <w:proofErr w:type="spellStart"/>
      <w:r w:rsidRPr="004306E5">
        <w:rPr>
          <w:color w:val="000000" w:themeColor="text1"/>
        </w:rPr>
        <w:t>кВА</w:t>
      </w:r>
      <w:proofErr w:type="spellEnd"/>
      <w:r w:rsidRPr="004306E5">
        <w:rPr>
          <w:color w:val="000000" w:themeColor="text1"/>
        </w:rPr>
        <w:t>, Пензенская обл., Бессоновский р-н, с. Бессоновка</w:t>
      </w:r>
      <w:r>
        <w:rPr>
          <w:color w:val="000000" w:themeColor="text1"/>
        </w:rPr>
        <w:t xml:space="preserve"> (</w:t>
      </w:r>
      <w:r w:rsidR="00A94EE8">
        <w:rPr>
          <w:color w:val="000000" w:themeColor="text1"/>
        </w:rPr>
        <w:t>реестровый номер</w:t>
      </w:r>
      <w:r w:rsidR="00A94EE8" w:rsidRPr="004306E5">
        <w:rPr>
          <w:color w:val="000000" w:themeColor="text1"/>
        </w:rPr>
        <w:t xml:space="preserve"> </w:t>
      </w:r>
      <w:r w:rsidRPr="004306E5">
        <w:rPr>
          <w:color w:val="000000" w:themeColor="text1"/>
        </w:rPr>
        <w:t>58:05-6.1128</w:t>
      </w:r>
      <w:r>
        <w:rPr>
          <w:color w:val="000000" w:themeColor="text1"/>
        </w:rPr>
        <w:t>);</w:t>
      </w:r>
    </w:p>
    <w:p w14:paraId="74914A8A" w14:textId="77777777" w:rsidR="004306E5" w:rsidRDefault="004306E5" w:rsidP="004306E5">
      <w:pPr>
        <w:autoSpaceDE w:val="0"/>
        <w:autoSpaceDN w:val="0"/>
        <w:adjustRightInd w:val="0"/>
        <w:spacing w:after="0" w:line="240" w:lineRule="auto"/>
        <w:ind w:firstLine="709"/>
        <w:contextualSpacing/>
        <w:jc w:val="both"/>
        <w:rPr>
          <w:color w:val="000000" w:themeColor="text1"/>
        </w:rPr>
      </w:pPr>
      <w:r>
        <w:rPr>
          <w:color w:val="000000" w:themeColor="text1"/>
        </w:rPr>
        <w:t>-</w:t>
      </w:r>
      <w:r w:rsidRPr="004306E5">
        <w:rPr>
          <w:color w:val="000000" w:themeColor="text1"/>
        </w:rPr>
        <w:t xml:space="preserve">Охранная зона объекта: КТП 10/0,4 </w:t>
      </w:r>
      <w:proofErr w:type="spellStart"/>
      <w:r w:rsidRPr="004306E5">
        <w:rPr>
          <w:color w:val="000000" w:themeColor="text1"/>
        </w:rPr>
        <w:t>кВ</w:t>
      </w:r>
      <w:proofErr w:type="spellEnd"/>
      <w:r w:rsidRPr="004306E5">
        <w:rPr>
          <w:color w:val="000000" w:themeColor="text1"/>
        </w:rPr>
        <w:t xml:space="preserve"> №3050 мощностью 250 </w:t>
      </w:r>
      <w:proofErr w:type="spellStart"/>
      <w:r w:rsidRPr="004306E5">
        <w:rPr>
          <w:color w:val="000000" w:themeColor="text1"/>
        </w:rPr>
        <w:t>кВА</w:t>
      </w:r>
      <w:proofErr w:type="spellEnd"/>
      <w:r w:rsidRPr="004306E5">
        <w:rPr>
          <w:color w:val="000000" w:themeColor="text1"/>
        </w:rPr>
        <w:t xml:space="preserve">, Пензенская обл., Бессоновский р-н, </w:t>
      </w:r>
      <w:proofErr w:type="spellStart"/>
      <w:r w:rsidRPr="004306E5">
        <w:rPr>
          <w:color w:val="000000" w:themeColor="text1"/>
        </w:rPr>
        <w:t>Мастиновка</w:t>
      </w:r>
      <w:proofErr w:type="spellEnd"/>
      <w:r>
        <w:rPr>
          <w:color w:val="000000" w:themeColor="text1"/>
        </w:rPr>
        <w:t xml:space="preserve"> (</w:t>
      </w:r>
      <w:r w:rsidR="00A94EE8">
        <w:rPr>
          <w:color w:val="000000" w:themeColor="text1"/>
        </w:rPr>
        <w:t>реестровый номер</w:t>
      </w:r>
      <w:r w:rsidR="00A94EE8" w:rsidRPr="004306E5">
        <w:rPr>
          <w:color w:val="000000" w:themeColor="text1"/>
        </w:rPr>
        <w:t xml:space="preserve"> </w:t>
      </w:r>
      <w:r w:rsidRPr="004306E5">
        <w:rPr>
          <w:color w:val="000000" w:themeColor="text1"/>
        </w:rPr>
        <w:t>58:05-6.1120</w:t>
      </w:r>
      <w:r>
        <w:rPr>
          <w:color w:val="000000" w:themeColor="text1"/>
        </w:rPr>
        <w:t>);</w:t>
      </w:r>
    </w:p>
    <w:p w14:paraId="04E58C25" w14:textId="77777777" w:rsidR="004306E5" w:rsidRDefault="004306E5" w:rsidP="004306E5">
      <w:pPr>
        <w:autoSpaceDE w:val="0"/>
        <w:autoSpaceDN w:val="0"/>
        <w:adjustRightInd w:val="0"/>
        <w:spacing w:after="0" w:line="240" w:lineRule="auto"/>
        <w:ind w:firstLine="709"/>
        <w:contextualSpacing/>
        <w:jc w:val="both"/>
        <w:rPr>
          <w:color w:val="000000" w:themeColor="text1"/>
        </w:rPr>
      </w:pPr>
      <w:r>
        <w:rPr>
          <w:color w:val="000000" w:themeColor="text1"/>
        </w:rPr>
        <w:t>-</w:t>
      </w:r>
      <w:r w:rsidRPr="004306E5">
        <w:rPr>
          <w:color w:val="000000" w:themeColor="text1"/>
        </w:rPr>
        <w:t xml:space="preserve">Охранная зона объекта: КТП 10/0,4 </w:t>
      </w:r>
      <w:proofErr w:type="spellStart"/>
      <w:r w:rsidRPr="004306E5">
        <w:rPr>
          <w:color w:val="000000" w:themeColor="text1"/>
        </w:rPr>
        <w:t>кВ</w:t>
      </w:r>
      <w:proofErr w:type="spellEnd"/>
      <w:r w:rsidRPr="004306E5">
        <w:rPr>
          <w:color w:val="000000" w:themeColor="text1"/>
        </w:rPr>
        <w:t xml:space="preserve"> №3051 мощностью 25 </w:t>
      </w:r>
      <w:proofErr w:type="spellStart"/>
      <w:r w:rsidRPr="004306E5">
        <w:rPr>
          <w:color w:val="000000" w:themeColor="text1"/>
        </w:rPr>
        <w:t>кВА</w:t>
      </w:r>
      <w:proofErr w:type="spellEnd"/>
      <w:r w:rsidRPr="004306E5">
        <w:rPr>
          <w:color w:val="000000" w:themeColor="text1"/>
        </w:rPr>
        <w:t xml:space="preserve">, Пензенская обл., Бессоновский район, с. </w:t>
      </w:r>
      <w:proofErr w:type="spellStart"/>
      <w:r w:rsidRPr="004306E5">
        <w:rPr>
          <w:color w:val="000000" w:themeColor="text1"/>
        </w:rPr>
        <w:t>Ухтинка</w:t>
      </w:r>
      <w:proofErr w:type="spellEnd"/>
      <w:r>
        <w:rPr>
          <w:color w:val="000000" w:themeColor="text1"/>
        </w:rPr>
        <w:t xml:space="preserve"> (</w:t>
      </w:r>
      <w:r w:rsidR="00A94EE8">
        <w:rPr>
          <w:color w:val="000000" w:themeColor="text1"/>
        </w:rPr>
        <w:t>реестровый номер</w:t>
      </w:r>
      <w:r w:rsidR="00A94EE8" w:rsidRPr="004306E5">
        <w:rPr>
          <w:color w:val="000000" w:themeColor="text1"/>
        </w:rPr>
        <w:t xml:space="preserve"> </w:t>
      </w:r>
      <w:r w:rsidRPr="004306E5">
        <w:rPr>
          <w:color w:val="000000" w:themeColor="text1"/>
        </w:rPr>
        <w:t>58:05-6.1121</w:t>
      </w:r>
      <w:r>
        <w:rPr>
          <w:color w:val="000000" w:themeColor="text1"/>
        </w:rPr>
        <w:t>);</w:t>
      </w:r>
    </w:p>
    <w:p w14:paraId="753E0C3A" w14:textId="77777777" w:rsidR="004306E5" w:rsidRDefault="004306E5" w:rsidP="004306E5">
      <w:pPr>
        <w:autoSpaceDE w:val="0"/>
        <w:autoSpaceDN w:val="0"/>
        <w:adjustRightInd w:val="0"/>
        <w:spacing w:after="0" w:line="240" w:lineRule="auto"/>
        <w:ind w:firstLine="709"/>
        <w:contextualSpacing/>
        <w:jc w:val="both"/>
        <w:rPr>
          <w:color w:val="000000" w:themeColor="text1"/>
        </w:rPr>
      </w:pPr>
      <w:r>
        <w:rPr>
          <w:color w:val="000000" w:themeColor="text1"/>
        </w:rPr>
        <w:t>-</w:t>
      </w:r>
      <w:r w:rsidRPr="004306E5">
        <w:rPr>
          <w:color w:val="000000" w:themeColor="text1"/>
        </w:rPr>
        <w:t xml:space="preserve">Охранная зона объекта: КТП 10/0,4 </w:t>
      </w:r>
      <w:proofErr w:type="spellStart"/>
      <w:r w:rsidRPr="004306E5">
        <w:rPr>
          <w:color w:val="000000" w:themeColor="text1"/>
        </w:rPr>
        <w:t>кВ</w:t>
      </w:r>
      <w:proofErr w:type="spellEnd"/>
      <w:r w:rsidRPr="004306E5">
        <w:rPr>
          <w:color w:val="000000" w:themeColor="text1"/>
        </w:rPr>
        <w:t xml:space="preserve"> №3052 мощностью 160 </w:t>
      </w:r>
      <w:proofErr w:type="spellStart"/>
      <w:r w:rsidRPr="004306E5">
        <w:rPr>
          <w:color w:val="000000" w:themeColor="text1"/>
        </w:rPr>
        <w:t>кВА</w:t>
      </w:r>
      <w:proofErr w:type="spellEnd"/>
      <w:r w:rsidRPr="004306E5">
        <w:rPr>
          <w:color w:val="000000" w:themeColor="text1"/>
        </w:rPr>
        <w:t>, Пензенская обл., Бессоновский р-н, с. Бессоновка</w:t>
      </w:r>
      <w:r>
        <w:rPr>
          <w:color w:val="000000" w:themeColor="text1"/>
        </w:rPr>
        <w:t xml:space="preserve"> (</w:t>
      </w:r>
      <w:r w:rsidR="00A94EE8">
        <w:rPr>
          <w:color w:val="000000" w:themeColor="text1"/>
        </w:rPr>
        <w:t>реестровый номер</w:t>
      </w:r>
      <w:r w:rsidR="00A94EE8" w:rsidRPr="004306E5">
        <w:rPr>
          <w:color w:val="000000" w:themeColor="text1"/>
        </w:rPr>
        <w:t xml:space="preserve"> </w:t>
      </w:r>
      <w:r w:rsidRPr="004306E5">
        <w:rPr>
          <w:color w:val="000000" w:themeColor="text1"/>
        </w:rPr>
        <w:t>58:05-6.870</w:t>
      </w:r>
      <w:r>
        <w:rPr>
          <w:color w:val="000000" w:themeColor="text1"/>
        </w:rPr>
        <w:t>);</w:t>
      </w:r>
    </w:p>
    <w:p w14:paraId="68681464" w14:textId="77777777" w:rsidR="004306E5" w:rsidRDefault="004306E5" w:rsidP="004306E5">
      <w:pPr>
        <w:autoSpaceDE w:val="0"/>
        <w:autoSpaceDN w:val="0"/>
        <w:adjustRightInd w:val="0"/>
        <w:spacing w:after="0" w:line="240" w:lineRule="auto"/>
        <w:ind w:firstLine="709"/>
        <w:contextualSpacing/>
        <w:jc w:val="both"/>
        <w:rPr>
          <w:color w:val="000000" w:themeColor="text1"/>
        </w:rPr>
      </w:pPr>
      <w:r>
        <w:rPr>
          <w:color w:val="000000" w:themeColor="text1"/>
        </w:rPr>
        <w:t>-</w:t>
      </w:r>
      <w:r w:rsidRPr="004306E5">
        <w:rPr>
          <w:color w:val="000000" w:themeColor="text1"/>
        </w:rPr>
        <w:t xml:space="preserve">Охранная зона объекта: КТП 10/0,4 </w:t>
      </w:r>
      <w:proofErr w:type="spellStart"/>
      <w:r w:rsidRPr="004306E5">
        <w:rPr>
          <w:color w:val="000000" w:themeColor="text1"/>
        </w:rPr>
        <w:t>кВ</w:t>
      </w:r>
      <w:proofErr w:type="spellEnd"/>
      <w:r w:rsidRPr="004306E5">
        <w:rPr>
          <w:color w:val="000000" w:themeColor="text1"/>
        </w:rPr>
        <w:t xml:space="preserve"> №3054 мощностью 160 </w:t>
      </w:r>
      <w:proofErr w:type="spellStart"/>
      <w:r w:rsidRPr="004306E5">
        <w:rPr>
          <w:color w:val="000000" w:themeColor="text1"/>
        </w:rPr>
        <w:t>кВА</w:t>
      </w:r>
      <w:proofErr w:type="spellEnd"/>
      <w:r w:rsidRPr="004306E5">
        <w:rPr>
          <w:color w:val="000000" w:themeColor="text1"/>
        </w:rPr>
        <w:t>, Пензенская обл., Бессоновский р-н, с.   Бессоновка</w:t>
      </w:r>
      <w:r>
        <w:rPr>
          <w:color w:val="000000" w:themeColor="text1"/>
        </w:rPr>
        <w:t xml:space="preserve"> (</w:t>
      </w:r>
      <w:r w:rsidR="00A94EE8">
        <w:rPr>
          <w:color w:val="000000" w:themeColor="text1"/>
        </w:rPr>
        <w:t>реестровый номер</w:t>
      </w:r>
      <w:r w:rsidR="00A94EE8" w:rsidRPr="004306E5">
        <w:rPr>
          <w:color w:val="000000" w:themeColor="text1"/>
        </w:rPr>
        <w:t xml:space="preserve"> </w:t>
      </w:r>
      <w:r w:rsidRPr="004306E5">
        <w:rPr>
          <w:color w:val="000000" w:themeColor="text1"/>
        </w:rPr>
        <w:t>58:05-6.866</w:t>
      </w:r>
      <w:r>
        <w:rPr>
          <w:color w:val="000000" w:themeColor="text1"/>
        </w:rPr>
        <w:t>);</w:t>
      </w:r>
    </w:p>
    <w:p w14:paraId="7BE31BF6" w14:textId="77777777" w:rsidR="004306E5" w:rsidRDefault="004306E5" w:rsidP="004306E5">
      <w:pPr>
        <w:autoSpaceDE w:val="0"/>
        <w:autoSpaceDN w:val="0"/>
        <w:adjustRightInd w:val="0"/>
        <w:spacing w:after="0" w:line="240" w:lineRule="auto"/>
        <w:ind w:firstLine="709"/>
        <w:contextualSpacing/>
        <w:jc w:val="both"/>
        <w:rPr>
          <w:color w:val="000000" w:themeColor="text1"/>
        </w:rPr>
      </w:pPr>
      <w:r>
        <w:rPr>
          <w:color w:val="000000" w:themeColor="text1"/>
        </w:rPr>
        <w:t>-</w:t>
      </w:r>
      <w:r w:rsidRPr="004306E5">
        <w:rPr>
          <w:color w:val="000000" w:themeColor="text1"/>
        </w:rPr>
        <w:t xml:space="preserve">Охранная зона объекта: КТП 10/0,4 </w:t>
      </w:r>
      <w:proofErr w:type="spellStart"/>
      <w:r w:rsidRPr="004306E5">
        <w:rPr>
          <w:color w:val="000000" w:themeColor="text1"/>
        </w:rPr>
        <w:t>кВ</w:t>
      </w:r>
      <w:proofErr w:type="spellEnd"/>
      <w:r w:rsidRPr="004306E5">
        <w:rPr>
          <w:color w:val="000000" w:themeColor="text1"/>
        </w:rPr>
        <w:t xml:space="preserve"> №3055 мощностью 160 </w:t>
      </w:r>
      <w:proofErr w:type="spellStart"/>
      <w:r w:rsidRPr="004306E5">
        <w:rPr>
          <w:color w:val="000000" w:themeColor="text1"/>
        </w:rPr>
        <w:t>кВА</w:t>
      </w:r>
      <w:proofErr w:type="spellEnd"/>
      <w:r w:rsidRPr="004306E5">
        <w:rPr>
          <w:color w:val="000000" w:themeColor="text1"/>
        </w:rPr>
        <w:t xml:space="preserve">, Пензенская обл., Бессоновский р-н, с. </w:t>
      </w:r>
      <w:proofErr w:type="spellStart"/>
      <w:r w:rsidRPr="004306E5">
        <w:rPr>
          <w:color w:val="000000" w:themeColor="text1"/>
        </w:rPr>
        <w:t>Ухтинка</w:t>
      </w:r>
      <w:proofErr w:type="spellEnd"/>
      <w:r>
        <w:rPr>
          <w:color w:val="000000" w:themeColor="text1"/>
        </w:rPr>
        <w:t xml:space="preserve"> (</w:t>
      </w:r>
      <w:r w:rsidR="00A94EE8">
        <w:rPr>
          <w:color w:val="000000" w:themeColor="text1"/>
        </w:rPr>
        <w:t>реестровый номер</w:t>
      </w:r>
      <w:r w:rsidR="00A94EE8" w:rsidRPr="004306E5">
        <w:rPr>
          <w:color w:val="000000" w:themeColor="text1"/>
        </w:rPr>
        <w:t xml:space="preserve"> </w:t>
      </w:r>
      <w:r w:rsidRPr="004306E5">
        <w:rPr>
          <w:color w:val="000000" w:themeColor="text1"/>
        </w:rPr>
        <w:t>58:05-6.857</w:t>
      </w:r>
      <w:r>
        <w:rPr>
          <w:color w:val="000000" w:themeColor="text1"/>
        </w:rPr>
        <w:t>);</w:t>
      </w:r>
    </w:p>
    <w:p w14:paraId="52B4B230" w14:textId="77777777" w:rsidR="004306E5" w:rsidRDefault="004306E5" w:rsidP="004306E5">
      <w:pPr>
        <w:autoSpaceDE w:val="0"/>
        <w:autoSpaceDN w:val="0"/>
        <w:adjustRightInd w:val="0"/>
        <w:spacing w:after="0" w:line="240" w:lineRule="auto"/>
        <w:ind w:firstLine="709"/>
        <w:contextualSpacing/>
        <w:jc w:val="both"/>
        <w:rPr>
          <w:color w:val="000000" w:themeColor="text1"/>
        </w:rPr>
      </w:pPr>
      <w:r>
        <w:rPr>
          <w:color w:val="000000" w:themeColor="text1"/>
        </w:rPr>
        <w:t>-</w:t>
      </w:r>
      <w:r w:rsidRPr="004306E5">
        <w:rPr>
          <w:color w:val="000000" w:themeColor="text1"/>
        </w:rPr>
        <w:t xml:space="preserve">Охранная зона объекта: КТП 10/0,4 </w:t>
      </w:r>
      <w:proofErr w:type="spellStart"/>
      <w:r w:rsidRPr="004306E5">
        <w:rPr>
          <w:color w:val="000000" w:themeColor="text1"/>
        </w:rPr>
        <w:t>кВ</w:t>
      </w:r>
      <w:proofErr w:type="spellEnd"/>
      <w:r w:rsidRPr="004306E5">
        <w:rPr>
          <w:color w:val="000000" w:themeColor="text1"/>
        </w:rPr>
        <w:t xml:space="preserve"> №3061 мощностью 160 </w:t>
      </w:r>
      <w:proofErr w:type="spellStart"/>
      <w:r w:rsidRPr="004306E5">
        <w:rPr>
          <w:color w:val="000000" w:themeColor="text1"/>
        </w:rPr>
        <w:t>кВА</w:t>
      </w:r>
      <w:proofErr w:type="spellEnd"/>
      <w:r w:rsidRPr="004306E5">
        <w:rPr>
          <w:color w:val="000000" w:themeColor="text1"/>
        </w:rPr>
        <w:t>, Пензенская обл., Бессоновский р-н, с. Бессоновка</w:t>
      </w:r>
      <w:r>
        <w:rPr>
          <w:color w:val="000000" w:themeColor="text1"/>
        </w:rPr>
        <w:t xml:space="preserve"> (</w:t>
      </w:r>
      <w:r w:rsidR="00A94EE8">
        <w:rPr>
          <w:color w:val="000000" w:themeColor="text1"/>
        </w:rPr>
        <w:t>реестровый номер</w:t>
      </w:r>
      <w:r w:rsidR="00A94EE8" w:rsidRPr="004306E5">
        <w:rPr>
          <w:color w:val="000000" w:themeColor="text1"/>
        </w:rPr>
        <w:t xml:space="preserve"> </w:t>
      </w:r>
      <w:r w:rsidRPr="004306E5">
        <w:rPr>
          <w:color w:val="000000" w:themeColor="text1"/>
        </w:rPr>
        <w:t>58:05-6.867</w:t>
      </w:r>
      <w:r>
        <w:rPr>
          <w:color w:val="000000" w:themeColor="text1"/>
        </w:rPr>
        <w:t>);</w:t>
      </w:r>
    </w:p>
    <w:p w14:paraId="7924C528" w14:textId="77777777" w:rsidR="004306E5" w:rsidRDefault="004306E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4306E5">
        <w:rPr>
          <w:color w:val="000000" w:themeColor="text1"/>
        </w:rPr>
        <w:t xml:space="preserve">Охранная зона объекта: КТП 10/0,4 </w:t>
      </w:r>
      <w:proofErr w:type="spellStart"/>
      <w:r w:rsidRPr="004306E5">
        <w:rPr>
          <w:color w:val="000000" w:themeColor="text1"/>
        </w:rPr>
        <w:t>кВ</w:t>
      </w:r>
      <w:proofErr w:type="spellEnd"/>
      <w:r w:rsidRPr="004306E5">
        <w:rPr>
          <w:color w:val="000000" w:themeColor="text1"/>
        </w:rPr>
        <w:t xml:space="preserve"> №3082 мощностью 160 </w:t>
      </w:r>
      <w:proofErr w:type="spellStart"/>
      <w:r w:rsidRPr="004306E5">
        <w:rPr>
          <w:color w:val="000000" w:themeColor="text1"/>
        </w:rPr>
        <w:t>кВА</w:t>
      </w:r>
      <w:proofErr w:type="spellEnd"/>
      <w:r w:rsidRPr="004306E5">
        <w:rPr>
          <w:color w:val="000000" w:themeColor="text1"/>
        </w:rPr>
        <w:t xml:space="preserve">, Пензенская обл., Бессоновский р-н, </w:t>
      </w:r>
      <w:proofErr w:type="spellStart"/>
      <w:r w:rsidRPr="004306E5">
        <w:rPr>
          <w:color w:val="000000" w:themeColor="text1"/>
        </w:rPr>
        <w:t>с.Бессоновка</w:t>
      </w:r>
      <w:proofErr w:type="spellEnd"/>
      <w:r>
        <w:rPr>
          <w:color w:val="000000" w:themeColor="text1"/>
        </w:rPr>
        <w:t xml:space="preserve"> (</w:t>
      </w:r>
      <w:r w:rsidR="00A94EE8">
        <w:rPr>
          <w:color w:val="000000" w:themeColor="text1"/>
        </w:rPr>
        <w:t>реестровый номер</w:t>
      </w:r>
      <w:r w:rsidR="00A94EE8" w:rsidRPr="004306E5">
        <w:rPr>
          <w:color w:val="000000" w:themeColor="text1"/>
        </w:rPr>
        <w:t xml:space="preserve"> </w:t>
      </w:r>
      <w:r w:rsidRPr="004306E5">
        <w:rPr>
          <w:color w:val="000000" w:themeColor="text1"/>
        </w:rPr>
        <w:t>58:05-6.895</w:t>
      </w:r>
      <w:r>
        <w:rPr>
          <w:color w:val="000000" w:themeColor="text1"/>
        </w:rPr>
        <w:t>);</w:t>
      </w:r>
    </w:p>
    <w:p w14:paraId="12AC9B0D" w14:textId="77777777" w:rsidR="004306E5" w:rsidRDefault="004306E5" w:rsidP="00BA02AA">
      <w:pPr>
        <w:autoSpaceDE w:val="0"/>
        <w:autoSpaceDN w:val="0"/>
        <w:adjustRightInd w:val="0"/>
        <w:spacing w:after="0" w:line="240" w:lineRule="auto"/>
        <w:ind w:firstLine="709"/>
        <w:contextualSpacing/>
        <w:jc w:val="both"/>
        <w:rPr>
          <w:color w:val="000000" w:themeColor="text1"/>
        </w:rPr>
      </w:pPr>
      <w:r>
        <w:rPr>
          <w:color w:val="000000" w:themeColor="text1"/>
        </w:rPr>
        <w:t xml:space="preserve">- </w:t>
      </w:r>
      <w:r w:rsidRPr="004306E5">
        <w:rPr>
          <w:color w:val="000000" w:themeColor="text1"/>
        </w:rPr>
        <w:t xml:space="preserve">Охранная зона объекта: Реконструкция ТП-10/0,4 </w:t>
      </w:r>
      <w:proofErr w:type="spellStart"/>
      <w:r w:rsidRPr="004306E5">
        <w:rPr>
          <w:color w:val="000000" w:themeColor="text1"/>
        </w:rPr>
        <w:t>кВ</w:t>
      </w:r>
      <w:proofErr w:type="spellEnd"/>
      <w:r w:rsidRPr="004306E5">
        <w:rPr>
          <w:color w:val="000000" w:themeColor="text1"/>
        </w:rPr>
        <w:t xml:space="preserve"> №2432 в с. Бессоновка, Бессоновского района (Управление Судебного департамента)</w:t>
      </w:r>
      <w:r>
        <w:rPr>
          <w:color w:val="000000" w:themeColor="text1"/>
        </w:rPr>
        <w:t xml:space="preserve"> (</w:t>
      </w:r>
      <w:r w:rsidR="00A94EE8">
        <w:rPr>
          <w:color w:val="000000" w:themeColor="text1"/>
        </w:rPr>
        <w:t>реестровый номер</w:t>
      </w:r>
      <w:r w:rsidR="00A94EE8" w:rsidRPr="004306E5">
        <w:rPr>
          <w:color w:val="000000" w:themeColor="text1"/>
        </w:rPr>
        <w:t xml:space="preserve"> </w:t>
      </w:r>
      <w:r w:rsidRPr="004306E5">
        <w:rPr>
          <w:color w:val="000000" w:themeColor="text1"/>
        </w:rPr>
        <w:t>58:05-6.1079</w:t>
      </w:r>
      <w:r>
        <w:rPr>
          <w:color w:val="000000" w:themeColor="text1"/>
        </w:rPr>
        <w:t>);</w:t>
      </w:r>
    </w:p>
    <w:p w14:paraId="02C4FD98" w14:textId="77777777" w:rsidR="004306E5" w:rsidRDefault="004306E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4306E5">
        <w:rPr>
          <w:color w:val="000000" w:themeColor="text1"/>
        </w:rPr>
        <w:t xml:space="preserve">Охранная зона объекта: Реконструкция ТП-10/0,4 </w:t>
      </w:r>
      <w:proofErr w:type="spellStart"/>
      <w:r w:rsidRPr="004306E5">
        <w:rPr>
          <w:color w:val="000000" w:themeColor="text1"/>
        </w:rPr>
        <w:t>кВ</w:t>
      </w:r>
      <w:proofErr w:type="spellEnd"/>
      <w:r w:rsidRPr="004306E5">
        <w:rPr>
          <w:color w:val="000000" w:themeColor="text1"/>
        </w:rPr>
        <w:t xml:space="preserve"> №3026 в с. Бессоновка Бессоновского района (</w:t>
      </w:r>
      <w:proofErr w:type="spellStart"/>
      <w:r w:rsidRPr="004306E5">
        <w:rPr>
          <w:color w:val="000000" w:themeColor="text1"/>
        </w:rPr>
        <w:t>Сайчев</w:t>
      </w:r>
      <w:proofErr w:type="spellEnd"/>
      <w:r w:rsidRPr="004306E5">
        <w:rPr>
          <w:color w:val="000000" w:themeColor="text1"/>
        </w:rPr>
        <w:t xml:space="preserve"> М.Н.)</w:t>
      </w:r>
      <w:r w:rsidR="00A94EE8">
        <w:rPr>
          <w:color w:val="000000" w:themeColor="text1"/>
        </w:rPr>
        <w:t xml:space="preserve"> </w:t>
      </w:r>
      <w:r>
        <w:rPr>
          <w:color w:val="000000" w:themeColor="text1"/>
        </w:rPr>
        <w:t>(</w:t>
      </w:r>
      <w:r w:rsidR="00A94EE8">
        <w:rPr>
          <w:color w:val="000000" w:themeColor="text1"/>
        </w:rPr>
        <w:t>реестровый номер</w:t>
      </w:r>
      <w:r w:rsidR="00A94EE8" w:rsidRPr="004306E5">
        <w:rPr>
          <w:color w:val="000000" w:themeColor="text1"/>
        </w:rPr>
        <w:t xml:space="preserve"> </w:t>
      </w:r>
      <w:r w:rsidRPr="004306E5">
        <w:rPr>
          <w:color w:val="000000" w:themeColor="text1"/>
        </w:rPr>
        <w:t>58:05-6.854</w:t>
      </w:r>
      <w:r>
        <w:rPr>
          <w:color w:val="000000" w:themeColor="text1"/>
        </w:rPr>
        <w:t>);</w:t>
      </w:r>
    </w:p>
    <w:p w14:paraId="5A4168B7" w14:textId="77777777" w:rsidR="00F26B66" w:rsidRDefault="00F26B66" w:rsidP="00BA02AA">
      <w:pPr>
        <w:autoSpaceDE w:val="0"/>
        <w:autoSpaceDN w:val="0"/>
        <w:adjustRightInd w:val="0"/>
        <w:spacing w:after="0" w:line="240" w:lineRule="auto"/>
        <w:ind w:firstLine="709"/>
        <w:contextualSpacing/>
        <w:jc w:val="both"/>
        <w:rPr>
          <w:color w:val="000000" w:themeColor="text1"/>
        </w:rPr>
      </w:pPr>
      <w:r>
        <w:rPr>
          <w:color w:val="000000" w:themeColor="text1"/>
        </w:rPr>
        <w:t>-О</w:t>
      </w:r>
      <w:r w:rsidRPr="00F26B66">
        <w:rPr>
          <w:color w:val="000000" w:themeColor="text1"/>
        </w:rPr>
        <w:t xml:space="preserve">хранная зона объекта КТП - 10/0,4 </w:t>
      </w:r>
      <w:proofErr w:type="spellStart"/>
      <w:r w:rsidRPr="00F26B66">
        <w:rPr>
          <w:color w:val="000000" w:themeColor="text1"/>
        </w:rPr>
        <w:t>кВ</w:t>
      </w:r>
      <w:proofErr w:type="spellEnd"/>
      <w:r w:rsidRPr="00F26B66">
        <w:rPr>
          <w:color w:val="000000" w:themeColor="text1"/>
        </w:rPr>
        <w:t xml:space="preserve"> № 2816 Адмирала </w:t>
      </w:r>
      <w:proofErr w:type="spellStart"/>
      <w:r w:rsidRPr="00F26B66">
        <w:rPr>
          <w:color w:val="000000" w:themeColor="text1"/>
        </w:rPr>
        <w:t>Святова</w:t>
      </w:r>
      <w:proofErr w:type="spellEnd"/>
      <w:r w:rsidRPr="00F26B66">
        <w:rPr>
          <w:color w:val="000000" w:themeColor="text1"/>
        </w:rPr>
        <w:t xml:space="preserve">, адрес: Пензенская обл., Бессоновский район, с. Бессоновка, ул. Адмирала И.Г. </w:t>
      </w:r>
      <w:proofErr w:type="spellStart"/>
      <w:r w:rsidRPr="00F26B66">
        <w:rPr>
          <w:color w:val="000000" w:themeColor="text1"/>
        </w:rPr>
        <w:t>Святова</w:t>
      </w:r>
      <w:proofErr w:type="spellEnd"/>
      <w:r w:rsidR="00FF14EA">
        <w:rPr>
          <w:color w:val="000000" w:themeColor="text1"/>
        </w:rPr>
        <w:t xml:space="preserve"> (</w:t>
      </w:r>
      <w:r w:rsidR="00A94EE8">
        <w:rPr>
          <w:color w:val="000000" w:themeColor="text1"/>
        </w:rPr>
        <w:t>реестровый номер</w:t>
      </w:r>
      <w:r w:rsidR="00A94EE8" w:rsidRPr="00FF14EA">
        <w:rPr>
          <w:color w:val="000000" w:themeColor="text1"/>
        </w:rPr>
        <w:t xml:space="preserve"> </w:t>
      </w:r>
      <w:r w:rsidR="00FF14EA" w:rsidRPr="00FF14EA">
        <w:rPr>
          <w:color w:val="000000" w:themeColor="text1"/>
        </w:rPr>
        <w:t>58:05-6.343</w:t>
      </w:r>
      <w:r w:rsidR="00FF14EA">
        <w:rPr>
          <w:color w:val="000000" w:themeColor="text1"/>
        </w:rPr>
        <w:t>)</w:t>
      </w:r>
    </w:p>
    <w:p w14:paraId="1A5B0CAD" w14:textId="77777777" w:rsidR="004306E5" w:rsidRDefault="004306E5"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4306E5">
        <w:rPr>
          <w:color w:val="000000" w:themeColor="text1"/>
        </w:rPr>
        <w:t xml:space="preserve">Охранная зона объекта: Строительство ВЛ-10 </w:t>
      </w:r>
      <w:proofErr w:type="spellStart"/>
      <w:r w:rsidRPr="004306E5">
        <w:rPr>
          <w:color w:val="000000" w:themeColor="text1"/>
        </w:rPr>
        <w:t>кВ</w:t>
      </w:r>
      <w:proofErr w:type="spellEnd"/>
      <w:r w:rsidRPr="004306E5">
        <w:rPr>
          <w:color w:val="000000" w:themeColor="text1"/>
        </w:rPr>
        <w:t xml:space="preserve"> от ВЛ-10 </w:t>
      </w:r>
      <w:proofErr w:type="spellStart"/>
      <w:r w:rsidRPr="004306E5">
        <w:rPr>
          <w:color w:val="000000" w:themeColor="text1"/>
        </w:rPr>
        <w:t>кВ</w:t>
      </w:r>
      <w:proofErr w:type="spellEnd"/>
      <w:r w:rsidRPr="004306E5">
        <w:rPr>
          <w:color w:val="000000" w:themeColor="text1"/>
        </w:rPr>
        <w:t xml:space="preserve"> №15 Ухтинская в с. Бессоновка Бессоновского района (Баландина О.В.) (под ключ)</w:t>
      </w:r>
      <w:r w:rsidR="00B23B79">
        <w:rPr>
          <w:color w:val="000000" w:themeColor="text1"/>
        </w:rPr>
        <w:t xml:space="preserve"> (</w:t>
      </w:r>
      <w:r w:rsidR="00A94EE8">
        <w:rPr>
          <w:color w:val="000000" w:themeColor="text1"/>
        </w:rPr>
        <w:t>реестровый номер</w:t>
      </w:r>
      <w:r w:rsidR="00A94EE8" w:rsidRPr="00B23B79">
        <w:rPr>
          <w:color w:val="000000" w:themeColor="text1"/>
        </w:rPr>
        <w:t xml:space="preserve"> </w:t>
      </w:r>
      <w:r w:rsidR="00B23B79" w:rsidRPr="00B23B79">
        <w:rPr>
          <w:color w:val="000000" w:themeColor="text1"/>
        </w:rPr>
        <w:t>58:05-6.882</w:t>
      </w:r>
      <w:r w:rsidR="00B23B79">
        <w:rPr>
          <w:color w:val="000000" w:themeColor="text1"/>
        </w:rPr>
        <w:t>);</w:t>
      </w:r>
    </w:p>
    <w:p w14:paraId="32020B4F" w14:textId="77777777" w:rsidR="00B23B79" w:rsidRDefault="00B23B7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B23B79">
        <w:rPr>
          <w:color w:val="000000" w:themeColor="text1"/>
        </w:rPr>
        <w:t xml:space="preserve">Охранная зона объекта: Строительство ВЛ-10 </w:t>
      </w:r>
      <w:proofErr w:type="spellStart"/>
      <w:r w:rsidRPr="00B23B79">
        <w:rPr>
          <w:color w:val="000000" w:themeColor="text1"/>
        </w:rPr>
        <w:t>кВ</w:t>
      </w:r>
      <w:proofErr w:type="spellEnd"/>
      <w:r w:rsidRPr="00B23B79">
        <w:rPr>
          <w:color w:val="000000" w:themeColor="text1"/>
        </w:rPr>
        <w:t xml:space="preserve"> от ВЛ-10 </w:t>
      </w:r>
      <w:proofErr w:type="spellStart"/>
      <w:r w:rsidRPr="00B23B79">
        <w:rPr>
          <w:color w:val="000000" w:themeColor="text1"/>
        </w:rPr>
        <w:t>кВ</w:t>
      </w:r>
      <w:proofErr w:type="spellEnd"/>
      <w:r w:rsidRPr="00B23B79">
        <w:rPr>
          <w:color w:val="000000" w:themeColor="text1"/>
        </w:rPr>
        <w:t xml:space="preserve"> №28 Орошение в с. Бессоновка Бессоновского района (Мальков О.А.) (под ключ)</w:t>
      </w:r>
      <w:r>
        <w:rPr>
          <w:color w:val="000000" w:themeColor="text1"/>
        </w:rPr>
        <w:t xml:space="preserve"> (</w:t>
      </w:r>
      <w:r w:rsidR="00A94EE8">
        <w:rPr>
          <w:color w:val="000000" w:themeColor="text1"/>
        </w:rPr>
        <w:t>реестровый номер</w:t>
      </w:r>
      <w:r w:rsidR="00A94EE8" w:rsidRPr="00B23B79">
        <w:rPr>
          <w:color w:val="000000" w:themeColor="text1"/>
        </w:rPr>
        <w:t xml:space="preserve"> </w:t>
      </w:r>
      <w:r w:rsidRPr="00B23B79">
        <w:rPr>
          <w:color w:val="000000" w:themeColor="text1"/>
        </w:rPr>
        <w:t>58:05-6.918</w:t>
      </w:r>
      <w:r>
        <w:rPr>
          <w:color w:val="000000" w:themeColor="text1"/>
        </w:rPr>
        <w:t>);</w:t>
      </w:r>
    </w:p>
    <w:p w14:paraId="1378B3F6" w14:textId="77777777" w:rsidR="00B23B79" w:rsidRDefault="00B23B7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B23B79">
        <w:rPr>
          <w:color w:val="000000" w:themeColor="text1"/>
        </w:rPr>
        <w:t xml:space="preserve">Охранная зона объекта: Строительство ВЛ-10 </w:t>
      </w:r>
      <w:proofErr w:type="spellStart"/>
      <w:r w:rsidRPr="00B23B79">
        <w:rPr>
          <w:color w:val="000000" w:themeColor="text1"/>
        </w:rPr>
        <w:t>кВ</w:t>
      </w:r>
      <w:proofErr w:type="spellEnd"/>
      <w:r w:rsidRPr="00B23B79">
        <w:rPr>
          <w:color w:val="000000" w:themeColor="text1"/>
        </w:rPr>
        <w:t xml:space="preserve"> от ВЛ-10 </w:t>
      </w:r>
      <w:proofErr w:type="spellStart"/>
      <w:r w:rsidRPr="00B23B79">
        <w:rPr>
          <w:color w:val="000000" w:themeColor="text1"/>
        </w:rPr>
        <w:t>кВ</w:t>
      </w:r>
      <w:proofErr w:type="spellEnd"/>
      <w:r w:rsidRPr="00B23B79">
        <w:rPr>
          <w:color w:val="000000" w:themeColor="text1"/>
        </w:rPr>
        <w:t xml:space="preserve"> Засурская</w:t>
      </w:r>
      <w:r w:rsidR="00A94EE8">
        <w:rPr>
          <w:color w:val="000000" w:themeColor="text1"/>
        </w:rPr>
        <w:t xml:space="preserve"> </w:t>
      </w:r>
      <w:r>
        <w:rPr>
          <w:color w:val="000000" w:themeColor="text1"/>
        </w:rPr>
        <w:t>(</w:t>
      </w:r>
      <w:r w:rsidR="00A94EE8">
        <w:rPr>
          <w:color w:val="000000" w:themeColor="text1"/>
        </w:rPr>
        <w:t>реестровый номер</w:t>
      </w:r>
      <w:r w:rsidR="00A94EE8" w:rsidRPr="00B23B79">
        <w:rPr>
          <w:color w:val="000000" w:themeColor="text1"/>
        </w:rPr>
        <w:t xml:space="preserve"> </w:t>
      </w:r>
      <w:r w:rsidRPr="00B23B79">
        <w:rPr>
          <w:color w:val="000000" w:themeColor="text1"/>
        </w:rPr>
        <w:t>58:05-6.1126</w:t>
      </w:r>
      <w:r>
        <w:rPr>
          <w:color w:val="000000" w:themeColor="text1"/>
        </w:rPr>
        <w:t>);</w:t>
      </w:r>
    </w:p>
    <w:p w14:paraId="189CAB2D" w14:textId="77777777" w:rsidR="00B23B79" w:rsidRDefault="00B23B7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B23B79">
        <w:rPr>
          <w:color w:val="000000" w:themeColor="text1"/>
        </w:rPr>
        <w:t xml:space="preserve">Охранная зона объекта: Строительство ВЛ-10 </w:t>
      </w:r>
      <w:proofErr w:type="spellStart"/>
      <w:r w:rsidRPr="00B23B79">
        <w:rPr>
          <w:color w:val="000000" w:themeColor="text1"/>
        </w:rPr>
        <w:t>кВ</w:t>
      </w:r>
      <w:proofErr w:type="spellEnd"/>
      <w:r w:rsidRPr="00B23B79">
        <w:rPr>
          <w:color w:val="000000" w:themeColor="text1"/>
        </w:rPr>
        <w:t xml:space="preserve"> от ВЛ-10 </w:t>
      </w:r>
      <w:proofErr w:type="spellStart"/>
      <w:r w:rsidRPr="00B23B79">
        <w:rPr>
          <w:color w:val="000000" w:themeColor="text1"/>
        </w:rPr>
        <w:t>кВ</w:t>
      </w:r>
      <w:proofErr w:type="spellEnd"/>
      <w:r w:rsidRPr="00B23B79">
        <w:rPr>
          <w:color w:val="000000" w:themeColor="text1"/>
        </w:rPr>
        <w:t xml:space="preserve"> Колхозная</w:t>
      </w:r>
      <w:r>
        <w:rPr>
          <w:color w:val="000000" w:themeColor="text1"/>
        </w:rPr>
        <w:t xml:space="preserve"> (</w:t>
      </w:r>
      <w:r w:rsidR="00A94EE8">
        <w:rPr>
          <w:color w:val="000000" w:themeColor="text1"/>
        </w:rPr>
        <w:t>реестровый номер</w:t>
      </w:r>
      <w:r w:rsidR="00A94EE8" w:rsidRPr="00B23B79">
        <w:rPr>
          <w:color w:val="000000" w:themeColor="text1"/>
        </w:rPr>
        <w:t xml:space="preserve"> </w:t>
      </w:r>
      <w:r w:rsidRPr="00B23B79">
        <w:rPr>
          <w:color w:val="000000" w:themeColor="text1"/>
        </w:rPr>
        <w:t>58:05-6.883</w:t>
      </w:r>
      <w:r>
        <w:rPr>
          <w:color w:val="000000" w:themeColor="text1"/>
        </w:rPr>
        <w:t>);</w:t>
      </w:r>
    </w:p>
    <w:p w14:paraId="4D5FA9C6" w14:textId="77777777" w:rsidR="00B23B79" w:rsidRDefault="00B23B7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B23B79">
        <w:rPr>
          <w:color w:val="000000" w:themeColor="text1"/>
        </w:rPr>
        <w:t xml:space="preserve">Охранная зона объекта: Строительство ВЛ-10 </w:t>
      </w:r>
      <w:proofErr w:type="spellStart"/>
      <w:r w:rsidRPr="00B23B79">
        <w:rPr>
          <w:color w:val="000000" w:themeColor="text1"/>
        </w:rPr>
        <w:t>кВ</w:t>
      </w:r>
      <w:proofErr w:type="spellEnd"/>
      <w:r w:rsidRPr="00B23B79">
        <w:rPr>
          <w:color w:val="000000" w:themeColor="text1"/>
        </w:rPr>
        <w:t xml:space="preserve"> от ВЛ-10 </w:t>
      </w:r>
      <w:proofErr w:type="spellStart"/>
      <w:r w:rsidRPr="00B23B79">
        <w:rPr>
          <w:color w:val="000000" w:themeColor="text1"/>
        </w:rPr>
        <w:t>кВ</w:t>
      </w:r>
      <w:proofErr w:type="spellEnd"/>
      <w:r w:rsidRPr="00B23B79">
        <w:rPr>
          <w:color w:val="000000" w:themeColor="text1"/>
        </w:rPr>
        <w:t xml:space="preserve"> </w:t>
      </w:r>
      <w:proofErr w:type="spellStart"/>
      <w:r w:rsidRPr="00B23B79">
        <w:rPr>
          <w:color w:val="000000" w:themeColor="text1"/>
        </w:rPr>
        <w:t>Мастиновская</w:t>
      </w:r>
      <w:proofErr w:type="spellEnd"/>
      <w:r w:rsidRPr="00B23B79">
        <w:rPr>
          <w:color w:val="000000" w:themeColor="text1"/>
        </w:rPr>
        <w:t xml:space="preserve"> в с. Бессоновка Бессоновского района (</w:t>
      </w:r>
      <w:proofErr w:type="spellStart"/>
      <w:r w:rsidRPr="00B23B79">
        <w:rPr>
          <w:color w:val="000000" w:themeColor="text1"/>
        </w:rPr>
        <w:t>Барашкин</w:t>
      </w:r>
      <w:proofErr w:type="spellEnd"/>
      <w:r w:rsidRPr="00B23B79">
        <w:rPr>
          <w:color w:val="000000" w:themeColor="text1"/>
        </w:rPr>
        <w:t xml:space="preserve"> В.П.) (под ключ)</w:t>
      </w:r>
      <w:r w:rsidR="00A94EE8">
        <w:rPr>
          <w:color w:val="000000" w:themeColor="text1"/>
        </w:rPr>
        <w:t xml:space="preserve"> </w:t>
      </w:r>
      <w:r>
        <w:rPr>
          <w:color w:val="000000" w:themeColor="text1"/>
        </w:rPr>
        <w:t>(</w:t>
      </w:r>
      <w:r w:rsidR="00A94EE8">
        <w:rPr>
          <w:color w:val="000000" w:themeColor="text1"/>
        </w:rPr>
        <w:t>реестровый номер</w:t>
      </w:r>
      <w:r w:rsidR="00A94EE8" w:rsidRPr="00B23B79">
        <w:rPr>
          <w:color w:val="000000" w:themeColor="text1"/>
        </w:rPr>
        <w:t xml:space="preserve"> </w:t>
      </w:r>
      <w:r w:rsidRPr="00B23B79">
        <w:rPr>
          <w:color w:val="000000" w:themeColor="text1"/>
        </w:rPr>
        <w:t>58:05-6.839</w:t>
      </w:r>
      <w:r>
        <w:rPr>
          <w:color w:val="000000" w:themeColor="text1"/>
        </w:rPr>
        <w:t>);</w:t>
      </w:r>
    </w:p>
    <w:p w14:paraId="6A00F542" w14:textId="77777777" w:rsidR="00B23B79" w:rsidRDefault="00B23B7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B23B79">
        <w:rPr>
          <w:color w:val="000000" w:themeColor="text1"/>
        </w:rPr>
        <w:t xml:space="preserve">Охранная зона объекта: Строительство ВЛ-10 </w:t>
      </w:r>
      <w:proofErr w:type="spellStart"/>
      <w:r w:rsidRPr="00B23B79">
        <w:rPr>
          <w:color w:val="000000" w:themeColor="text1"/>
        </w:rPr>
        <w:t>кВ</w:t>
      </w:r>
      <w:proofErr w:type="spellEnd"/>
      <w:r w:rsidRPr="00B23B79">
        <w:rPr>
          <w:color w:val="000000" w:themeColor="text1"/>
        </w:rPr>
        <w:t xml:space="preserve"> от ВЛ-10 </w:t>
      </w:r>
      <w:proofErr w:type="spellStart"/>
      <w:r w:rsidRPr="00B23B79">
        <w:rPr>
          <w:color w:val="000000" w:themeColor="text1"/>
        </w:rPr>
        <w:t>кВ</w:t>
      </w:r>
      <w:proofErr w:type="spellEnd"/>
      <w:r w:rsidRPr="00B23B79">
        <w:rPr>
          <w:color w:val="000000" w:themeColor="text1"/>
        </w:rPr>
        <w:t xml:space="preserve"> </w:t>
      </w:r>
      <w:proofErr w:type="spellStart"/>
      <w:r w:rsidRPr="00B23B79">
        <w:rPr>
          <w:color w:val="000000" w:themeColor="text1"/>
        </w:rPr>
        <w:t>Мастиновская</w:t>
      </w:r>
      <w:proofErr w:type="spellEnd"/>
      <w:r w:rsidRPr="00B23B79">
        <w:rPr>
          <w:color w:val="000000" w:themeColor="text1"/>
        </w:rPr>
        <w:t xml:space="preserve"> в с. </w:t>
      </w:r>
      <w:proofErr w:type="spellStart"/>
      <w:r w:rsidRPr="00B23B79">
        <w:rPr>
          <w:color w:val="000000" w:themeColor="text1"/>
        </w:rPr>
        <w:t>Мастиновка</w:t>
      </w:r>
      <w:proofErr w:type="spellEnd"/>
      <w:r w:rsidRPr="00B23B79">
        <w:rPr>
          <w:color w:val="000000" w:themeColor="text1"/>
        </w:rPr>
        <w:t xml:space="preserve"> Бессоновского района (Степочкин И.А.) (под ключ)</w:t>
      </w:r>
      <w:r w:rsidR="00A94EE8">
        <w:rPr>
          <w:color w:val="000000" w:themeColor="text1"/>
        </w:rPr>
        <w:t xml:space="preserve"> </w:t>
      </w:r>
      <w:r>
        <w:rPr>
          <w:color w:val="000000" w:themeColor="text1"/>
        </w:rPr>
        <w:t>(</w:t>
      </w:r>
      <w:r w:rsidR="00A94EE8">
        <w:rPr>
          <w:color w:val="000000" w:themeColor="text1"/>
        </w:rPr>
        <w:t>реестровый номер</w:t>
      </w:r>
      <w:r w:rsidR="00A94EE8" w:rsidRPr="00B23B79">
        <w:rPr>
          <w:color w:val="000000" w:themeColor="text1"/>
        </w:rPr>
        <w:t xml:space="preserve"> </w:t>
      </w:r>
      <w:r w:rsidRPr="00B23B79">
        <w:rPr>
          <w:color w:val="000000" w:themeColor="text1"/>
        </w:rPr>
        <w:t>58:05-6.1089</w:t>
      </w:r>
      <w:r>
        <w:rPr>
          <w:color w:val="000000" w:themeColor="text1"/>
        </w:rPr>
        <w:t>);</w:t>
      </w:r>
    </w:p>
    <w:p w14:paraId="41CDC722" w14:textId="77777777" w:rsidR="00B23B79" w:rsidRDefault="00B23B7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B23B79">
        <w:rPr>
          <w:color w:val="000000" w:themeColor="text1"/>
        </w:rPr>
        <w:t xml:space="preserve">Охранная зона объекта: Строительство ВЛ-10 </w:t>
      </w:r>
      <w:proofErr w:type="spellStart"/>
      <w:r w:rsidRPr="00B23B79">
        <w:rPr>
          <w:color w:val="000000" w:themeColor="text1"/>
        </w:rPr>
        <w:t>кВ</w:t>
      </w:r>
      <w:proofErr w:type="spellEnd"/>
      <w:r w:rsidRPr="00B23B79">
        <w:rPr>
          <w:color w:val="000000" w:themeColor="text1"/>
        </w:rPr>
        <w:t xml:space="preserve"> от ВЛ-10 </w:t>
      </w:r>
      <w:proofErr w:type="spellStart"/>
      <w:r w:rsidRPr="00B23B79">
        <w:rPr>
          <w:color w:val="000000" w:themeColor="text1"/>
        </w:rPr>
        <w:t>кВ</w:t>
      </w:r>
      <w:proofErr w:type="spellEnd"/>
      <w:r w:rsidRPr="00B23B79">
        <w:rPr>
          <w:color w:val="000000" w:themeColor="text1"/>
        </w:rPr>
        <w:t xml:space="preserve"> Новая</w:t>
      </w:r>
      <w:r>
        <w:rPr>
          <w:color w:val="000000" w:themeColor="text1"/>
        </w:rPr>
        <w:t xml:space="preserve"> (</w:t>
      </w:r>
      <w:r w:rsidR="00A94EE8">
        <w:rPr>
          <w:color w:val="000000" w:themeColor="text1"/>
        </w:rPr>
        <w:t>реестровый номер</w:t>
      </w:r>
      <w:r w:rsidR="00A94EE8" w:rsidRPr="00B23B79">
        <w:rPr>
          <w:color w:val="000000" w:themeColor="text1"/>
        </w:rPr>
        <w:t xml:space="preserve"> </w:t>
      </w:r>
      <w:r w:rsidRPr="00B23B79">
        <w:rPr>
          <w:color w:val="000000" w:themeColor="text1"/>
        </w:rPr>
        <w:t>58:05-6.837</w:t>
      </w:r>
      <w:r>
        <w:rPr>
          <w:color w:val="000000" w:themeColor="text1"/>
        </w:rPr>
        <w:t>);</w:t>
      </w:r>
    </w:p>
    <w:p w14:paraId="0E5D3B3F" w14:textId="77777777" w:rsidR="00B23B79" w:rsidRDefault="00B23B7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B23B79">
        <w:rPr>
          <w:color w:val="000000" w:themeColor="text1"/>
        </w:rPr>
        <w:t xml:space="preserve">Охранная зона объекта: Строительство ВЛ-10 </w:t>
      </w:r>
      <w:proofErr w:type="spellStart"/>
      <w:r w:rsidRPr="00B23B79">
        <w:rPr>
          <w:color w:val="000000" w:themeColor="text1"/>
        </w:rPr>
        <w:t>кВ</w:t>
      </w:r>
      <w:proofErr w:type="spellEnd"/>
      <w:r w:rsidRPr="00B23B79">
        <w:rPr>
          <w:color w:val="000000" w:themeColor="text1"/>
        </w:rPr>
        <w:t xml:space="preserve"> от ВЛ-10 </w:t>
      </w:r>
      <w:proofErr w:type="spellStart"/>
      <w:r w:rsidRPr="00B23B79">
        <w:rPr>
          <w:color w:val="000000" w:themeColor="text1"/>
        </w:rPr>
        <w:t>кВ</w:t>
      </w:r>
      <w:proofErr w:type="spellEnd"/>
      <w:r w:rsidRPr="00B23B79">
        <w:rPr>
          <w:color w:val="000000" w:themeColor="text1"/>
        </w:rPr>
        <w:t xml:space="preserve"> Свинокомплекс</w:t>
      </w:r>
      <w:r w:rsidR="00A94EE8">
        <w:rPr>
          <w:color w:val="000000" w:themeColor="text1"/>
        </w:rPr>
        <w:t xml:space="preserve"> </w:t>
      </w:r>
      <w:r>
        <w:rPr>
          <w:color w:val="000000" w:themeColor="text1"/>
        </w:rPr>
        <w:t>(</w:t>
      </w:r>
      <w:r w:rsidR="00A94EE8">
        <w:rPr>
          <w:color w:val="000000" w:themeColor="text1"/>
        </w:rPr>
        <w:t>реестровый номер</w:t>
      </w:r>
      <w:r w:rsidR="00A94EE8" w:rsidRPr="00B23B79">
        <w:rPr>
          <w:color w:val="000000" w:themeColor="text1"/>
        </w:rPr>
        <w:t xml:space="preserve"> </w:t>
      </w:r>
      <w:r w:rsidRPr="00B23B79">
        <w:rPr>
          <w:color w:val="000000" w:themeColor="text1"/>
        </w:rPr>
        <w:t>58:05-6.844</w:t>
      </w:r>
      <w:r>
        <w:rPr>
          <w:color w:val="000000" w:themeColor="text1"/>
        </w:rPr>
        <w:t>);</w:t>
      </w:r>
    </w:p>
    <w:p w14:paraId="29B695D6" w14:textId="77777777" w:rsidR="00B23B79" w:rsidRDefault="00B23B7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B23B79">
        <w:rPr>
          <w:color w:val="000000" w:themeColor="text1"/>
        </w:rPr>
        <w:t>Охранная зона электросетевого компл</w:t>
      </w:r>
      <w:r>
        <w:rPr>
          <w:color w:val="000000" w:themeColor="text1"/>
        </w:rPr>
        <w:t xml:space="preserve">екса </w:t>
      </w:r>
      <w:r w:rsidRPr="00B23B79">
        <w:rPr>
          <w:color w:val="000000" w:themeColor="text1"/>
        </w:rPr>
        <w:t xml:space="preserve">№ 2028 напряжением 10-6-0,4 </w:t>
      </w:r>
      <w:proofErr w:type="spellStart"/>
      <w:r w:rsidRPr="00B23B79">
        <w:rPr>
          <w:color w:val="000000" w:themeColor="text1"/>
        </w:rPr>
        <w:t>кВ</w:t>
      </w:r>
      <w:proofErr w:type="spellEnd"/>
      <w:r w:rsidRPr="00B23B79">
        <w:rPr>
          <w:color w:val="000000" w:themeColor="text1"/>
        </w:rPr>
        <w:t xml:space="preserve"> Свинокомплекс от ПС </w:t>
      </w:r>
      <w:proofErr w:type="spellStart"/>
      <w:r w:rsidRPr="00B23B79">
        <w:rPr>
          <w:color w:val="000000" w:themeColor="text1"/>
        </w:rPr>
        <w:t>Ухтинка</w:t>
      </w:r>
      <w:proofErr w:type="spellEnd"/>
      <w:r>
        <w:rPr>
          <w:color w:val="000000" w:themeColor="text1"/>
        </w:rPr>
        <w:t xml:space="preserve"> (</w:t>
      </w:r>
      <w:r w:rsidR="00A94EE8">
        <w:rPr>
          <w:color w:val="000000" w:themeColor="text1"/>
        </w:rPr>
        <w:t>реестровый номер</w:t>
      </w:r>
      <w:r w:rsidR="00A94EE8" w:rsidRPr="00B23B79">
        <w:rPr>
          <w:color w:val="000000" w:themeColor="text1"/>
        </w:rPr>
        <w:t xml:space="preserve"> </w:t>
      </w:r>
      <w:r w:rsidRPr="00B23B79">
        <w:rPr>
          <w:color w:val="000000" w:themeColor="text1"/>
        </w:rPr>
        <w:t>58:05-6.391</w:t>
      </w:r>
      <w:r>
        <w:rPr>
          <w:color w:val="000000" w:themeColor="text1"/>
        </w:rPr>
        <w:t>);</w:t>
      </w:r>
    </w:p>
    <w:p w14:paraId="5C9F0430" w14:textId="77777777" w:rsidR="00B23B79" w:rsidRDefault="00192109" w:rsidP="00BA02AA">
      <w:pPr>
        <w:autoSpaceDE w:val="0"/>
        <w:autoSpaceDN w:val="0"/>
        <w:adjustRightInd w:val="0"/>
        <w:spacing w:after="0" w:line="240" w:lineRule="auto"/>
        <w:ind w:firstLine="709"/>
        <w:contextualSpacing/>
        <w:jc w:val="both"/>
        <w:rPr>
          <w:color w:val="000000" w:themeColor="text1"/>
        </w:rPr>
      </w:pPr>
      <w:r>
        <w:rPr>
          <w:color w:val="000000" w:themeColor="text1"/>
        </w:rPr>
        <w:t xml:space="preserve">- </w:t>
      </w:r>
      <w:r w:rsidR="00B23B79" w:rsidRPr="00B23B79">
        <w:rPr>
          <w:color w:val="000000" w:themeColor="text1"/>
        </w:rPr>
        <w:t xml:space="preserve">Охранная </w:t>
      </w:r>
      <w:r w:rsidR="00A94EE8">
        <w:rPr>
          <w:color w:val="000000" w:themeColor="text1"/>
        </w:rPr>
        <w:t xml:space="preserve">зона электросетевого комплекса </w:t>
      </w:r>
      <w:r w:rsidR="00B23B79" w:rsidRPr="00B23B79">
        <w:rPr>
          <w:color w:val="000000" w:themeColor="text1"/>
        </w:rPr>
        <w:t xml:space="preserve">№2008 напряжением 10-6-0,4 </w:t>
      </w:r>
      <w:proofErr w:type="spellStart"/>
      <w:r w:rsidR="00B23B79" w:rsidRPr="00B23B79">
        <w:rPr>
          <w:color w:val="000000" w:themeColor="text1"/>
        </w:rPr>
        <w:t>кВ</w:t>
      </w:r>
      <w:proofErr w:type="spellEnd"/>
      <w:r w:rsidR="00B23B79" w:rsidRPr="00B23B79">
        <w:rPr>
          <w:color w:val="000000" w:themeColor="text1"/>
        </w:rPr>
        <w:t xml:space="preserve"> Грабовская-2 от РП-10 </w:t>
      </w:r>
      <w:proofErr w:type="spellStart"/>
      <w:r w:rsidR="00B23B79" w:rsidRPr="00B23B79">
        <w:rPr>
          <w:color w:val="000000" w:themeColor="text1"/>
        </w:rPr>
        <w:t>кВ</w:t>
      </w:r>
      <w:proofErr w:type="spellEnd"/>
      <w:r w:rsidR="00B23B79" w:rsidRPr="00B23B79">
        <w:rPr>
          <w:color w:val="000000" w:themeColor="text1"/>
        </w:rPr>
        <w:t xml:space="preserve"> Райком</w:t>
      </w:r>
      <w:r>
        <w:rPr>
          <w:color w:val="000000" w:themeColor="text1"/>
        </w:rPr>
        <w:t xml:space="preserve"> (</w:t>
      </w:r>
      <w:r w:rsidR="00A94EE8">
        <w:rPr>
          <w:color w:val="000000" w:themeColor="text1"/>
        </w:rPr>
        <w:t>реестровый номер</w:t>
      </w:r>
      <w:r w:rsidR="00A94EE8" w:rsidRPr="00192109">
        <w:rPr>
          <w:color w:val="000000" w:themeColor="text1"/>
        </w:rPr>
        <w:t xml:space="preserve"> </w:t>
      </w:r>
      <w:r w:rsidRPr="00192109">
        <w:rPr>
          <w:color w:val="000000" w:themeColor="text1"/>
        </w:rPr>
        <w:t>58:05-6.67</w:t>
      </w:r>
      <w:r>
        <w:rPr>
          <w:color w:val="000000" w:themeColor="text1"/>
        </w:rPr>
        <w:t>);</w:t>
      </w:r>
    </w:p>
    <w:p w14:paraId="5B709049" w14:textId="77777777" w:rsidR="00192109" w:rsidRDefault="0019210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192109">
        <w:rPr>
          <w:color w:val="000000" w:themeColor="text1"/>
        </w:rPr>
        <w:t xml:space="preserve">Охранная зона электросетевого комплекса № 2007 напряжением 10-6-0,4 </w:t>
      </w:r>
      <w:proofErr w:type="spellStart"/>
      <w:r w:rsidRPr="00192109">
        <w:rPr>
          <w:color w:val="000000" w:themeColor="text1"/>
        </w:rPr>
        <w:t>кВ</w:t>
      </w:r>
      <w:proofErr w:type="spellEnd"/>
      <w:r w:rsidRPr="00192109">
        <w:rPr>
          <w:color w:val="000000" w:themeColor="text1"/>
        </w:rPr>
        <w:t xml:space="preserve"> Лукохранилище от ПС Бессоновка</w:t>
      </w:r>
      <w:r>
        <w:rPr>
          <w:color w:val="000000" w:themeColor="text1"/>
        </w:rPr>
        <w:t xml:space="preserve"> (</w:t>
      </w:r>
      <w:r w:rsidR="00A94EE8">
        <w:rPr>
          <w:color w:val="000000" w:themeColor="text1"/>
        </w:rPr>
        <w:t>реестровый номер</w:t>
      </w:r>
      <w:r w:rsidR="00A94EE8" w:rsidRPr="00192109">
        <w:rPr>
          <w:color w:val="000000" w:themeColor="text1"/>
        </w:rPr>
        <w:t xml:space="preserve"> </w:t>
      </w:r>
      <w:r w:rsidRPr="00192109">
        <w:rPr>
          <w:color w:val="000000" w:themeColor="text1"/>
        </w:rPr>
        <w:t>58:05-6.292</w:t>
      </w:r>
      <w:r>
        <w:rPr>
          <w:color w:val="000000" w:themeColor="text1"/>
        </w:rPr>
        <w:t>);</w:t>
      </w:r>
    </w:p>
    <w:p w14:paraId="085C1B1D" w14:textId="77777777" w:rsidR="00192109" w:rsidRDefault="0019210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192109">
        <w:rPr>
          <w:color w:val="000000" w:themeColor="text1"/>
        </w:rPr>
        <w:t>Охранная зона электросетевого комплекса № 2025 напряжением 0,4-6-10 Кв Грабовская-2 от РП-10кВ "ГРАЗ"</w:t>
      </w:r>
      <w:r w:rsidR="00A94EE8">
        <w:rPr>
          <w:color w:val="000000" w:themeColor="text1"/>
        </w:rPr>
        <w:t xml:space="preserve"> </w:t>
      </w:r>
      <w:r>
        <w:rPr>
          <w:color w:val="000000" w:themeColor="text1"/>
        </w:rPr>
        <w:t>(</w:t>
      </w:r>
      <w:r w:rsidR="00A94EE8">
        <w:rPr>
          <w:color w:val="000000" w:themeColor="text1"/>
        </w:rPr>
        <w:t>реестровый номер</w:t>
      </w:r>
      <w:r w:rsidR="00A94EE8" w:rsidRPr="00192109">
        <w:rPr>
          <w:color w:val="000000" w:themeColor="text1"/>
        </w:rPr>
        <w:t xml:space="preserve"> </w:t>
      </w:r>
      <w:r w:rsidRPr="00192109">
        <w:rPr>
          <w:color w:val="000000" w:themeColor="text1"/>
        </w:rPr>
        <w:t>58:05-6.135</w:t>
      </w:r>
      <w:r>
        <w:rPr>
          <w:color w:val="000000" w:themeColor="text1"/>
        </w:rPr>
        <w:t>);</w:t>
      </w:r>
    </w:p>
    <w:p w14:paraId="5088CBCD" w14:textId="77777777" w:rsidR="00192109" w:rsidRDefault="0019210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192109">
        <w:rPr>
          <w:color w:val="000000" w:themeColor="text1"/>
        </w:rPr>
        <w:t xml:space="preserve">Охранная зона электросетевого комплекса № 2029 напряжением 10-6-0,4 </w:t>
      </w:r>
      <w:proofErr w:type="spellStart"/>
      <w:r w:rsidRPr="00192109">
        <w:rPr>
          <w:color w:val="000000" w:themeColor="text1"/>
        </w:rPr>
        <w:t>кВ</w:t>
      </w:r>
      <w:proofErr w:type="spellEnd"/>
      <w:r w:rsidRPr="00192109">
        <w:rPr>
          <w:color w:val="000000" w:themeColor="text1"/>
        </w:rPr>
        <w:t xml:space="preserve"> Кировская от ПС </w:t>
      </w:r>
      <w:proofErr w:type="spellStart"/>
      <w:r w:rsidRPr="00192109">
        <w:rPr>
          <w:color w:val="000000" w:themeColor="text1"/>
        </w:rPr>
        <w:t>Ухтинка</w:t>
      </w:r>
      <w:proofErr w:type="spellEnd"/>
      <w:r w:rsidR="00A94EE8">
        <w:rPr>
          <w:color w:val="000000" w:themeColor="text1"/>
        </w:rPr>
        <w:t xml:space="preserve"> </w:t>
      </w:r>
      <w:r>
        <w:rPr>
          <w:color w:val="000000" w:themeColor="text1"/>
        </w:rPr>
        <w:t>(</w:t>
      </w:r>
      <w:r w:rsidR="00A94EE8">
        <w:rPr>
          <w:color w:val="000000" w:themeColor="text1"/>
        </w:rPr>
        <w:t>реестровый номер</w:t>
      </w:r>
      <w:r w:rsidR="00A94EE8" w:rsidRPr="00192109">
        <w:rPr>
          <w:color w:val="000000" w:themeColor="text1"/>
        </w:rPr>
        <w:t xml:space="preserve"> </w:t>
      </w:r>
      <w:r w:rsidRPr="00192109">
        <w:rPr>
          <w:color w:val="000000" w:themeColor="text1"/>
        </w:rPr>
        <w:t>58:05-6.138</w:t>
      </w:r>
      <w:r>
        <w:rPr>
          <w:color w:val="000000" w:themeColor="text1"/>
        </w:rPr>
        <w:t>);</w:t>
      </w:r>
    </w:p>
    <w:p w14:paraId="2AFF4E04" w14:textId="77777777" w:rsidR="00192109" w:rsidRDefault="0019210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192109">
        <w:rPr>
          <w:color w:val="000000" w:themeColor="text1"/>
        </w:rPr>
        <w:t xml:space="preserve">Охранная зона электросетевого комплекса № 2066 напряжением 0,4-6-10 </w:t>
      </w:r>
      <w:proofErr w:type="spellStart"/>
      <w:r w:rsidRPr="00192109">
        <w:rPr>
          <w:color w:val="000000" w:themeColor="text1"/>
        </w:rPr>
        <w:t>кВ</w:t>
      </w:r>
      <w:proofErr w:type="spellEnd"/>
      <w:r w:rsidRPr="00192109">
        <w:rPr>
          <w:color w:val="000000" w:themeColor="text1"/>
        </w:rPr>
        <w:t xml:space="preserve"> от ПС Грабово-тяговая</w:t>
      </w:r>
      <w:r w:rsidR="00A94EE8">
        <w:rPr>
          <w:color w:val="000000" w:themeColor="text1"/>
        </w:rPr>
        <w:t xml:space="preserve"> </w:t>
      </w:r>
      <w:r>
        <w:rPr>
          <w:color w:val="000000" w:themeColor="text1"/>
        </w:rPr>
        <w:t>(</w:t>
      </w:r>
      <w:r w:rsidR="00A94EE8">
        <w:rPr>
          <w:color w:val="000000" w:themeColor="text1"/>
        </w:rPr>
        <w:t>реестровый номер</w:t>
      </w:r>
      <w:r w:rsidR="00A94EE8" w:rsidRPr="00192109">
        <w:rPr>
          <w:color w:val="000000" w:themeColor="text1"/>
        </w:rPr>
        <w:t xml:space="preserve"> </w:t>
      </w:r>
      <w:r w:rsidRPr="00192109">
        <w:rPr>
          <w:color w:val="000000" w:themeColor="text1"/>
        </w:rPr>
        <w:t>58:05-6.53</w:t>
      </w:r>
      <w:r>
        <w:rPr>
          <w:color w:val="000000" w:themeColor="text1"/>
        </w:rPr>
        <w:t>);</w:t>
      </w:r>
    </w:p>
    <w:p w14:paraId="1F60C16D" w14:textId="77777777" w:rsidR="00192109" w:rsidRDefault="0019210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192109">
        <w:rPr>
          <w:color w:val="000000" w:themeColor="text1"/>
        </w:rPr>
        <w:t xml:space="preserve">Охранная зона электросетевого комплекса №2010 напряжением 10-6-0,4 </w:t>
      </w:r>
      <w:proofErr w:type="spellStart"/>
      <w:r w:rsidRPr="00192109">
        <w:rPr>
          <w:color w:val="000000" w:themeColor="text1"/>
        </w:rPr>
        <w:t>кВ</w:t>
      </w:r>
      <w:proofErr w:type="spellEnd"/>
      <w:r w:rsidRPr="00192109">
        <w:rPr>
          <w:color w:val="000000" w:themeColor="text1"/>
        </w:rPr>
        <w:t xml:space="preserve"> Ухтинская от ПС «Бессоновка»</w:t>
      </w:r>
      <w:r w:rsidR="00A94EE8">
        <w:rPr>
          <w:color w:val="000000" w:themeColor="text1"/>
        </w:rPr>
        <w:t xml:space="preserve"> </w:t>
      </w:r>
      <w:r>
        <w:rPr>
          <w:color w:val="000000" w:themeColor="text1"/>
        </w:rPr>
        <w:t>(</w:t>
      </w:r>
      <w:r w:rsidR="00A94EE8">
        <w:rPr>
          <w:color w:val="000000" w:themeColor="text1"/>
        </w:rPr>
        <w:t>реестровый номер</w:t>
      </w:r>
      <w:r w:rsidR="00A94EE8" w:rsidRPr="00192109">
        <w:rPr>
          <w:color w:val="000000" w:themeColor="text1"/>
        </w:rPr>
        <w:t xml:space="preserve"> </w:t>
      </w:r>
      <w:r w:rsidRPr="00192109">
        <w:rPr>
          <w:color w:val="000000" w:themeColor="text1"/>
        </w:rPr>
        <w:t>58:05-6.305</w:t>
      </w:r>
      <w:r>
        <w:rPr>
          <w:color w:val="000000" w:themeColor="text1"/>
        </w:rPr>
        <w:t>);</w:t>
      </w:r>
    </w:p>
    <w:p w14:paraId="5DE9417F" w14:textId="77777777" w:rsidR="00192109" w:rsidRDefault="0019210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192109">
        <w:rPr>
          <w:color w:val="000000" w:themeColor="text1"/>
        </w:rPr>
        <w:t xml:space="preserve">Охранная зона электросетевого комплекса №2010 напряжением 10-6-0,4 </w:t>
      </w:r>
      <w:proofErr w:type="spellStart"/>
      <w:r w:rsidRPr="00192109">
        <w:rPr>
          <w:color w:val="000000" w:themeColor="text1"/>
        </w:rPr>
        <w:t>кВ</w:t>
      </w:r>
      <w:proofErr w:type="spellEnd"/>
      <w:r w:rsidRPr="00192109">
        <w:rPr>
          <w:color w:val="000000" w:themeColor="text1"/>
        </w:rPr>
        <w:t xml:space="preserve"> Ухтинская от ПС Бессоновка ВЛ-0,4кВ, Пензенская обл., Бессоновский р-он, с. Бессоновка, ул. Центральная, протяженностью 32.682 км, воздушная, одноцепная, АС-50, неизолированный, оп</w:t>
      </w:r>
      <w:r>
        <w:rPr>
          <w:color w:val="000000" w:themeColor="text1"/>
        </w:rPr>
        <w:t xml:space="preserve"> (</w:t>
      </w:r>
      <w:r w:rsidR="00A94EE8">
        <w:rPr>
          <w:color w:val="000000" w:themeColor="text1"/>
        </w:rPr>
        <w:t>реестровый номер</w:t>
      </w:r>
      <w:r w:rsidR="00A94EE8" w:rsidRPr="00192109">
        <w:rPr>
          <w:color w:val="000000" w:themeColor="text1"/>
        </w:rPr>
        <w:t xml:space="preserve"> </w:t>
      </w:r>
      <w:r w:rsidRPr="00192109">
        <w:rPr>
          <w:color w:val="000000" w:themeColor="text1"/>
        </w:rPr>
        <w:t>58:05-6.431</w:t>
      </w:r>
      <w:r>
        <w:rPr>
          <w:color w:val="000000" w:themeColor="text1"/>
        </w:rPr>
        <w:t>);</w:t>
      </w:r>
    </w:p>
    <w:p w14:paraId="5882893D" w14:textId="77777777" w:rsidR="00192109" w:rsidRDefault="0019210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192109">
        <w:rPr>
          <w:color w:val="000000" w:themeColor="text1"/>
        </w:rPr>
        <w:t>Охранная зона электросетевого компле</w:t>
      </w:r>
      <w:r w:rsidR="00A94EE8">
        <w:rPr>
          <w:color w:val="000000" w:themeColor="text1"/>
        </w:rPr>
        <w:t xml:space="preserve">кса №2016 </w:t>
      </w:r>
      <w:r w:rsidRPr="00192109">
        <w:rPr>
          <w:color w:val="000000" w:themeColor="text1"/>
        </w:rPr>
        <w:t>напряжением 0,4-6-10</w:t>
      </w:r>
      <w:r w:rsidR="00A94EE8">
        <w:rPr>
          <w:color w:val="000000" w:themeColor="text1"/>
        </w:rPr>
        <w:t xml:space="preserve"> </w:t>
      </w:r>
      <w:proofErr w:type="spellStart"/>
      <w:proofErr w:type="gramStart"/>
      <w:r w:rsidR="00A94EE8">
        <w:rPr>
          <w:color w:val="000000" w:themeColor="text1"/>
        </w:rPr>
        <w:t>кВ</w:t>
      </w:r>
      <w:proofErr w:type="spellEnd"/>
      <w:r w:rsidR="00A94EE8">
        <w:rPr>
          <w:color w:val="000000" w:themeColor="text1"/>
        </w:rPr>
        <w:t xml:space="preserve">  Засурская</w:t>
      </w:r>
      <w:proofErr w:type="gramEnd"/>
      <w:r w:rsidR="00A94EE8">
        <w:rPr>
          <w:color w:val="000000" w:themeColor="text1"/>
        </w:rPr>
        <w:t xml:space="preserve"> от ПС Бессоновка </w:t>
      </w:r>
      <w:r>
        <w:rPr>
          <w:color w:val="000000" w:themeColor="text1"/>
        </w:rPr>
        <w:t>(</w:t>
      </w:r>
      <w:r w:rsidR="00A94EE8">
        <w:rPr>
          <w:color w:val="000000" w:themeColor="text1"/>
        </w:rPr>
        <w:t>реестровый номер</w:t>
      </w:r>
      <w:r w:rsidR="00A94EE8" w:rsidRPr="00192109">
        <w:rPr>
          <w:color w:val="000000" w:themeColor="text1"/>
        </w:rPr>
        <w:t xml:space="preserve"> </w:t>
      </w:r>
      <w:r w:rsidRPr="00192109">
        <w:rPr>
          <w:color w:val="000000" w:themeColor="text1"/>
        </w:rPr>
        <w:t>58:05-6.266</w:t>
      </w:r>
      <w:r>
        <w:rPr>
          <w:color w:val="000000" w:themeColor="text1"/>
        </w:rPr>
        <w:t>);</w:t>
      </w:r>
    </w:p>
    <w:p w14:paraId="22D7DCC7" w14:textId="77777777" w:rsidR="00192109" w:rsidRDefault="00192109" w:rsidP="00BA02AA">
      <w:pPr>
        <w:autoSpaceDE w:val="0"/>
        <w:autoSpaceDN w:val="0"/>
        <w:adjustRightInd w:val="0"/>
        <w:spacing w:after="0" w:line="240" w:lineRule="auto"/>
        <w:ind w:firstLine="709"/>
        <w:contextualSpacing/>
        <w:jc w:val="both"/>
        <w:rPr>
          <w:color w:val="000000" w:themeColor="text1"/>
        </w:rPr>
      </w:pPr>
      <w:r>
        <w:rPr>
          <w:color w:val="000000" w:themeColor="text1"/>
        </w:rPr>
        <w:t>-</w:t>
      </w:r>
      <w:r w:rsidRPr="00192109">
        <w:rPr>
          <w:color w:val="000000" w:themeColor="text1"/>
        </w:rPr>
        <w:t xml:space="preserve">Охранная зона электросетевого комплекса №2027 напряжением 10-6-0,4 </w:t>
      </w:r>
      <w:proofErr w:type="spellStart"/>
      <w:r w:rsidRPr="00192109">
        <w:rPr>
          <w:color w:val="000000" w:themeColor="text1"/>
        </w:rPr>
        <w:t>кВ</w:t>
      </w:r>
      <w:proofErr w:type="spellEnd"/>
      <w:r w:rsidRPr="00192109">
        <w:rPr>
          <w:color w:val="000000" w:themeColor="text1"/>
        </w:rPr>
        <w:t xml:space="preserve"> от ПС Гидрострой</w:t>
      </w:r>
      <w:r w:rsidR="00A94EE8">
        <w:rPr>
          <w:color w:val="000000" w:themeColor="text1"/>
        </w:rPr>
        <w:t xml:space="preserve"> </w:t>
      </w:r>
      <w:r>
        <w:rPr>
          <w:color w:val="000000" w:themeColor="text1"/>
        </w:rPr>
        <w:t>(</w:t>
      </w:r>
      <w:r w:rsidR="00A94EE8">
        <w:rPr>
          <w:color w:val="000000" w:themeColor="text1"/>
        </w:rPr>
        <w:t>реестровый номер</w:t>
      </w:r>
      <w:r w:rsidR="00A94EE8" w:rsidRPr="00192109">
        <w:rPr>
          <w:color w:val="000000" w:themeColor="text1"/>
        </w:rPr>
        <w:t xml:space="preserve"> </w:t>
      </w:r>
      <w:r w:rsidRPr="00192109">
        <w:rPr>
          <w:color w:val="000000" w:themeColor="text1"/>
        </w:rPr>
        <w:t>58:05-6.297</w:t>
      </w:r>
      <w:r>
        <w:rPr>
          <w:color w:val="000000" w:themeColor="text1"/>
        </w:rPr>
        <w:t>);</w:t>
      </w:r>
    </w:p>
    <w:p w14:paraId="4E3D7C2F" w14:textId="77777777" w:rsidR="00F26B66" w:rsidRDefault="00F26B66" w:rsidP="00BA02AA">
      <w:pPr>
        <w:autoSpaceDE w:val="0"/>
        <w:autoSpaceDN w:val="0"/>
        <w:adjustRightInd w:val="0"/>
        <w:spacing w:after="0" w:line="240" w:lineRule="auto"/>
        <w:ind w:firstLine="709"/>
        <w:contextualSpacing/>
        <w:jc w:val="both"/>
        <w:rPr>
          <w:color w:val="000000" w:themeColor="text1"/>
        </w:rPr>
      </w:pPr>
      <w:r>
        <w:rPr>
          <w:color w:val="000000" w:themeColor="text1"/>
        </w:rPr>
        <w:t>- О</w:t>
      </w:r>
      <w:r w:rsidRPr="00F26B66">
        <w:rPr>
          <w:color w:val="000000" w:themeColor="text1"/>
        </w:rPr>
        <w:t>хранная зона нежилое здание - Трансформаторная подстанция ЗТП-2-400кВа, № 2622 (по плану приватизации ТП № 262 с. Бессоновка), Пензенская область, Бессоновский район, с. Бессоновка, ул. Садовая</w:t>
      </w:r>
      <w:r>
        <w:rPr>
          <w:color w:val="000000" w:themeColor="text1"/>
        </w:rPr>
        <w:t xml:space="preserve"> (</w:t>
      </w:r>
      <w:r w:rsidR="00A94EE8">
        <w:rPr>
          <w:color w:val="000000" w:themeColor="text1"/>
        </w:rPr>
        <w:t>реестровый номер</w:t>
      </w:r>
      <w:r w:rsidR="00A94EE8" w:rsidRPr="00F26B66">
        <w:rPr>
          <w:color w:val="000000" w:themeColor="text1"/>
        </w:rPr>
        <w:t xml:space="preserve"> </w:t>
      </w:r>
      <w:r w:rsidRPr="00F26B66">
        <w:rPr>
          <w:color w:val="000000" w:themeColor="text1"/>
        </w:rPr>
        <w:t>58:05-6.12</w:t>
      </w:r>
      <w:r>
        <w:rPr>
          <w:color w:val="000000" w:themeColor="text1"/>
        </w:rPr>
        <w:t>);</w:t>
      </w:r>
    </w:p>
    <w:p w14:paraId="27D1F244" w14:textId="77777777" w:rsidR="00F26B66" w:rsidRDefault="00F26B66" w:rsidP="001325B7">
      <w:pPr>
        <w:autoSpaceDE w:val="0"/>
        <w:autoSpaceDN w:val="0"/>
        <w:adjustRightInd w:val="0"/>
        <w:spacing w:after="0" w:line="240" w:lineRule="atLeast"/>
        <w:ind w:firstLine="709"/>
        <w:contextualSpacing/>
        <w:jc w:val="both"/>
        <w:rPr>
          <w:color w:val="000000" w:themeColor="text1"/>
        </w:rPr>
      </w:pPr>
      <w:r>
        <w:rPr>
          <w:color w:val="000000" w:themeColor="text1"/>
        </w:rPr>
        <w:t>-О</w:t>
      </w:r>
      <w:r w:rsidRPr="00F26B66">
        <w:rPr>
          <w:color w:val="000000" w:themeColor="text1"/>
        </w:rPr>
        <w:t xml:space="preserve">хранная зона нежилое здание - Трансформаторная подстанция ТП 250 </w:t>
      </w:r>
      <w:proofErr w:type="spellStart"/>
      <w:r w:rsidRPr="00F26B66">
        <w:rPr>
          <w:color w:val="000000" w:themeColor="text1"/>
        </w:rPr>
        <w:t>кВА</w:t>
      </w:r>
      <w:proofErr w:type="spellEnd"/>
      <w:r w:rsidRPr="00F26B66">
        <w:rPr>
          <w:color w:val="000000" w:themeColor="text1"/>
        </w:rPr>
        <w:t xml:space="preserve">, №2327(по плану приватизации ТП № 226), Пензенская область, Бессоновский район, с. </w:t>
      </w:r>
      <w:proofErr w:type="spellStart"/>
      <w:r w:rsidRPr="00F26B66">
        <w:rPr>
          <w:color w:val="000000" w:themeColor="text1"/>
        </w:rPr>
        <w:t>Мастиновка</w:t>
      </w:r>
      <w:proofErr w:type="spellEnd"/>
      <w:r>
        <w:rPr>
          <w:color w:val="000000" w:themeColor="text1"/>
        </w:rPr>
        <w:t xml:space="preserve"> (</w:t>
      </w:r>
      <w:r w:rsidR="00A94EE8">
        <w:rPr>
          <w:color w:val="000000" w:themeColor="text1"/>
        </w:rPr>
        <w:t>реестровый номер</w:t>
      </w:r>
      <w:r w:rsidR="00A94EE8" w:rsidRPr="00F26B66">
        <w:rPr>
          <w:color w:val="000000" w:themeColor="text1"/>
        </w:rPr>
        <w:t xml:space="preserve"> </w:t>
      </w:r>
      <w:r w:rsidRPr="00F26B66">
        <w:rPr>
          <w:color w:val="000000" w:themeColor="text1"/>
        </w:rPr>
        <w:t>58:05-6.450</w:t>
      </w:r>
      <w:r>
        <w:rPr>
          <w:color w:val="000000" w:themeColor="text1"/>
        </w:rPr>
        <w:t>)</w:t>
      </w:r>
      <w:r w:rsidR="001325B7">
        <w:rPr>
          <w:color w:val="000000" w:themeColor="text1"/>
        </w:rPr>
        <w:t>.</w:t>
      </w:r>
    </w:p>
    <w:p w14:paraId="3C47D05A" w14:textId="77777777" w:rsidR="00BA02AA" w:rsidRPr="00F75C14" w:rsidRDefault="00BA02AA" w:rsidP="001325B7">
      <w:pPr>
        <w:widowControl w:val="0"/>
        <w:spacing w:after="0" w:line="240" w:lineRule="atLeast"/>
        <w:jc w:val="both"/>
        <w:rPr>
          <w:rFonts w:eastAsia="Calibri"/>
          <w:i/>
          <w:szCs w:val="24"/>
          <w:lang w:eastAsia="en-US"/>
        </w:rPr>
      </w:pPr>
    </w:p>
    <w:p w14:paraId="2A10E8A2" w14:textId="77777777" w:rsidR="00BA02AA" w:rsidRPr="00F75C14" w:rsidRDefault="00BA02AA" w:rsidP="001325B7">
      <w:pPr>
        <w:widowControl w:val="0"/>
        <w:spacing w:after="0" w:line="240" w:lineRule="atLeast"/>
        <w:ind w:left="426"/>
        <w:jc w:val="both"/>
        <w:rPr>
          <w:i/>
          <w:u w:val="single"/>
        </w:rPr>
      </w:pPr>
      <w:r w:rsidRPr="00F75C14">
        <w:rPr>
          <w:rFonts w:eastAsia="Calibri"/>
          <w:i/>
          <w:szCs w:val="24"/>
          <w:u w:val="single"/>
          <w:lang w:eastAsia="en-US"/>
        </w:rPr>
        <w:t>Охранные зоны трубопроводов (газопроводов, нефтепроводов и нефтепродуктопроводов, трубопроводов для продуктов переработки нефти и газа, аммиакопроводов)</w:t>
      </w:r>
    </w:p>
    <w:p w14:paraId="65B963D1" w14:textId="77777777" w:rsidR="00BA02AA" w:rsidRPr="00F75C14" w:rsidRDefault="00BA02AA" w:rsidP="00BA02AA">
      <w:pPr>
        <w:widowControl w:val="0"/>
        <w:spacing w:after="0" w:line="240" w:lineRule="auto"/>
        <w:ind w:firstLine="708"/>
        <w:jc w:val="both"/>
        <w:rPr>
          <w:color w:val="000000" w:themeColor="text1"/>
          <w:szCs w:val="24"/>
        </w:rPr>
      </w:pPr>
      <w:r w:rsidRPr="00F75C14">
        <w:rPr>
          <w:color w:val="000000" w:themeColor="text1"/>
          <w:szCs w:val="24"/>
        </w:rPr>
        <w:t xml:space="preserve">В соответствии с Федеральным законом от 31.03.1999 № 69-ФЗ «О газоснабжении в Российской Федерации» (с последующими изменениями), охранная зона газопровода – зона с особыми условиями использования территории, которая устанавливается в порядке, определенном Правительством РФ, вдоль трассы газопроводов и вокруг других объектов данной системы газоснабжения в целях обеспечения нормальных условий эксплуатации таких объектов и исключения возможности их повреждений.  </w:t>
      </w:r>
    </w:p>
    <w:p w14:paraId="14374862" w14:textId="77777777" w:rsidR="00BA02AA" w:rsidRPr="00F75C14" w:rsidRDefault="00BA02AA" w:rsidP="00BA02AA">
      <w:pPr>
        <w:widowControl w:val="0"/>
        <w:spacing w:after="0" w:line="240" w:lineRule="auto"/>
        <w:ind w:firstLine="708"/>
        <w:jc w:val="both"/>
        <w:rPr>
          <w:color w:val="000000" w:themeColor="text1"/>
          <w:szCs w:val="24"/>
        </w:rPr>
      </w:pPr>
      <w:r w:rsidRPr="00F75C14">
        <w:rPr>
          <w:color w:val="000000" w:themeColor="text1"/>
          <w:szCs w:val="24"/>
        </w:rPr>
        <w:t>Порядок определения границ охранных зон газораспределительных сетей, условия использования земельных участков, расположенных в их пределах, и ограничения хозяйственной деятельности, которая может привести к повреждению газораспределительных сетей, определяют права и обязанности эксплуатационных организаций в области обеспечения сохранности газораспределительных сетей при их эксплуатации, обслуживании, ремонте, а также предотвращения аварий на газораспределительных сетях и ликвидации их последствий, установлены постановлением Правительства Российской Федерации от 20.11.2000 № 878 «Об утверждении Правил охраны газораспределительных сетей» (с последующими изменениями).</w:t>
      </w:r>
    </w:p>
    <w:p w14:paraId="27E089F5" w14:textId="77777777" w:rsidR="00BA02AA" w:rsidRPr="00F75C14" w:rsidRDefault="00BA02AA" w:rsidP="00BA02AA">
      <w:pPr>
        <w:widowControl w:val="0"/>
        <w:autoSpaceDE w:val="0"/>
        <w:autoSpaceDN w:val="0"/>
        <w:adjustRightInd w:val="0"/>
        <w:spacing w:after="0" w:line="240" w:lineRule="auto"/>
        <w:ind w:firstLine="720"/>
        <w:jc w:val="both"/>
        <w:rPr>
          <w:szCs w:val="24"/>
        </w:rPr>
      </w:pPr>
      <w:r w:rsidRPr="00F75C14">
        <w:rPr>
          <w:szCs w:val="24"/>
        </w:rPr>
        <w:t>Для газораспределительных сетей устанавливаются следующие охранные зоны:</w:t>
      </w:r>
    </w:p>
    <w:p w14:paraId="6C1931E0" w14:textId="77777777" w:rsidR="00BA02AA" w:rsidRPr="00F75C14" w:rsidRDefault="00BA02AA" w:rsidP="00BA02AA">
      <w:pPr>
        <w:widowControl w:val="0"/>
        <w:autoSpaceDE w:val="0"/>
        <w:autoSpaceDN w:val="0"/>
        <w:adjustRightInd w:val="0"/>
        <w:spacing w:after="0" w:line="240" w:lineRule="auto"/>
        <w:ind w:firstLine="720"/>
        <w:jc w:val="both"/>
        <w:rPr>
          <w:szCs w:val="24"/>
        </w:rPr>
      </w:pPr>
      <w:r w:rsidRPr="00F75C14">
        <w:rPr>
          <w:szCs w:val="24"/>
        </w:rPr>
        <w:t>-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1D9B4F38"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6A3AE019"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14:paraId="6FB4073B"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68864EB4"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14:paraId="03863B5E" w14:textId="77777777" w:rsidR="00BA02AA" w:rsidRPr="00F75C14" w:rsidRDefault="00BA02AA" w:rsidP="00BA02AA">
      <w:pPr>
        <w:widowControl w:val="0"/>
        <w:autoSpaceDE w:val="0"/>
        <w:autoSpaceDN w:val="0"/>
        <w:adjustRightInd w:val="0"/>
        <w:spacing w:after="0" w:line="240" w:lineRule="auto"/>
        <w:ind w:firstLine="720"/>
        <w:jc w:val="both"/>
        <w:rPr>
          <w:color w:val="00B050"/>
          <w:szCs w:val="24"/>
        </w:rPr>
      </w:pPr>
      <w:r w:rsidRPr="00F75C14">
        <w:rPr>
          <w:szCs w:val="24"/>
        </w:rPr>
        <w:t>-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r w:rsidRPr="00F75C14">
        <w:rPr>
          <w:color w:val="00B050"/>
          <w:szCs w:val="24"/>
        </w:rPr>
        <w:t>.</w:t>
      </w:r>
    </w:p>
    <w:p w14:paraId="4FA02ECF"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14:paraId="4F3094BD" w14:textId="77777777" w:rsidR="00BA02AA" w:rsidRPr="00F75C14" w:rsidRDefault="00BA02AA" w:rsidP="00BA02AA">
      <w:pPr>
        <w:widowControl w:val="0"/>
        <w:spacing w:after="0" w:line="240" w:lineRule="auto"/>
        <w:ind w:firstLine="708"/>
        <w:jc w:val="both"/>
        <w:rPr>
          <w:color w:val="000000" w:themeColor="text1"/>
          <w:szCs w:val="24"/>
        </w:rPr>
      </w:pPr>
      <w:r w:rsidRPr="00F75C14">
        <w:rPr>
          <w:color w:val="000000" w:themeColor="text1"/>
          <w:szCs w:val="24"/>
        </w:rPr>
        <w:t xml:space="preserve">На земельные участки, входящие в </w:t>
      </w:r>
      <w:hyperlink w:anchor="sub_360" w:history="1">
        <w:r w:rsidRPr="00F75C14">
          <w:rPr>
            <w:color w:val="000000" w:themeColor="text1"/>
            <w:szCs w:val="24"/>
          </w:rPr>
          <w:t>охранные зоны газораспределительных сетей</w:t>
        </w:r>
      </w:hyperlink>
      <w:r w:rsidRPr="00F75C14">
        <w:rPr>
          <w:color w:val="000000" w:themeColor="text1"/>
          <w:szCs w:val="24"/>
        </w:rPr>
        <w:t>, в целях предупреждения их повреждения или нарушения условий их нормальной эксплуатации налагаются ограничения (обременения), которыми запрещается юридическим и физическим лицам, являющимися собственниками, владельцами или пользователями указанных земельных участков:</w:t>
      </w:r>
    </w:p>
    <w:p w14:paraId="15C6F2D3"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а) строить объекты жилищно-гражданского и производственного назначения;</w:t>
      </w:r>
    </w:p>
    <w:p w14:paraId="0C5E4C2B"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189CB3FD"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4EB1A463"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0FFC3BA4"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д) устраивать свалки и склады, разливать растворы кислот, солей, щелочей и других химически активных веществ;</w:t>
      </w:r>
    </w:p>
    <w:p w14:paraId="5A88B59A"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49ABC989"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ж) разводить огонь и размещать источники огня;</w:t>
      </w:r>
    </w:p>
    <w:p w14:paraId="5E5F5885"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з) рыть погреба, копать и обрабатывать почву сельскохозяйственными и мелиоративными орудиями и механизмами на глубину более 0,3 метра;</w:t>
      </w:r>
    </w:p>
    <w:p w14:paraId="0AD3D8A9"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7C2B85E9"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2CBD3687"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л) самовольно подключаться к газораспределительным сетям.</w:t>
      </w:r>
    </w:p>
    <w:p w14:paraId="71E1AEAF"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szCs w:val="24"/>
        </w:rPr>
      </w:pPr>
      <w:r w:rsidRPr="00F75C14">
        <w:rPr>
          <w:color w:val="000000" w:themeColor="text1"/>
          <w:szCs w:val="24"/>
        </w:rPr>
        <w:t>Земельные участки, расположенные в охранных зонах газораспределительных сетей, у их собственников, владельцев или пользователей не изымаются и могут быть использованы ими с учетом ограничений (обременений), и налагаемых на земельные участки в установленном порядке.</w:t>
      </w:r>
    </w:p>
    <w:p w14:paraId="79F76103" w14:textId="77777777" w:rsidR="00BA02AA" w:rsidRDefault="00BA02AA" w:rsidP="00BA02AA">
      <w:pPr>
        <w:widowControl w:val="0"/>
        <w:autoSpaceDE w:val="0"/>
        <w:autoSpaceDN w:val="0"/>
        <w:adjustRightInd w:val="0"/>
        <w:spacing w:after="0" w:line="240" w:lineRule="auto"/>
        <w:ind w:firstLine="720"/>
        <w:contextualSpacing/>
        <w:jc w:val="both"/>
        <w:rPr>
          <w:color w:val="000000" w:themeColor="text1"/>
          <w:szCs w:val="24"/>
        </w:rPr>
      </w:pPr>
      <w:r w:rsidRPr="00F75C14">
        <w:rPr>
          <w:color w:val="000000" w:themeColor="text1"/>
          <w:szCs w:val="24"/>
        </w:rPr>
        <w:t xml:space="preserve">Установление охранных зон газораспределительных сетей не влечет запрета на совершение сделок с земельными участками, расположенными в этих охранных зонах. В документах, удостоверяющих права собственников, владельцев и пользователей на земельные участки, расположенные в охранных зонах газораспределительных сетей, указываются ограничения (обременения) прав этих собственников, владельцев и пользователей.  </w:t>
      </w:r>
    </w:p>
    <w:p w14:paraId="2251B098" w14:textId="77777777" w:rsidR="00A94EE8" w:rsidRDefault="00A94EE8" w:rsidP="00A94EE8">
      <w:pPr>
        <w:autoSpaceDE w:val="0"/>
        <w:autoSpaceDN w:val="0"/>
        <w:adjustRightInd w:val="0"/>
        <w:spacing w:after="0" w:line="240" w:lineRule="auto"/>
        <w:ind w:firstLine="708"/>
        <w:jc w:val="both"/>
        <w:rPr>
          <w:szCs w:val="24"/>
        </w:rPr>
      </w:pPr>
      <w:r w:rsidRPr="007E71AA">
        <w:rPr>
          <w:szCs w:val="24"/>
        </w:rPr>
        <w:t>На территории сельсовета установлены следующие охранные зоны газопроводов,</w:t>
      </w:r>
      <w:r w:rsidR="008E48A5">
        <w:rPr>
          <w:szCs w:val="24"/>
        </w:rPr>
        <w:t xml:space="preserve"> нефтепроводов, нефтепродуктопроводов,</w:t>
      </w:r>
      <w:r w:rsidRPr="007E71AA">
        <w:rPr>
          <w:szCs w:val="24"/>
        </w:rPr>
        <w:t xml:space="preserve"> сведения о которых внесены в ЕГРН:</w:t>
      </w:r>
    </w:p>
    <w:p w14:paraId="32F07E7A" w14:textId="77777777" w:rsidR="00A94EE8" w:rsidRDefault="00473B4C"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Pr="00473B4C">
        <w:t xml:space="preserve"> </w:t>
      </w:r>
      <w:r w:rsidRPr="00473B4C">
        <w:rPr>
          <w:color w:val="000000" w:themeColor="text1"/>
          <w:szCs w:val="24"/>
        </w:rPr>
        <w:t>Охранная зона «Линейное сооружение – магистральный газопровод «Саратов – Горький»</w:t>
      </w:r>
      <w:r>
        <w:rPr>
          <w:color w:val="000000" w:themeColor="text1"/>
          <w:szCs w:val="24"/>
        </w:rPr>
        <w:t xml:space="preserve"> (</w:t>
      </w:r>
      <w:r w:rsidR="008E48A5">
        <w:rPr>
          <w:color w:val="000000" w:themeColor="text1"/>
          <w:szCs w:val="24"/>
        </w:rPr>
        <w:t xml:space="preserve">реестровый номер </w:t>
      </w:r>
      <w:r w:rsidRPr="00473B4C">
        <w:rPr>
          <w:color w:val="000000" w:themeColor="text1"/>
          <w:szCs w:val="24"/>
        </w:rPr>
        <w:t>58:00-6.507</w:t>
      </w:r>
      <w:r>
        <w:rPr>
          <w:color w:val="000000" w:themeColor="text1"/>
          <w:szCs w:val="24"/>
        </w:rPr>
        <w:t>);</w:t>
      </w:r>
    </w:p>
    <w:p w14:paraId="4F30DE31" w14:textId="77777777" w:rsidR="00473B4C" w:rsidRDefault="00473B4C"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Pr="00473B4C">
        <w:t xml:space="preserve"> </w:t>
      </w:r>
      <w:r w:rsidRPr="00473B4C">
        <w:rPr>
          <w:color w:val="000000" w:themeColor="text1"/>
          <w:szCs w:val="24"/>
        </w:rPr>
        <w:t>Охранная зона Внутрипоселковый газопровод с. Бессоновка Бессоновского района Пензенской области</w:t>
      </w:r>
      <w:r w:rsidR="008E48A5">
        <w:rPr>
          <w:color w:val="000000" w:themeColor="text1"/>
          <w:szCs w:val="24"/>
        </w:rPr>
        <w:t xml:space="preserve"> </w:t>
      </w:r>
      <w:r>
        <w:rPr>
          <w:color w:val="000000" w:themeColor="text1"/>
          <w:szCs w:val="24"/>
        </w:rPr>
        <w:t>(</w:t>
      </w:r>
      <w:r w:rsidR="008E48A5">
        <w:rPr>
          <w:color w:val="000000" w:themeColor="text1"/>
          <w:szCs w:val="24"/>
        </w:rPr>
        <w:t>реестровый номер</w:t>
      </w:r>
      <w:r w:rsidR="008E48A5" w:rsidRPr="00473B4C">
        <w:rPr>
          <w:color w:val="000000" w:themeColor="text1"/>
          <w:szCs w:val="24"/>
        </w:rPr>
        <w:t xml:space="preserve"> </w:t>
      </w:r>
      <w:r w:rsidRPr="00473B4C">
        <w:rPr>
          <w:color w:val="000000" w:themeColor="text1"/>
          <w:szCs w:val="24"/>
        </w:rPr>
        <w:t>58:05-6.1044</w:t>
      </w:r>
      <w:r>
        <w:rPr>
          <w:color w:val="000000" w:themeColor="text1"/>
          <w:szCs w:val="24"/>
        </w:rPr>
        <w:t>);</w:t>
      </w:r>
    </w:p>
    <w:p w14:paraId="20C8EFC5" w14:textId="77777777" w:rsidR="003F2D1B" w:rsidRDefault="003F2D1B"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3F2D1B">
        <w:rPr>
          <w:color w:val="000000" w:themeColor="text1"/>
          <w:szCs w:val="24"/>
        </w:rPr>
        <w:t>Охранная зона Газопровод-отвод к ГРС Пенза-2</w:t>
      </w:r>
      <w:r w:rsidR="008E48A5">
        <w:rPr>
          <w:color w:val="000000" w:themeColor="text1"/>
          <w:szCs w:val="24"/>
        </w:rPr>
        <w:t xml:space="preserve"> </w:t>
      </w:r>
      <w:r>
        <w:rPr>
          <w:color w:val="000000" w:themeColor="text1"/>
          <w:szCs w:val="24"/>
        </w:rPr>
        <w:t>(</w:t>
      </w:r>
      <w:r w:rsidR="008E48A5">
        <w:rPr>
          <w:color w:val="000000" w:themeColor="text1"/>
          <w:szCs w:val="24"/>
        </w:rPr>
        <w:t>реестровый номер</w:t>
      </w:r>
      <w:r w:rsidR="008E48A5" w:rsidRPr="003F2D1B">
        <w:rPr>
          <w:color w:val="000000" w:themeColor="text1"/>
          <w:szCs w:val="24"/>
        </w:rPr>
        <w:t xml:space="preserve"> </w:t>
      </w:r>
      <w:r w:rsidRPr="003F2D1B">
        <w:rPr>
          <w:color w:val="000000" w:themeColor="text1"/>
          <w:szCs w:val="24"/>
        </w:rPr>
        <w:t>58:05-6.768</w:t>
      </w:r>
      <w:r>
        <w:rPr>
          <w:color w:val="000000" w:themeColor="text1"/>
          <w:szCs w:val="24"/>
        </w:rPr>
        <w:t>);</w:t>
      </w:r>
    </w:p>
    <w:p w14:paraId="57A3169B" w14:textId="77777777" w:rsidR="00D1715F" w:rsidRDefault="00D1715F"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D1715F">
        <w:rPr>
          <w:color w:val="000000" w:themeColor="text1"/>
          <w:szCs w:val="24"/>
        </w:rPr>
        <w:t>Охранная зона Линейное сооружение (Газоотвод к с-</w:t>
      </w:r>
      <w:proofErr w:type="spellStart"/>
      <w:r w:rsidRPr="00D1715F">
        <w:rPr>
          <w:color w:val="000000" w:themeColor="text1"/>
          <w:szCs w:val="24"/>
        </w:rPr>
        <w:t>зу</w:t>
      </w:r>
      <w:proofErr w:type="spellEnd"/>
      <w:r w:rsidRPr="00D1715F">
        <w:rPr>
          <w:color w:val="000000" w:themeColor="text1"/>
          <w:szCs w:val="24"/>
        </w:rPr>
        <w:t xml:space="preserve"> “</w:t>
      </w:r>
      <w:proofErr w:type="spellStart"/>
      <w:r w:rsidRPr="00D1715F">
        <w:rPr>
          <w:color w:val="000000" w:themeColor="text1"/>
          <w:szCs w:val="24"/>
        </w:rPr>
        <w:t>Вазерский</w:t>
      </w:r>
      <w:proofErr w:type="spellEnd"/>
      <w:r w:rsidRPr="00D1715F">
        <w:rPr>
          <w:color w:val="000000" w:themeColor="text1"/>
          <w:szCs w:val="24"/>
        </w:rPr>
        <w:t>”)</w:t>
      </w:r>
      <w:r w:rsidR="008E48A5">
        <w:rPr>
          <w:color w:val="000000" w:themeColor="text1"/>
          <w:szCs w:val="24"/>
        </w:rPr>
        <w:t xml:space="preserve"> </w:t>
      </w:r>
      <w:r>
        <w:rPr>
          <w:color w:val="000000" w:themeColor="text1"/>
          <w:szCs w:val="24"/>
        </w:rPr>
        <w:t>(</w:t>
      </w:r>
      <w:r w:rsidR="008E48A5">
        <w:rPr>
          <w:color w:val="000000" w:themeColor="text1"/>
          <w:szCs w:val="24"/>
        </w:rPr>
        <w:t>реестровый номер</w:t>
      </w:r>
      <w:r w:rsidR="008E48A5" w:rsidRPr="00D1715F">
        <w:rPr>
          <w:color w:val="000000" w:themeColor="text1"/>
          <w:szCs w:val="24"/>
        </w:rPr>
        <w:t xml:space="preserve"> </w:t>
      </w:r>
      <w:r w:rsidRPr="00D1715F">
        <w:rPr>
          <w:color w:val="000000" w:themeColor="text1"/>
          <w:szCs w:val="24"/>
        </w:rPr>
        <w:t>58:05-6.769</w:t>
      </w:r>
      <w:r>
        <w:rPr>
          <w:color w:val="000000" w:themeColor="text1"/>
          <w:szCs w:val="24"/>
        </w:rPr>
        <w:t>);</w:t>
      </w:r>
    </w:p>
    <w:p w14:paraId="26A7216F" w14:textId="77777777" w:rsidR="00D1715F" w:rsidRDefault="00D1715F"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D1715F">
        <w:rPr>
          <w:color w:val="000000" w:themeColor="text1"/>
          <w:szCs w:val="24"/>
        </w:rPr>
        <w:t>Охранная зона Подключение (технологическое присоединение) жилого дома по адресу: Пензенская область, Бессоновский район, с. Бессоновка, ул. Речная 2-я, дом 42 А</w:t>
      </w:r>
      <w:r>
        <w:rPr>
          <w:color w:val="000000" w:themeColor="text1"/>
          <w:szCs w:val="24"/>
        </w:rPr>
        <w:t xml:space="preserve"> (</w:t>
      </w:r>
      <w:r w:rsidR="008E48A5">
        <w:rPr>
          <w:color w:val="000000" w:themeColor="text1"/>
          <w:szCs w:val="24"/>
        </w:rPr>
        <w:t>реестровый номер</w:t>
      </w:r>
      <w:r w:rsidR="008E48A5" w:rsidRPr="00D1715F">
        <w:rPr>
          <w:color w:val="000000" w:themeColor="text1"/>
          <w:szCs w:val="24"/>
        </w:rPr>
        <w:t xml:space="preserve"> </w:t>
      </w:r>
      <w:r w:rsidRPr="00D1715F">
        <w:rPr>
          <w:color w:val="000000" w:themeColor="text1"/>
          <w:szCs w:val="24"/>
        </w:rPr>
        <w:t>58:05-6.812</w:t>
      </w:r>
      <w:r>
        <w:rPr>
          <w:color w:val="000000" w:themeColor="text1"/>
          <w:szCs w:val="24"/>
        </w:rPr>
        <w:t>);</w:t>
      </w:r>
    </w:p>
    <w:p w14:paraId="74BA7317" w14:textId="77777777" w:rsidR="00D1715F" w:rsidRDefault="00D1715F"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D1715F">
        <w:rPr>
          <w:color w:val="000000" w:themeColor="text1"/>
          <w:szCs w:val="24"/>
        </w:rPr>
        <w:t>Охранная зона внутрипоселкового газопровода с. Бессоновка Бессоновского района Пензенской области</w:t>
      </w:r>
      <w:r>
        <w:rPr>
          <w:color w:val="000000" w:themeColor="text1"/>
          <w:szCs w:val="24"/>
        </w:rPr>
        <w:t xml:space="preserve"> (</w:t>
      </w:r>
      <w:r w:rsidR="008E48A5">
        <w:rPr>
          <w:color w:val="000000" w:themeColor="text1"/>
          <w:szCs w:val="24"/>
        </w:rPr>
        <w:t>реестровый номер</w:t>
      </w:r>
      <w:r w:rsidR="008E48A5" w:rsidRPr="00D1715F">
        <w:rPr>
          <w:color w:val="000000" w:themeColor="text1"/>
          <w:szCs w:val="24"/>
        </w:rPr>
        <w:t xml:space="preserve"> </w:t>
      </w:r>
      <w:r w:rsidRPr="00D1715F">
        <w:rPr>
          <w:color w:val="000000" w:themeColor="text1"/>
          <w:szCs w:val="24"/>
        </w:rPr>
        <w:t>58:05-6.872</w:t>
      </w:r>
      <w:r>
        <w:rPr>
          <w:color w:val="000000" w:themeColor="text1"/>
          <w:szCs w:val="24"/>
        </w:rPr>
        <w:t>);</w:t>
      </w:r>
    </w:p>
    <w:p w14:paraId="2FDE3C68" w14:textId="77777777" w:rsidR="00D1715F" w:rsidRDefault="00D1715F"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D1715F">
        <w:rPr>
          <w:color w:val="000000" w:themeColor="text1"/>
          <w:szCs w:val="24"/>
        </w:rPr>
        <w:t>Охранная зона внутрипоселково</w:t>
      </w:r>
      <w:r w:rsidR="008E48A5">
        <w:rPr>
          <w:color w:val="000000" w:themeColor="text1"/>
          <w:szCs w:val="24"/>
        </w:rPr>
        <w:t xml:space="preserve">го газопровода, протяженностью </w:t>
      </w:r>
      <w:r w:rsidRPr="00D1715F">
        <w:rPr>
          <w:color w:val="000000" w:themeColor="text1"/>
          <w:szCs w:val="24"/>
        </w:rPr>
        <w:t>2008 м.</w:t>
      </w:r>
      <w:r w:rsidR="008E48A5">
        <w:rPr>
          <w:color w:val="000000" w:themeColor="text1"/>
          <w:szCs w:val="24"/>
        </w:rPr>
        <w:t xml:space="preserve"> </w:t>
      </w:r>
      <w:r>
        <w:rPr>
          <w:color w:val="000000" w:themeColor="text1"/>
          <w:szCs w:val="24"/>
        </w:rPr>
        <w:t>(</w:t>
      </w:r>
      <w:r w:rsidR="008E48A5">
        <w:rPr>
          <w:color w:val="000000" w:themeColor="text1"/>
          <w:szCs w:val="24"/>
        </w:rPr>
        <w:t>реестровый номер</w:t>
      </w:r>
      <w:r w:rsidR="008E48A5" w:rsidRPr="00D1715F">
        <w:rPr>
          <w:color w:val="000000" w:themeColor="text1"/>
          <w:szCs w:val="24"/>
        </w:rPr>
        <w:t xml:space="preserve"> </w:t>
      </w:r>
      <w:r w:rsidRPr="00D1715F">
        <w:rPr>
          <w:color w:val="000000" w:themeColor="text1"/>
          <w:szCs w:val="24"/>
        </w:rPr>
        <w:t>58:05-6.250</w:t>
      </w:r>
      <w:r>
        <w:rPr>
          <w:color w:val="000000" w:themeColor="text1"/>
          <w:szCs w:val="24"/>
        </w:rPr>
        <w:t>);</w:t>
      </w:r>
    </w:p>
    <w:p w14:paraId="7BC02FC7" w14:textId="77777777" w:rsidR="00D1715F" w:rsidRDefault="00D1715F"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D1715F">
        <w:rPr>
          <w:color w:val="000000" w:themeColor="text1"/>
          <w:szCs w:val="24"/>
        </w:rPr>
        <w:t>Охранная зона газопровода</w:t>
      </w:r>
      <w:r>
        <w:rPr>
          <w:color w:val="000000" w:themeColor="text1"/>
          <w:szCs w:val="24"/>
        </w:rPr>
        <w:t xml:space="preserve"> (реестровые номера: </w:t>
      </w:r>
      <w:r w:rsidRPr="00D1715F">
        <w:rPr>
          <w:color w:val="000000" w:themeColor="text1"/>
          <w:szCs w:val="24"/>
        </w:rPr>
        <w:t>58:05-6.345</w:t>
      </w:r>
      <w:r>
        <w:rPr>
          <w:color w:val="000000" w:themeColor="text1"/>
          <w:szCs w:val="24"/>
        </w:rPr>
        <w:t xml:space="preserve">, </w:t>
      </w:r>
      <w:r w:rsidRPr="00D1715F">
        <w:rPr>
          <w:color w:val="000000" w:themeColor="text1"/>
          <w:szCs w:val="24"/>
        </w:rPr>
        <w:t>58:05-6.149</w:t>
      </w:r>
      <w:r>
        <w:rPr>
          <w:color w:val="000000" w:themeColor="text1"/>
          <w:szCs w:val="24"/>
        </w:rPr>
        <w:t xml:space="preserve">, </w:t>
      </w:r>
      <w:r w:rsidRPr="00D1715F">
        <w:rPr>
          <w:color w:val="000000" w:themeColor="text1"/>
          <w:szCs w:val="24"/>
        </w:rPr>
        <w:t>58:05-6.146</w:t>
      </w:r>
      <w:r>
        <w:rPr>
          <w:color w:val="000000" w:themeColor="text1"/>
          <w:szCs w:val="24"/>
        </w:rPr>
        <w:t xml:space="preserve">, </w:t>
      </w:r>
      <w:r w:rsidRPr="00D1715F">
        <w:rPr>
          <w:color w:val="000000" w:themeColor="text1"/>
          <w:szCs w:val="24"/>
        </w:rPr>
        <w:t>58:05-6.50</w:t>
      </w:r>
      <w:r>
        <w:rPr>
          <w:color w:val="000000" w:themeColor="text1"/>
          <w:szCs w:val="24"/>
        </w:rPr>
        <w:t>);</w:t>
      </w:r>
    </w:p>
    <w:p w14:paraId="16F5E8DF" w14:textId="77777777" w:rsidR="00D1715F" w:rsidRDefault="00D1715F"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D1715F">
        <w:rPr>
          <w:color w:val="000000" w:themeColor="text1"/>
          <w:szCs w:val="24"/>
        </w:rPr>
        <w:t xml:space="preserve">Охранная зона газопровода - Газопровод-отвод на ГРС Пенза-IV и ГРС </w:t>
      </w:r>
      <w:proofErr w:type="spellStart"/>
      <w:r w:rsidRPr="00D1715F">
        <w:rPr>
          <w:color w:val="000000" w:themeColor="text1"/>
          <w:szCs w:val="24"/>
        </w:rPr>
        <w:t>Панкратовская</w:t>
      </w:r>
      <w:proofErr w:type="spellEnd"/>
      <w:r>
        <w:rPr>
          <w:color w:val="000000" w:themeColor="text1"/>
          <w:szCs w:val="24"/>
        </w:rPr>
        <w:t xml:space="preserve"> (</w:t>
      </w:r>
      <w:r w:rsidR="008E48A5">
        <w:rPr>
          <w:color w:val="000000" w:themeColor="text1"/>
          <w:szCs w:val="24"/>
        </w:rPr>
        <w:t>реестровый номер</w:t>
      </w:r>
      <w:r w:rsidR="008E48A5" w:rsidRPr="00D1715F">
        <w:rPr>
          <w:color w:val="000000" w:themeColor="text1"/>
          <w:szCs w:val="24"/>
        </w:rPr>
        <w:t xml:space="preserve"> </w:t>
      </w:r>
      <w:r w:rsidRPr="00D1715F">
        <w:rPr>
          <w:color w:val="000000" w:themeColor="text1"/>
          <w:szCs w:val="24"/>
        </w:rPr>
        <w:t>58:00-6.629</w:t>
      </w:r>
      <w:r>
        <w:rPr>
          <w:color w:val="000000" w:themeColor="text1"/>
          <w:szCs w:val="24"/>
        </w:rPr>
        <w:t>);</w:t>
      </w:r>
    </w:p>
    <w:p w14:paraId="72F364FC" w14:textId="77777777" w:rsidR="00D1715F" w:rsidRDefault="00990397"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008E48A5">
        <w:rPr>
          <w:color w:val="000000" w:themeColor="text1"/>
          <w:szCs w:val="24"/>
        </w:rPr>
        <w:t xml:space="preserve"> </w:t>
      </w:r>
      <w:r w:rsidRPr="00990397">
        <w:rPr>
          <w:color w:val="000000" w:themeColor="text1"/>
          <w:szCs w:val="24"/>
        </w:rPr>
        <w:t xml:space="preserve">Охранная зона газопровода высокого давления д 325 мм для закольцовки ГРС </w:t>
      </w:r>
      <w:proofErr w:type="spellStart"/>
      <w:r w:rsidRPr="00990397">
        <w:rPr>
          <w:color w:val="000000" w:themeColor="text1"/>
          <w:szCs w:val="24"/>
        </w:rPr>
        <w:t>Блохино</w:t>
      </w:r>
      <w:proofErr w:type="spellEnd"/>
      <w:r w:rsidRPr="00990397">
        <w:rPr>
          <w:color w:val="000000" w:themeColor="text1"/>
          <w:szCs w:val="24"/>
        </w:rPr>
        <w:t xml:space="preserve"> (</w:t>
      </w:r>
      <w:proofErr w:type="spellStart"/>
      <w:r w:rsidRPr="00990397">
        <w:rPr>
          <w:color w:val="000000" w:themeColor="text1"/>
          <w:szCs w:val="24"/>
        </w:rPr>
        <w:t>Вазерская</w:t>
      </w:r>
      <w:proofErr w:type="spellEnd"/>
      <w:r w:rsidRPr="00990397">
        <w:rPr>
          <w:color w:val="000000" w:themeColor="text1"/>
          <w:szCs w:val="24"/>
        </w:rPr>
        <w:t>) и ГРС-4</w:t>
      </w:r>
      <w:r>
        <w:rPr>
          <w:color w:val="000000" w:themeColor="text1"/>
          <w:szCs w:val="24"/>
        </w:rPr>
        <w:t xml:space="preserve"> (</w:t>
      </w:r>
      <w:r w:rsidR="008E48A5">
        <w:rPr>
          <w:color w:val="000000" w:themeColor="text1"/>
          <w:szCs w:val="24"/>
        </w:rPr>
        <w:t>реестровый номер</w:t>
      </w:r>
      <w:r w:rsidR="008E48A5" w:rsidRPr="00990397">
        <w:rPr>
          <w:color w:val="000000" w:themeColor="text1"/>
          <w:szCs w:val="24"/>
        </w:rPr>
        <w:t xml:space="preserve"> </w:t>
      </w:r>
      <w:r w:rsidRPr="00990397">
        <w:rPr>
          <w:color w:val="000000" w:themeColor="text1"/>
          <w:szCs w:val="24"/>
        </w:rPr>
        <w:t>58:05-6.983</w:t>
      </w:r>
      <w:r>
        <w:rPr>
          <w:color w:val="000000" w:themeColor="text1"/>
          <w:szCs w:val="24"/>
        </w:rPr>
        <w:t>);</w:t>
      </w:r>
    </w:p>
    <w:p w14:paraId="7E761DAA" w14:textId="77777777" w:rsidR="00990397" w:rsidRDefault="00990397"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008E48A5">
        <w:rPr>
          <w:color w:val="000000" w:themeColor="text1"/>
          <w:szCs w:val="24"/>
        </w:rPr>
        <w:t xml:space="preserve"> </w:t>
      </w:r>
      <w:r w:rsidRPr="00990397">
        <w:rPr>
          <w:color w:val="000000" w:themeColor="text1"/>
          <w:szCs w:val="24"/>
        </w:rPr>
        <w:t>Охранная зона газопровода высокого давления с. Бессоновка, ул. Советская, ул. Пионерская, протяженностью 2508 м.</w:t>
      </w:r>
      <w:r w:rsidR="008E48A5">
        <w:rPr>
          <w:color w:val="000000" w:themeColor="text1"/>
          <w:szCs w:val="24"/>
        </w:rPr>
        <w:t xml:space="preserve"> </w:t>
      </w:r>
      <w:r>
        <w:rPr>
          <w:color w:val="000000" w:themeColor="text1"/>
          <w:szCs w:val="24"/>
        </w:rPr>
        <w:t>(</w:t>
      </w:r>
      <w:r w:rsidR="008E48A5">
        <w:rPr>
          <w:color w:val="000000" w:themeColor="text1"/>
          <w:szCs w:val="24"/>
        </w:rPr>
        <w:t>реестровый номер</w:t>
      </w:r>
      <w:r w:rsidR="008E48A5" w:rsidRPr="00990397">
        <w:rPr>
          <w:color w:val="000000" w:themeColor="text1"/>
          <w:szCs w:val="24"/>
        </w:rPr>
        <w:t xml:space="preserve"> </w:t>
      </w:r>
      <w:r w:rsidRPr="00990397">
        <w:rPr>
          <w:color w:val="000000" w:themeColor="text1"/>
          <w:szCs w:val="24"/>
        </w:rPr>
        <w:t>58:05-6.23</w:t>
      </w:r>
      <w:r>
        <w:rPr>
          <w:color w:val="000000" w:themeColor="text1"/>
          <w:szCs w:val="24"/>
        </w:rPr>
        <w:t>)</w:t>
      </w:r>
    </w:p>
    <w:p w14:paraId="145D085C" w14:textId="77777777" w:rsidR="00990397" w:rsidRDefault="00990397"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008E48A5">
        <w:rPr>
          <w:color w:val="000000" w:themeColor="text1"/>
          <w:szCs w:val="24"/>
        </w:rPr>
        <w:t xml:space="preserve"> </w:t>
      </w:r>
      <w:r w:rsidRPr="00990397">
        <w:rPr>
          <w:color w:val="000000" w:themeColor="text1"/>
          <w:szCs w:val="24"/>
        </w:rPr>
        <w:t>Охранная зона газопровода высокого давления, протяженность 777 м</w:t>
      </w:r>
      <w:r>
        <w:rPr>
          <w:color w:val="000000" w:themeColor="text1"/>
          <w:szCs w:val="24"/>
        </w:rPr>
        <w:t xml:space="preserve"> (</w:t>
      </w:r>
      <w:r w:rsidR="008E48A5">
        <w:rPr>
          <w:color w:val="000000" w:themeColor="text1"/>
          <w:szCs w:val="24"/>
        </w:rPr>
        <w:t>реестровый номер</w:t>
      </w:r>
      <w:r w:rsidR="008E48A5" w:rsidRPr="00990397">
        <w:rPr>
          <w:color w:val="000000" w:themeColor="text1"/>
          <w:szCs w:val="24"/>
        </w:rPr>
        <w:t xml:space="preserve"> </w:t>
      </w:r>
      <w:r w:rsidRPr="00990397">
        <w:rPr>
          <w:color w:val="000000" w:themeColor="text1"/>
          <w:szCs w:val="24"/>
        </w:rPr>
        <w:t>58:05-6.270</w:t>
      </w:r>
      <w:r>
        <w:rPr>
          <w:color w:val="000000" w:themeColor="text1"/>
          <w:szCs w:val="24"/>
        </w:rPr>
        <w:t>);</w:t>
      </w:r>
    </w:p>
    <w:p w14:paraId="50165FCD" w14:textId="77777777" w:rsidR="00990397" w:rsidRDefault="00990397"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008E48A5">
        <w:rPr>
          <w:color w:val="000000" w:themeColor="text1"/>
          <w:szCs w:val="24"/>
        </w:rPr>
        <w:t xml:space="preserve"> </w:t>
      </w:r>
      <w:r w:rsidRPr="00990397">
        <w:rPr>
          <w:color w:val="000000" w:themeColor="text1"/>
          <w:szCs w:val="24"/>
        </w:rPr>
        <w:t xml:space="preserve">Охранная зона газопровода высокого давления, протяженностью 1226 </w:t>
      </w:r>
      <w:proofErr w:type="spellStart"/>
      <w:r w:rsidRPr="00990397">
        <w:rPr>
          <w:color w:val="000000" w:themeColor="text1"/>
          <w:szCs w:val="24"/>
        </w:rPr>
        <w:t>п.м</w:t>
      </w:r>
      <w:proofErr w:type="spellEnd"/>
      <w:r w:rsidRPr="00990397">
        <w:rPr>
          <w:color w:val="000000" w:themeColor="text1"/>
          <w:szCs w:val="24"/>
        </w:rPr>
        <w:t>.</w:t>
      </w:r>
      <w:r>
        <w:rPr>
          <w:color w:val="000000" w:themeColor="text1"/>
          <w:szCs w:val="24"/>
        </w:rPr>
        <w:t xml:space="preserve"> (</w:t>
      </w:r>
      <w:r w:rsidR="008E48A5">
        <w:rPr>
          <w:color w:val="000000" w:themeColor="text1"/>
          <w:szCs w:val="24"/>
        </w:rPr>
        <w:t>реестровый номер</w:t>
      </w:r>
      <w:r w:rsidR="008E48A5" w:rsidRPr="00990397">
        <w:rPr>
          <w:color w:val="000000" w:themeColor="text1"/>
          <w:szCs w:val="24"/>
        </w:rPr>
        <w:t xml:space="preserve"> </w:t>
      </w:r>
      <w:r w:rsidRPr="00990397">
        <w:rPr>
          <w:color w:val="000000" w:themeColor="text1"/>
          <w:szCs w:val="24"/>
        </w:rPr>
        <w:t>58:05-6.289</w:t>
      </w:r>
      <w:r>
        <w:rPr>
          <w:color w:val="000000" w:themeColor="text1"/>
          <w:szCs w:val="24"/>
        </w:rPr>
        <w:t>);</w:t>
      </w:r>
    </w:p>
    <w:p w14:paraId="05662606" w14:textId="77777777" w:rsidR="00990397" w:rsidRDefault="00990397"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008E48A5">
        <w:rPr>
          <w:color w:val="000000" w:themeColor="text1"/>
          <w:szCs w:val="24"/>
        </w:rPr>
        <w:t xml:space="preserve"> </w:t>
      </w:r>
      <w:r w:rsidRPr="00990397">
        <w:rPr>
          <w:color w:val="000000" w:themeColor="text1"/>
          <w:szCs w:val="24"/>
        </w:rPr>
        <w:t>Охранная зона газопровода высокого давления, протяженностью 2626,4 м</w:t>
      </w:r>
      <w:r>
        <w:rPr>
          <w:color w:val="000000" w:themeColor="text1"/>
          <w:szCs w:val="24"/>
        </w:rPr>
        <w:t xml:space="preserve"> (</w:t>
      </w:r>
      <w:r w:rsidR="008E48A5">
        <w:rPr>
          <w:color w:val="000000" w:themeColor="text1"/>
          <w:szCs w:val="24"/>
        </w:rPr>
        <w:t>реестровый номер</w:t>
      </w:r>
      <w:r w:rsidR="008E48A5" w:rsidRPr="00990397">
        <w:rPr>
          <w:color w:val="000000" w:themeColor="text1"/>
          <w:szCs w:val="24"/>
        </w:rPr>
        <w:t xml:space="preserve"> </w:t>
      </w:r>
      <w:r w:rsidRPr="00990397">
        <w:rPr>
          <w:color w:val="000000" w:themeColor="text1"/>
          <w:szCs w:val="24"/>
        </w:rPr>
        <w:t>58:00-6.200</w:t>
      </w:r>
      <w:r>
        <w:rPr>
          <w:color w:val="000000" w:themeColor="text1"/>
          <w:szCs w:val="24"/>
        </w:rPr>
        <w:t>);</w:t>
      </w:r>
    </w:p>
    <w:p w14:paraId="3ACD72E5" w14:textId="77777777" w:rsidR="00990397" w:rsidRDefault="00990397"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008E48A5">
        <w:rPr>
          <w:color w:val="000000" w:themeColor="text1"/>
          <w:szCs w:val="24"/>
        </w:rPr>
        <w:t xml:space="preserve"> </w:t>
      </w:r>
      <w:r w:rsidRPr="00990397">
        <w:rPr>
          <w:color w:val="000000" w:themeColor="text1"/>
          <w:szCs w:val="24"/>
        </w:rPr>
        <w:t xml:space="preserve">Охранная зона газопровода высокого давления, протяженностью 273 </w:t>
      </w:r>
      <w:proofErr w:type="spellStart"/>
      <w:r w:rsidRPr="00990397">
        <w:rPr>
          <w:color w:val="000000" w:themeColor="text1"/>
          <w:szCs w:val="24"/>
        </w:rPr>
        <w:t>п.м</w:t>
      </w:r>
      <w:proofErr w:type="spellEnd"/>
      <w:r w:rsidRPr="00990397">
        <w:rPr>
          <w:color w:val="000000" w:themeColor="text1"/>
          <w:szCs w:val="24"/>
        </w:rPr>
        <w:t>.</w:t>
      </w:r>
      <w:r>
        <w:rPr>
          <w:color w:val="000000" w:themeColor="text1"/>
          <w:szCs w:val="24"/>
        </w:rPr>
        <w:t xml:space="preserve"> (</w:t>
      </w:r>
      <w:r w:rsidR="008E48A5">
        <w:rPr>
          <w:color w:val="000000" w:themeColor="text1"/>
          <w:szCs w:val="24"/>
        </w:rPr>
        <w:t>реестровый номер</w:t>
      </w:r>
      <w:r w:rsidR="008E48A5" w:rsidRPr="00990397">
        <w:rPr>
          <w:color w:val="000000" w:themeColor="text1"/>
          <w:szCs w:val="24"/>
        </w:rPr>
        <w:t xml:space="preserve"> </w:t>
      </w:r>
      <w:r w:rsidRPr="00990397">
        <w:rPr>
          <w:color w:val="000000" w:themeColor="text1"/>
          <w:szCs w:val="24"/>
        </w:rPr>
        <w:t>58:00-6.106</w:t>
      </w:r>
      <w:r>
        <w:rPr>
          <w:color w:val="000000" w:themeColor="text1"/>
          <w:szCs w:val="24"/>
        </w:rPr>
        <w:t>);</w:t>
      </w:r>
    </w:p>
    <w:p w14:paraId="76BD964D" w14:textId="77777777" w:rsidR="00990397" w:rsidRDefault="00990397"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008E48A5">
        <w:rPr>
          <w:color w:val="000000" w:themeColor="text1"/>
          <w:szCs w:val="24"/>
        </w:rPr>
        <w:t xml:space="preserve"> </w:t>
      </w:r>
      <w:r w:rsidRPr="00990397">
        <w:rPr>
          <w:color w:val="000000" w:themeColor="text1"/>
          <w:szCs w:val="24"/>
        </w:rPr>
        <w:t xml:space="preserve">Охранная зона газопровода высокого давления, протяженностью 652 </w:t>
      </w:r>
      <w:proofErr w:type="spellStart"/>
      <w:r w:rsidRPr="00990397">
        <w:rPr>
          <w:color w:val="000000" w:themeColor="text1"/>
          <w:szCs w:val="24"/>
        </w:rPr>
        <w:t>п.м</w:t>
      </w:r>
      <w:proofErr w:type="spellEnd"/>
      <w:r w:rsidRPr="00990397">
        <w:rPr>
          <w:color w:val="000000" w:themeColor="text1"/>
          <w:szCs w:val="24"/>
        </w:rPr>
        <w:t>.</w:t>
      </w:r>
      <w:r>
        <w:rPr>
          <w:color w:val="000000" w:themeColor="text1"/>
          <w:szCs w:val="24"/>
        </w:rPr>
        <w:t xml:space="preserve"> (</w:t>
      </w:r>
      <w:r w:rsidR="008E48A5">
        <w:rPr>
          <w:color w:val="000000" w:themeColor="text1"/>
          <w:szCs w:val="24"/>
        </w:rPr>
        <w:t>реестровый номер</w:t>
      </w:r>
      <w:r w:rsidR="008E48A5" w:rsidRPr="00990397">
        <w:rPr>
          <w:color w:val="000000" w:themeColor="text1"/>
          <w:szCs w:val="24"/>
        </w:rPr>
        <w:t xml:space="preserve"> </w:t>
      </w:r>
      <w:r w:rsidRPr="00990397">
        <w:rPr>
          <w:color w:val="000000" w:themeColor="text1"/>
          <w:szCs w:val="24"/>
        </w:rPr>
        <w:t>58:00-6.266</w:t>
      </w:r>
      <w:r>
        <w:rPr>
          <w:color w:val="000000" w:themeColor="text1"/>
          <w:szCs w:val="24"/>
        </w:rPr>
        <w:t>);</w:t>
      </w:r>
    </w:p>
    <w:p w14:paraId="623C0361" w14:textId="77777777" w:rsidR="00990397" w:rsidRDefault="00990397"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008E48A5">
        <w:rPr>
          <w:color w:val="000000" w:themeColor="text1"/>
          <w:szCs w:val="24"/>
        </w:rPr>
        <w:t xml:space="preserve"> </w:t>
      </w:r>
      <w:r w:rsidRPr="00990397">
        <w:rPr>
          <w:color w:val="000000" w:themeColor="text1"/>
          <w:szCs w:val="24"/>
        </w:rPr>
        <w:t xml:space="preserve">Охранная зона газопровода высокого давления, протяженностью 9990 </w:t>
      </w:r>
      <w:proofErr w:type="spellStart"/>
      <w:r w:rsidRPr="00990397">
        <w:rPr>
          <w:color w:val="000000" w:themeColor="text1"/>
          <w:szCs w:val="24"/>
        </w:rPr>
        <w:t>п.м</w:t>
      </w:r>
      <w:proofErr w:type="spellEnd"/>
      <w:r w:rsidRPr="00990397">
        <w:rPr>
          <w:color w:val="000000" w:themeColor="text1"/>
          <w:szCs w:val="24"/>
        </w:rPr>
        <w:t>.</w:t>
      </w:r>
      <w:r>
        <w:rPr>
          <w:color w:val="000000" w:themeColor="text1"/>
          <w:szCs w:val="24"/>
        </w:rPr>
        <w:t xml:space="preserve"> (</w:t>
      </w:r>
      <w:r w:rsidRPr="00990397">
        <w:rPr>
          <w:color w:val="000000" w:themeColor="text1"/>
          <w:szCs w:val="24"/>
        </w:rPr>
        <w:t>58:05-6.236</w:t>
      </w:r>
      <w:r>
        <w:rPr>
          <w:color w:val="000000" w:themeColor="text1"/>
          <w:szCs w:val="24"/>
        </w:rPr>
        <w:t>);</w:t>
      </w:r>
    </w:p>
    <w:p w14:paraId="335A805F" w14:textId="77777777" w:rsidR="00990397" w:rsidRDefault="000967A9"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008E48A5">
        <w:rPr>
          <w:color w:val="000000" w:themeColor="text1"/>
          <w:szCs w:val="24"/>
        </w:rPr>
        <w:t xml:space="preserve"> </w:t>
      </w:r>
      <w:r w:rsidRPr="000967A9">
        <w:rPr>
          <w:color w:val="000000" w:themeColor="text1"/>
          <w:szCs w:val="24"/>
        </w:rPr>
        <w:t xml:space="preserve">Охранная зона газопровода подземной прокладки высокого давления от существующей ГРС-2 в р-не </w:t>
      </w:r>
      <w:proofErr w:type="spellStart"/>
      <w:r w:rsidRPr="000967A9">
        <w:rPr>
          <w:color w:val="000000" w:themeColor="text1"/>
          <w:szCs w:val="24"/>
        </w:rPr>
        <w:t>Арбеково</w:t>
      </w:r>
      <w:proofErr w:type="spellEnd"/>
      <w:r w:rsidRPr="000967A9">
        <w:rPr>
          <w:color w:val="000000" w:themeColor="text1"/>
          <w:szCs w:val="24"/>
        </w:rPr>
        <w:t xml:space="preserve"> до проектируемой ГРС-2Н в р-не </w:t>
      </w:r>
      <w:proofErr w:type="spellStart"/>
      <w:r w:rsidRPr="000967A9">
        <w:rPr>
          <w:color w:val="000000" w:themeColor="text1"/>
          <w:szCs w:val="24"/>
        </w:rPr>
        <w:t>с.Мастиновка</w:t>
      </w:r>
      <w:proofErr w:type="spellEnd"/>
      <w:r w:rsidRPr="000967A9">
        <w:rPr>
          <w:color w:val="000000" w:themeColor="text1"/>
          <w:szCs w:val="24"/>
        </w:rPr>
        <w:t xml:space="preserve"> (2 нитка)</w:t>
      </w:r>
      <w:r>
        <w:rPr>
          <w:color w:val="000000" w:themeColor="text1"/>
          <w:szCs w:val="24"/>
        </w:rPr>
        <w:t xml:space="preserve"> (</w:t>
      </w:r>
      <w:r w:rsidR="008E48A5">
        <w:rPr>
          <w:color w:val="000000" w:themeColor="text1"/>
          <w:szCs w:val="24"/>
        </w:rPr>
        <w:t>реестровый номер</w:t>
      </w:r>
      <w:r w:rsidR="008E48A5" w:rsidRPr="000967A9">
        <w:rPr>
          <w:color w:val="000000" w:themeColor="text1"/>
          <w:szCs w:val="24"/>
        </w:rPr>
        <w:t xml:space="preserve"> </w:t>
      </w:r>
      <w:r w:rsidRPr="000967A9">
        <w:rPr>
          <w:color w:val="000000" w:themeColor="text1"/>
          <w:szCs w:val="24"/>
        </w:rPr>
        <w:t>58:00-6.270</w:t>
      </w:r>
      <w:r>
        <w:rPr>
          <w:color w:val="000000" w:themeColor="text1"/>
          <w:szCs w:val="24"/>
        </w:rPr>
        <w:t>);</w:t>
      </w:r>
    </w:p>
    <w:p w14:paraId="31FB9813" w14:textId="77777777" w:rsidR="000967A9" w:rsidRDefault="000967A9"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0967A9">
        <w:rPr>
          <w:color w:val="000000" w:themeColor="text1"/>
          <w:szCs w:val="24"/>
        </w:rPr>
        <w:t xml:space="preserve">Охранная зона газопровода смешанной прокладки высокого давления от существующей ГРС-2 р-н </w:t>
      </w:r>
      <w:proofErr w:type="spellStart"/>
      <w:r w:rsidRPr="000967A9">
        <w:rPr>
          <w:color w:val="000000" w:themeColor="text1"/>
          <w:szCs w:val="24"/>
        </w:rPr>
        <w:t>Арбеково</w:t>
      </w:r>
      <w:proofErr w:type="spellEnd"/>
      <w:r w:rsidRPr="000967A9">
        <w:rPr>
          <w:color w:val="000000" w:themeColor="text1"/>
          <w:szCs w:val="24"/>
        </w:rPr>
        <w:t xml:space="preserve"> до проектируемой ГРС-2Н р-н с. </w:t>
      </w:r>
      <w:proofErr w:type="spellStart"/>
      <w:r w:rsidRPr="000967A9">
        <w:rPr>
          <w:color w:val="000000" w:themeColor="text1"/>
          <w:szCs w:val="24"/>
        </w:rPr>
        <w:t>Мастиновка</w:t>
      </w:r>
      <w:proofErr w:type="spellEnd"/>
      <w:r>
        <w:rPr>
          <w:color w:val="000000" w:themeColor="text1"/>
          <w:szCs w:val="24"/>
        </w:rPr>
        <w:t xml:space="preserve"> (</w:t>
      </w:r>
      <w:r w:rsidR="008E48A5">
        <w:rPr>
          <w:color w:val="000000" w:themeColor="text1"/>
          <w:szCs w:val="24"/>
        </w:rPr>
        <w:t>реестровый номер</w:t>
      </w:r>
      <w:r w:rsidR="008E48A5" w:rsidRPr="000967A9">
        <w:rPr>
          <w:color w:val="000000" w:themeColor="text1"/>
          <w:szCs w:val="24"/>
        </w:rPr>
        <w:t xml:space="preserve"> </w:t>
      </w:r>
      <w:r w:rsidRPr="000967A9">
        <w:rPr>
          <w:color w:val="000000" w:themeColor="text1"/>
          <w:szCs w:val="24"/>
        </w:rPr>
        <w:t>58:00-6.215</w:t>
      </w:r>
      <w:r>
        <w:rPr>
          <w:color w:val="000000" w:themeColor="text1"/>
          <w:szCs w:val="24"/>
        </w:rPr>
        <w:t>);</w:t>
      </w:r>
    </w:p>
    <w:p w14:paraId="1C05E965" w14:textId="77777777" w:rsidR="00490CC4" w:rsidRDefault="00490CC4"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490CC4">
        <w:rPr>
          <w:color w:val="000000" w:themeColor="text1"/>
          <w:szCs w:val="24"/>
        </w:rPr>
        <w:t>Охранная зона линейного сооружения газопровод - отвод к ГРС N 4 подземной прокладки</w:t>
      </w:r>
      <w:r>
        <w:rPr>
          <w:color w:val="000000" w:themeColor="text1"/>
          <w:szCs w:val="24"/>
        </w:rPr>
        <w:t xml:space="preserve"> (</w:t>
      </w:r>
      <w:r w:rsidR="008E48A5">
        <w:rPr>
          <w:color w:val="000000" w:themeColor="text1"/>
          <w:szCs w:val="24"/>
        </w:rPr>
        <w:t xml:space="preserve">реестровый номер </w:t>
      </w:r>
      <w:r>
        <w:rPr>
          <w:color w:val="000000" w:themeColor="text1"/>
          <w:szCs w:val="24"/>
        </w:rPr>
        <w:t>58:05-6.500)</w:t>
      </w:r>
    </w:p>
    <w:p w14:paraId="29D78F06" w14:textId="77777777" w:rsidR="000967A9" w:rsidRDefault="000967A9"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0967A9">
        <w:rPr>
          <w:color w:val="000000" w:themeColor="text1"/>
          <w:szCs w:val="24"/>
        </w:rPr>
        <w:t>Охранная зона газо</w:t>
      </w:r>
      <w:r>
        <w:rPr>
          <w:color w:val="000000" w:themeColor="text1"/>
          <w:szCs w:val="24"/>
        </w:rPr>
        <w:t>провода (реестровые номера:</w:t>
      </w:r>
      <w:r w:rsidR="00490CC4">
        <w:rPr>
          <w:color w:val="000000" w:themeColor="text1"/>
          <w:szCs w:val="24"/>
        </w:rPr>
        <w:t xml:space="preserve"> </w:t>
      </w:r>
      <w:r w:rsidR="00490CC4" w:rsidRPr="00490CC4">
        <w:rPr>
          <w:color w:val="000000" w:themeColor="text1"/>
          <w:szCs w:val="24"/>
        </w:rPr>
        <w:t>58:05-6.210</w:t>
      </w:r>
      <w:r w:rsidR="00490CC4">
        <w:rPr>
          <w:color w:val="000000" w:themeColor="text1"/>
          <w:szCs w:val="24"/>
        </w:rPr>
        <w:t>, 58:05-6.126, 58:05-6.15</w:t>
      </w:r>
      <w:r w:rsidR="00404202">
        <w:rPr>
          <w:color w:val="000000" w:themeColor="text1"/>
          <w:szCs w:val="24"/>
        </w:rPr>
        <w:t>, 58:05-6.1395, 58:05-6.1340</w:t>
      </w:r>
      <w:r>
        <w:rPr>
          <w:color w:val="000000" w:themeColor="text1"/>
          <w:szCs w:val="24"/>
        </w:rPr>
        <w:t>)</w:t>
      </w:r>
      <w:r w:rsidR="00490CC4">
        <w:rPr>
          <w:color w:val="000000" w:themeColor="text1"/>
          <w:szCs w:val="24"/>
        </w:rPr>
        <w:t>;</w:t>
      </w:r>
    </w:p>
    <w:p w14:paraId="4D96B005" w14:textId="77777777" w:rsidR="00AC2F7D" w:rsidRDefault="00AC2F7D"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AC2F7D">
        <w:rPr>
          <w:color w:val="000000" w:themeColor="text1"/>
          <w:szCs w:val="24"/>
        </w:rPr>
        <w:t>Охранная зона объекта ГРС Пенза-2</w:t>
      </w:r>
      <w:r>
        <w:rPr>
          <w:color w:val="000000" w:themeColor="text1"/>
          <w:szCs w:val="24"/>
        </w:rPr>
        <w:t xml:space="preserve"> (</w:t>
      </w:r>
      <w:r w:rsidR="008E48A5">
        <w:rPr>
          <w:color w:val="000000" w:themeColor="text1"/>
          <w:szCs w:val="24"/>
        </w:rPr>
        <w:t>реестровый номер</w:t>
      </w:r>
      <w:r w:rsidR="008E48A5" w:rsidRPr="00AC2F7D">
        <w:rPr>
          <w:color w:val="000000" w:themeColor="text1"/>
          <w:szCs w:val="24"/>
        </w:rPr>
        <w:t xml:space="preserve"> </w:t>
      </w:r>
      <w:r w:rsidRPr="00AC2F7D">
        <w:rPr>
          <w:color w:val="000000" w:themeColor="text1"/>
          <w:szCs w:val="24"/>
        </w:rPr>
        <w:t>58:05-6.797</w:t>
      </w:r>
      <w:r>
        <w:rPr>
          <w:color w:val="000000" w:themeColor="text1"/>
          <w:szCs w:val="24"/>
        </w:rPr>
        <w:t>);</w:t>
      </w:r>
    </w:p>
    <w:p w14:paraId="28EB9DAA" w14:textId="77777777" w:rsidR="00AC2F7D" w:rsidRDefault="00AC2F7D"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AC2F7D">
        <w:rPr>
          <w:color w:val="000000" w:themeColor="text1"/>
          <w:szCs w:val="24"/>
        </w:rPr>
        <w:t xml:space="preserve">Охранная зона объекта газораспределения «Сооружение (Межпоселковый газопровод высокого давления к п. Подлесный Бессоновского района)» </w:t>
      </w:r>
      <w:proofErr w:type="spellStart"/>
      <w:r w:rsidRPr="00AC2F7D">
        <w:rPr>
          <w:color w:val="000000" w:themeColor="text1"/>
          <w:szCs w:val="24"/>
        </w:rPr>
        <w:t>кн</w:t>
      </w:r>
      <w:proofErr w:type="spellEnd"/>
      <w:r w:rsidRPr="00AC2F7D">
        <w:rPr>
          <w:color w:val="000000" w:themeColor="text1"/>
          <w:szCs w:val="24"/>
        </w:rPr>
        <w:t xml:space="preserve"> 58:05:0000000:1374</w:t>
      </w:r>
      <w:r>
        <w:rPr>
          <w:color w:val="000000" w:themeColor="text1"/>
          <w:szCs w:val="24"/>
        </w:rPr>
        <w:t xml:space="preserve"> (</w:t>
      </w:r>
      <w:r w:rsidR="008E48A5">
        <w:rPr>
          <w:color w:val="000000" w:themeColor="text1"/>
          <w:szCs w:val="24"/>
        </w:rPr>
        <w:t>реестровый номер</w:t>
      </w:r>
      <w:r w:rsidR="008E48A5" w:rsidRPr="00AC2F7D">
        <w:rPr>
          <w:color w:val="000000" w:themeColor="text1"/>
          <w:szCs w:val="24"/>
        </w:rPr>
        <w:t xml:space="preserve"> </w:t>
      </w:r>
      <w:r w:rsidRPr="00AC2F7D">
        <w:rPr>
          <w:color w:val="000000" w:themeColor="text1"/>
          <w:szCs w:val="24"/>
        </w:rPr>
        <w:t>58:00-6.685</w:t>
      </w:r>
      <w:r>
        <w:rPr>
          <w:color w:val="000000" w:themeColor="text1"/>
          <w:szCs w:val="24"/>
        </w:rPr>
        <w:t>);</w:t>
      </w:r>
    </w:p>
    <w:p w14:paraId="720C412C" w14:textId="77777777" w:rsidR="00AC2F7D" w:rsidRDefault="00AC2F7D"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AC2F7D">
        <w:rPr>
          <w:color w:val="000000" w:themeColor="text1"/>
          <w:szCs w:val="24"/>
        </w:rPr>
        <w:t>Охранная зона строительство газопровода с. Бессоновка, ул. Дачная (16 участков), назначение: сооружения трубопроводного транспорта, протяженность 724 м,</w:t>
      </w:r>
      <w:r w:rsidR="008E48A5">
        <w:rPr>
          <w:color w:val="000000" w:themeColor="text1"/>
          <w:szCs w:val="24"/>
        </w:rPr>
        <w:t xml:space="preserve"> </w:t>
      </w:r>
      <w:r w:rsidRPr="00AC2F7D">
        <w:rPr>
          <w:color w:val="000000" w:themeColor="text1"/>
          <w:szCs w:val="24"/>
        </w:rPr>
        <w:t>адрес (местонахождение) объекта: Пензенская область, р-н Бессонов</w:t>
      </w:r>
      <w:r w:rsidR="00562421">
        <w:rPr>
          <w:color w:val="000000" w:themeColor="text1"/>
          <w:szCs w:val="24"/>
        </w:rPr>
        <w:t>ский, с. Бессоновка, ул. Дачная (</w:t>
      </w:r>
      <w:r w:rsidR="008E48A5">
        <w:rPr>
          <w:color w:val="000000" w:themeColor="text1"/>
          <w:szCs w:val="24"/>
        </w:rPr>
        <w:t>реестровый номер</w:t>
      </w:r>
      <w:r w:rsidR="008E48A5" w:rsidRPr="00562421">
        <w:rPr>
          <w:color w:val="000000" w:themeColor="text1"/>
          <w:szCs w:val="24"/>
        </w:rPr>
        <w:t xml:space="preserve"> </w:t>
      </w:r>
      <w:r w:rsidR="00562421" w:rsidRPr="00562421">
        <w:rPr>
          <w:color w:val="000000" w:themeColor="text1"/>
          <w:szCs w:val="24"/>
        </w:rPr>
        <w:t>58:05-6.694</w:t>
      </w:r>
      <w:r w:rsidR="00562421">
        <w:rPr>
          <w:color w:val="000000" w:themeColor="text1"/>
          <w:szCs w:val="24"/>
        </w:rPr>
        <w:t>);</w:t>
      </w:r>
    </w:p>
    <w:p w14:paraId="5B2D1A96" w14:textId="77777777" w:rsidR="00562421" w:rsidRDefault="00562421"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562421">
        <w:rPr>
          <w:color w:val="000000" w:themeColor="text1"/>
          <w:szCs w:val="24"/>
        </w:rPr>
        <w:t>Охранная зона существующего газопровода высо</w:t>
      </w:r>
      <w:r w:rsidR="008E48A5">
        <w:rPr>
          <w:color w:val="000000" w:themeColor="text1"/>
          <w:szCs w:val="24"/>
        </w:rPr>
        <w:t>кого давления, ГРПШ-04-2У1-4</w:t>
      </w:r>
      <w:r w:rsidRPr="00562421">
        <w:rPr>
          <w:color w:val="000000" w:themeColor="text1"/>
          <w:szCs w:val="24"/>
        </w:rPr>
        <w:t>шт, газопровода низкого давления по ул. Рябиновая и ул. Центральная, протяженностью 1391 м, расположенного по адресу: Российская Федерация, Пензенская область, Бессоновский райо</w:t>
      </w:r>
      <w:r>
        <w:rPr>
          <w:color w:val="000000" w:themeColor="text1"/>
          <w:szCs w:val="24"/>
        </w:rPr>
        <w:t>н (</w:t>
      </w:r>
      <w:r w:rsidR="008E48A5">
        <w:rPr>
          <w:color w:val="000000" w:themeColor="text1"/>
          <w:szCs w:val="24"/>
        </w:rPr>
        <w:t>реестровый номер</w:t>
      </w:r>
      <w:r w:rsidR="008E48A5" w:rsidRPr="00562421">
        <w:rPr>
          <w:color w:val="000000" w:themeColor="text1"/>
          <w:szCs w:val="24"/>
        </w:rPr>
        <w:t xml:space="preserve"> </w:t>
      </w:r>
      <w:r w:rsidRPr="00562421">
        <w:rPr>
          <w:color w:val="000000" w:themeColor="text1"/>
          <w:szCs w:val="24"/>
        </w:rPr>
        <w:t>58:05-6.1269</w:t>
      </w:r>
      <w:r>
        <w:rPr>
          <w:color w:val="000000" w:themeColor="text1"/>
          <w:szCs w:val="24"/>
        </w:rPr>
        <w:t>);</w:t>
      </w:r>
    </w:p>
    <w:p w14:paraId="6C61D205" w14:textId="77777777" w:rsidR="00562421" w:rsidRDefault="00562421"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562421">
        <w:rPr>
          <w:color w:val="000000" w:themeColor="text1"/>
          <w:szCs w:val="24"/>
        </w:rPr>
        <w:t>Охранная зона существующего газопровода высокого давления,</w:t>
      </w:r>
      <w:r w:rsidR="008E48A5">
        <w:rPr>
          <w:color w:val="000000" w:themeColor="text1"/>
          <w:szCs w:val="24"/>
        </w:rPr>
        <w:t xml:space="preserve"> </w:t>
      </w:r>
      <w:r w:rsidRPr="00562421">
        <w:rPr>
          <w:color w:val="000000" w:themeColor="text1"/>
          <w:szCs w:val="24"/>
        </w:rPr>
        <w:t>протяженностью 117 м, расположенного по адресу: Российская Федерация, Пензенская область, Бессоновский район, с.</w:t>
      </w:r>
      <w:r w:rsidR="008E48A5">
        <w:rPr>
          <w:color w:val="000000" w:themeColor="text1"/>
          <w:szCs w:val="24"/>
        </w:rPr>
        <w:t xml:space="preserve"> </w:t>
      </w:r>
      <w:proofErr w:type="spellStart"/>
      <w:r w:rsidRPr="00562421">
        <w:rPr>
          <w:color w:val="000000" w:themeColor="text1"/>
          <w:szCs w:val="24"/>
        </w:rPr>
        <w:t>Ухтинка</w:t>
      </w:r>
      <w:proofErr w:type="spellEnd"/>
      <w:r w:rsidRPr="00562421">
        <w:rPr>
          <w:color w:val="000000" w:themeColor="text1"/>
          <w:szCs w:val="24"/>
        </w:rPr>
        <w:t>, ул.</w:t>
      </w:r>
      <w:r w:rsidR="008E48A5">
        <w:rPr>
          <w:color w:val="000000" w:themeColor="text1"/>
          <w:szCs w:val="24"/>
        </w:rPr>
        <w:t xml:space="preserve"> </w:t>
      </w:r>
      <w:proofErr w:type="spellStart"/>
      <w:r w:rsidRPr="00562421">
        <w:rPr>
          <w:color w:val="000000" w:themeColor="text1"/>
          <w:szCs w:val="24"/>
        </w:rPr>
        <w:t>Ухтинка</w:t>
      </w:r>
      <w:proofErr w:type="spellEnd"/>
      <w:r>
        <w:rPr>
          <w:color w:val="000000" w:themeColor="text1"/>
          <w:szCs w:val="24"/>
        </w:rPr>
        <w:t xml:space="preserve"> (</w:t>
      </w:r>
      <w:r w:rsidR="008E48A5">
        <w:rPr>
          <w:color w:val="000000" w:themeColor="text1"/>
          <w:szCs w:val="24"/>
        </w:rPr>
        <w:t>реестровый номер</w:t>
      </w:r>
      <w:r w:rsidR="008E48A5" w:rsidRPr="00562421">
        <w:rPr>
          <w:color w:val="000000" w:themeColor="text1"/>
          <w:szCs w:val="24"/>
        </w:rPr>
        <w:t xml:space="preserve"> </w:t>
      </w:r>
      <w:r w:rsidRPr="00562421">
        <w:rPr>
          <w:color w:val="000000" w:themeColor="text1"/>
          <w:szCs w:val="24"/>
        </w:rPr>
        <w:t>58:05-6.1373</w:t>
      </w:r>
      <w:r>
        <w:rPr>
          <w:color w:val="000000" w:themeColor="text1"/>
          <w:szCs w:val="24"/>
        </w:rPr>
        <w:t>);</w:t>
      </w:r>
    </w:p>
    <w:p w14:paraId="7FC2E85F" w14:textId="77777777" w:rsidR="00562421" w:rsidRDefault="00562421"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562421">
        <w:rPr>
          <w:color w:val="000000" w:themeColor="text1"/>
          <w:szCs w:val="24"/>
        </w:rPr>
        <w:t>Охранная зона существующего газопровода высокого и низкого давления, протяженностью 7886 м, расположенного по адресу: Российская Федерация, Пензенская область, Бессоновский р-н</w:t>
      </w:r>
      <w:r>
        <w:rPr>
          <w:color w:val="000000" w:themeColor="text1"/>
          <w:szCs w:val="24"/>
        </w:rPr>
        <w:t xml:space="preserve"> (</w:t>
      </w:r>
      <w:r w:rsidR="008E48A5">
        <w:rPr>
          <w:color w:val="000000" w:themeColor="text1"/>
          <w:szCs w:val="24"/>
        </w:rPr>
        <w:t>реестровый номер</w:t>
      </w:r>
      <w:r w:rsidR="008E48A5" w:rsidRPr="00562421">
        <w:rPr>
          <w:color w:val="000000" w:themeColor="text1"/>
          <w:szCs w:val="24"/>
        </w:rPr>
        <w:t xml:space="preserve"> </w:t>
      </w:r>
      <w:r w:rsidRPr="00562421">
        <w:rPr>
          <w:color w:val="000000" w:themeColor="text1"/>
          <w:szCs w:val="24"/>
        </w:rPr>
        <w:t>58:05-6.1303</w:t>
      </w:r>
      <w:r>
        <w:rPr>
          <w:color w:val="000000" w:themeColor="text1"/>
          <w:szCs w:val="24"/>
        </w:rPr>
        <w:t>);</w:t>
      </w:r>
    </w:p>
    <w:p w14:paraId="73598DB4" w14:textId="77777777" w:rsidR="00404202" w:rsidRDefault="00404202"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404202">
        <w:rPr>
          <w:color w:val="000000" w:themeColor="text1"/>
          <w:szCs w:val="24"/>
        </w:rPr>
        <w:t>Охранная зона существующей газораспределительной сети «Газопровод высокого давления до границы земельного участка по адресу:</w:t>
      </w:r>
      <w:r w:rsidR="008E48A5">
        <w:rPr>
          <w:color w:val="000000" w:themeColor="text1"/>
          <w:szCs w:val="24"/>
        </w:rPr>
        <w:t xml:space="preserve"> </w:t>
      </w:r>
      <w:r w:rsidRPr="00404202">
        <w:rPr>
          <w:color w:val="000000" w:themeColor="text1"/>
          <w:szCs w:val="24"/>
        </w:rPr>
        <w:t>Пензенская обл.</w:t>
      </w:r>
      <w:r w:rsidR="008E48A5">
        <w:rPr>
          <w:color w:val="000000" w:themeColor="text1"/>
          <w:szCs w:val="24"/>
        </w:rPr>
        <w:t xml:space="preserve"> </w:t>
      </w:r>
      <w:r w:rsidRPr="00404202">
        <w:rPr>
          <w:color w:val="000000" w:themeColor="text1"/>
          <w:szCs w:val="24"/>
        </w:rPr>
        <w:t>Бессоновский р-н,</w:t>
      </w:r>
      <w:r w:rsidR="008E48A5">
        <w:rPr>
          <w:color w:val="000000" w:themeColor="text1"/>
          <w:szCs w:val="24"/>
        </w:rPr>
        <w:t xml:space="preserve"> </w:t>
      </w:r>
      <w:r w:rsidRPr="00404202">
        <w:rPr>
          <w:color w:val="000000" w:themeColor="text1"/>
          <w:szCs w:val="24"/>
        </w:rPr>
        <w:t>с.</w:t>
      </w:r>
      <w:r w:rsidR="008E48A5">
        <w:rPr>
          <w:color w:val="000000" w:themeColor="text1"/>
          <w:szCs w:val="24"/>
        </w:rPr>
        <w:t xml:space="preserve"> </w:t>
      </w:r>
      <w:r w:rsidRPr="00404202">
        <w:rPr>
          <w:color w:val="000000" w:themeColor="text1"/>
          <w:szCs w:val="24"/>
        </w:rPr>
        <w:t>Бессоновка ул. Берёзовая 10В»</w:t>
      </w:r>
      <w:r>
        <w:rPr>
          <w:color w:val="000000" w:themeColor="text1"/>
          <w:szCs w:val="24"/>
        </w:rPr>
        <w:t xml:space="preserve"> (</w:t>
      </w:r>
      <w:r w:rsidR="008E48A5">
        <w:rPr>
          <w:color w:val="000000" w:themeColor="text1"/>
          <w:szCs w:val="24"/>
        </w:rPr>
        <w:t>реестровый номер</w:t>
      </w:r>
      <w:r w:rsidR="008E48A5" w:rsidRPr="00404202">
        <w:rPr>
          <w:color w:val="000000" w:themeColor="text1"/>
          <w:szCs w:val="24"/>
        </w:rPr>
        <w:t xml:space="preserve"> </w:t>
      </w:r>
      <w:r w:rsidRPr="00404202">
        <w:rPr>
          <w:color w:val="000000" w:themeColor="text1"/>
          <w:szCs w:val="24"/>
        </w:rPr>
        <w:t>58:05-6.835</w:t>
      </w:r>
      <w:r>
        <w:rPr>
          <w:color w:val="000000" w:themeColor="text1"/>
          <w:szCs w:val="24"/>
        </w:rPr>
        <w:t>);</w:t>
      </w:r>
    </w:p>
    <w:p w14:paraId="4D9E22B5" w14:textId="77777777" w:rsidR="00404202" w:rsidRDefault="00404202"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404202">
        <w:rPr>
          <w:color w:val="000000" w:themeColor="text1"/>
          <w:szCs w:val="24"/>
        </w:rPr>
        <w:t xml:space="preserve">Охранная зона существующей газораспределительной сети «Газопровод высокого и низкого давления, проложенный для газоснабжения жилого дома до границы земельного участка по адресу: Пензенская область, Бессоновский район, с. Бессоновка, ул. Большой </w:t>
      </w:r>
      <w:proofErr w:type="spellStart"/>
      <w:r w:rsidRPr="00404202">
        <w:rPr>
          <w:color w:val="000000" w:themeColor="text1"/>
          <w:szCs w:val="24"/>
        </w:rPr>
        <w:t>Колоя</w:t>
      </w:r>
      <w:r>
        <w:rPr>
          <w:color w:val="000000" w:themeColor="text1"/>
          <w:szCs w:val="24"/>
        </w:rPr>
        <w:t>р</w:t>
      </w:r>
      <w:proofErr w:type="spellEnd"/>
      <w:r>
        <w:rPr>
          <w:color w:val="000000" w:themeColor="text1"/>
          <w:szCs w:val="24"/>
        </w:rPr>
        <w:t xml:space="preserve"> (</w:t>
      </w:r>
      <w:r w:rsidR="008E48A5">
        <w:rPr>
          <w:color w:val="000000" w:themeColor="text1"/>
          <w:szCs w:val="24"/>
        </w:rPr>
        <w:t>реестровый номер</w:t>
      </w:r>
      <w:r w:rsidR="008E48A5" w:rsidRPr="00404202">
        <w:rPr>
          <w:color w:val="000000" w:themeColor="text1"/>
          <w:szCs w:val="24"/>
        </w:rPr>
        <w:t xml:space="preserve"> </w:t>
      </w:r>
      <w:r w:rsidRPr="00404202">
        <w:rPr>
          <w:color w:val="000000" w:themeColor="text1"/>
          <w:szCs w:val="24"/>
        </w:rPr>
        <w:t>58:05-6.981</w:t>
      </w:r>
      <w:r>
        <w:rPr>
          <w:color w:val="000000" w:themeColor="text1"/>
          <w:szCs w:val="24"/>
        </w:rPr>
        <w:t>);</w:t>
      </w:r>
    </w:p>
    <w:p w14:paraId="46A65E62" w14:textId="77777777" w:rsidR="00473B4C" w:rsidRDefault="00B91292" w:rsidP="008E48A5">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B91292">
        <w:rPr>
          <w:color w:val="000000" w:themeColor="text1"/>
          <w:szCs w:val="24"/>
        </w:rPr>
        <w:t xml:space="preserve">Охранная зона существующей газораспределительной сети с-з </w:t>
      </w:r>
      <w:proofErr w:type="spellStart"/>
      <w:r w:rsidRPr="00B91292">
        <w:rPr>
          <w:color w:val="000000" w:themeColor="text1"/>
          <w:szCs w:val="24"/>
        </w:rPr>
        <w:t>Вазерский</w:t>
      </w:r>
      <w:proofErr w:type="spellEnd"/>
      <w:r w:rsidRPr="00B91292">
        <w:rPr>
          <w:color w:val="000000" w:themeColor="text1"/>
          <w:szCs w:val="24"/>
        </w:rPr>
        <w:t xml:space="preserve"> межпоселковый газопровод от м.</w:t>
      </w:r>
      <w:r w:rsidR="008E48A5">
        <w:rPr>
          <w:color w:val="000000" w:themeColor="text1"/>
          <w:szCs w:val="24"/>
        </w:rPr>
        <w:t xml:space="preserve"> </w:t>
      </w:r>
      <w:proofErr w:type="spellStart"/>
      <w:r w:rsidRPr="00B91292">
        <w:rPr>
          <w:color w:val="000000" w:themeColor="text1"/>
          <w:szCs w:val="24"/>
        </w:rPr>
        <w:t>вр</w:t>
      </w:r>
      <w:proofErr w:type="spellEnd"/>
      <w:r w:rsidRPr="00B91292">
        <w:rPr>
          <w:color w:val="000000" w:themeColor="text1"/>
          <w:szCs w:val="24"/>
        </w:rPr>
        <w:t>. до ГРП с.</w:t>
      </w:r>
      <w:r w:rsidR="008E48A5">
        <w:rPr>
          <w:color w:val="000000" w:themeColor="text1"/>
          <w:szCs w:val="24"/>
        </w:rPr>
        <w:t xml:space="preserve"> </w:t>
      </w:r>
      <w:proofErr w:type="spellStart"/>
      <w:r w:rsidRPr="00B91292">
        <w:rPr>
          <w:color w:val="000000" w:themeColor="text1"/>
          <w:szCs w:val="24"/>
        </w:rPr>
        <w:t>Вазерки</w:t>
      </w:r>
      <w:proofErr w:type="spellEnd"/>
      <w:r>
        <w:rPr>
          <w:color w:val="000000" w:themeColor="text1"/>
          <w:szCs w:val="24"/>
        </w:rPr>
        <w:t xml:space="preserve"> (</w:t>
      </w:r>
      <w:r w:rsidR="008E48A5">
        <w:rPr>
          <w:color w:val="000000" w:themeColor="text1"/>
          <w:szCs w:val="24"/>
        </w:rPr>
        <w:t>реестровый номер</w:t>
      </w:r>
      <w:r w:rsidR="008E48A5" w:rsidRPr="00B91292">
        <w:rPr>
          <w:color w:val="000000" w:themeColor="text1"/>
          <w:szCs w:val="24"/>
        </w:rPr>
        <w:t xml:space="preserve"> </w:t>
      </w:r>
      <w:r w:rsidRPr="00B91292">
        <w:rPr>
          <w:color w:val="000000" w:themeColor="text1"/>
          <w:szCs w:val="24"/>
        </w:rPr>
        <w:t>58:05-6.1042</w:t>
      </w:r>
      <w:r>
        <w:rPr>
          <w:color w:val="000000" w:themeColor="text1"/>
          <w:szCs w:val="24"/>
        </w:rPr>
        <w:t>);</w:t>
      </w:r>
    </w:p>
    <w:p w14:paraId="777FAD44" w14:textId="77777777" w:rsidR="00473B4C" w:rsidRDefault="008E48A5" w:rsidP="008E48A5">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00990397">
        <w:rPr>
          <w:color w:val="000000" w:themeColor="text1"/>
          <w:szCs w:val="24"/>
        </w:rPr>
        <w:t>Охранные зоны г</w:t>
      </w:r>
      <w:r w:rsidR="00990397" w:rsidRPr="00473B4C">
        <w:rPr>
          <w:color w:val="000000" w:themeColor="text1"/>
          <w:szCs w:val="24"/>
        </w:rPr>
        <w:t>азопровод</w:t>
      </w:r>
      <w:r w:rsidR="00990397">
        <w:rPr>
          <w:color w:val="000000" w:themeColor="text1"/>
          <w:szCs w:val="24"/>
        </w:rPr>
        <w:t>а</w:t>
      </w:r>
      <w:r w:rsidR="00990397" w:rsidRPr="00473B4C">
        <w:rPr>
          <w:color w:val="000000" w:themeColor="text1"/>
          <w:szCs w:val="24"/>
        </w:rPr>
        <w:t xml:space="preserve"> </w:t>
      </w:r>
      <w:r w:rsidR="00990397">
        <w:rPr>
          <w:color w:val="000000" w:themeColor="text1"/>
          <w:szCs w:val="24"/>
        </w:rPr>
        <w:t xml:space="preserve">высокого и </w:t>
      </w:r>
      <w:r w:rsidR="00990397" w:rsidRPr="00473B4C">
        <w:rPr>
          <w:color w:val="000000" w:themeColor="text1"/>
          <w:szCs w:val="24"/>
        </w:rPr>
        <w:t>низкого давления до границы земельного участка</w:t>
      </w:r>
      <w:r w:rsidR="00990397">
        <w:rPr>
          <w:color w:val="000000" w:themeColor="text1"/>
          <w:szCs w:val="24"/>
        </w:rPr>
        <w:t xml:space="preserve"> (реестровые номера: </w:t>
      </w:r>
      <w:r w:rsidR="00990397" w:rsidRPr="00990397">
        <w:rPr>
          <w:color w:val="000000" w:themeColor="text1"/>
          <w:szCs w:val="24"/>
        </w:rPr>
        <w:t>58:05-6.284</w:t>
      </w:r>
      <w:r w:rsidR="00990397">
        <w:rPr>
          <w:color w:val="000000" w:themeColor="text1"/>
          <w:szCs w:val="24"/>
        </w:rPr>
        <w:t xml:space="preserve">, </w:t>
      </w:r>
      <w:r w:rsidR="00990397" w:rsidRPr="00990397">
        <w:rPr>
          <w:color w:val="000000" w:themeColor="text1"/>
          <w:szCs w:val="24"/>
        </w:rPr>
        <w:t>58:05-6.88</w:t>
      </w:r>
      <w:r w:rsidR="00990397">
        <w:rPr>
          <w:color w:val="000000" w:themeColor="text1"/>
          <w:szCs w:val="24"/>
        </w:rPr>
        <w:t xml:space="preserve">, </w:t>
      </w:r>
      <w:r w:rsidR="00990397" w:rsidRPr="00990397">
        <w:rPr>
          <w:color w:val="000000" w:themeColor="text1"/>
          <w:szCs w:val="24"/>
        </w:rPr>
        <w:t>58:05-6.1284</w:t>
      </w:r>
      <w:r w:rsidR="00990397">
        <w:rPr>
          <w:color w:val="000000" w:themeColor="text1"/>
          <w:szCs w:val="24"/>
        </w:rPr>
        <w:t xml:space="preserve">, </w:t>
      </w:r>
      <w:r w:rsidR="00990397" w:rsidRPr="00990397">
        <w:rPr>
          <w:color w:val="000000" w:themeColor="text1"/>
          <w:szCs w:val="24"/>
        </w:rPr>
        <w:t>58:05-6.1227</w:t>
      </w:r>
      <w:r w:rsidR="00990397">
        <w:rPr>
          <w:color w:val="000000" w:themeColor="text1"/>
          <w:szCs w:val="24"/>
        </w:rPr>
        <w:t xml:space="preserve">, </w:t>
      </w:r>
      <w:r w:rsidR="00990397" w:rsidRPr="00990397">
        <w:rPr>
          <w:color w:val="000000" w:themeColor="text1"/>
          <w:szCs w:val="24"/>
        </w:rPr>
        <w:t>58:05-6.1346</w:t>
      </w:r>
      <w:r w:rsidR="00990397">
        <w:rPr>
          <w:color w:val="000000" w:themeColor="text1"/>
          <w:szCs w:val="24"/>
        </w:rPr>
        <w:t xml:space="preserve">, </w:t>
      </w:r>
      <w:r w:rsidR="00990397" w:rsidRPr="00990397">
        <w:rPr>
          <w:color w:val="000000" w:themeColor="text1"/>
          <w:szCs w:val="24"/>
        </w:rPr>
        <w:t>58:05-6.1349</w:t>
      </w:r>
      <w:r w:rsidR="00990397">
        <w:rPr>
          <w:color w:val="000000" w:themeColor="text1"/>
          <w:szCs w:val="24"/>
        </w:rPr>
        <w:t xml:space="preserve">, </w:t>
      </w:r>
      <w:r w:rsidR="00990397" w:rsidRPr="00990397">
        <w:rPr>
          <w:color w:val="000000" w:themeColor="text1"/>
          <w:szCs w:val="24"/>
        </w:rPr>
        <w:t>58:05-6.1398</w:t>
      </w:r>
      <w:r w:rsidR="00990397">
        <w:rPr>
          <w:color w:val="000000" w:themeColor="text1"/>
          <w:szCs w:val="24"/>
        </w:rPr>
        <w:t xml:space="preserve">, </w:t>
      </w:r>
      <w:r w:rsidR="00990397" w:rsidRPr="00990397">
        <w:rPr>
          <w:color w:val="000000" w:themeColor="text1"/>
          <w:szCs w:val="24"/>
        </w:rPr>
        <w:t>58:05-6.1362</w:t>
      </w:r>
      <w:r w:rsidR="00990397">
        <w:rPr>
          <w:color w:val="000000" w:themeColor="text1"/>
          <w:szCs w:val="24"/>
        </w:rPr>
        <w:t xml:space="preserve">, </w:t>
      </w:r>
      <w:r w:rsidR="00990397" w:rsidRPr="00990397">
        <w:rPr>
          <w:color w:val="000000" w:themeColor="text1"/>
          <w:szCs w:val="24"/>
        </w:rPr>
        <w:t>58:05-6.1280</w:t>
      </w:r>
      <w:r w:rsidR="00990397">
        <w:rPr>
          <w:color w:val="000000" w:themeColor="text1"/>
          <w:szCs w:val="24"/>
        </w:rPr>
        <w:t xml:space="preserve">, </w:t>
      </w:r>
      <w:r w:rsidR="00990397" w:rsidRPr="00990397">
        <w:rPr>
          <w:color w:val="000000" w:themeColor="text1"/>
          <w:szCs w:val="24"/>
        </w:rPr>
        <w:t>58:05-6.1350</w:t>
      </w:r>
      <w:r w:rsidR="00990397">
        <w:rPr>
          <w:color w:val="000000" w:themeColor="text1"/>
          <w:szCs w:val="24"/>
        </w:rPr>
        <w:t xml:space="preserve">, </w:t>
      </w:r>
      <w:r w:rsidR="00990397" w:rsidRPr="00990397">
        <w:rPr>
          <w:color w:val="000000" w:themeColor="text1"/>
          <w:szCs w:val="24"/>
        </w:rPr>
        <w:t>58:05-6.1347</w:t>
      </w:r>
      <w:r w:rsidR="00990397">
        <w:rPr>
          <w:color w:val="000000" w:themeColor="text1"/>
          <w:szCs w:val="24"/>
        </w:rPr>
        <w:t xml:space="preserve">, </w:t>
      </w:r>
      <w:r w:rsidR="00990397" w:rsidRPr="00990397">
        <w:rPr>
          <w:color w:val="000000" w:themeColor="text1"/>
          <w:szCs w:val="24"/>
        </w:rPr>
        <w:t>58:05-6.1292</w:t>
      </w:r>
      <w:r>
        <w:rPr>
          <w:color w:val="000000" w:themeColor="text1"/>
          <w:szCs w:val="24"/>
        </w:rPr>
        <w:t>);</w:t>
      </w:r>
    </w:p>
    <w:p w14:paraId="7826F778" w14:textId="77777777" w:rsidR="00990397" w:rsidRDefault="00990397" w:rsidP="008E48A5">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Охранные зоны г</w:t>
      </w:r>
      <w:r w:rsidRPr="00473B4C">
        <w:rPr>
          <w:color w:val="000000" w:themeColor="text1"/>
          <w:szCs w:val="24"/>
        </w:rPr>
        <w:t>азопровод</w:t>
      </w:r>
      <w:r>
        <w:rPr>
          <w:color w:val="000000" w:themeColor="text1"/>
          <w:szCs w:val="24"/>
        </w:rPr>
        <w:t>а среднего</w:t>
      </w:r>
      <w:r w:rsidRPr="00473B4C">
        <w:rPr>
          <w:color w:val="000000" w:themeColor="text1"/>
          <w:szCs w:val="24"/>
        </w:rPr>
        <w:t xml:space="preserve"> давления до границы земельного участка</w:t>
      </w:r>
      <w:r>
        <w:rPr>
          <w:color w:val="000000" w:themeColor="text1"/>
          <w:szCs w:val="24"/>
        </w:rPr>
        <w:t xml:space="preserve"> (реестровые номера: 58:05-6.762, </w:t>
      </w:r>
      <w:r w:rsidR="000967A9">
        <w:rPr>
          <w:color w:val="000000" w:themeColor="text1"/>
          <w:szCs w:val="24"/>
        </w:rPr>
        <w:t>58:05-6.691, 58:05-6.1237, 58:05-6.737,</w:t>
      </w:r>
      <w:r w:rsidR="000967A9" w:rsidRPr="000967A9">
        <w:rPr>
          <w:color w:val="000000" w:themeColor="text1"/>
          <w:szCs w:val="24"/>
        </w:rPr>
        <w:t xml:space="preserve"> </w:t>
      </w:r>
      <w:r w:rsidR="000967A9">
        <w:rPr>
          <w:color w:val="000000" w:themeColor="text1"/>
          <w:szCs w:val="24"/>
        </w:rPr>
        <w:t xml:space="preserve">58:05-6.336, </w:t>
      </w:r>
      <w:r w:rsidR="00AC2F7D">
        <w:rPr>
          <w:color w:val="000000" w:themeColor="text1"/>
          <w:szCs w:val="24"/>
        </w:rPr>
        <w:t>58:05-6.1165</w:t>
      </w:r>
      <w:r w:rsidR="00404202">
        <w:rPr>
          <w:color w:val="000000" w:themeColor="text1"/>
          <w:szCs w:val="24"/>
        </w:rPr>
        <w:t>, 58:05-6.1391</w:t>
      </w:r>
      <w:r w:rsidR="00B91292">
        <w:rPr>
          <w:color w:val="000000" w:themeColor="text1"/>
          <w:szCs w:val="24"/>
        </w:rPr>
        <w:t>, 58:05-6.929</w:t>
      </w:r>
      <w:r>
        <w:rPr>
          <w:color w:val="000000" w:themeColor="text1"/>
          <w:szCs w:val="24"/>
        </w:rPr>
        <w:t>)</w:t>
      </w:r>
      <w:r w:rsidR="008E48A5">
        <w:rPr>
          <w:color w:val="000000" w:themeColor="text1"/>
          <w:szCs w:val="24"/>
        </w:rPr>
        <w:t>;</w:t>
      </w:r>
    </w:p>
    <w:p w14:paraId="09F0BAD9" w14:textId="77777777" w:rsidR="00A94EE8" w:rsidRDefault="00473B4C" w:rsidP="008E48A5">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Pr="00473B4C">
        <w:t xml:space="preserve"> </w:t>
      </w:r>
      <w:r>
        <w:rPr>
          <w:color w:val="000000" w:themeColor="text1"/>
          <w:szCs w:val="24"/>
        </w:rPr>
        <w:t>Охранные зоны</w:t>
      </w:r>
      <w:r w:rsidR="003F2D1B">
        <w:rPr>
          <w:color w:val="000000" w:themeColor="text1"/>
          <w:szCs w:val="24"/>
        </w:rPr>
        <w:t xml:space="preserve"> г</w:t>
      </w:r>
      <w:r w:rsidRPr="00473B4C">
        <w:rPr>
          <w:color w:val="000000" w:themeColor="text1"/>
          <w:szCs w:val="24"/>
        </w:rPr>
        <w:t>азопровод</w:t>
      </w:r>
      <w:r w:rsidR="003F2D1B">
        <w:rPr>
          <w:color w:val="000000" w:themeColor="text1"/>
          <w:szCs w:val="24"/>
        </w:rPr>
        <w:t>а</w:t>
      </w:r>
      <w:r w:rsidRPr="00473B4C">
        <w:rPr>
          <w:color w:val="000000" w:themeColor="text1"/>
          <w:szCs w:val="24"/>
        </w:rPr>
        <w:t xml:space="preserve"> низкого давления до границы земельного участка</w:t>
      </w:r>
      <w:r w:rsidR="003F2D1B">
        <w:rPr>
          <w:color w:val="000000" w:themeColor="text1"/>
          <w:szCs w:val="24"/>
        </w:rPr>
        <w:t xml:space="preserve"> (реестровые номера: </w:t>
      </w:r>
      <w:r w:rsidR="003F2D1B" w:rsidRPr="003F2D1B">
        <w:rPr>
          <w:color w:val="000000" w:themeColor="text1"/>
          <w:szCs w:val="24"/>
        </w:rPr>
        <w:t>58:05-6.789</w:t>
      </w:r>
      <w:r w:rsidR="003F2D1B">
        <w:rPr>
          <w:color w:val="000000" w:themeColor="text1"/>
          <w:szCs w:val="24"/>
        </w:rPr>
        <w:t xml:space="preserve">, 58:05-6.817, 58:05-6.950, </w:t>
      </w:r>
      <w:r w:rsidR="003F2D1B" w:rsidRPr="003F2D1B">
        <w:rPr>
          <w:color w:val="000000" w:themeColor="text1"/>
          <w:szCs w:val="24"/>
        </w:rPr>
        <w:t>58:05-</w:t>
      </w:r>
      <w:r w:rsidR="003F2D1B">
        <w:rPr>
          <w:color w:val="000000" w:themeColor="text1"/>
          <w:szCs w:val="24"/>
        </w:rPr>
        <w:t>6.964, 58:05-6.766, 58:05-6.771, 58:05-6.788, 58:05-6.938, 58:05-6.811, 58:05-6.818, 58:05-6.763, 58:05-6.819, 58:05-6.813, 58:05-6.786, 58:05-6.801, 58:05-6.800,</w:t>
      </w:r>
      <w:r w:rsidR="003F2D1B" w:rsidRPr="003F2D1B">
        <w:t xml:space="preserve"> </w:t>
      </w:r>
      <w:r w:rsidR="003F2D1B">
        <w:rPr>
          <w:color w:val="000000" w:themeColor="text1"/>
          <w:szCs w:val="24"/>
        </w:rPr>
        <w:t>58:05-6.800, 58:05-6.799,</w:t>
      </w:r>
      <w:r w:rsidR="00D1715F" w:rsidRPr="00D1715F">
        <w:t xml:space="preserve"> </w:t>
      </w:r>
      <w:r w:rsidR="00D1715F">
        <w:rPr>
          <w:color w:val="000000" w:themeColor="text1"/>
          <w:szCs w:val="24"/>
        </w:rPr>
        <w:t>58:05-6.787</w:t>
      </w:r>
      <w:r w:rsidR="00990397">
        <w:rPr>
          <w:color w:val="000000" w:themeColor="text1"/>
          <w:szCs w:val="24"/>
        </w:rPr>
        <w:t xml:space="preserve">, </w:t>
      </w:r>
      <w:r w:rsidR="00814FEF">
        <w:rPr>
          <w:color w:val="000000" w:themeColor="text1"/>
          <w:szCs w:val="24"/>
        </w:rPr>
        <w:t xml:space="preserve">58:05-6.1164, 58:05-6.706, 58:05-6.727, 58:05-6.715, 58:05-6.1181, 58:05-6.1184, 58:05-6.1356, 58:05-6.1272, 58:05-6.1301, 58:05-6.1166, 58:05-6.1166, 58:05-6.1234, 58:05-6.1175, 58:05-6.1167, 58:05-6.1298, </w:t>
      </w:r>
      <w:r w:rsidR="00814FEF" w:rsidRPr="00814FEF">
        <w:rPr>
          <w:color w:val="000000" w:themeColor="text1"/>
          <w:szCs w:val="24"/>
        </w:rPr>
        <w:t>58:00-6.738</w:t>
      </w:r>
      <w:r w:rsidR="00814FEF">
        <w:rPr>
          <w:color w:val="000000" w:themeColor="text1"/>
          <w:szCs w:val="24"/>
        </w:rPr>
        <w:t>, 58:05-6.1291, 58:0</w:t>
      </w:r>
      <w:r w:rsidR="00303A5C">
        <w:rPr>
          <w:color w:val="000000" w:themeColor="text1"/>
          <w:szCs w:val="24"/>
        </w:rPr>
        <w:t>5</w:t>
      </w:r>
      <w:r w:rsidR="00814FEF">
        <w:rPr>
          <w:color w:val="000000" w:themeColor="text1"/>
          <w:szCs w:val="24"/>
        </w:rPr>
        <w:t>-6.1226, 58:0</w:t>
      </w:r>
      <w:r w:rsidR="00303A5C">
        <w:rPr>
          <w:color w:val="000000" w:themeColor="text1"/>
          <w:szCs w:val="24"/>
        </w:rPr>
        <w:t>5</w:t>
      </w:r>
      <w:r w:rsidR="00814FEF">
        <w:rPr>
          <w:color w:val="000000" w:themeColor="text1"/>
          <w:szCs w:val="24"/>
        </w:rPr>
        <w:t>-6.1293, 58:0</w:t>
      </w:r>
      <w:r w:rsidR="00303A5C">
        <w:rPr>
          <w:color w:val="000000" w:themeColor="text1"/>
          <w:szCs w:val="24"/>
        </w:rPr>
        <w:t>5</w:t>
      </w:r>
      <w:r w:rsidR="00814FEF">
        <w:rPr>
          <w:color w:val="000000" w:themeColor="text1"/>
          <w:szCs w:val="24"/>
        </w:rPr>
        <w:t>-6.1185, 58:0</w:t>
      </w:r>
      <w:r w:rsidR="00303A5C">
        <w:rPr>
          <w:color w:val="000000" w:themeColor="text1"/>
          <w:szCs w:val="24"/>
        </w:rPr>
        <w:t>5</w:t>
      </w:r>
      <w:r w:rsidR="00814FEF">
        <w:rPr>
          <w:color w:val="000000" w:themeColor="text1"/>
          <w:szCs w:val="24"/>
        </w:rPr>
        <w:t>-6.1244, 58:0</w:t>
      </w:r>
      <w:r w:rsidR="00303A5C">
        <w:rPr>
          <w:color w:val="000000" w:themeColor="text1"/>
          <w:szCs w:val="24"/>
        </w:rPr>
        <w:t>5</w:t>
      </w:r>
      <w:r w:rsidR="00814FEF">
        <w:rPr>
          <w:color w:val="000000" w:themeColor="text1"/>
          <w:szCs w:val="24"/>
        </w:rPr>
        <w:t>-6.1249, 58:0</w:t>
      </w:r>
      <w:r w:rsidR="00303A5C">
        <w:rPr>
          <w:color w:val="000000" w:themeColor="text1"/>
          <w:szCs w:val="24"/>
        </w:rPr>
        <w:t>5</w:t>
      </w:r>
      <w:r w:rsidR="00814FEF">
        <w:rPr>
          <w:color w:val="000000" w:themeColor="text1"/>
          <w:szCs w:val="24"/>
        </w:rPr>
        <w:t xml:space="preserve">-6.1282, </w:t>
      </w:r>
      <w:r w:rsidR="00814FEF" w:rsidRPr="00814FEF">
        <w:rPr>
          <w:color w:val="000000" w:themeColor="text1"/>
          <w:szCs w:val="24"/>
        </w:rPr>
        <w:t>58:0</w:t>
      </w:r>
      <w:r w:rsidR="00303A5C">
        <w:rPr>
          <w:color w:val="000000" w:themeColor="text1"/>
          <w:szCs w:val="24"/>
        </w:rPr>
        <w:t>5</w:t>
      </w:r>
      <w:r w:rsidR="00814FEF" w:rsidRPr="00814FEF">
        <w:rPr>
          <w:color w:val="000000" w:themeColor="text1"/>
          <w:szCs w:val="24"/>
        </w:rPr>
        <w:t>-6</w:t>
      </w:r>
      <w:r w:rsidR="00814FEF">
        <w:rPr>
          <w:color w:val="000000" w:themeColor="text1"/>
          <w:szCs w:val="24"/>
        </w:rPr>
        <w:t>.1103, 58:0</w:t>
      </w:r>
      <w:r w:rsidR="00303A5C">
        <w:rPr>
          <w:color w:val="000000" w:themeColor="text1"/>
          <w:szCs w:val="24"/>
        </w:rPr>
        <w:t>5</w:t>
      </w:r>
      <w:r w:rsidR="00814FEF">
        <w:rPr>
          <w:color w:val="000000" w:themeColor="text1"/>
          <w:szCs w:val="24"/>
        </w:rPr>
        <w:t>-6.1170, 58:0</w:t>
      </w:r>
      <w:r w:rsidR="00303A5C">
        <w:rPr>
          <w:color w:val="000000" w:themeColor="text1"/>
          <w:szCs w:val="24"/>
        </w:rPr>
        <w:t>5</w:t>
      </w:r>
      <w:r w:rsidR="00814FEF">
        <w:rPr>
          <w:color w:val="000000" w:themeColor="text1"/>
          <w:szCs w:val="24"/>
        </w:rPr>
        <w:t>-6.1174, 58:0</w:t>
      </w:r>
      <w:r w:rsidR="00303A5C">
        <w:rPr>
          <w:color w:val="000000" w:themeColor="text1"/>
          <w:szCs w:val="24"/>
        </w:rPr>
        <w:t>5</w:t>
      </w:r>
      <w:r w:rsidR="00814FEF">
        <w:rPr>
          <w:color w:val="000000" w:themeColor="text1"/>
          <w:szCs w:val="24"/>
        </w:rPr>
        <w:t>-6.1212, 58:0</w:t>
      </w:r>
      <w:r w:rsidR="00303A5C">
        <w:rPr>
          <w:color w:val="000000" w:themeColor="text1"/>
          <w:szCs w:val="24"/>
        </w:rPr>
        <w:t>5</w:t>
      </w:r>
      <w:r w:rsidR="00814FEF">
        <w:rPr>
          <w:color w:val="000000" w:themeColor="text1"/>
          <w:szCs w:val="24"/>
        </w:rPr>
        <w:t>-6.1236, 58:0</w:t>
      </w:r>
      <w:r w:rsidR="00303A5C">
        <w:rPr>
          <w:color w:val="000000" w:themeColor="text1"/>
          <w:szCs w:val="24"/>
        </w:rPr>
        <w:t>5</w:t>
      </w:r>
      <w:r w:rsidR="00814FEF">
        <w:rPr>
          <w:color w:val="000000" w:themeColor="text1"/>
          <w:szCs w:val="24"/>
        </w:rPr>
        <w:t>-6.1141, 58:0</w:t>
      </w:r>
      <w:r w:rsidR="00303A5C">
        <w:rPr>
          <w:color w:val="000000" w:themeColor="text1"/>
          <w:szCs w:val="24"/>
        </w:rPr>
        <w:t>5</w:t>
      </w:r>
      <w:r w:rsidR="00814FEF">
        <w:rPr>
          <w:color w:val="000000" w:themeColor="text1"/>
          <w:szCs w:val="24"/>
        </w:rPr>
        <w:t>-6.1265, 58:0</w:t>
      </w:r>
      <w:r w:rsidR="00303A5C">
        <w:rPr>
          <w:color w:val="000000" w:themeColor="text1"/>
          <w:szCs w:val="24"/>
        </w:rPr>
        <w:t>5</w:t>
      </w:r>
      <w:r w:rsidR="00814FEF">
        <w:rPr>
          <w:color w:val="000000" w:themeColor="text1"/>
          <w:szCs w:val="24"/>
        </w:rPr>
        <w:t>-6.1224, 58:0</w:t>
      </w:r>
      <w:r w:rsidR="00303A5C">
        <w:rPr>
          <w:color w:val="000000" w:themeColor="text1"/>
          <w:szCs w:val="24"/>
        </w:rPr>
        <w:t>5</w:t>
      </w:r>
      <w:r w:rsidR="00814FEF">
        <w:rPr>
          <w:color w:val="000000" w:themeColor="text1"/>
          <w:szCs w:val="24"/>
        </w:rPr>
        <w:t>-6.1297, 58:0</w:t>
      </w:r>
      <w:r w:rsidR="00303A5C">
        <w:rPr>
          <w:color w:val="000000" w:themeColor="text1"/>
          <w:szCs w:val="24"/>
        </w:rPr>
        <w:t>5</w:t>
      </w:r>
      <w:r w:rsidR="00814FEF">
        <w:rPr>
          <w:color w:val="000000" w:themeColor="text1"/>
          <w:szCs w:val="24"/>
        </w:rPr>
        <w:t>-6.1245, 58:0</w:t>
      </w:r>
      <w:r w:rsidR="00303A5C">
        <w:rPr>
          <w:color w:val="000000" w:themeColor="text1"/>
          <w:szCs w:val="24"/>
        </w:rPr>
        <w:t>5</w:t>
      </w:r>
      <w:r w:rsidR="00814FEF">
        <w:rPr>
          <w:color w:val="000000" w:themeColor="text1"/>
          <w:szCs w:val="24"/>
        </w:rPr>
        <w:t>-6.1235</w:t>
      </w:r>
      <w:r w:rsidR="001812F5">
        <w:rPr>
          <w:color w:val="000000" w:themeColor="text1"/>
          <w:szCs w:val="24"/>
        </w:rPr>
        <w:t xml:space="preserve">, 58:05-6.1264, 58:05-6.1232, 58:05-6.1274, 58:05-6.1242, 58:05-6.1254, 58:05-6.1253, 58:05-6.1182, 58:05-6.1050, 58:05-6.1190, </w:t>
      </w:r>
      <w:r w:rsidR="0002660F">
        <w:rPr>
          <w:color w:val="000000" w:themeColor="text1"/>
          <w:szCs w:val="24"/>
        </w:rPr>
        <w:t xml:space="preserve">58:05-6.1233, 58:05-6.1396, 58:05-6.1271, 58:05-6.1260, 58:05-6.1256, 58:05-6.1262, 58:05-6.1400, 58:05-6.1250, 58:05-6.1194, 58:05-6.1177, 58:05-6.1101, 58:05-6.1296, 58:05-6.1100, 58:05-6.1228, 58:05-6.1230, 58:05-6.1186, 58:05-6.1399, 58:05-6.1357, 58:05-6.1222, 58:05-6.1231, 58:05-6.1252, 58:05-6.1136, 58:05-6.1134, 58:05-6.1137, 58:05-6.1211, 58:05-6.1258, 58:05-6.712, </w:t>
      </w:r>
      <w:r w:rsidR="000967A9">
        <w:rPr>
          <w:color w:val="000000" w:themeColor="text1"/>
          <w:szCs w:val="24"/>
        </w:rPr>
        <w:t>58:05-6.713, 58:05-6.710, 58:05-6.346, 58:05-6.1331, 58:05-6.1335, 58:05-6.1353</w:t>
      </w:r>
      <w:r w:rsidR="00562421">
        <w:rPr>
          <w:color w:val="000000" w:themeColor="text1"/>
          <w:szCs w:val="24"/>
        </w:rPr>
        <w:t xml:space="preserve">, 58:05-6.1332, 58:05-6.1354, 58:05-6.1377, 58:05-6.1314, 58:05-6.1313, 58:05-6.1386, 58:05-6.1153, 58:05-6.717, 58:05-6.773, 58:05-6.1355, 58:05-6.1370, 58:05-6.1370, 58:05-6.1374, 58:05-6.1342, 58:05-6.1312, 58:05-6.1327, 58:05-6.1401, 58:05-6.1326, 58:05-6.1361, 58:05-6.1369, 58:05-6.1368, 58:05-6.1317, 58:05-6.1325, 58:05-6.1378, 58:05-6.1341, 58:05-6.1344, 58:05-6.1359, 58:05-6.1352, 58:05-6.1392, 58:05-6.1388, 58:05-6.1323, 58:05-6.1333, 58:05-6.1324, 58:05-6.1394, 58:05-6.1389, 58:05-6.1322, 58:05-6.1329, 58:05-6.1372, 58:05-6.1393, 58:05-6.1379, 58:05-6.1358, </w:t>
      </w:r>
      <w:r w:rsidR="00404202">
        <w:rPr>
          <w:color w:val="000000" w:themeColor="text1"/>
          <w:szCs w:val="24"/>
        </w:rPr>
        <w:t>58:05-6.1336, 58:05-6.1319, 58:05-6.1402,</w:t>
      </w:r>
      <w:r w:rsidR="00B91292">
        <w:rPr>
          <w:color w:val="000000" w:themeColor="text1"/>
          <w:szCs w:val="24"/>
        </w:rPr>
        <w:t xml:space="preserve"> 58:05-6.873, 58:05-6.874, 58:05-6.935, 58:05-6.936, 58:05-6.952, 58:05-6.930, 58:05-6.922, 58:05-6.926, 58:05-6.927, 58:05-6.923, 58:05-6.932, 58:05-6.931, 58:05-6.928, 58:05-6.989, 58:05-6.934, 58:05-6.951, 58:05-6.966, 58:05-6.965, 58:05-6.833, </w:t>
      </w:r>
      <w:r w:rsidR="00404202">
        <w:rPr>
          <w:color w:val="000000" w:themeColor="text1"/>
          <w:szCs w:val="24"/>
        </w:rPr>
        <w:t xml:space="preserve"> </w:t>
      </w:r>
      <w:r w:rsidR="00B91292">
        <w:rPr>
          <w:color w:val="000000" w:themeColor="text1"/>
          <w:szCs w:val="24"/>
        </w:rPr>
        <w:t xml:space="preserve">58:05-6.1287, 58:05-6.1191, 58:05-6.1172, 58:05-6.1187, 58:05-6.1268, 58:05-6.1171, 58:05-6.1275, 58:05-6.1178, 58:05-6.1176, 58:05-6.1290, 58:05-6.1173, 58:05-6.1276, </w:t>
      </w:r>
      <w:r w:rsidR="003F2D1B">
        <w:rPr>
          <w:color w:val="000000" w:themeColor="text1"/>
          <w:szCs w:val="24"/>
        </w:rPr>
        <w:t>)</w:t>
      </w:r>
    </w:p>
    <w:p w14:paraId="733CBADF" w14:textId="77777777" w:rsidR="00490CC4" w:rsidRDefault="00B91292"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B91292">
        <w:rPr>
          <w:color w:val="000000" w:themeColor="text1"/>
          <w:szCs w:val="24"/>
        </w:rPr>
        <w:t>Охранная зона НПС Пенза-1, НПС Пенза-2</w:t>
      </w:r>
      <w:r>
        <w:rPr>
          <w:color w:val="000000" w:themeColor="text1"/>
          <w:szCs w:val="24"/>
        </w:rPr>
        <w:t xml:space="preserve"> (</w:t>
      </w:r>
      <w:r w:rsidR="008E48A5">
        <w:rPr>
          <w:color w:val="000000" w:themeColor="text1"/>
          <w:szCs w:val="24"/>
        </w:rPr>
        <w:t>реестровый номер</w:t>
      </w:r>
      <w:r w:rsidR="008E48A5" w:rsidRPr="00B91292">
        <w:rPr>
          <w:color w:val="000000" w:themeColor="text1"/>
          <w:szCs w:val="24"/>
        </w:rPr>
        <w:t xml:space="preserve"> </w:t>
      </w:r>
      <w:r w:rsidRPr="00B91292">
        <w:rPr>
          <w:color w:val="000000" w:themeColor="text1"/>
          <w:szCs w:val="24"/>
        </w:rPr>
        <w:t>58:05-6.350</w:t>
      </w:r>
      <w:r>
        <w:rPr>
          <w:color w:val="000000" w:themeColor="text1"/>
          <w:szCs w:val="24"/>
        </w:rPr>
        <w:t>);</w:t>
      </w:r>
    </w:p>
    <w:p w14:paraId="7BD9E502" w14:textId="77777777" w:rsidR="00490CC4" w:rsidRDefault="00490CC4"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490CC4">
        <w:rPr>
          <w:color w:val="000000" w:themeColor="text1"/>
          <w:szCs w:val="24"/>
        </w:rPr>
        <w:t>Охранная зона магистрального нефтепровода Куйбышев-Унеча-2 (Дружба-2) c сопутствующими объектами</w:t>
      </w:r>
      <w:r w:rsidR="00AC2F7D">
        <w:rPr>
          <w:color w:val="000000" w:themeColor="text1"/>
          <w:szCs w:val="24"/>
        </w:rPr>
        <w:t xml:space="preserve"> (</w:t>
      </w:r>
      <w:r w:rsidR="008E48A5">
        <w:rPr>
          <w:color w:val="000000" w:themeColor="text1"/>
          <w:szCs w:val="24"/>
        </w:rPr>
        <w:t xml:space="preserve">реестровые номера: </w:t>
      </w:r>
      <w:r w:rsidR="00AC2F7D" w:rsidRPr="00AC2F7D">
        <w:rPr>
          <w:color w:val="000000" w:themeColor="text1"/>
          <w:szCs w:val="24"/>
        </w:rPr>
        <w:t>58:05-6.506</w:t>
      </w:r>
      <w:r w:rsidR="00AC2F7D">
        <w:rPr>
          <w:color w:val="000000" w:themeColor="text1"/>
          <w:szCs w:val="24"/>
        </w:rPr>
        <w:t>, 58:05-6.2826);</w:t>
      </w:r>
    </w:p>
    <w:p w14:paraId="7133826C" w14:textId="77777777" w:rsidR="00B91292" w:rsidRDefault="00B91292"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008E48A5">
        <w:rPr>
          <w:color w:val="000000" w:themeColor="text1"/>
          <w:szCs w:val="24"/>
        </w:rPr>
        <w:t xml:space="preserve"> </w:t>
      </w:r>
      <w:r w:rsidRPr="00B91292">
        <w:rPr>
          <w:color w:val="000000" w:themeColor="text1"/>
          <w:szCs w:val="24"/>
        </w:rPr>
        <w:t>Строительство участка нефтепровода Куйбышев-Унеча-Мозырь-1. Обход г.</w:t>
      </w:r>
      <w:r w:rsidR="004876C5">
        <w:rPr>
          <w:color w:val="000000" w:themeColor="text1"/>
          <w:szCs w:val="24"/>
        </w:rPr>
        <w:t xml:space="preserve"> </w:t>
      </w:r>
      <w:r w:rsidRPr="00B91292">
        <w:rPr>
          <w:color w:val="000000" w:themeColor="text1"/>
          <w:szCs w:val="24"/>
        </w:rPr>
        <w:t>Пенза. Внешнее электроснабжение. Назначение: сооружения электроэнергетики, протяженность 24216 м.</w:t>
      </w:r>
      <w:r>
        <w:rPr>
          <w:color w:val="000000" w:themeColor="text1"/>
          <w:szCs w:val="24"/>
        </w:rPr>
        <w:t xml:space="preserve"> (</w:t>
      </w:r>
      <w:r w:rsidR="008E48A5">
        <w:rPr>
          <w:color w:val="000000" w:themeColor="text1"/>
          <w:szCs w:val="24"/>
        </w:rPr>
        <w:t>реестровый номер</w:t>
      </w:r>
      <w:r w:rsidR="008E48A5" w:rsidRPr="00B91292">
        <w:rPr>
          <w:color w:val="000000" w:themeColor="text1"/>
          <w:szCs w:val="24"/>
        </w:rPr>
        <w:t xml:space="preserve"> </w:t>
      </w:r>
      <w:r w:rsidRPr="00B91292">
        <w:rPr>
          <w:color w:val="000000" w:themeColor="text1"/>
          <w:szCs w:val="24"/>
        </w:rPr>
        <w:t>58:00-6.163</w:t>
      </w:r>
      <w:r>
        <w:rPr>
          <w:color w:val="000000" w:themeColor="text1"/>
          <w:szCs w:val="24"/>
        </w:rPr>
        <w:t>);</w:t>
      </w:r>
    </w:p>
    <w:p w14:paraId="601F5D72" w14:textId="77777777" w:rsidR="00AC2F7D" w:rsidRDefault="00AC2F7D"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AC2F7D">
        <w:rPr>
          <w:color w:val="000000" w:themeColor="text1"/>
          <w:szCs w:val="24"/>
        </w:rPr>
        <w:t>Охранная зона магистрального нефтепровода Строительство участка нефтепровода Куйбышев-Унеча-2 Обход г.</w:t>
      </w:r>
      <w:r w:rsidR="004876C5">
        <w:rPr>
          <w:color w:val="000000" w:themeColor="text1"/>
          <w:szCs w:val="24"/>
        </w:rPr>
        <w:t xml:space="preserve"> </w:t>
      </w:r>
      <w:r>
        <w:rPr>
          <w:color w:val="000000" w:themeColor="text1"/>
          <w:szCs w:val="24"/>
        </w:rPr>
        <w:t xml:space="preserve">Пенза 1-й этап. Линейная часть </w:t>
      </w:r>
      <w:r w:rsidRPr="00AC2F7D">
        <w:rPr>
          <w:color w:val="000000" w:themeColor="text1"/>
          <w:szCs w:val="24"/>
        </w:rPr>
        <w:t>по Бессоновскому району, Городищенскому району Пензенской области</w:t>
      </w:r>
      <w:r>
        <w:rPr>
          <w:color w:val="000000" w:themeColor="text1"/>
          <w:szCs w:val="24"/>
        </w:rPr>
        <w:t xml:space="preserve"> (</w:t>
      </w:r>
      <w:r w:rsidR="008E48A5">
        <w:rPr>
          <w:color w:val="000000" w:themeColor="text1"/>
          <w:szCs w:val="24"/>
        </w:rPr>
        <w:t>реестровый номер</w:t>
      </w:r>
      <w:r w:rsidR="008E48A5" w:rsidRPr="00AC2F7D">
        <w:rPr>
          <w:color w:val="000000" w:themeColor="text1"/>
          <w:szCs w:val="24"/>
        </w:rPr>
        <w:t xml:space="preserve"> </w:t>
      </w:r>
      <w:r w:rsidRPr="00AC2F7D">
        <w:rPr>
          <w:color w:val="000000" w:themeColor="text1"/>
          <w:szCs w:val="24"/>
        </w:rPr>
        <w:t>58:00-6.579</w:t>
      </w:r>
      <w:r>
        <w:rPr>
          <w:color w:val="000000" w:themeColor="text1"/>
          <w:szCs w:val="24"/>
        </w:rPr>
        <w:t>)</w:t>
      </w:r>
      <w:r w:rsidR="008652D1">
        <w:rPr>
          <w:color w:val="000000" w:themeColor="text1"/>
          <w:szCs w:val="24"/>
        </w:rPr>
        <w:t>;</w:t>
      </w:r>
    </w:p>
    <w:p w14:paraId="2E50D421" w14:textId="77777777" w:rsidR="008652D1" w:rsidRDefault="0033601B" w:rsidP="008652D1">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008652D1" w:rsidRPr="00AC2F7D">
        <w:rPr>
          <w:color w:val="000000" w:themeColor="text1"/>
          <w:szCs w:val="24"/>
        </w:rPr>
        <w:t>Охранная зона объекта: Участок нефтепровода Куйбышев-Унеча-Мозырь-1 обход г. Пенза, назначение: сооруж</w:t>
      </w:r>
      <w:r w:rsidR="008652D1">
        <w:rPr>
          <w:color w:val="000000" w:themeColor="text1"/>
          <w:szCs w:val="24"/>
        </w:rPr>
        <w:t>ение трубопроводного транспорта</w:t>
      </w:r>
      <w:r w:rsidR="008652D1" w:rsidRPr="00AC2F7D">
        <w:rPr>
          <w:color w:val="000000" w:themeColor="text1"/>
          <w:szCs w:val="24"/>
        </w:rPr>
        <w:t>, адрес: Пензенская область, Бессоновский район</w:t>
      </w:r>
      <w:r w:rsidR="008652D1">
        <w:rPr>
          <w:color w:val="000000" w:themeColor="text1"/>
          <w:szCs w:val="24"/>
        </w:rPr>
        <w:t xml:space="preserve"> (реестровый номер</w:t>
      </w:r>
      <w:r w:rsidR="008652D1" w:rsidRPr="00AC2F7D">
        <w:rPr>
          <w:color w:val="000000" w:themeColor="text1"/>
          <w:szCs w:val="24"/>
        </w:rPr>
        <w:t xml:space="preserve"> 58:05-6.502</w:t>
      </w:r>
      <w:r w:rsidR="008652D1">
        <w:rPr>
          <w:color w:val="000000" w:themeColor="text1"/>
          <w:szCs w:val="24"/>
        </w:rPr>
        <w:t>);</w:t>
      </w:r>
    </w:p>
    <w:p w14:paraId="6DE6B72C" w14:textId="77777777" w:rsidR="00AC2F7D" w:rsidRDefault="00AC2F7D"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AC2F7D">
        <w:rPr>
          <w:color w:val="000000" w:themeColor="text1"/>
          <w:szCs w:val="24"/>
        </w:rPr>
        <w:t xml:space="preserve">Охранная зона магистрального </w:t>
      </w:r>
      <w:proofErr w:type="gramStart"/>
      <w:r w:rsidRPr="00AC2F7D">
        <w:rPr>
          <w:color w:val="000000" w:themeColor="text1"/>
          <w:szCs w:val="24"/>
        </w:rPr>
        <w:t>нефтепродуктопровода  МНПП</w:t>
      </w:r>
      <w:proofErr w:type="gramEnd"/>
      <w:r w:rsidRPr="00AC2F7D">
        <w:rPr>
          <w:color w:val="000000" w:themeColor="text1"/>
          <w:szCs w:val="24"/>
        </w:rPr>
        <w:t xml:space="preserve"> Уфа-Западное направление. Строительств обхода г. Пенза. 1-й этап. Линейная часть по Бессоновскому и Городищенскому районам Пензенской области</w:t>
      </w:r>
      <w:r>
        <w:rPr>
          <w:color w:val="000000" w:themeColor="text1"/>
          <w:szCs w:val="24"/>
        </w:rPr>
        <w:t xml:space="preserve"> (</w:t>
      </w:r>
      <w:r w:rsidR="008652D1">
        <w:rPr>
          <w:color w:val="000000" w:themeColor="text1"/>
          <w:szCs w:val="24"/>
        </w:rPr>
        <w:t>реестровый номер</w:t>
      </w:r>
      <w:r w:rsidR="008652D1" w:rsidRPr="00AC2F7D">
        <w:rPr>
          <w:color w:val="000000" w:themeColor="text1"/>
          <w:szCs w:val="24"/>
        </w:rPr>
        <w:t xml:space="preserve"> </w:t>
      </w:r>
      <w:r w:rsidRPr="00AC2F7D">
        <w:rPr>
          <w:color w:val="000000" w:themeColor="text1"/>
          <w:szCs w:val="24"/>
        </w:rPr>
        <w:t>58:00-6.578</w:t>
      </w:r>
      <w:r>
        <w:rPr>
          <w:color w:val="000000" w:themeColor="text1"/>
          <w:szCs w:val="24"/>
        </w:rPr>
        <w:t>)</w:t>
      </w:r>
      <w:r w:rsidR="008652D1">
        <w:rPr>
          <w:color w:val="000000" w:themeColor="text1"/>
          <w:szCs w:val="24"/>
        </w:rPr>
        <w:t>;</w:t>
      </w:r>
    </w:p>
    <w:p w14:paraId="470E143C" w14:textId="77777777" w:rsidR="008652D1" w:rsidRDefault="001325B7" w:rsidP="008652D1">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w:t>
      </w:r>
      <w:r w:rsidR="008652D1">
        <w:rPr>
          <w:color w:val="000000" w:themeColor="text1"/>
          <w:szCs w:val="24"/>
        </w:rPr>
        <w:t xml:space="preserve"> </w:t>
      </w:r>
      <w:r w:rsidR="008652D1" w:rsidRPr="00AC2F7D">
        <w:rPr>
          <w:color w:val="000000" w:themeColor="text1"/>
          <w:szCs w:val="24"/>
        </w:rPr>
        <w:t xml:space="preserve">Охранная зона магистрального нефтепродуктопровода Пенза </w:t>
      </w:r>
      <w:r w:rsidR="008652D1">
        <w:rPr>
          <w:color w:val="000000" w:themeColor="text1"/>
          <w:szCs w:val="24"/>
        </w:rPr>
        <w:t>–</w:t>
      </w:r>
      <w:r w:rsidR="008652D1" w:rsidRPr="00AC2F7D">
        <w:rPr>
          <w:color w:val="000000" w:themeColor="text1"/>
          <w:szCs w:val="24"/>
        </w:rPr>
        <w:t xml:space="preserve"> Саранск</w:t>
      </w:r>
      <w:r w:rsidR="008652D1">
        <w:rPr>
          <w:color w:val="000000" w:themeColor="text1"/>
          <w:szCs w:val="24"/>
        </w:rPr>
        <w:t xml:space="preserve"> (реестровый номер</w:t>
      </w:r>
      <w:r w:rsidR="008652D1" w:rsidRPr="00AC2F7D">
        <w:rPr>
          <w:color w:val="000000" w:themeColor="text1"/>
          <w:szCs w:val="24"/>
        </w:rPr>
        <w:t xml:space="preserve"> 58:05-6.499</w:t>
      </w:r>
      <w:r w:rsidR="008652D1">
        <w:rPr>
          <w:color w:val="000000" w:themeColor="text1"/>
          <w:szCs w:val="24"/>
        </w:rPr>
        <w:t>);</w:t>
      </w:r>
    </w:p>
    <w:p w14:paraId="022B2861" w14:textId="77777777" w:rsidR="008652D1" w:rsidRDefault="008652D1" w:rsidP="001325B7">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Pr="00AC2F7D">
        <w:rPr>
          <w:color w:val="000000" w:themeColor="text1"/>
          <w:szCs w:val="24"/>
        </w:rPr>
        <w:t>Охранная зона магистрального нефтепродуктопровода Уфа - Западное направление по Бессоновскому району Пензенской области и г. Пензе</w:t>
      </w:r>
      <w:r>
        <w:rPr>
          <w:color w:val="000000" w:themeColor="text1"/>
          <w:szCs w:val="24"/>
        </w:rPr>
        <w:t xml:space="preserve"> (реестровый номер</w:t>
      </w:r>
      <w:r w:rsidRPr="00AC2F7D">
        <w:rPr>
          <w:color w:val="000000" w:themeColor="text1"/>
          <w:szCs w:val="24"/>
        </w:rPr>
        <w:t xml:space="preserve"> 58:00-6.251</w:t>
      </w:r>
      <w:r w:rsidR="001325B7">
        <w:rPr>
          <w:color w:val="000000" w:themeColor="text1"/>
          <w:szCs w:val="24"/>
        </w:rPr>
        <w:t>);</w:t>
      </w:r>
    </w:p>
    <w:p w14:paraId="4CB8B7E7" w14:textId="77777777" w:rsidR="00AC2F7D" w:rsidRDefault="0033601B" w:rsidP="00BA02AA">
      <w:pPr>
        <w:widowControl w:val="0"/>
        <w:autoSpaceDE w:val="0"/>
        <w:autoSpaceDN w:val="0"/>
        <w:adjustRightInd w:val="0"/>
        <w:spacing w:after="0" w:line="240" w:lineRule="auto"/>
        <w:ind w:firstLine="720"/>
        <w:contextualSpacing/>
        <w:jc w:val="both"/>
        <w:rPr>
          <w:color w:val="000000" w:themeColor="text1"/>
          <w:szCs w:val="24"/>
        </w:rPr>
      </w:pPr>
      <w:r>
        <w:rPr>
          <w:color w:val="000000" w:themeColor="text1"/>
          <w:szCs w:val="24"/>
        </w:rPr>
        <w:t xml:space="preserve">- </w:t>
      </w:r>
      <w:r w:rsidR="00AC2F7D" w:rsidRPr="00AC2F7D">
        <w:rPr>
          <w:color w:val="000000" w:themeColor="text1"/>
          <w:szCs w:val="24"/>
        </w:rPr>
        <w:t>Охранная зона магистрального нефтепродуктопровода Куйбышев - Брянск по Бессоновскому району Пензенской области и г. Пензе</w:t>
      </w:r>
      <w:r w:rsidR="00AC2F7D">
        <w:rPr>
          <w:color w:val="000000" w:themeColor="text1"/>
          <w:szCs w:val="24"/>
        </w:rPr>
        <w:t xml:space="preserve"> (</w:t>
      </w:r>
      <w:r w:rsidR="008652D1">
        <w:rPr>
          <w:color w:val="000000" w:themeColor="text1"/>
          <w:szCs w:val="24"/>
        </w:rPr>
        <w:t>реестровый номер</w:t>
      </w:r>
      <w:r w:rsidR="008652D1" w:rsidRPr="00AC2F7D">
        <w:rPr>
          <w:color w:val="000000" w:themeColor="text1"/>
          <w:szCs w:val="24"/>
        </w:rPr>
        <w:t xml:space="preserve"> </w:t>
      </w:r>
      <w:r w:rsidR="00AC2F7D" w:rsidRPr="00AC2F7D">
        <w:rPr>
          <w:color w:val="000000" w:themeColor="text1"/>
          <w:szCs w:val="24"/>
        </w:rPr>
        <w:t>58:00-6.61</w:t>
      </w:r>
      <w:r w:rsidR="00AC2F7D">
        <w:rPr>
          <w:color w:val="000000" w:themeColor="text1"/>
          <w:szCs w:val="24"/>
        </w:rPr>
        <w:t>)</w:t>
      </w:r>
      <w:r w:rsidR="008652D1">
        <w:rPr>
          <w:color w:val="000000" w:themeColor="text1"/>
          <w:szCs w:val="24"/>
        </w:rPr>
        <w:t>.</w:t>
      </w:r>
    </w:p>
    <w:p w14:paraId="6573E844" w14:textId="77777777" w:rsidR="00BA02AA" w:rsidRPr="00F75C14" w:rsidRDefault="00BA02AA" w:rsidP="00BA02AA">
      <w:pPr>
        <w:widowControl w:val="0"/>
        <w:spacing w:after="0" w:line="240" w:lineRule="auto"/>
        <w:jc w:val="both"/>
        <w:rPr>
          <w:i/>
          <w:u w:val="single"/>
        </w:rPr>
      </w:pPr>
    </w:p>
    <w:p w14:paraId="2AA27742" w14:textId="77777777" w:rsidR="00BA02AA" w:rsidRPr="00F75C14" w:rsidRDefault="00BA02AA" w:rsidP="00BA02AA">
      <w:pPr>
        <w:widowControl w:val="0"/>
        <w:spacing w:after="0" w:line="240" w:lineRule="auto"/>
        <w:ind w:left="426"/>
        <w:jc w:val="both"/>
        <w:rPr>
          <w:i/>
          <w:u w:val="single"/>
        </w:rPr>
      </w:pPr>
      <w:r w:rsidRPr="00F75C14">
        <w:rPr>
          <w:i/>
          <w:u w:val="single"/>
        </w:rPr>
        <w:t xml:space="preserve">Охранная зона линий и сооружений связи </w:t>
      </w:r>
    </w:p>
    <w:p w14:paraId="35C5F0CD" w14:textId="77777777" w:rsidR="00BA02AA" w:rsidRPr="00F75C14" w:rsidRDefault="00BA02AA" w:rsidP="00BA02AA">
      <w:pPr>
        <w:pStyle w:val="Default"/>
        <w:ind w:firstLine="709"/>
        <w:jc w:val="both"/>
        <w:rPr>
          <w:color w:val="auto"/>
        </w:rPr>
      </w:pPr>
      <w:r w:rsidRPr="00F75C14">
        <w:rPr>
          <w:color w:val="auto"/>
        </w:rPr>
        <w:t xml:space="preserve">Охранные зоны для линий и сооружений связи устанавливаются согласно постановлению Правительства Российской Федерации от 09.06.1995 </w:t>
      </w:r>
      <w:r w:rsidR="000B142E" w:rsidRPr="00F75C14">
        <w:rPr>
          <w:color w:val="auto"/>
        </w:rPr>
        <w:t xml:space="preserve">№ </w:t>
      </w:r>
      <w:r w:rsidR="000B142E">
        <w:rPr>
          <w:color w:val="auto"/>
        </w:rPr>
        <w:t>578</w:t>
      </w:r>
      <w:r w:rsidRPr="00F75C14">
        <w:rPr>
          <w:color w:val="auto"/>
        </w:rPr>
        <w:t xml:space="preserve"> «Об утверждении Правил охраны линий и сооружений связи» (далее – Правила охраны). </w:t>
      </w:r>
    </w:p>
    <w:p w14:paraId="05B3A970" w14:textId="77777777" w:rsidR="00BA02AA" w:rsidRPr="00F75C14" w:rsidRDefault="00BA02AA" w:rsidP="00BA02AA">
      <w:pPr>
        <w:pStyle w:val="Default"/>
        <w:ind w:firstLine="709"/>
        <w:jc w:val="both"/>
        <w:rPr>
          <w:color w:val="auto"/>
        </w:rPr>
      </w:pPr>
      <w:r w:rsidRPr="00F75C14">
        <w:rPr>
          <w:color w:val="auto"/>
        </w:rPr>
        <w:t xml:space="preserve">На трассах кабельных и воздушных линий связи и линий радиофикации: </w:t>
      </w:r>
    </w:p>
    <w:p w14:paraId="5877F3AB" w14:textId="77777777" w:rsidR="00BA02AA" w:rsidRPr="00F75C14" w:rsidRDefault="00BA02AA" w:rsidP="00BA02AA">
      <w:pPr>
        <w:pStyle w:val="Default"/>
        <w:ind w:firstLine="709"/>
        <w:jc w:val="both"/>
        <w:rPr>
          <w:color w:val="auto"/>
        </w:rPr>
      </w:pPr>
      <w:r w:rsidRPr="00F75C14">
        <w:rPr>
          <w:color w:val="auto"/>
        </w:rPr>
        <w:t xml:space="preserve">а) устанавливаются охранные зоны с особыми условиями использования: </w:t>
      </w:r>
    </w:p>
    <w:p w14:paraId="0CCBD9FD" w14:textId="77777777" w:rsidR="00BA02AA" w:rsidRPr="00F75C14" w:rsidRDefault="00BA02AA" w:rsidP="00BA02AA">
      <w:pPr>
        <w:pStyle w:val="Default"/>
        <w:ind w:firstLine="709"/>
        <w:jc w:val="both"/>
        <w:rPr>
          <w:color w:val="auto"/>
        </w:rPr>
      </w:pPr>
      <w:r w:rsidRPr="00F75C14">
        <w:rPr>
          <w:b/>
          <w:color w:val="auto"/>
        </w:rPr>
        <w:t>-</w:t>
      </w:r>
      <w:r w:rsidRPr="00F75C14">
        <w:rPr>
          <w:color w:val="auto"/>
        </w:rPr>
        <w:t xml:space="preserve"> для подземных кабельных и для воздушных линий связи и линий радиофикации, расположенных вне населенных пунктов на безлесных участках, </w:t>
      </w:r>
      <w:r w:rsidRPr="00F75C14">
        <w:rPr>
          <w:b/>
          <w:color w:val="auto"/>
        </w:rPr>
        <w:t xml:space="preserve">- </w:t>
      </w:r>
      <w:r w:rsidRPr="00F75C14">
        <w:rPr>
          <w:color w:val="auto"/>
        </w:rPr>
        <w:t xml:space="preserve">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 </w:t>
      </w:r>
    </w:p>
    <w:p w14:paraId="037683D9" w14:textId="77777777" w:rsidR="00BA02AA" w:rsidRPr="00F75C14" w:rsidRDefault="00BA02AA" w:rsidP="00BA02AA">
      <w:pPr>
        <w:autoSpaceDE w:val="0"/>
        <w:autoSpaceDN w:val="0"/>
        <w:adjustRightInd w:val="0"/>
        <w:spacing w:after="0" w:line="240" w:lineRule="auto"/>
        <w:ind w:firstLine="708"/>
        <w:jc w:val="both"/>
        <w:rPr>
          <w:szCs w:val="24"/>
        </w:rPr>
      </w:pPr>
      <w:r w:rsidRPr="00F75C14">
        <w:rPr>
          <w:szCs w:val="24"/>
        </w:rPr>
        <w:t>- 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14:paraId="74ACD380" w14:textId="77777777" w:rsidR="00BA02AA" w:rsidRPr="00F75C14" w:rsidRDefault="00BA02AA" w:rsidP="00BA02AA">
      <w:pPr>
        <w:pStyle w:val="Default"/>
        <w:ind w:firstLine="709"/>
        <w:jc w:val="both"/>
        <w:rPr>
          <w:color w:val="auto"/>
        </w:rPr>
      </w:pPr>
      <w:r w:rsidRPr="00F75C14">
        <w:rPr>
          <w:b/>
          <w:color w:val="auto"/>
        </w:rPr>
        <w:t>-</w:t>
      </w:r>
      <w:r w:rsidRPr="00F75C14">
        <w:rPr>
          <w:color w:val="auto"/>
        </w:rPr>
        <w:t xml:space="preserve"> </w:t>
      </w:r>
      <w:r w:rsidRPr="00F75C14">
        <w:rPr>
          <w:color w:val="000000" w:themeColor="text1"/>
        </w:rPr>
        <w:t xml:space="preserve">для надземных и подземных необслуживаемых усилительных </w:t>
      </w:r>
      <w:r w:rsidRPr="00F75C14">
        <w:rPr>
          <w:color w:val="auto"/>
        </w:rPr>
        <w:t xml:space="preserve">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 </w:t>
      </w:r>
    </w:p>
    <w:p w14:paraId="253AD421" w14:textId="77777777" w:rsidR="00BA02AA" w:rsidRPr="00F75C14" w:rsidRDefault="00BA02AA" w:rsidP="00BA02AA">
      <w:pPr>
        <w:pStyle w:val="Default"/>
        <w:ind w:firstLine="709"/>
        <w:jc w:val="both"/>
        <w:rPr>
          <w:color w:val="auto"/>
        </w:rPr>
      </w:pPr>
      <w:r w:rsidRPr="00F75C14">
        <w:rPr>
          <w:color w:val="auto"/>
        </w:rPr>
        <w:t xml:space="preserve">б) создаются просеки в лесных массивах и зеленых насаждениях: </w:t>
      </w:r>
    </w:p>
    <w:p w14:paraId="5CE8CEED" w14:textId="77777777" w:rsidR="00BA02AA" w:rsidRPr="00F75C14" w:rsidRDefault="00BA02AA" w:rsidP="00BA02AA">
      <w:pPr>
        <w:pStyle w:val="Default"/>
        <w:ind w:firstLine="709"/>
        <w:jc w:val="both"/>
        <w:rPr>
          <w:color w:val="auto"/>
        </w:rPr>
      </w:pPr>
      <w:r w:rsidRPr="00F75C14">
        <w:rPr>
          <w:color w:val="auto"/>
        </w:rPr>
        <w:t xml:space="preserve">при высоте насаждений менее 4 метров </w:t>
      </w:r>
      <w:r w:rsidRPr="00F75C14">
        <w:rPr>
          <w:b/>
          <w:color w:val="auto"/>
        </w:rPr>
        <w:t xml:space="preserve">- </w:t>
      </w:r>
      <w:r w:rsidRPr="00F75C14">
        <w:rPr>
          <w:color w:val="auto"/>
        </w:rPr>
        <w:t xml:space="preserve">шириной не менее расстояния между крайними проводами воздушных линий связи и линий радиофикации плюс 4 метра (по 2 метра с каждой стороны от крайних проводов до ветвей деревьев); </w:t>
      </w:r>
    </w:p>
    <w:p w14:paraId="6A574B3D" w14:textId="77777777" w:rsidR="00BA02AA" w:rsidRPr="00F75C14" w:rsidRDefault="00BA02AA" w:rsidP="00BA02AA">
      <w:pPr>
        <w:pStyle w:val="Default"/>
        <w:ind w:firstLine="709"/>
        <w:jc w:val="both"/>
        <w:rPr>
          <w:color w:val="auto"/>
        </w:rPr>
      </w:pPr>
      <w:r w:rsidRPr="00F75C14">
        <w:rPr>
          <w:color w:val="auto"/>
        </w:rPr>
        <w:t xml:space="preserve">при высоте насаждений более 4 метров </w:t>
      </w:r>
      <w:r w:rsidRPr="00F75C14">
        <w:rPr>
          <w:b/>
          <w:color w:val="auto"/>
        </w:rPr>
        <w:t>-</w:t>
      </w:r>
      <w:r w:rsidRPr="00F75C14">
        <w:rPr>
          <w:color w:val="auto"/>
        </w:rPr>
        <w:t xml:space="preserve"> шириной не менее расстояния между крайними проводами воздушных линий связи и линий радиофикации плюс 6 метров (по 3 метра с каждой стороны от крайних проводов до ветвей деревьев); </w:t>
      </w:r>
    </w:p>
    <w:p w14:paraId="31EE47A4" w14:textId="77777777" w:rsidR="00BA02AA" w:rsidRPr="00F75C14" w:rsidRDefault="00BA02AA" w:rsidP="00BA02AA">
      <w:pPr>
        <w:pStyle w:val="Default"/>
        <w:ind w:firstLine="709"/>
        <w:jc w:val="both"/>
        <w:rPr>
          <w:color w:val="auto"/>
        </w:rPr>
      </w:pPr>
      <w:r w:rsidRPr="00F75C14">
        <w:rPr>
          <w:color w:val="auto"/>
        </w:rPr>
        <w:t xml:space="preserve">вдоль трассы кабеля связи - шириной не менее 6 метров (по 3 метра с каждой стороны от кабеля связи); </w:t>
      </w:r>
    </w:p>
    <w:p w14:paraId="1D3F284F" w14:textId="77777777" w:rsidR="00BA02AA" w:rsidRPr="00F75C14" w:rsidRDefault="00BA02AA" w:rsidP="00BA02AA">
      <w:pPr>
        <w:pStyle w:val="Default"/>
        <w:ind w:firstLine="709"/>
        <w:jc w:val="both"/>
        <w:rPr>
          <w:color w:val="auto"/>
        </w:rPr>
      </w:pPr>
      <w:r w:rsidRPr="00F75C14">
        <w:rPr>
          <w:color w:val="auto"/>
        </w:rPr>
        <w:t xml:space="preserve">в) 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 </w:t>
      </w:r>
    </w:p>
    <w:p w14:paraId="1AFA2E5A" w14:textId="77777777" w:rsidR="00BA02AA" w:rsidRPr="00F75C14" w:rsidRDefault="00BA02AA" w:rsidP="00BA02AA">
      <w:pPr>
        <w:pStyle w:val="Default"/>
        <w:ind w:firstLine="709"/>
        <w:jc w:val="both"/>
        <w:rPr>
          <w:color w:val="auto"/>
        </w:rPr>
      </w:pPr>
      <w:r w:rsidRPr="00F75C14">
        <w:rPr>
          <w:color w:val="auto"/>
        </w:rPr>
        <w:t xml:space="preserve">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w:t>
      </w:r>
    </w:p>
    <w:p w14:paraId="0AD0E966" w14:textId="77777777" w:rsidR="00BA02AA" w:rsidRPr="00F75C14" w:rsidRDefault="00BA02AA" w:rsidP="00BA02AA">
      <w:pPr>
        <w:autoSpaceDE w:val="0"/>
        <w:autoSpaceDN w:val="0"/>
        <w:spacing w:after="0" w:line="240" w:lineRule="auto"/>
        <w:ind w:firstLine="709"/>
        <w:contextualSpacing/>
        <w:jc w:val="both"/>
        <w:rPr>
          <w:szCs w:val="24"/>
        </w:rPr>
      </w:pPr>
      <w:r w:rsidRPr="00F75C14">
        <w:rPr>
          <w:szCs w:val="24"/>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механическое и электрическое воздействие на сооружения связи.</w:t>
      </w:r>
    </w:p>
    <w:p w14:paraId="0B969219"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rPr>
      </w:pPr>
      <w:r w:rsidRPr="00F75C14">
        <w:rPr>
          <w:color w:val="000000" w:themeColor="text1"/>
        </w:rPr>
        <w:t>Согласно п.48 Правил охраны, 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2A6F8AB9"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rPr>
      </w:pPr>
      <w:r w:rsidRPr="00F75C14">
        <w:rPr>
          <w:color w:val="000000" w:themeColor="text1"/>
        </w:rPr>
        <w:t>-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1429932E"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rPr>
      </w:pPr>
      <w:r w:rsidRPr="00F75C14">
        <w:rPr>
          <w:color w:val="000000" w:themeColor="text1"/>
        </w:rPr>
        <w:t>-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1A00197D"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rPr>
      </w:pPr>
      <w:r w:rsidRPr="00F75C14">
        <w:rPr>
          <w:color w:val="000000" w:themeColor="text1"/>
        </w:rPr>
        <w:t>-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10DE98B8"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rPr>
      </w:pPr>
      <w:r w:rsidRPr="00F75C14">
        <w:rPr>
          <w:color w:val="000000" w:themeColor="text1"/>
        </w:rPr>
        <w:t>-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4695892F"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rPr>
      </w:pPr>
      <w:r w:rsidRPr="00F75C14">
        <w:rPr>
          <w:color w:val="000000" w:themeColor="text1"/>
        </w:rPr>
        <w:t>-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1BCAEB5"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rPr>
      </w:pPr>
      <w:r w:rsidRPr="00F75C14">
        <w:rPr>
          <w:color w:val="000000" w:themeColor="text1"/>
        </w:rPr>
        <w:t>- производить защиту подземных коммуникаций от коррозии без учета проходящих подземных кабельных линий связи;</w:t>
      </w:r>
    </w:p>
    <w:p w14:paraId="6E873F66"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rPr>
      </w:pPr>
      <w:r w:rsidRPr="00F75C14">
        <w:rPr>
          <w:color w:val="000000" w:themeColor="text1"/>
        </w:rPr>
        <w:t>Согласно п.49 Правил охраны, 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559830C0"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rPr>
      </w:pPr>
      <w:r w:rsidRPr="00F75C14">
        <w:rPr>
          <w:color w:val="000000" w:themeColor="text1"/>
        </w:rPr>
        <w:t>-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 и сооружения;</w:t>
      </w:r>
    </w:p>
    <w:p w14:paraId="4A9329F7"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rPr>
      </w:pPr>
      <w:r w:rsidRPr="00F75C14">
        <w:rPr>
          <w:color w:val="000000" w:themeColor="text1"/>
        </w:rPr>
        <w:t>-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14:paraId="0ABDB802"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rPr>
      </w:pPr>
      <w:r w:rsidRPr="00F75C14">
        <w:rPr>
          <w:color w:val="000000" w:themeColor="text1"/>
        </w:rPr>
        <w:t>-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2B48DEF3"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rPr>
      </w:pPr>
      <w:r w:rsidRPr="00F75C14">
        <w:rPr>
          <w:color w:val="000000" w:themeColor="text1"/>
        </w:rPr>
        <w:t>- огораживать трассы линий связи, препятствуя свободному доступу к ним технического персонала;</w:t>
      </w:r>
    </w:p>
    <w:p w14:paraId="259DC8ED" w14:textId="77777777" w:rsidR="00BA02AA" w:rsidRPr="00F75C14" w:rsidRDefault="00BA02AA" w:rsidP="00BA02AA">
      <w:pPr>
        <w:widowControl w:val="0"/>
        <w:autoSpaceDE w:val="0"/>
        <w:autoSpaceDN w:val="0"/>
        <w:adjustRightInd w:val="0"/>
        <w:spacing w:after="0" w:line="240" w:lineRule="auto"/>
        <w:ind w:firstLine="720"/>
        <w:jc w:val="both"/>
        <w:rPr>
          <w:color w:val="000000" w:themeColor="text1"/>
        </w:rPr>
      </w:pPr>
      <w:r w:rsidRPr="00F75C14">
        <w:rPr>
          <w:color w:val="000000" w:themeColor="text1"/>
        </w:rPr>
        <w:t>- самовольно подключаться к абонентской телефонной линии и линии радиофикации в целях пользования услугами связи;</w:t>
      </w:r>
    </w:p>
    <w:p w14:paraId="3131EBDD" w14:textId="77777777" w:rsidR="00BA02AA" w:rsidRDefault="00BA02AA" w:rsidP="00BA02AA">
      <w:pPr>
        <w:widowControl w:val="0"/>
        <w:autoSpaceDE w:val="0"/>
        <w:autoSpaceDN w:val="0"/>
        <w:adjustRightInd w:val="0"/>
        <w:spacing w:after="0" w:line="240" w:lineRule="auto"/>
        <w:ind w:firstLine="720"/>
        <w:contextualSpacing/>
        <w:jc w:val="both"/>
        <w:rPr>
          <w:color w:val="000000" w:themeColor="text1"/>
        </w:rPr>
      </w:pPr>
      <w:r w:rsidRPr="00F75C14">
        <w:rPr>
          <w:color w:val="000000" w:themeColor="text1"/>
        </w:rPr>
        <w:t>-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633246DD"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color w:val="000000" w:themeColor="text1"/>
        </w:rPr>
        <w:t xml:space="preserve">На территории Бессоновского сельсовета установлены следующие охранные зоны линий и сооружений связи, </w:t>
      </w:r>
      <w:r w:rsidRPr="005C3551">
        <w:rPr>
          <w:szCs w:val="24"/>
        </w:rPr>
        <w:t>сведения о которых внесены в ЕГРН:</w:t>
      </w:r>
    </w:p>
    <w:p w14:paraId="1AD5745D"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ED263E">
        <w:rPr>
          <w:szCs w:val="24"/>
        </w:rPr>
        <w:t>Охранная зона ВОЛС ВОЛП «Ростелеком» М-12 ЛАЦ Бессоновка К 708э-61,64</w:t>
      </w:r>
      <w:r>
        <w:rPr>
          <w:szCs w:val="24"/>
        </w:rPr>
        <w:t xml:space="preserve"> (</w:t>
      </w:r>
      <w:r w:rsidR="00CC3839">
        <w:rPr>
          <w:szCs w:val="24"/>
        </w:rPr>
        <w:t xml:space="preserve">реестровый номер </w:t>
      </w:r>
      <w:r w:rsidRPr="00ED263E">
        <w:rPr>
          <w:szCs w:val="24"/>
        </w:rPr>
        <w:t>58:05-6.778</w:t>
      </w:r>
      <w:r>
        <w:rPr>
          <w:szCs w:val="24"/>
        </w:rPr>
        <w:t>);</w:t>
      </w:r>
    </w:p>
    <w:p w14:paraId="09DDD2BB"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w:t>
      </w:r>
      <w:r w:rsidRPr="00ED263E">
        <w:t xml:space="preserve"> </w:t>
      </w:r>
      <w:r w:rsidRPr="00ED263E">
        <w:rPr>
          <w:szCs w:val="24"/>
        </w:rPr>
        <w:t>Охранная зона ВОЛС ВОЛП «Ростелеком» М-12 ЛАЦ Бессоновка К708э-61,64</w:t>
      </w:r>
      <w:r>
        <w:rPr>
          <w:szCs w:val="24"/>
        </w:rPr>
        <w:t xml:space="preserve"> (</w:t>
      </w:r>
      <w:r w:rsidR="00CC3839">
        <w:rPr>
          <w:szCs w:val="24"/>
        </w:rPr>
        <w:t>реестровый номер</w:t>
      </w:r>
      <w:r w:rsidR="00CC3839" w:rsidRPr="00ED263E">
        <w:rPr>
          <w:szCs w:val="24"/>
        </w:rPr>
        <w:t xml:space="preserve"> </w:t>
      </w:r>
      <w:r w:rsidRPr="00ED263E">
        <w:rPr>
          <w:szCs w:val="24"/>
        </w:rPr>
        <w:t>58:05-6.781</w:t>
      </w:r>
      <w:r>
        <w:rPr>
          <w:szCs w:val="24"/>
        </w:rPr>
        <w:t>);</w:t>
      </w:r>
    </w:p>
    <w:p w14:paraId="1DE9F33A"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ED263E">
        <w:rPr>
          <w:szCs w:val="24"/>
        </w:rPr>
        <w:t>Охранная зона ВОЛС Пенза-Городище</w:t>
      </w:r>
      <w:r>
        <w:rPr>
          <w:szCs w:val="24"/>
        </w:rPr>
        <w:t xml:space="preserve"> (</w:t>
      </w:r>
      <w:r w:rsidR="00CC3839">
        <w:rPr>
          <w:szCs w:val="24"/>
        </w:rPr>
        <w:t>реестровый номер</w:t>
      </w:r>
      <w:r w:rsidR="00CC3839" w:rsidRPr="00ED263E">
        <w:rPr>
          <w:szCs w:val="24"/>
        </w:rPr>
        <w:t xml:space="preserve"> </w:t>
      </w:r>
      <w:r w:rsidRPr="00ED263E">
        <w:rPr>
          <w:szCs w:val="24"/>
        </w:rPr>
        <w:t>58:05-6.821</w:t>
      </w:r>
      <w:r>
        <w:rPr>
          <w:szCs w:val="24"/>
        </w:rPr>
        <w:t>);</w:t>
      </w:r>
    </w:p>
    <w:p w14:paraId="3324C0C0"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ED263E">
        <w:rPr>
          <w:szCs w:val="24"/>
        </w:rPr>
        <w:t>Охранная зона ВОЛС Пенза-Городище</w:t>
      </w:r>
      <w:r>
        <w:rPr>
          <w:szCs w:val="24"/>
        </w:rPr>
        <w:t xml:space="preserve"> (</w:t>
      </w:r>
      <w:r w:rsidR="00CC3839">
        <w:rPr>
          <w:szCs w:val="24"/>
        </w:rPr>
        <w:t>реестровый номер</w:t>
      </w:r>
      <w:r w:rsidR="00CC3839" w:rsidRPr="00ED263E">
        <w:rPr>
          <w:szCs w:val="24"/>
        </w:rPr>
        <w:t xml:space="preserve"> </w:t>
      </w:r>
      <w:r w:rsidRPr="00ED263E">
        <w:rPr>
          <w:szCs w:val="24"/>
        </w:rPr>
        <w:t>58:00-6.548</w:t>
      </w:r>
      <w:r>
        <w:rPr>
          <w:szCs w:val="24"/>
        </w:rPr>
        <w:t>);</w:t>
      </w:r>
    </w:p>
    <w:p w14:paraId="240366EF"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ED263E">
        <w:rPr>
          <w:szCs w:val="24"/>
        </w:rPr>
        <w:t xml:space="preserve">Охранная зона ВОЛС "Строительство внутризоновой ВОЛС LWF03RUPNZ100003 в Пензенской области на направлении г. </w:t>
      </w:r>
      <w:proofErr w:type="gramStart"/>
      <w:r w:rsidRPr="00ED263E">
        <w:rPr>
          <w:szCs w:val="24"/>
        </w:rPr>
        <w:t>Пенза(</w:t>
      </w:r>
      <w:proofErr w:type="gramEnd"/>
      <w:r w:rsidRPr="00ED263E">
        <w:rPr>
          <w:szCs w:val="24"/>
        </w:rPr>
        <w:t xml:space="preserve">RUS5856MS1)- г. </w:t>
      </w:r>
      <w:proofErr w:type="gramStart"/>
      <w:r w:rsidRPr="00ED263E">
        <w:rPr>
          <w:szCs w:val="24"/>
        </w:rPr>
        <w:t>Кузнецк(</w:t>
      </w:r>
      <w:proofErr w:type="gramEnd"/>
      <w:r w:rsidRPr="00ED263E">
        <w:rPr>
          <w:szCs w:val="24"/>
        </w:rPr>
        <w:t>RUS5856049) и отводов от нее к Базовым станциям по адресу: Бессоновский район"</w:t>
      </w:r>
      <w:r>
        <w:rPr>
          <w:szCs w:val="24"/>
        </w:rPr>
        <w:t xml:space="preserve"> (</w:t>
      </w:r>
      <w:r w:rsidR="00CC3839">
        <w:rPr>
          <w:szCs w:val="24"/>
        </w:rPr>
        <w:t>реестровый номер</w:t>
      </w:r>
      <w:r w:rsidR="00CC3839" w:rsidRPr="00ED263E">
        <w:rPr>
          <w:szCs w:val="24"/>
        </w:rPr>
        <w:t xml:space="preserve"> </w:t>
      </w:r>
      <w:r w:rsidRPr="00ED263E">
        <w:rPr>
          <w:szCs w:val="24"/>
        </w:rPr>
        <w:t>58:05-6.767</w:t>
      </w:r>
      <w:r>
        <w:rPr>
          <w:szCs w:val="24"/>
        </w:rPr>
        <w:t>);</w:t>
      </w:r>
    </w:p>
    <w:p w14:paraId="3190A8DB"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ED263E">
        <w:rPr>
          <w:szCs w:val="24"/>
        </w:rPr>
        <w:t>Охранная зона ВОЛС объекта "Строительство участка нефтепровода "Куйбышев-Унеча-Мозырь-1" Обход г. Пенза. Технологическая связь. Новое строительство. 1этап.", по адресу: Пензенская область, Бессоновский район, Городищенский район</w:t>
      </w:r>
      <w:r>
        <w:rPr>
          <w:szCs w:val="24"/>
        </w:rPr>
        <w:t xml:space="preserve"> (</w:t>
      </w:r>
      <w:r w:rsidR="00CC3839">
        <w:rPr>
          <w:szCs w:val="24"/>
        </w:rPr>
        <w:t>реестровый номер</w:t>
      </w:r>
      <w:r w:rsidR="00CC3839" w:rsidRPr="00ED263E">
        <w:rPr>
          <w:szCs w:val="24"/>
        </w:rPr>
        <w:t xml:space="preserve"> </w:t>
      </w:r>
      <w:r w:rsidRPr="00ED263E">
        <w:rPr>
          <w:szCs w:val="24"/>
        </w:rPr>
        <w:t>58:00-6.78</w:t>
      </w:r>
      <w:r>
        <w:rPr>
          <w:szCs w:val="24"/>
        </w:rPr>
        <w:t>);</w:t>
      </w:r>
    </w:p>
    <w:p w14:paraId="15AA9EB8"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ED263E">
        <w:rPr>
          <w:szCs w:val="24"/>
        </w:rPr>
        <w:t>Охранная зона Внутризоновая кабельная линия Пенза-Мокшан</w:t>
      </w:r>
      <w:r>
        <w:rPr>
          <w:szCs w:val="24"/>
        </w:rPr>
        <w:t xml:space="preserve"> (</w:t>
      </w:r>
      <w:r w:rsidR="00CC3839">
        <w:rPr>
          <w:szCs w:val="24"/>
        </w:rPr>
        <w:t>реестровый номер</w:t>
      </w:r>
      <w:r w:rsidR="00CC3839" w:rsidRPr="00ED263E">
        <w:rPr>
          <w:szCs w:val="24"/>
        </w:rPr>
        <w:t xml:space="preserve"> </w:t>
      </w:r>
      <w:r w:rsidRPr="00ED263E">
        <w:rPr>
          <w:szCs w:val="24"/>
        </w:rPr>
        <w:t>58:00-6.526</w:t>
      </w:r>
      <w:r>
        <w:rPr>
          <w:szCs w:val="24"/>
        </w:rPr>
        <w:t>);</w:t>
      </w:r>
    </w:p>
    <w:p w14:paraId="4D97C56C"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ED263E">
        <w:rPr>
          <w:szCs w:val="24"/>
        </w:rPr>
        <w:t xml:space="preserve">Охранная зона </w:t>
      </w:r>
      <w:proofErr w:type="spellStart"/>
      <w:r w:rsidRPr="00ED263E">
        <w:rPr>
          <w:szCs w:val="24"/>
        </w:rPr>
        <w:t>Волп</w:t>
      </w:r>
      <w:proofErr w:type="spellEnd"/>
      <w:r w:rsidRPr="00ED263E">
        <w:rPr>
          <w:szCs w:val="24"/>
        </w:rPr>
        <w:t xml:space="preserve"> К708 М13(05004-1/3) – м13 (1/3-2/3) ОК-16 т.3, F -89,884 км</w:t>
      </w:r>
      <w:r>
        <w:rPr>
          <w:szCs w:val="24"/>
        </w:rPr>
        <w:t xml:space="preserve"> (</w:t>
      </w:r>
      <w:r w:rsidR="00CC3839">
        <w:rPr>
          <w:szCs w:val="24"/>
        </w:rPr>
        <w:t>реестровый номер</w:t>
      </w:r>
      <w:r w:rsidR="00CC3839" w:rsidRPr="00ED263E">
        <w:rPr>
          <w:szCs w:val="24"/>
        </w:rPr>
        <w:t xml:space="preserve"> </w:t>
      </w:r>
      <w:r w:rsidRPr="00ED263E">
        <w:rPr>
          <w:szCs w:val="24"/>
        </w:rPr>
        <w:t>58:00-6.527</w:t>
      </w:r>
      <w:r>
        <w:rPr>
          <w:szCs w:val="24"/>
        </w:rPr>
        <w:t>);</w:t>
      </w:r>
    </w:p>
    <w:p w14:paraId="527D8C23"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ED263E">
        <w:rPr>
          <w:szCs w:val="24"/>
        </w:rPr>
        <w:t xml:space="preserve">Охранная зона кабеля связи ПАО «Ростелеком» «Магистральная кабельная линия абонентского доступа СЗО», по адресу: Пензенская </w:t>
      </w:r>
      <w:proofErr w:type="spellStart"/>
      <w:r w:rsidRPr="00ED263E">
        <w:rPr>
          <w:szCs w:val="24"/>
        </w:rPr>
        <w:t>обл</w:t>
      </w:r>
      <w:proofErr w:type="spellEnd"/>
      <w:r w:rsidRPr="00ED263E">
        <w:rPr>
          <w:szCs w:val="24"/>
        </w:rPr>
        <w:t>, Бессоновский р-н, Чертково с, Центральная ул</w:t>
      </w:r>
      <w:r w:rsidR="00E4003D">
        <w:rPr>
          <w:szCs w:val="24"/>
        </w:rPr>
        <w:t>.</w:t>
      </w:r>
      <w:r w:rsidRPr="00ED263E">
        <w:rPr>
          <w:szCs w:val="24"/>
        </w:rPr>
        <w:t xml:space="preserve"> 44</w:t>
      </w:r>
      <w:r>
        <w:rPr>
          <w:szCs w:val="24"/>
        </w:rPr>
        <w:t xml:space="preserve"> (</w:t>
      </w:r>
      <w:r w:rsidR="00CC3839">
        <w:rPr>
          <w:szCs w:val="24"/>
        </w:rPr>
        <w:t>реестровый номер</w:t>
      </w:r>
      <w:r w:rsidR="00CC3839" w:rsidRPr="00ED263E">
        <w:rPr>
          <w:szCs w:val="24"/>
        </w:rPr>
        <w:t xml:space="preserve"> </w:t>
      </w:r>
      <w:r w:rsidRPr="00ED263E">
        <w:rPr>
          <w:szCs w:val="24"/>
        </w:rPr>
        <w:t>58:05-6.783</w:t>
      </w:r>
      <w:r>
        <w:rPr>
          <w:szCs w:val="24"/>
        </w:rPr>
        <w:t>);</w:t>
      </w:r>
    </w:p>
    <w:p w14:paraId="3575F4A1"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ED263E">
        <w:rPr>
          <w:szCs w:val="24"/>
        </w:rPr>
        <w:t>Охранная зона кабеля связи ПАО "Ростелеком" "ВОЛП Грабово-Бессоновка", по адресу: Пензенская обл</w:t>
      </w:r>
      <w:r w:rsidR="00E4003D">
        <w:rPr>
          <w:szCs w:val="24"/>
        </w:rPr>
        <w:t>.</w:t>
      </w:r>
      <w:r w:rsidRPr="00ED263E">
        <w:rPr>
          <w:szCs w:val="24"/>
        </w:rPr>
        <w:t xml:space="preserve">, Бессоновский р-н, с. </w:t>
      </w:r>
      <w:proofErr w:type="spellStart"/>
      <w:r w:rsidRPr="00ED263E">
        <w:rPr>
          <w:szCs w:val="24"/>
        </w:rPr>
        <w:t>Грабово</w:t>
      </w:r>
      <w:proofErr w:type="spellEnd"/>
      <w:r w:rsidRPr="00ED263E">
        <w:rPr>
          <w:szCs w:val="24"/>
        </w:rPr>
        <w:t xml:space="preserve"> - с. Бессоновка</w:t>
      </w:r>
      <w:r>
        <w:rPr>
          <w:szCs w:val="24"/>
        </w:rPr>
        <w:t xml:space="preserve"> (</w:t>
      </w:r>
      <w:r w:rsidR="00CC3839">
        <w:rPr>
          <w:szCs w:val="24"/>
        </w:rPr>
        <w:t>реестровый номер</w:t>
      </w:r>
      <w:r w:rsidR="00CC3839" w:rsidRPr="00ED263E">
        <w:rPr>
          <w:szCs w:val="24"/>
        </w:rPr>
        <w:t xml:space="preserve"> </w:t>
      </w:r>
      <w:r w:rsidRPr="00ED263E">
        <w:rPr>
          <w:szCs w:val="24"/>
        </w:rPr>
        <w:t>58:05-6.958</w:t>
      </w:r>
      <w:r>
        <w:rPr>
          <w:szCs w:val="24"/>
        </w:rPr>
        <w:t>);</w:t>
      </w:r>
    </w:p>
    <w:p w14:paraId="09369D22"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ED263E">
        <w:rPr>
          <w:szCs w:val="24"/>
        </w:rPr>
        <w:t>Охранная зона линейно-кабельного сооружения ВОЛС "Пенза-Саранск-Ульяновск" (1 очередь) ОАО "МегаФон"</w:t>
      </w:r>
      <w:r>
        <w:rPr>
          <w:szCs w:val="24"/>
        </w:rPr>
        <w:t xml:space="preserve"> (</w:t>
      </w:r>
      <w:r w:rsidR="00CC3839">
        <w:rPr>
          <w:szCs w:val="24"/>
        </w:rPr>
        <w:t>реестровый номер</w:t>
      </w:r>
      <w:r w:rsidR="00CC3839" w:rsidRPr="00ED263E">
        <w:rPr>
          <w:szCs w:val="24"/>
        </w:rPr>
        <w:t xml:space="preserve"> </w:t>
      </w:r>
      <w:r w:rsidRPr="00ED263E">
        <w:rPr>
          <w:szCs w:val="24"/>
        </w:rPr>
        <w:t>58:05-6.503</w:t>
      </w:r>
      <w:r>
        <w:rPr>
          <w:szCs w:val="24"/>
        </w:rPr>
        <w:t>);</w:t>
      </w:r>
    </w:p>
    <w:p w14:paraId="0F36D043"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ED263E">
        <w:rPr>
          <w:szCs w:val="24"/>
        </w:rPr>
        <w:t>Охранная зона линейно-кабельного сооружения связи «Волоконно-оптическая линия связи системы производственно-технологической связи участка нефтепровода «Дружба»</w:t>
      </w:r>
      <w:r>
        <w:rPr>
          <w:szCs w:val="24"/>
        </w:rPr>
        <w:t xml:space="preserve"> (</w:t>
      </w:r>
      <w:r w:rsidR="00CC3839">
        <w:rPr>
          <w:szCs w:val="24"/>
        </w:rPr>
        <w:t>реестровый номер</w:t>
      </w:r>
      <w:r w:rsidR="00CC3839" w:rsidRPr="00ED263E">
        <w:rPr>
          <w:szCs w:val="24"/>
        </w:rPr>
        <w:t xml:space="preserve"> </w:t>
      </w:r>
      <w:r w:rsidRPr="00ED263E">
        <w:rPr>
          <w:szCs w:val="24"/>
        </w:rPr>
        <w:t>58:29-6.2817</w:t>
      </w:r>
      <w:r>
        <w:rPr>
          <w:szCs w:val="24"/>
        </w:rPr>
        <w:t>);</w:t>
      </w:r>
    </w:p>
    <w:p w14:paraId="44E04294"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ED263E">
        <w:rPr>
          <w:szCs w:val="24"/>
        </w:rPr>
        <w:t>Охранная зона линейно-кабельного сооружения связи "Волоконно-оптическая линия связи системы производственно-технологической связи участка нефтепровода "Дружба" Самара-Никольское-Брянск-граница Республики Беларусь</w:t>
      </w:r>
      <w:r>
        <w:rPr>
          <w:szCs w:val="24"/>
        </w:rPr>
        <w:t xml:space="preserve"> (</w:t>
      </w:r>
      <w:r w:rsidR="00CC3839">
        <w:rPr>
          <w:szCs w:val="24"/>
        </w:rPr>
        <w:t>реестровый номер</w:t>
      </w:r>
      <w:r w:rsidR="00CC3839" w:rsidRPr="00ED263E">
        <w:rPr>
          <w:szCs w:val="24"/>
        </w:rPr>
        <w:t xml:space="preserve"> </w:t>
      </w:r>
      <w:r w:rsidRPr="00ED263E">
        <w:rPr>
          <w:szCs w:val="24"/>
        </w:rPr>
        <w:t>58:05-6.504</w:t>
      </w:r>
      <w:r>
        <w:rPr>
          <w:szCs w:val="24"/>
        </w:rPr>
        <w:t>);</w:t>
      </w:r>
    </w:p>
    <w:p w14:paraId="6A66EFFF" w14:textId="77777777" w:rsidR="00ED263E" w:rsidRDefault="00ED263E" w:rsidP="00BA02AA">
      <w:pPr>
        <w:widowControl w:val="0"/>
        <w:autoSpaceDE w:val="0"/>
        <w:autoSpaceDN w:val="0"/>
        <w:adjustRightInd w:val="0"/>
        <w:spacing w:after="0" w:line="240" w:lineRule="auto"/>
        <w:ind w:firstLine="720"/>
        <w:contextualSpacing/>
        <w:jc w:val="both"/>
        <w:rPr>
          <w:szCs w:val="24"/>
        </w:rPr>
      </w:pPr>
      <w:r>
        <w:rPr>
          <w:szCs w:val="24"/>
        </w:rPr>
        <w:t>-</w:t>
      </w:r>
      <w:r w:rsidRPr="00ED263E">
        <w:t xml:space="preserve"> </w:t>
      </w:r>
      <w:r w:rsidRPr="00ED263E">
        <w:rPr>
          <w:szCs w:val="24"/>
        </w:rPr>
        <w:t xml:space="preserve">Охранная зона линейного сооружения "ВЛ 220 </w:t>
      </w:r>
      <w:proofErr w:type="spellStart"/>
      <w:r w:rsidRPr="00ED263E">
        <w:rPr>
          <w:szCs w:val="24"/>
        </w:rPr>
        <w:t>кВ</w:t>
      </w:r>
      <w:proofErr w:type="spellEnd"/>
      <w:r w:rsidRPr="00ED263E">
        <w:rPr>
          <w:szCs w:val="24"/>
        </w:rPr>
        <w:t xml:space="preserve"> Пенза - 1 - Ключики №1 с отпайкой на ПС 220 </w:t>
      </w:r>
      <w:proofErr w:type="spellStart"/>
      <w:r w:rsidRPr="00ED263E">
        <w:rPr>
          <w:szCs w:val="24"/>
        </w:rPr>
        <w:t>кВ</w:t>
      </w:r>
      <w:proofErr w:type="spellEnd"/>
      <w:r w:rsidRPr="00ED263E">
        <w:rPr>
          <w:szCs w:val="24"/>
        </w:rPr>
        <w:t xml:space="preserve"> Кузнецк"</w:t>
      </w:r>
      <w:r w:rsidR="00CC3839">
        <w:rPr>
          <w:szCs w:val="24"/>
        </w:rPr>
        <w:t xml:space="preserve"> (реестровый номер</w:t>
      </w:r>
      <w:r w:rsidR="00CC3839" w:rsidRPr="00CC3839">
        <w:rPr>
          <w:szCs w:val="24"/>
        </w:rPr>
        <w:t xml:space="preserve"> 58:00-6.118</w:t>
      </w:r>
      <w:r w:rsidR="00CC3839">
        <w:rPr>
          <w:szCs w:val="24"/>
        </w:rPr>
        <w:t>);</w:t>
      </w:r>
    </w:p>
    <w:p w14:paraId="0A11E760" w14:textId="77777777" w:rsidR="00CC3839" w:rsidRDefault="00CC3839"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CC3839">
        <w:rPr>
          <w:szCs w:val="24"/>
        </w:rPr>
        <w:t xml:space="preserve">Охранная зона линий и сооружений связи - Линия связи волоконно-оптическая км 2,8 газопровода-отвода на ГРС Пенза-IV и ГРС </w:t>
      </w:r>
      <w:proofErr w:type="spellStart"/>
      <w:r w:rsidRPr="00CC3839">
        <w:rPr>
          <w:szCs w:val="24"/>
        </w:rPr>
        <w:t>Панкратовская</w:t>
      </w:r>
      <w:proofErr w:type="spellEnd"/>
      <w:r>
        <w:rPr>
          <w:szCs w:val="24"/>
        </w:rPr>
        <w:t xml:space="preserve"> (реестровый номер</w:t>
      </w:r>
      <w:r w:rsidRPr="00CC3839">
        <w:rPr>
          <w:szCs w:val="24"/>
        </w:rPr>
        <w:t xml:space="preserve"> 58:05-6.984</w:t>
      </w:r>
      <w:r>
        <w:rPr>
          <w:szCs w:val="24"/>
        </w:rPr>
        <w:t>);</w:t>
      </w:r>
    </w:p>
    <w:p w14:paraId="6BE60A44" w14:textId="77777777" w:rsidR="00CC3839" w:rsidRDefault="00CC3839"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CC3839">
        <w:rPr>
          <w:szCs w:val="24"/>
        </w:rPr>
        <w:t>Охранная зона линий и сооружений связи - Линия связи волоконно-оптическая магистрального газопровода Саратов - Горький на участке Починки - Саранск км 76,0 - км 201,0</w:t>
      </w:r>
      <w:r>
        <w:rPr>
          <w:szCs w:val="24"/>
        </w:rPr>
        <w:t xml:space="preserve"> (реестровый номер</w:t>
      </w:r>
      <w:r w:rsidRPr="00CC3839">
        <w:rPr>
          <w:szCs w:val="24"/>
        </w:rPr>
        <w:t xml:space="preserve"> 58:00-6.658</w:t>
      </w:r>
      <w:r>
        <w:rPr>
          <w:szCs w:val="24"/>
        </w:rPr>
        <w:t>);</w:t>
      </w:r>
    </w:p>
    <w:p w14:paraId="7324BBF9" w14:textId="77777777" w:rsidR="00CC3839" w:rsidRDefault="00CC3839"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CC3839">
        <w:rPr>
          <w:szCs w:val="24"/>
        </w:rPr>
        <w:t xml:space="preserve">Охранная зона линий и сооружений связи - Линия связи кабельная км 0,0 - км 2,8 газопровода-отвода на ГРС Пенза-IV и ГРС </w:t>
      </w:r>
      <w:proofErr w:type="spellStart"/>
      <w:r w:rsidRPr="00CC3839">
        <w:rPr>
          <w:szCs w:val="24"/>
        </w:rPr>
        <w:t>Панкратовская</w:t>
      </w:r>
      <w:proofErr w:type="spellEnd"/>
      <w:r>
        <w:rPr>
          <w:szCs w:val="24"/>
        </w:rPr>
        <w:t xml:space="preserve"> (реестровый номер</w:t>
      </w:r>
      <w:r w:rsidRPr="00CC3839">
        <w:rPr>
          <w:szCs w:val="24"/>
        </w:rPr>
        <w:t xml:space="preserve"> 58:05-6.1072</w:t>
      </w:r>
      <w:r>
        <w:rPr>
          <w:szCs w:val="24"/>
        </w:rPr>
        <w:t>);</w:t>
      </w:r>
    </w:p>
    <w:p w14:paraId="634C479A" w14:textId="77777777" w:rsidR="00CC3839" w:rsidRDefault="00CC3839" w:rsidP="00BA02AA">
      <w:pPr>
        <w:widowControl w:val="0"/>
        <w:autoSpaceDE w:val="0"/>
        <w:autoSpaceDN w:val="0"/>
        <w:adjustRightInd w:val="0"/>
        <w:spacing w:after="0" w:line="240" w:lineRule="auto"/>
        <w:ind w:firstLine="720"/>
        <w:contextualSpacing/>
        <w:jc w:val="both"/>
        <w:rPr>
          <w:szCs w:val="24"/>
        </w:rPr>
      </w:pPr>
      <w:r>
        <w:rPr>
          <w:szCs w:val="24"/>
        </w:rPr>
        <w:t>-</w:t>
      </w:r>
      <w:r w:rsidRPr="00CC3839">
        <w:t xml:space="preserve"> </w:t>
      </w:r>
      <w:r w:rsidRPr="00CC3839">
        <w:rPr>
          <w:szCs w:val="24"/>
        </w:rPr>
        <w:t>Охранная зона линий и сооружений связи объекта "</w:t>
      </w:r>
      <w:proofErr w:type="spellStart"/>
      <w:r w:rsidRPr="00CC3839">
        <w:rPr>
          <w:szCs w:val="24"/>
        </w:rPr>
        <w:t>Волоконно</w:t>
      </w:r>
      <w:proofErr w:type="spellEnd"/>
      <w:r w:rsidRPr="00CC3839">
        <w:rPr>
          <w:szCs w:val="24"/>
        </w:rPr>
        <w:t xml:space="preserve"> оптическая линия связи ПАО "Мегафон"</w:t>
      </w:r>
      <w:r>
        <w:rPr>
          <w:szCs w:val="24"/>
        </w:rPr>
        <w:t xml:space="preserve"> (реестровый номер</w:t>
      </w:r>
      <w:r w:rsidRPr="00CC3839">
        <w:rPr>
          <w:szCs w:val="24"/>
        </w:rPr>
        <w:t xml:space="preserve"> 58:05-6.795</w:t>
      </w:r>
      <w:r>
        <w:rPr>
          <w:szCs w:val="24"/>
        </w:rPr>
        <w:t>);</w:t>
      </w:r>
    </w:p>
    <w:p w14:paraId="0063BA70" w14:textId="77777777" w:rsidR="00CC3839" w:rsidRDefault="00CC3839"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CC3839">
        <w:rPr>
          <w:szCs w:val="24"/>
        </w:rPr>
        <w:t xml:space="preserve">Охранная зона магистральной кабельной линии связи ПАО "МегаФон" на участке "г. Пенза, ул. Металлистов, 7 - РМ3, </w:t>
      </w:r>
      <w:proofErr w:type="spellStart"/>
      <w:r w:rsidRPr="00CC3839">
        <w:rPr>
          <w:szCs w:val="24"/>
        </w:rPr>
        <w:t>р.п</w:t>
      </w:r>
      <w:proofErr w:type="spellEnd"/>
      <w:r w:rsidRPr="00CC3839">
        <w:rPr>
          <w:szCs w:val="24"/>
        </w:rPr>
        <w:t>. Мокшан, Пензенской области"</w:t>
      </w:r>
      <w:r>
        <w:rPr>
          <w:szCs w:val="24"/>
        </w:rPr>
        <w:t xml:space="preserve"> (реестровый номер</w:t>
      </w:r>
      <w:r w:rsidRPr="00CC3839">
        <w:rPr>
          <w:szCs w:val="24"/>
        </w:rPr>
        <w:t xml:space="preserve"> 58:05-6.184</w:t>
      </w:r>
      <w:r>
        <w:rPr>
          <w:szCs w:val="24"/>
        </w:rPr>
        <w:t>);</w:t>
      </w:r>
    </w:p>
    <w:p w14:paraId="0CF405DA" w14:textId="77777777" w:rsidR="00CC3839" w:rsidRDefault="00CC3839"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CC3839">
        <w:rPr>
          <w:szCs w:val="24"/>
        </w:rPr>
        <w:t xml:space="preserve">Охранная зона магистральной кабельной линии связи ПАО "МегаФон" на участке "г. Пенза, ул. Металлистов, 7 - РМ3, </w:t>
      </w:r>
      <w:proofErr w:type="spellStart"/>
      <w:r w:rsidRPr="00CC3839">
        <w:rPr>
          <w:szCs w:val="24"/>
        </w:rPr>
        <w:t>р.п</w:t>
      </w:r>
      <w:proofErr w:type="spellEnd"/>
      <w:r w:rsidRPr="00CC3839">
        <w:rPr>
          <w:szCs w:val="24"/>
        </w:rPr>
        <w:t>. Мокшан, Пензенской области"</w:t>
      </w:r>
      <w:r>
        <w:rPr>
          <w:szCs w:val="24"/>
        </w:rPr>
        <w:t xml:space="preserve"> (реестровый номер</w:t>
      </w:r>
      <w:r w:rsidRPr="00CC3839">
        <w:rPr>
          <w:szCs w:val="24"/>
        </w:rPr>
        <w:t xml:space="preserve"> 58:05-6.21</w:t>
      </w:r>
      <w:r>
        <w:rPr>
          <w:szCs w:val="24"/>
        </w:rPr>
        <w:t>);</w:t>
      </w:r>
    </w:p>
    <w:p w14:paraId="0891214A" w14:textId="77777777" w:rsidR="00CC3839" w:rsidRDefault="00CC3839"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CC3839">
        <w:rPr>
          <w:szCs w:val="24"/>
        </w:rPr>
        <w:t xml:space="preserve">Охранная зона объекта «Кабельная линия связи АГРС-З с. </w:t>
      </w:r>
      <w:proofErr w:type="spellStart"/>
      <w:r w:rsidRPr="00CC3839">
        <w:rPr>
          <w:szCs w:val="24"/>
        </w:rPr>
        <w:t>Панкратовский</w:t>
      </w:r>
      <w:proofErr w:type="spellEnd"/>
      <w:r w:rsidRPr="00CC3839">
        <w:rPr>
          <w:szCs w:val="24"/>
        </w:rPr>
        <w:t>»</w:t>
      </w:r>
      <w:r>
        <w:rPr>
          <w:szCs w:val="24"/>
        </w:rPr>
        <w:t xml:space="preserve"> (реестровый номер</w:t>
      </w:r>
      <w:r w:rsidRPr="00CC3839">
        <w:rPr>
          <w:szCs w:val="24"/>
        </w:rPr>
        <w:t xml:space="preserve"> 58:00-6.618</w:t>
      </w:r>
      <w:r>
        <w:rPr>
          <w:szCs w:val="24"/>
        </w:rPr>
        <w:t>);</w:t>
      </w:r>
    </w:p>
    <w:p w14:paraId="42B6D25D" w14:textId="77777777" w:rsidR="00CC3839" w:rsidRDefault="00CC3839"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CC3839">
        <w:rPr>
          <w:szCs w:val="24"/>
        </w:rPr>
        <w:t>Охранная зона объекта АО "</w:t>
      </w:r>
      <w:proofErr w:type="spellStart"/>
      <w:r w:rsidRPr="00CC3839">
        <w:rPr>
          <w:szCs w:val="24"/>
        </w:rPr>
        <w:t>Связьтранснефть</w:t>
      </w:r>
      <w:proofErr w:type="spellEnd"/>
      <w:r w:rsidRPr="00CC3839">
        <w:rPr>
          <w:szCs w:val="24"/>
        </w:rPr>
        <w:t>": "Организация резервирования УС Пенза. Строительство"</w:t>
      </w:r>
      <w:r>
        <w:rPr>
          <w:szCs w:val="24"/>
        </w:rPr>
        <w:t xml:space="preserve"> (реестровый номер</w:t>
      </w:r>
      <w:r w:rsidRPr="00CC3839">
        <w:rPr>
          <w:szCs w:val="24"/>
        </w:rPr>
        <w:t xml:space="preserve"> 58:00-6.683</w:t>
      </w:r>
      <w:r>
        <w:rPr>
          <w:szCs w:val="24"/>
        </w:rPr>
        <w:t>);</w:t>
      </w:r>
    </w:p>
    <w:p w14:paraId="7AB11719" w14:textId="77777777" w:rsidR="00CC3839" w:rsidRDefault="00CC3839"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CC3839">
        <w:rPr>
          <w:szCs w:val="24"/>
        </w:rPr>
        <w:t>Охранная зона объекта «Линейное сооружение - Газопровод-отвод "Починки-Пенза"(ВЛ-10кВ к "КП 200 км" телемеханики газопровода Починки-Пенза на участке Пензенского ЛПУМГ, Линия электропередачи кабельная от ТП №2792 10/0,23кВ до "КП 200 км" телемеханики</w:t>
      </w:r>
      <w:r>
        <w:rPr>
          <w:szCs w:val="24"/>
        </w:rPr>
        <w:t xml:space="preserve"> (реестровый номер</w:t>
      </w:r>
      <w:r w:rsidRPr="00CC3839">
        <w:rPr>
          <w:szCs w:val="24"/>
        </w:rPr>
        <w:t xml:space="preserve"> 58:05-6.963</w:t>
      </w:r>
      <w:r>
        <w:rPr>
          <w:szCs w:val="24"/>
        </w:rPr>
        <w:t>);</w:t>
      </w:r>
    </w:p>
    <w:p w14:paraId="76D000CE" w14:textId="77777777" w:rsidR="00CC3839" w:rsidRDefault="00CC3839"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CC3839">
        <w:rPr>
          <w:szCs w:val="24"/>
        </w:rPr>
        <w:t>Охранная зона объекта «Линейное сооружение - магистральный газопровод "Саратов-Горький" от 122 км 606,8 км (Кабельные линии связи Исса-Каменка Уренгой-Ужгород)»</w:t>
      </w:r>
      <w:r>
        <w:rPr>
          <w:szCs w:val="24"/>
        </w:rPr>
        <w:t xml:space="preserve"> (реестровый номер</w:t>
      </w:r>
      <w:r w:rsidRPr="00CC3839">
        <w:rPr>
          <w:szCs w:val="24"/>
        </w:rPr>
        <w:t xml:space="preserve"> 58:00-6.671</w:t>
      </w:r>
      <w:r>
        <w:rPr>
          <w:szCs w:val="24"/>
        </w:rPr>
        <w:t>);</w:t>
      </w:r>
    </w:p>
    <w:p w14:paraId="24BBE03D" w14:textId="77777777" w:rsidR="00CC3839" w:rsidRDefault="00CC3839" w:rsidP="00BA02AA">
      <w:pPr>
        <w:widowControl w:val="0"/>
        <w:autoSpaceDE w:val="0"/>
        <w:autoSpaceDN w:val="0"/>
        <w:adjustRightInd w:val="0"/>
        <w:spacing w:after="0" w:line="240" w:lineRule="auto"/>
        <w:ind w:firstLine="720"/>
        <w:contextualSpacing/>
        <w:jc w:val="both"/>
        <w:rPr>
          <w:szCs w:val="24"/>
        </w:rPr>
      </w:pPr>
      <w:r>
        <w:rPr>
          <w:szCs w:val="24"/>
        </w:rPr>
        <w:t xml:space="preserve">- </w:t>
      </w:r>
      <w:r w:rsidRPr="00CC3839">
        <w:rPr>
          <w:szCs w:val="24"/>
        </w:rPr>
        <w:t>Охранная зона объекта «Линейное сооружение - магистральный газопровод "Саратов-Горький" от 122 км до 606,8 км (Усилительный пункт НУП АДС г. Пенза (НРП 3/3))»</w:t>
      </w:r>
      <w:r>
        <w:rPr>
          <w:szCs w:val="24"/>
        </w:rPr>
        <w:t xml:space="preserve"> (реестровый номер</w:t>
      </w:r>
      <w:r w:rsidRPr="00CC3839">
        <w:rPr>
          <w:szCs w:val="24"/>
        </w:rPr>
        <w:t xml:space="preserve"> 58:05-6.962</w:t>
      </w:r>
      <w:r>
        <w:rPr>
          <w:szCs w:val="24"/>
        </w:rPr>
        <w:t>).</w:t>
      </w:r>
    </w:p>
    <w:p w14:paraId="5696524F" w14:textId="77777777" w:rsidR="00BA02AA" w:rsidRPr="00F75C14" w:rsidRDefault="00BA02AA" w:rsidP="00CC3839">
      <w:pPr>
        <w:autoSpaceDE w:val="0"/>
        <w:autoSpaceDN w:val="0"/>
        <w:adjustRightInd w:val="0"/>
        <w:spacing w:after="0" w:line="240" w:lineRule="auto"/>
        <w:jc w:val="both"/>
        <w:rPr>
          <w:szCs w:val="24"/>
        </w:rPr>
      </w:pPr>
    </w:p>
    <w:p w14:paraId="5FE08BD8" w14:textId="77777777" w:rsidR="00BA02AA" w:rsidRPr="00F75C14" w:rsidRDefault="00BA02AA" w:rsidP="00BA02AA">
      <w:pPr>
        <w:widowControl w:val="0"/>
        <w:spacing w:after="0" w:line="240" w:lineRule="auto"/>
        <w:ind w:firstLine="709"/>
        <w:jc w:val="both"/>
        <w:rPr>
          <w:rFonts w:eastAsia="Calibri"/>
          <w:i/>
          <w:szCs w:val="24"/>
          <w:u w:val="single"/>
          <w:lang w:eastAsia="en-US"/>
        </w:rPr>
      </w:pPr>
      <w:r w:rsidRPr="00F75C14">
        <w:rPr>
          <w:rFonts w:eastAsia="Calibri"/>
          <w:i/>
          <w:szCs w:val="24"/>
          <w:u w:val="single"/>
          <w:lang w:eastAsia="en-US"/>
        </w:rPr>
        <w:t>Водоохранные зоны и прибрежная защитная полоса</w:t>
      </w:r>
    </w:p>
    <w:p w14:paraId="4461D3EE" w14:textId="77777777" w:rsidR="00BA02AA" w:rsidRPr="00F75C14" w:rsidRDefault="00BA02AA" w:rsidP="00BA02AA">
      <w:pPr>
        <w:spacing w:after="0" w:line="240" w:lineRule="auto"/>
        <w:ind w:firstLine="709"/>
        <w:jc w:val="both"/>
        <w:rPr>
          <w:szCs w:val="24"/>
        </w:rPr>
      </w:pPr>
      <w:r w:rsidRPr="00F75C14">
        <w:rPr>
          <w:szCs w:val="24"/>
        </w:rPr>
        <w:t>В соответствии с Водным кодексом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780C31F7" w14:textId="77777777" w:rsidR="00BA02AA" w:rsidRPr="00F75C14" w:rsidRDefault="00BA02AA" w:rsidP="00BA02AA">
      <w:pPr>
        <w:spacing w:after="0" w:line="240" w:lineRule="auto"/>
        <w:ind w:firstLine="709"/>
        <w:jc w:val="both"/>
        <w:rPr>
          <w:szCs w:val="24"/>
        </w:rPr>
      </w:pPr>
      <w:r w:rsidRPr="00F75C14">
        <w:rPr>
          <w:szCs w:val="24"/>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06E5CF23" w14:textId="77777777" w:rsidR="00BA02AA" w:rsidRPr="00F75C14" w:rsidRDefault="00BA02AA" w:rsidP="00BA02AA">
      <w:pPr>
        <w:autoSpaceDE w:val="0"/>
        <w:autoSpaceDN w:val="0"/>
        <w:spacing w:after="0" w:line="240" w:lineRule="auto"/>
        <w:ind w:firstLine="709"/>
        <w:jc w:val="both"/>
        <w:rPr>
          <w:szCs w:val="24"/>
        </w:rPr>
      </w:pPr>
      <w:r w:rsidRPr="00F75C14">
        <w:rPr>
          <w:szCs w:val="24"/>
        </w:rPr>
        <w:t xml:space="preserve">В соответствии со статьей 65 Водного кодекса РФ </w:t>
      </w:r>
      <w:r w:rsidRPr="00F75C14">
        <w:rPr>
          <w:b/>
          <w:i/>
          <w:szCs w:val="24"/>
        </w:rPr>
        <w:t xml:space="preserve">ширина водоохранной зоны </w:t>
      </w:r>
      <w:r w:rsidRPr="00F75C14">
        <w:rPr>
          <w:szCs w:val="24"/>
        </w:rPr>
        <w:t>рек или ручьев устанавливается от их истока для рек или ручьев протяженностью:</w:t>
      </w:r>
    </w:p>
    <w:p w14:paraId="394835AD" w14:textId="77777777" w:rsidR="00BA02AA" w:rsidRPr="00F75C14" w:rsidRDefault="00BA02AA" w:rsidP="00BA02AA">
      <w:pPr>
        <w:spacing w:after="0" w:line="240" w:lineRule="auto"/>
        <w:ind w:firstLine="709"/>
        <w:jc w:val="both"/>
        <w:rPr>
          <w:szCs w:val="24"/>
        </w:rPr>
      </w:pPr>
      <w:r w:rsidRPr="00F75C14">
        <w:rPr>
          <w:szCs w:val="24"/>
        </w:rPr>
        <w:t>1) до десяти километров – в размере пятидесяти метров;</w:t>
      </w:r>
    </w:p>
    <w:p w14:paraId="223FFE06" w14:textId="77777777" w:rsidR="00BA02AA" w:rsidRPr="00F75C14" w:rsidRDefault="00BA02AA" w:rsidP="00BA02AA">
      <w:pPr>
        <w:spacing w:after="0" w:line="240" w:lineRule="auto"/>
        <w:ind w:left="709"/>
        <w:contextualSpacing/>
        <w:rPr>
          <w:szCs w:val="24"/>
        </w:rPr>
      </w:pPr>
      <w:r w:rsidRPr="00F75C14">
        <w:rPr>
          <w:szCs w:val="24"/>
        </w:rPr>
        <w:t>2) от десяти до пятидесяти километров – в размере ста метров;</w:t>
      </w:r>
    </w:p>
    <w:p w14:paraId="0C00ED4C" w14:textId="77777777" w:rsidR="00BA02AA" w:rsidRPr="00F75C14" w:rsidRDefault="00BA02AA" w:rsidP="00BA02AA">
      <w:pPr>
        <w:spacing w:after="0" w:line="240" w:lineRule="auto"/>
        <w:ind w:left="709"/>
        <w:contextualSpacing/>
        <w:rPr>
          <w:szCs w:val="24"/>
        </w:rPr>
      </w:pPr>
      <w:r w:rsidRPr="00F75C14">
        <w:rPr>
          <w:szCs w:val="24"/>
        </w:rPr>
        <w:t>3) от пятидесяти километров и более – в размере двухсот метров.</w:t>
      </w:r>
    </w:p>
    <w:p w14:paraId="1A9C2A2B" w14:textId="77777777" w:rsidR="00BA02AA" w:rsidRPr="00F75C14" w:rsidRDefault="00BA02AA" w:rsidP="00BA02AA">
      <w:pPr>
        <w:autoSpaceDE w:val="0"/>
        <w:autoSpaceDN w:val="0"/>
        <w:adjustRightInd w:val="0"/>
        <w:spacing w:after="0" w:line="240" w:lineRule="auto"/>
        <w:ind w:firstLine="709"/>
        <w:jc w:val="both"/>
        <w:rPr>
          <w:szCs w:val="24"/>
        </w:rPr>
      </w:pPr>
      <w:r w:rsidRPr="00F75C14">
        <w:rPr>
          <w:szCs w:val="24"/>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740A77E1" w14:textId="77777777" w:rsidR="00BA02AA" w:rsidRPr="00F75C14" w:rsidRDefault="00BA02AA" w:rsidP="00BA02AA">
      <w:pPr>
        <w:spacing w:after="0" w:line="240" w:lineRule="auto"/>
        <w:ind w:firstLine="709"/>
        <w:contextualSpacing/>
        <w:jc w:val="both"/>
        <w:rPr>
          <w:szCs w:val="24"/>
        </w:rPr>
      </w:pPr>
      <w:r w:rsidRPr="00F75C14">
        <w:rPr>
          <w:szCs w:val="24"/>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50A5DEC9" w14:textId="77777777" w:rsidR="00BA02AA" w:rsidRPr="00F75C14" w:rsidRDefault="00BA02AA" w:rsidP="00BA02AA">
      <w:pPr>
        <w:spacing w:after="0" w:line="240" w:lineRule="auto"/>
        <w:ind w:firstLine="709"/>
        <w:jc w:val="both"/>
        <w:rPr>
          <w:szCs w:val="24"/>
        </w:rPr>
      </w:pPr>
      <w:r w:rsidRPr="00F75C14">
        <w:rPr>
          <w:szCs w:val="24"/>
        </w:rPr>
        <w:t>Водоохранные зоны рек, их частей, помещенные в закрытые коллекторы, не устанавливаются.</w:t>
      </w:r>
    </w:p>
    <w:p w14:paraId="06609C2A" w14:textId="77777777" w:rsidR="00BA02AA" w:rsidRPr="00F75C14" w:rsidRDefault="00BA02AA" w:rsidP="00BA02AA">
      <w:pPr>
        <w:autoSpaceDE w:val="0"/>
        <w:autoSpaceDN w:val="0"/>
        <w:adjustRightInd w:val="0"/>
        <w:spacing w:after="0" w:line="240" w:lineRule="auto"/>
        <w:ind w:firstLine="709"/>
        <w:jc w:val="both"/>
        <w:rPr>
          <w:szCs w:val="24"/>
        </w:rPr>
      </w:pPr>
      <w:r w:rsidRPr="00F75C14">
        <w:rPr>
          <w:b/>
          <w:i/>
          <w:szCs w:val="24"/>
        </w:rPr>
        <w:t>Ширина прибрежной защитной полосы</w:t>
      </w:r>
      <w:r w:rsidRPr="00F75C14">
        <w:rPr>
          <w:szCs w:val="24"/>
        </w:rPr>
        <w:t xml:space="preserve">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4353B440" w14:textId="77777777" w:rsidR="00BA02AA" w:rsidRPr="00F75C14" w:rsidRDefault="00BA02AA" w:rsidP="00BA02AA">
      <w:pPr>
        <w:spacing w:after="0" w:line="240" w:lineRule="auto"/>
        <w:ind w:firstLine="709"/>
        <w:jc w:val="both"/>
        <w:rPr>
          <w:szCs w:val="24"/>
        </w:rPr>
      </w:pPr>
      <w:r w:rsidRPr="00F75C14">
        <w:rPr>
          <w:szCs w:val="24"/>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7D36CF8A" w14:textId="77777777" w:rsidR="00BA02AA" w:rsidRPr="00F75C14" w:rsidRDefault="00BA02AA" w:rsidP="00BA02AA">
      <w:pPr>
        <w:autoSpaceDE w:val="0"/>
        <w:autoSpaceDN w:val="0"/>
        <w:adjustRightInd w:val="0"/>
        <w:spacing w:after="0" w:line="240" w:lineRule="auto"/>
        <w:ind w:firstLine="709"/>
        <w:jc w:val="both"/>
        <w:rPr>
          <w:szCs w:val="24"/>
        </w:rPr>
      </w:pPr>
      <w:r w:rsidRPr="00F75C14">
        <w:rPr>
          <w:szCs w:val="24"/>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3AC4EE99" w14:textId="77777777" w:rsidR="00BA02AA" w:rsidRPr="00F75C14" w:rsidRDefault="00BA02AA" w:rsidP="00BA02AA">
      <w:pPr>
        <w:spacing w:after="0" w:line="240" w:lineRule="auto"/>
        <w:ind w:firstLine="709"/>
        <w:contextualSpacing/>
        <w:jc w:val="both"/>
        <w:rPr>
          <w:szCs w:val="24"/>
        </w:rPr>
      </w:pPr>
      <w:r w:rsidRPr="00F75C14">
        <w:rPr>
          <w:szCs w:val="24"/>
        </w:rPr>
        <w:t xml:space="preserve">Сведения о водоохранных зонах и прибрежных защитных полосах рек и ручьев, расположенных на территории </w:t>
      </w:r>
      <w:r w:rsidR="009854B3">
        <w:rPr>
          <w:szCs w:val="24"/>
        </w:rPr>
        <w:t>Бессоновского</w:t>
      </w:r>
      <w:r w:rsidRPr="00F75C14">
        <w:rPr>
          <w:szCs w:val="24"/>
        </w:rPr>
        <w:t xml:space="preserve"> сельсовета представлены в таблице 2.5-3</w:t>
      </w:r>
    </w:p>
    <w:p w14:paraId="30023B06" w14:textId="77777777" w:rsidR="00BA02AA" w:rsidRPr="00F75C14" w:rsidRDefault="00BA02AA" w:rsidP="00BA02AA">
      <w:pPr>
        <w:spacing w:after="0" w:line="240" w:lineRule="auto"/>
        <w:contextualSpacing/>
        <w:rPr>
          <w:szCs w:val="24"/>
        </w:rPr>
      </w:pPr>
    </w:p>
    <w:p w14:paraId="609F2E0B" w14:textId="77777777" w:rsidR="00BA02AA" w:rsidRPr="00F75C14" w:rsidRDefault="0035403F" w:rsidP="00BA02AA">
      <w:pPr>
        <w:pStyle w:val="13"/>
        <w:spacing w:before="0" w:beforeAutospacing="0" w:after="0" w:afterAutospacing="0"/>
        <w:jc w:val="center"/>
      </w:pPr>
      <w:bookmarkStart w:id="103" w:name="_Toc36131811"/>
      <w:bookmarkStart w:id="104" w:name="_Toc36132739"/>
      <w:bookmarkStart w:id="105" w:name="_Toc45096686"/>
      <w:proofErr w:type="spellStart"/>
      <w:r>
        <w:rPr>
          <w:rFonts w:eastAsia="Calibri"/>
          <w:color w:val="000000"/>
          <w:lang w:eastAsia="en-US"/>
        </w:rPr>
        <w:t>В</w:t>
      </w:r>
      <w:r w:rsidR="00BA02AA">
        <w:rPr>
          <w:rFonts w:eastAsia="Calibri"/>
          <w:color w:val="000000"/>
          <w:lang w:eastAsia="en-US"/>
        </w:rPr>
        <w:t>одо</w:t>
      </w:r>
      <w:r>
        <w:rPr>
          <w:rFonts w:eastAsia="Calibri"/>
          <w:color w:val="000000"/>
          <w:lang w:eastAsia="en-US"/>
        </w:rPr>
        <w:t>оохранные</w:t>
      </w:r>
      <w:proofErr w:type="spellEnd"/>
      <w:r>
        <w:rPr>
          <w:rFonts w:eastAsia="Calibri"/>
          <w:color w:val="000000"/>
          <w:lang w:eastAsia="en-US"/>
        </w:rPr>
        <w:t xml:space="preserve"> зоны и прибрежные защитные</w:t>
      </w:r>
      <w:r w:rsidR="00BA02AA" w:rsidRPr="00F75C14">
        <w:rPr>
          <w:rFonts w:eastAsia="Calibri"/>
          <w:color w:val="000000"/>
          <w:lang w:eastAsia="en-US"/>
        </w:rPr>
        <w:t xml:space="preserve"> полос</w:t>
      </w:r>
      <w:r>
        <w:rPr>
          <w:rFonts w:eastAsia="Calibri"/>
          <w:color w:val="000000"/>
          <w:lang w:eastAsia="en-US"/>
        </w:rPr>
        <w:t>ы</w:t>
      </w:r>
      <w:r w:rsidR="00BA02AA" w:rsidRPr="00F75C14">
        <w:rPr>
          <w:rFonts w:eastAsia="Calibri"/>
          <w:color w:val="000000"/>
          <w:lang w:eastAsia="en-US"/>
        </w:rPr>
        <w:t xml:space="preserve"> гидрологических объектов</w:t>
      </w:r>
      <w:r>
        <w:rPr>
          <w:rFonts w:eastAsia="Calibri"/>
          <w:color w:val="000000"/>
          <w:lang w:eastAsia="en-US"/>
        </w:rPr>
        <w:t>,</w:t>
      </w:r>
      <w:r w:rsidR="00BA02AA" w:rsidRPr="00F75C14">
        <w:rPr>
          <w:rFonts w:eastAsia="Calibri"/>
          <w:color w:val="000000"/>
          <w:lang w:eastAsia="en-US"/>
        </w:rPr>
        <w:t xml:space="preserve"> расположенных на территории муниципального образования</w:t>
      </w:r>
      <w:r>
        <w:rPr>
          <w:rFonts w:eastAsia="Calibri"/>
          <w:color w:val="000000"/>
          <w:lang w:eastAsia="en-US"/>
        </w:rPr>
        <w:t xml:space="preserve"> Бессоновский сельсовет</w:t>
      </w:r>
      <w:r w:rsidR="00BA02AA" w:rsidRPr="00F75C14">
        <w:rPr>
          <w:rFonts w:eastAsia="Calibri"/>
          <w:color w:val="000000"/>
          <w:lang w:eastAsia="en-US"/>
        </w:rPr>
        <w:t>.</w:t>
      </w:r>
      <w:r w:rsidR="00BA02AA" w:rsidRPr="00F75C14">
        <w:t xml:space="preserve"> </w:t>
      </w:r>
    </w:p>
    <w:p w14:paraId="55B6462B" w14:textId="77777777" w:rsidR="00BA02AA" w:rsidRPr="00F75C14" w:rsidRDefault="00BA02AA" w:rsidP="00BA02AA">
      <w:pPr>
        <w:pStyle w:val="13"/>
        <w:spacing w:before="0" w:beforeAutospacing="0" w:after="0" w:afterAutospacing="0"/>
        <w:jc w:val="right"/>
      </w:pPr>
      <w:r w:rsidRPr="00F75C14">
        <w:t xml:space="preserve">Таблица </w:t>
      </w:r>
      <w:bookmarkEnd w:id="103"/>
      <w:bookmarkEnd w:id="104"/>
      <w:bookmarkEnd w:id="105"/>
      <w:r w:rsidRPr="00F75C14">
        <w:t>2.5</w:t>
      </w:r>
      <w:r w:rsidR="0035403F">
        <w:t>.1</w:t>
      </w:r>
      <w:r w:rsidRPr="00F75C14">
        <w:t>-3</w:t>
      </w:r>
    </w:p>
    <w:tbl>
      <w:tblPr>
        <w:tblW w:w="1013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89"/>
        <w:gridCol w:w="2268"/>
        <w:gridCol w:w="1701"/>
        <w:gridCol w:w="1701"/>
        <w:gridCol w:w="1774"/>
      </w:tblGrid>
      <w:tr w:rsidR="00BA02AA" w:rsidRPr="00F75C14" w14:paraId="6635CBD0" w14:textId="77777777" w:rsidTr="002B60DB">
        <w:trPr>
          <w:jc w:val="center"/>
        </w:trPr>
        <w:tc>
          <w:tcPr>
            <w:tcW w:w="2689" w:type="dxa"/>
            <w:vAlign w:val="center"/>
          </w:tcPr>
          <w:p w14:paraId="4CAEC838" w14:textId="77777777" w:rsidR="00BA02AA" w:rsidRPr="00F75C14" w:rsidRDefault="00BA02AA" w:rsidP="008B190B">
            <w:pPr>
              <w:spacing w:after="0" w:line="240" w:lineRule="auto"/>
              <w:jc w:val="center"/>
              <w:rPr>
                <w:b/>
                <w:szCs w:val="24"/>
              </w:rPr>
            </w:pPr>
            <w:r w:rsidRPr="00F75C14">
              <w:rPr>
                <w:b/>
                <w:szCs w:val="24"/>
              </w:rPr>
              <w:t>Наименование водного объекта</w:t>
            </w:r>
          </w:p>
        </w:tc>
        <w:tc>
          <w:tcPr>
            <w:tcW w:w="2268" w:type="dxa"/>
            <w:vAlign w:val="center"/>
          </w:tcPr>
          <w:p w14:paraId="6843FC0F" w14:textId="77777777" w:rsidR="00BA02AA" w:rsidRPr="00F75C14" w:rsidRDefault="00BA02AA" w:rsidP="008B190B">
            <w:pPr>
              <w:spacing w:after="0" w:line="240" w:lineRule="auto"/>
              <w:jc w:val="center"/>
              <w:rPr>
                <w:b/>
                <w:szCs w:val="24"/>
              </w:rPr>
            </w:pPr>
            <w:r w:rsidRPr="00F75C14">
              <w:rPr>
                <w:b/>
                <w:szCs w:val="24"/>
              </w:rPr>
              <w:t>Протяженность реки/водосборная площадь, км/</w:t>
            </w:r>
            <w:proofErr w:type="spellStart"/>
            <w:proofErr w:type="gramStart"/>
            <w:r w:rsidRPr="00F75C14">
              <w:rPr>
                <w:b/>
                <w:szCs w:val="24"/>
              </w:rPr>
              <w:t>кв.км</w:t>
            </w:r>
            <w:proofErr w:type="spellEnd"/>
            <w:proofErr w:type="gramEnd"/>
          </w:p>
        </w:tc>
        <w:tc>
          <w:tcPr>
            <w:tcW w:w="1701" w:type="dxa"/>
            <w:vAlign w:val="center"/>
          </w:tcPr>
          <w:p w14:paraId="1329C4FC" w14:textId="77777777" w:rsidR="00BA02AA" w:rsidRPr="00F75C14" w:rsidRDefault="00BA02AA" w:rsidP="008B190B">
            <w:pPr>
              <w:spacing w:after="0" w:line="240" w:lineRule="auto"/>
              <w:jc w:val="center"/>
              <w:rPr>
                <w:b/>
                <w:szCs w:val="24"/>
              </w:rPr>
            </w:pPr>
            <w:r w:rsidRPr="00F75C14">
              <w:rPr>
                <w:b/>
                <w:szCs w:val="24"/>
              </w:rPr>
              <w:t>Ширина водоохраной зоны, м</w:t>
            </w:r>
          </w:p>
        </w:tc>
        <w:tc>
          <w:tcPr>
            <w:tcW w:w="1701" w:type="dxa"/>
            <w:vAlign w:val="center"/>
          </w:tcPr>
          <w:p w14:paraId="4476C2DA" w14:textId="77777777" w:rsidR="00BA02AA" w:rsidRPr="00F75C14" w:rsidRDefault="005D515F" w:rsidP="008B190B">
            <w:pPr>
              <w:spacing w:after="0" w:line="240" w:lineRule="auto"/>
              <w:jc w:val="center"/>
              <w:rPr>
                <w:b/>
                <w:szCs w:val="24"/>
              </w:rPr>
            </w:pPr>
            <w:r>
              <w:rPr>
                <w:b/>
                <w:szCs w:val="24"/>
              </w:rPr>
              <w:t>Ширина п</w:t>
            </w:r>
            <w:r w:rsidR="00BA02AA" w:rsidRPr="00F75C14">
              <w:rPr>
                <w:b/>
                <w:szCs w:val="24"/>
              </w:rPr>
              <w:t>рибрежной защитной полосы, м</w:t>
            </w:r>
          </w:p>
        </w:tc>
        <w:tc>
          <w:tcPr>
            <w:tcW w:w="1774" w:type="dxa"/>
            <w:vAlign w:val="center"/>
          </w:tcPr>
          <w:p w14:paraId="1B1DEDBA" w14:textId="77777777" w:rsidR="00BA02AA" w:rsidRPr="00F75C14" w:rsidRDefault="00BA02AA" w:rsidP="008B190B">
            <w:pPr>
              <w:spacing w:after="0" w:line="240" w:lineRule="auto"/>
              <w:jc w:val="center"/>
              <w:rPr>
                <w:b/>
                <w:szCs w:val="24"/>
              </w:rPr>
            </w:pPr>
            <w:r w:rsidRPr="00F75C14">
              <w:rPr>
                <w:b/>
                <w:szCs w:val="24"/>
              </w:rPr>
              <w:t>Береговая полоса</w:t>
            </w:r>
          </w:p>
        </w:tc>
      </w:tr>
      <w:tr w:rsidR="00BA02AA" w:rsidRPr="00F75C14" w14:paraId="0F74D6E9" w14:textId="77777777" w:rsidTr="002B60DB">
        <w:trPr>
          <w:jc w:val="center"/>
        </w:trPr>
        <w:tc>
          <w:tcPr>
            <w:tcW w:w="2689" w:type="dxa"/>
            <w:vAlign w:val="center"/>
          </w:tcPr>
          <w:p w14:paraId="38D8E333" w14:textId="77777777" w:rsidR="00BA02AA" w:rsidRPr="00F75C14" w:rsidRDefault="00BA02AA" w:rsidP="008B190B">
            <w:pPr>
              <w:spacing w:after="0" w:line="240" w:lineRule="auto"/>
              <w:jc w:val="center"/>
              <w:rPr>
                <w:szCs w:val="24"/>
              </w:rPr>
            </w:pPr>
            <w:r w:rsidRPr="00F75C14">
              <w:rPr>
                <w:szCs w:val="24"/>
              </w:rPr>
              <w:t xml:space="preserve">река </w:t>
            </w:r>
            <w:r w:rsidR="002B60DB">
              <w:rPr>
                <w:szCs w:val="24"/>
              </w:rPr>
              <w:t>Сура</w:t>
            </w:r>
          </w:p>
        </w:tc>
        <w:tc>
          <w:tcPr>
            <w:tcW w:w="2268" w:type="dxa"/>
            <w:vAlign w:val="center"/>
          </w:tcPr>
          <w:p w14:paraId="7390DFEF" w14:textId="77777777" w:rsidR="00BA02AA" w:rsidRPr="00F75C14" w:rsidRDefault="002B60DB" w:rsidP="008B190B">
            <w:pPr>
              <w:spacing w:after="0" w:line="240" w:lineRule="auto"/>
              <w:jc w:val="center"/>
              <w:rPr>
                <w:szCs w:val="24"/>
              </w:rPr>
            </w:pPr>
            <w:r>
              <w:rPr>
                <w:szCs w:val="24"/>
              </w:rPr>
              <w:t>841/67500</w:t>
            </w:r>
          </w:p>
        </w:tc>
        <w:tc>
          <w:tcPr>
            <w:tcW w:w="1701" w:type="dxa"/>
            <w:vAlign w:val="center"/>
          </w:tcPr>
          <w:p w14:paraId="17EBCDCF" w14:textId="77777777" w:rsidR="00BA02AA" w:rsidRPr="00F75C14" w:rsidRDefault="002B60DB" w:rsidP="008B190B">
            <w:pPr>
              <w:spacing w:after="0" w:line="240" w:lineRule="auto"/>
              <w:jc w:val="center"/>
              <w:rPr>
                <w:szCs w:val="24"/>
              </w:rPr>
            </w:pPr>
            <w:r>
              <w:rPr>
                <w:szCs w:val="24"/>
              </w:rPr>
              <w:t>200</w:t>
            </w:r>
          </w:p>
        </w:tc>
        <w:tc>
          <w:tcPr>
            <w:tcW w:w="1701" w:type="dxa"/>
            <w:vAlign w:val="center"/>
          </w:tcPr>
          <w:p w14:paraId="4C434CF3" w14:textId="77777777" w:rsidR="00BA02AA" w:rsidRPr="00F75C14" w:rsidRDefault="002B60DB" w:rsidP="008B190B">
            <w:pPr>
              <w:spacing w:after="0" w:line="240" w:lineRule="auto"/>
              <w:jc w:val="center"/>
              <w:rPr>
                <w:szCs w:val="24"/>
              </w:rPr>
            </w:pPr>
            <w:r>
              <w:rPr>
                <w:szCs w:val="24"/>
              </w:rPr>
              <w:t>200</w:t>
            </w:r>
          </w:p>
        </w:tc>
        <w:tc>
          <w:tcPr>
            <w:tcW w:w="1774" w:type="dxa"/>
          </w:tcPr>
          <w:p w14:paraId="4CEBDC72" w14:textId="77777777" w:rsidR="00BA02AA" w:rsidRPr="00F75C14" w:rsidRDefault="002B60DB" w:rsidP="008B190B">
            <w:pPr>
              <w:spacing w:after="0" w:line="240" w:lineRule="auto"/>
              <w:jc w:val="center"/>
              <w:rPr>
                <w:szCs w:val="24"/>
              </w:rPr>
            </w:pPr>
            <w:r>
              <w:rPr>
                <w:szCs w:val="24"/>
              </w:rPr>
              <w:t>20</w:t>
            </w:r>
          </w:p>
        </w:tc>
      </w:tr>
      <w:tr w:rsidR="00BA02AA" w:rsidRPr="00F75C14" w14:paraId="72759881" w14:textId="77777777" w:rsidTr="002B60DB">
        <w:trPr>
          <w:jc w:val="center"/>
        </w:trPr>
        <w:tc>
          <w:tcPr>
            <w:tcW w:w="2689" w:type="dxa"/>
            <w:vAlign w:val="center"/>
          </w:tcPr>
          <w:p w14:paraId="106565CA" w14:textId="77777777" w:rsidR="00BA02AA" w:rsidRPr="00F75C14" w:rsidRDefault="00BA02AA" w:rsidP="002B60DB">
            <w:pPr>
              <w:spacing w:after="0" w:line="240" w:lineRule="auto"/>
              <w:jc w:val="center"/>
              <w:rPr>
                <w:szCs w:val="24"/>
              </w:rPr>
            </w:pPr>
            <w:r w:rsidRPr="00F75C14">
              <w:rPr>
                <w:szCs w:val="24"/>
              </w:rPr>
              <w:t xml:space="preserve">река </w:t>
            </w:r>
            <w:r w:rsidR="002B60DB">
              <w:rPr>
                <w:szCs w:val="24"/>
              </w:rPr>
              <w:t>Сурка</w:t>
            </w:r>
          </w:p>
        </w:tc>
        <w:tc>
          <w:tcPr>
            <w:tcW w:w="2268" w:type="dxa"/>
            <w:vAlign w:val="center"/>
          </w:tcPr>
          <w:p w14:paraId="1CFEB241" w14:textId="77777777" w:rsidR="00BA02AA" w:rsidRPr="00F75C14" w:rsidRDefault="002B60DB" w:rsidP="008B190B">
            <w:pPr>
              <w:spacing w:after="0" w:line="240" w:lineRule="auto"/>
              <w:jc w:val="center"/>
              <w:rPr>
                <w:szCs w:val="24"/>
              </w:rPr>
            </w:pPr>
            <w:r>
              <w:rPr>
                <w:szCs w:val="24"/>
              </w:rPr>
              <w:t>16/-</w:t>
            </w:r>
          </w:p>
        </w:tc>
        <w:tc>
          <w:tcPr>
            <w:tcW w:w="1701" w:type="dxa"/>
            <w:vAlign w:val="center"/>
          </w:tcPr>
          <w:p w14:paraId="7209201B" w14:textId="77777777" w:rsidR="00BA02AA" w:rsidRPr="00F75C14" w:rsidRDefault="002B60DB" w:rsidP="008B190B">
            <w:pPr>
              <w:spacing w:after="0" w:line="240" w:lineRule="auto"/>
              <w:jc w:val="center"/>
              <w:rPr>
                <w:szCs w:val="24"/>
              </w:rPr>
            </w:pPr>
            <w:r>
              <w:rPr>
                <w:szCs w:val="24"/>
              </w:rPr>
              <w:t>100</w:t>
            </w:r>
          </w:p>
        </w:tc>
        <w:tc>
          <w:tcPr>
            <w:tcW w:w="1701" w:type="dxa"/>
            <w:vAlign w:val="center"/>
          </w:tcPr>
          <w:p w14:paraId="6321AA5C" w14:textId="77777777" w:rsidR="00BA02AA" w:rsidRPr="00F75C14" w:rsidRDefault="002B60DB" w:rsidP="008B190B">
            <w:pPr>
              <w:spacing w:after="0" w:line="240" w:lineRule="auto"/>
              <w:jc w:val="center"/>
              <w:rPr>
                <w:szCs w:val="24"/>
              </w:rPr>
            </w:pPr>
            <w:r>
              <w:rPr>
                <w:szCs w:val="24"/>
              </w:rPr>
              <w:t>30</w:t>
            </w:r>
          </w:p>
        </w:tc>
        <w:tc>
          <w:tcPr>
            <w:tcW w:w="1774" w:type="dxa"/>
          </w:tcPr>
          <w:p w14:paraId="1D9183AF" w14:textId="77777777" w:rsidR="00BA02AA" w:rsidRPr="00F75C14" w:rsidRDefault="002B60DB" w:rsidP="008B190B">
            <w:pPr>
              <w:spacing w:after="0" w:line="240" w:lineRule="auto"/>
              <w:jc w:val="center"/>
              <w:rPr>
                <w:szCs w:val="24"/>
              </w:rPr>
            </w:pPr>
            <w:r>
              <w:rPr>
                <w:szCs w:val="24"/>
              </w:rPr>
              <w:t>20</w:t>
            </w:r>
          </w:p>
        </w:tc>
      </w:tr>
      <w:tr w:rsidR="00BA02AA" w:rsidRPr="00F75C14" w14:paraId="131A3F0E" w14:textId="77777777" w:rsidTr="002B60DB">
        <w:trPr>
          <w:jc w:val="center"/>
        </w:trPr>
        <w:tc>
          <w:tcPr>
            <w:tcW w:w="2689" w:type="dxa"/>
            <w:vAlign w:val="center"/>
          </w:tcPr>
          <w:p w14:paraId="24687517" w14:textId="77777777" w:rsidR="00BA02AA" w:rsidRPr="00F75C14" w:rsidRDefault="00BA02AA" w:rsidP="002B60DB">
            <w:pPr>
              <w:spacing w:after="0" w:line="240" w:lineRule="auto"/>
              <w:jc w:val="center"/>
              <w:rPr>
                <w:szCs w:val="24"/>
              </w:rPr>
            </w:pPr>
            <w:r w:rsidRPr="00F75C14">
              <w:rPr>
                <w:szCs w:val="24"/>
              </w:rPr>
              <w:t xml:space="preserve">река </w:t>
            </w:r>
            <w:r w:rsidR="002B60DB">
              <w:rPr>
                <w:szCs w:val="24"/>
              </w:rPr>
              <w:t>Пензятка</w:t>
            </w:r>
          </w:p>
        </w:tc>
        <w:tc>
          <w:tcPr>
            <w:tcW w:w="2268" w:type="dxa"/>
            <w:vAlign w:val="center"/>
          </w:tcPr>
          <w:p w14:paraId="5660C04E" w14:textId="77777777" w:rsidR="00BA02AA" w:rsidRPr="00F75C14" w:rsidRDefault="002B60DB" w:rsidP="008B190B">
            <w:pPr>
              <w:spacing w:after="0" w:line="240" w:lineRule="auto"/>
              <w:jc w:val="center"/>
              <w:rPr>
                <w:szCs w:val="24"/>
              </w:rPr>
            </w:pPr>
            <w:r>
              <w:rPr>
                <w:szCs w:val="24"/>
              </w:rPr>
              <w:t>17/202,6</w:t>
            </w:r>
          </w:p>
        </w:tc>
        <w:tc>
          <w:tcPr>
            <w:tcW w:w="1701" w:type="dxa"/>
            <w:vAlign w:val="center"/>
          </w:tcPr>
          <w:p w14:paraId="58BE5F14" w14:textId="77777777" w:rsidR="00BA02AA" w:rsidRPr="00F75C14" w:rsidRDefault="002B60DB" w:rsidP="008B190B">
            <w:pPr>
              <w:spacing w:after="0" w:line="240" w:lineRule="auto"/>
              <w:jc w:val="center"/>
              <w:rPr>
                <w:szCs w:val="24"/>
              </w:rPr>
            </w:pPr>
            <w:r>
              <w:rPr>
                <w:szCs w:val="24"/>
              </w:rPr>
              <w:t>100</w:t>
            </w:r>
          </w:p>
        </w:tc>
        <w:tc>
          <w:tcPr>
            <w:tcW w:w="1701" w:type="dxa"/>
            <w:vAlign w:val="center"/>
          </w:tcPr>
          <w:p w14:paraId="1A526DF1" w14:textId="46BF0A65" w:rsidR="00BA02AA" w:rsidRPr="00F75C14" w:rsidRDefault="002F6A3F" w:rsidP="008B190B">
            <w:pPr>
              <w:spacing w:after="0" w:line="240" w:lineRule="auto"/>
              <w:jc w:val="center"/>
              <w:rPr>
                <w:szCs w:val="24"/>
              </w:rPr>
            </w:pPr>
            <w:r>
              <w:rPr>
                <w:szCs w:val="24"/>
              </w:rPr>
              <w:t>40</w:t>
            </w:r>
          </w:p>
        </w:tc>
        <w:tc>
          <w:tcPr>
            <w:tcW w:w="1774" w:type="dxa"/>
          </w:tcPr>
          <w:p w14:paraId="67506AB3" w14:textId="77777777" w:rsidR="00BA02AA" w:rsidRPr="00F75C14" w:rsidRDefault="002B60DB" w:rsidP="008B190B">
            <w:pPr>
              <w:spacing w:after="0" w:line="240" w:lineRule="auto"/>
              <w:jc w:val="center"/>
              <w:rPr>
                <w:szCs w:val="24"/>
              </w:rPr>
            </w:pPr>
            <w:r>
              <w:rPr>
                <w:szCs w:val="24"/>
              </w:rPr>
              <w:t>20</w:t>
            </w:r>
          </w:p>
        </w:tc>
      </w:tr>
      <w:tr w:rsidR="00BA02AA" w:rsidRPr="00F75C14" w14:paraId="710FC5BB" w14:textId="77777777" w:rsidTr="002B60DB">
        <w:trPr>
          <w:jc w:val="center"/>
        </w:trPr>
        <w:tc>
          <w:tcPr>
            <w:tcW w:w="2689" w:type="dxa"/>
            <w:vAlign w:val="center"/>
          </w:tcPr>
          <w:p w14:paraId="70F1B062" w14:textId="77777777" w:rsidR="00BA02AA" w:rsidRPr="00F75C14" w:rsidRDefault="00BA02AA" w:rsidP="002B60DB">
            <w:pPr>
              <w:spacing w:after="0" w:line="240" w:lineRule="auto"/>
              <w:jc w:val="center"/>
              <w:rPr>
                <w:szCs w:val="24"/>
              </w:rPr>
            </w:pPr>
            <w:r w:rsidRPr="00F75C14">
              <w:rPr>
                <w:szCs w:val="24"/>
              </w:rPr>
              <w:t xml:space="preserve">река </w:t>
            </w:r>
            <w:r w:rsidR="002B60DB">
              <w:rPr>
                <w:szCs w:val="24"/>
              </w:rPr>
              <w:t>Шелдаис</w:t>
            </w:r>
          </w:p>
        </w:tc>
        <w:tc>
          <w:tcPr>
            <w:tcW w:w="2268" w:type="dxa"/>
            <w:vAlign w:val="center"/>
          </w:tcPr>
          <w:p w14:paraId="03089791" w14:textId="77777777" w:rsidR="00BA02AA" w:rsidRDefault="002B60DB" w:rsidP="008B190B">
            <w:pPr>
              <w:spacing w:after="0" w:line="240" w:lineRule="auto"/>
              <w:jc w:val="center"/>
              <w:rPr>
                <w:szCs w:val="24"/>
              </w:rPr>
            </w:pPr>
            <w:r>
              <w:rPr>
                <w:szCs w:val="24"/>
              </w:rPr>
              <w:t>20/106</w:t>
            </w:r>
          </w:p>
        </w:tc>
        <w:tc>
          <w:tcPr>
            <w:tcW w:w="1701" w:type="dxa"/>
            <w:vAlign w:val="center"/>
          </w:tcPr>
          <w:p w14:paraId="7BAB41CE" w14:textId="77777777" w:rsidR="00BA02AA" w:rsidRDefault="002B60DB" w:rsidP="008B190B">
            <w:pPr>
              <w:spacing w:after="0" w:line="240" w:lineRule="auto"/>
              <w:jc w:val="center"/>
              <w:rPr>
                <w:szCs w:val="24"/>
              </w:rPr>
            </w:pPr>
            <w:r>
              <w:rPr>
                <w:szCs w:val="24"/>
              </w:rPr>
              <w:t>100</w:t>
            </w:r>
          </w:p>
        </w:tc>
        <w:tc>
          <w:tcPr>
            <w:tcW w:w="1701" w:type="dxa"/>
            <w:vAlign w:val="center"/>
          </w:tcPr>
          <w:p w14:paraId="74087B83" w14:textId="77777777" w:rsidR="00BA02AA" w:rsidRDefault="002B60DB" w:rsidP="008B190B">
            <w:pPr>
              <w:spacing w:after="0" w:line="240" w:lineRule="auto"/>
              <w:jc w:val="center"/>
              <w:rPr>
                <w:szCs w:val="24"/>
              </w:rPr>
            </w:pPr>
            <w:r>
              <w:rPr>
                <w:szCs w:val="24"/>
              </w:rPr>
              <w:t>50</w:t>
            </w:r>
          </w:p>
        </w:tc>
        <w:tc>
          <w:tcPr>
            <w:tcW w:w="1774" w:type="dxa"/>
          </w:tcPr>
          <w:p w14:paraId="0477554B" w14:textId="77777777" w:rsidR="00BA02AA" w:rsidRPr="00F75C14" w:rsidRDefault="002B60DB" w:rsidP="008B190B">
            <w:pPr>
              <w:spacing w:after="0" w:line="240" w:lineRule="auto"/>
              <w:jc w:val="center"/>
              <w:rPr>
                <w:szCs w:val="24"/>
              </w:rPr>
            </w:pPr>
            <w:r>
              <w:rPr>
                <w:szCs w:val="24"/>
              </w:rPr>
              <w:t>20</w:t>
            </w:r>
          </w:p>
        </w:tc>
      </w:tr>
      <w:tr w:rsidR="00BA02AA" w:rsidRPr="00F75C14" w14:paraId="6EB83D44" w14:textId="77777777" w:rsidTr="002B60DB">
        <w:trPr>
          <w:jc w:val="center"/>
        </w:trPr>
        <w:tc>
          <w:tcPr>
            <w:tcW w:w="2689" w:type="dxa"/>
            <w:vAlign w:val="center"/>
          </w:tcPr>
          <w:p w14:paraId="05218C93" w14:textId="77777777" w:rsidR="00BA02AA" w:rsidRPr="00F75C14" w:rsidRDefault="00BA02AA" w:rsidP="002B60DB">
            <w:pPr>
              <w:spacing w:after="0" w:line="240" w:lineRule="auto"/>
              <w:jc w:val="center"/>
              <w:rPr>
                <w:szCs w:val="24"/>
              </w:rPr>
            </w:pPr>
            <w:r w:rsidRPr="00F75C14">
              <w:rPr>
                <w:szCs w:val="24"/>
              </w:rPr>
              <w:t xml:space="preserve">река </w:t>
            </w:r>
            <w:proofErr w:type="spellStart"/>
            <w:r w:rsidR="002B60DB">
              <w:rPr>
                <w:szCs w:val="24"/>
              </w:rPr>
              <w:t>Вядя</w:t>
            </w:r>
            <w:proofErr w:type="spellEnd"/>
          </w:p>
        </w:tc>
        <w:tc>
          <w:tcPr>
            <w:tcW w:w="2268" w:type="dxa"/>
            <w:vAlign w:val="center"/>
          </w:tcPr>
          <w:p w14:paraId="731A9DC5" w14:textId="77777777" w:rsidR="00BA02AA" w:rsidRDefault="002B60DB" w:rsidP="008B190B">
            <w:pPr>
              <w:spacing w:after="0" w:line="240" w:lineRule="auto"/>
              <w:jc w:val="center"/>
              <w:rPr>
                <w:szCs w:val="24"/>
              </w:rPr>
            </w:pPr>
            <w:r>
              <w:rPr>
                <w:szCs w:val="24"/>
              </w:rPr>
              <w:t>41/496</w:t>
            </w:r>
          </w:p>
        </w:tc>
        <w:tc>
          <w:tcPr>
            <w:tcW w:w="1701" w:type="dxa"/>
            <w:vAlign w:val="center"/>
          </w:tcPr>
          <w:p w14:paraId="5F237B83" w14:textId="77777777" w:rsidR="00BA02AA" w:rsidRDefault="002B60DB" w:rsidP="008B190B">
            <w:pPr>
              <w:spacing w:after="0" w:line="240" w:lineRule="auto"/>
              <w:jc w:val="center"/>
              <w:rPr>
                <w:szCs w:val="24"/>
              </w:rPr>
            </w:pPr>
            <w:r>
              <w:rPr>
                <w:szCs w:val="24"/>
              </w:rPr>
              <w:t>100</w:t>
            </w:r>
          </w:p>
        </w:tc>
        <w:tc>
          <w:tcPr>
            <w:tcW w:w="1701" w:type="dxa"/>
            <w:vAlign w:val="center"/>
          </w:tcPr>
          <w:p w14:paraId="6F462E9F" w14:textId="77777777" w:rsidR="00BA02AA" w:rsidRDefault="002B60DB" w:rsidP="008B190B">
            <w:pPr>
              <w:spacing w:after="0" w:line="240" w:lineRule="auto"/>
              <w:jc w:val="center"/>
              <w:rPr>
                <w:szCs w:val="24"/>
              </w:rPr>
            </w:pPr>
            <w:r>
              <w:rPr>
                <w:szCs w:val="24"/>
              </w:rPr>
              <w:t>40</w:t>
            </w:r>
          </w:p>
        </w:tc>
        <w:tc>
          <w:tcPr>
            <w:tcW w:w="1774" w:type="dxa"/>
          </w:tcPr>
          <w:p w14:paraId="72778863" w14:textId="77777777" w:rsidR="00BA02AA" w:rsidRPr="00F75C14" w:rsidRDefault="002B60DB" w:rsidP="008B190B">
            <w:pPr>
              <w:spacing w:after="0" w:line="240" w:lineRule="auto"/>
              <w:jc w:val="center"/>
              <w:rPr>
                <w:szCs w:val="24"/>
              </w:rPr>
            </w:pPr>
            <w:r>
              <w:rPr>
                <w:szCs w:val="24"/>
              </w:rPr>
              <w:t>20</w:t>
            </w:r>
          </w:p>
        </w:tc>
      </w:tr>
      <w:tr w:rsidR="00BA02AA" w:rsidRPr="00F75C14" w14:paraId="48BC02BD" w14:textId="77777777" w:rsidTr="002B60DB">
        <w:trPr>
          <w:jc w:val="center"/>
        </w:trPr>
        <w:tc>
          <w:tcPr>
            <w:tcW w:w="2689" w:type="dxa"/>
            <w:vAlign w:val="center"/>
          </w:tcPr>
          <w:p w14:paraId="2D134AEC" w14:textId="77777777" w:rsidR="00BA02AA" w:rsidRPr="00F75C14" w:rsidRDefault="00BA02AA" w:rsidP="002B60DB">
            <w:pPr>
              <w:spacing w:after="0" w:line="240" w:lineRule="auto"/>
              <w:jc w:val="center"/>
              <w:rPr>
                <w:szCs w:val="24"/>
              </w:rPr>
            </w:pPr>
            <w:r w:rsidRPr="00F75C14">
              <w:rPr>
                <w:szCs w:val="24"/>
              </w:rPr>
              <w:t xml:space="preserve">река </w:t>
            </w:r>
            <w:proofErr w:type="spellStart"/>
            <w:r w:rsidR="002B60DB">
              <w:rPr>
                <w:szCs w:val="24"/>
              </w:rPr>
              <w:t>Колоярка</w:t>
            </w:r>
            <w:proofErr w:type="spellEnd"/>
          </w:p>
        </w:tc>
        <w:tc>
          <w:tcPr>
            <w:tcW w:w="2268" w:type="dxa"/>
            <w:vAlign w:val="center"/>
          </w:tcPr>
          <w:p w14:paraId="582E04E4" w14:textId="77777777" w:rsidR="00BA02AA" w:rsidRDefault="002B60DB" w:rsidP="008B190B">
            <w:pPr>
              <w:spacing w:after="0" w:line="240" w:lineRule="auto"/>
              <w:jc w:val="center"/>
              <w:rPr>
                <w:szCs w:val="24"/>
              </w:rPr>
            </w:pPr>
            <w:r>
              <w:rPr>
                <w:szCs w:val="24"/>
              </w:rPr>
              <w:t>15/82,5</w:t>
            </w:r>
          </w:p>
        </w:tc>
        <w:tc>
          <w:tcPr>
            <w:tcW w:w="1701" w:type="dxa"/>
            <w:vAlign w:val="center"/>
          </w:tcPr>
          <w:p w14:paraId="787E91C4" w14:textId="77777777" w:rsidR="00BA02AA" w:rsidRDefault="002B60DB" w:rsidP="008B190B">
            <w:pPr>
              <w:spacing w:after="0" w:line="240" w:lineRule="auto"/>
              <w:jc w:val="center"/>
              <w:rPr>
                <w:szCs w:val="24"/>
              </w:rPr>
            </w:pPr>
            <w:r>
              <w:rPr>
                <w:szCs w:val="24"/>
              </w:rPr>
              <w:t>100</w:t>
            </w:r>
          </w:p>
        </w:tc>
        <w:tc>
          <w:tcPr>
            <w:tcW w:w="1701" w:type="dxa"/>
            <w:vAlign w:val="center"/>
          </w:tcPr>
          <w:p w14:paraId="2AAAFE78" w14:textId="77777777" w:rsidR="00BA02AA" w:rsidRDefault="002B60DB" w:rsidP="008B190B">
            <w:pPr>
              <w:spacing w:after="0" w:line="240" w:lineRule="auto"/>
              <w:jc w:val="center"/>
              <w:rPr>
                <w:szCs w:val="24"/>
              </w:rPr>
            </w:pPr>
            <w:r>
              <w:rPr>
                <w:szCs w:val="24"/>
              </w:rPr>
              <w:t>30</w:t>
            </w:r>
          </w:p>
        </w:tc>
        <w:tc>
          <w:tcPr>
            <w:tcW w:w="1774" w:type="dxa"/>
          </w:tcPr>
          <w:p w14:paraId="7CF11B94" w14:textId="77777777" w:rsidR="00BA02AA" w:rsidRPr="00F75C14" w:rsidRDefault="002B60DB" w:rsidP="008B190B">
            <w:pPr>
              <w:spacing w:after="0" w:line="240" w:lineRule="auto"/>
              <w:jc w:val="center"/>
              <w:rPr>
                <w:szCs w:val="24"/>
              </w:rPr>
            </w:pPr>
            <w:r>
              <w:rPr>
                <w:szCs w:val="24"/>
              </w:rPr>
              <w:t>20</w:t>
            </w:r>
          </w:p>
        </w:tc>
      </w:tr>
      <w:tr w:rsidR="002B60DB" w:rsidRPr="00F75C14" w14:paraId="0AAD12CF" w14:textId="77777777" w:rsidTr="002B60DB">
        <w:trPr>
          <w:jc w:val="center"/>
        </w:trPr>
        <w:tc>
          <w:tcPr>
            <w:tcW w:w="2689" w:type="dxa"/>
            <w:vAlign w:val="center"/>
          </w:tcPr>
          <w:p w14:paraId="6FC1DDCE" w14:textId="77777777" w:rsidR="002B60DB" w:rsidRPr="00F75C14" w:rsidRDefault="002B60DB" w:rsidP="002B60DB">
            <w:pPr>
              <w:spacing w:after="0" w:line="240" w:lineRule="auto"/>
              <w:jc w:val="center"/>
              <w:rPr>
                <w:szCs w:val="24"/>
              </w:rPr>
            </w:pPr>
            <w:r>
              <w:rPr>
                <w:szCs w:val="24"/>
              </w:rPr>
              <w:t xml:space="preserve">Река </w:t>
            </w:r>
            <w:proofErr w:type="spellStart"/>
            <w:r>
              <w:rPr>
                <w:szCs w:val="24"/>
              </w:rPr>
              <w:t>Ерка</w:t>
            </w:r>
            <w:proofErr w:type="spellEnd"/>
            <w:r>
              <w:rPr>
                <w:szCs w:val="24"/>
              </w:rPr>
              <w:t xml:space="preserve"> (устар. </w:t>
            </w:r>
            <w:proofErr w:type="spellStart"/>
            <w:r>
              <w:rPr>
                <w:szCs w:val="24"/>
              </w:rPr>
              <w:t>Мшарка</w:t>
            </w:r>
            <w:proofErr w:type="spellEnd"/>
            <w:r>
              <w:rPr>
                <w:szCs w:val="24"/>
              </w:rPr>
              <w:t>)</w:t>
            </w:r>
          </w:p>
        </w:tc>
        <w:tc>
          <w:tcPr>
            <w:tcW w:w="2268" w:type="dxa"/>
            <w:vAlign w:val="center"/>
          </w:tcPr>
          <w:p w14:paraId="7B671D2C" w14:textId="77777777" w:rsidR="002B60DB" w:rsidRDefault="002B60DB" w:rsidP="008B190B">
            <w:pPr>
              <w:spacing w:after="0" w:line="240" w:lineRule="auto"/>
              <w:jc w:val="center"/>
              <w:rPr>
                <w:szCs w:val="24"/>
              </w:rPr>
            </w:pPr>
            <w:r>
              <w:rPr>
                <w:szCs w:val="24"/>
              </w:rPr>
              <w:t>13/58</w:t>
            </w:r>
          </w:p>
        </w:tc>
        <w:tc>
          <w:tcPr>
            <w:tcW w:w="1701" w:type="dxa"/>
            <w:vAlign w:val="center"/>
          </w:tcPr>
          <w:p w14:paraId="3DD70C35" w14:textId="77777777" w:rsidR="002B60DB" w:rsidRDefault="002B60DB" w:rsidP="008B190B">
            <w:pPr>
              <w:spacing w:after="0" w:line="240" w:lineRule="auto"/>
              <w:jc w:val="center"/>
              <w:rPr>
                <w:szCs w:val="24"/>
              </w:rPr>
            </w:pPr>
            <w:r>
              <w:rPr>
                <w:szCs w:val="24"/>
              </w:rPr>
              <w:t>100</w:t>
            </w:r>
          </w:p>
        </w:tc>
        <w:tc>
          <w:tcPr>
            <w:tcW w:w="1701" w:type="dxa"/>
            <w:vAlign w:val="center"/>
          </w:tcPr>
          <w:p w14:paraId="7DFC2464" w14:textId="77777777" w:rsidR="002B60DB" w:rsidRDefault="002B60DB" w:rsidP="008B190B">
            <w:pPr>
              <w:spacing w:after="0" w:line="240" w:lineRule="auto"/>
              <w:jc w:val="center"/>
              <w:rPr>
                <w:szCs w:val="24"/>
              </w:rPr>
            </w:pPr>
            <w:r>
              <w:rPr>
                <w:szCs w:val="24"/>
              </w:rPr>
              <w:t>30</w:t>
            </w:r>
          </w:p>
        </w:tc>
        <w:tc>
          <w:tcPr>
            <w:tcW w:w="1774" w:type="dxa"/>
          </w:tcPr>
          <w:p w14:paraId="4D0D1A0C" w14:textId="77777777" w:rsidR="002B60DB" w:rsidRDefault="002B60DB" w:rsidP="002B60DB">
            <w:pPr>
              <w:spacing w:before="120" w:after="0" w:line="240" w:lineRule="auto"/>
              <w:jc w:val="center"/>
              <w:rPr>
                <w:szCs w:val="24"/>
              </w:rPr>
            </w:pPr>
            <w:r>
              <w:rPr>
                <w:szCs w:val="24"/>
              </w:rPr>
              <w:t>20</w:t>
            </w:r>
          </w:p>
        </w:tc>
      </w:tr>
      <w:tr w:rsidR="00BA02AA" w:rsidRPr="00F75C14" w14:paraId="730CCA1A" w14:textId="77777777" w:rsidTr="002B60DB">
        <w:trPr>
          <w:jc w:val="center"/>
        </w:trPr>
        <w:tc>
          <w:tcPr>
            <w:tcW w:w="2689" w:type="dxa"/>
            <w:vAlign w:val="center"/>
          </w:tcPr>
          <w:p w14:paraId="2CB73783" w14:textId="77777777" w:rsidR="00BA02AA" w:rsidRPr="00F75C14" w:rsidRDefault="00BA02AA" w:rsidP="008B190B">
            <w:pPr>
              <w:spacing w:after="0" w:line="240" w:lineRule="auto"/>
              <w:jc w:val="center"/>
              <w:rPr>
                <w:szCs w:val="24"/>
              </w:rPr>
            </w:pPr>
            <w:r w:rsidRPr="00F75C14">
              <w:rPr>
                <w:szCs w:val="24"/>
              </w:rPr>
              <w:t>прочее</w:t>
            </w:r>
          </w:p>
        </w:tc>
        <w:tc>
          <w:tcPr>
            <w:tcW w:w="2268" w:type="dxa"/>
            <w:vAlign w:val="center"/>
          </w:tcPr>
          <w:p w14:paraId="0BD96BCB" w14:textId="77777777" w:rsidR="00BA02AA" w:rsidRPr="00F75C14" w:rsidRDefault="00BA02AA" w:rsidP="008B190B">
            <w:pPr>
              <w:spacing w:after="0" w:line="240" w:lineRule="auto"/>
              <w:jc w:val="center"/>
              <w:rPr>
                <w:szCs w:val="24"/>
              </w:rPr>
            </w:pPr>
            <w:r w:rsidRPr="00F75C14">
              <w:rPr>
                <w:szCs w:val="24"/>
              </w:rPr>
              <w:t>-</w:t>
            </w:r>
          </w:p>
        </w:tc>
        <w:tc>
          <w:tcPr>
            <w:tcW w:w="1701" w:type="dxa"/>
            <w:vAlign w:val="center"/>
          </w:tcPr>
          <w:p w14:paraId="2F08FE00" w14:textId="77777777" w:rsidR="00BA02AA" w:rsidRPr="00F75C14" w:rsidRDefault="00BA02AA" w:rsidP="008B190B">
            <w:pPr>
              <w:spacing w:after="0" w:line="240" w:lineRule="auto"/>
              <w:jc w:val="center"/>
              <w:rPr>
                <w:szCs w:val="24"/>
              </w:rPr>
            </w:pPr>
            <w:r w:rsidRPr="00F75C14">
              <w:rPr>
                <w:szCs w:val="24"/>
              </w:rPr>
              <w:t>50</w:t>
            </w:r>
          </w:p>
        </w:tc>
        <w:tc>
          <w:tcPr>
            <w:tcW w:w="1701" w:type="dxa"/>
            <w:vAlign w:val="center"/>
          </w:tcPr>
          <w:p w14:paraId="070502C5" w14:textId="77777777" w:rsidR="00BA02AA" w:rsidRPr="00F75C14" w:rsidRDefault="00BA02AA" w:rsidP="008B190B">
            <w:pPr>
              <w:spacing w:after="0" w:line="240" w:lineRule="auto"/>
              <w:jc w:val="center"/>
              <w:rPr>
                <w:szCs w:val="24"/>
              </w:rPr>
            </w:pPr>
            <w:r w:rsidRPr="00F75C14">
              <w:rPr>
                <w:szCs w:val="24"/>
              </w:rPr>
              <w:t>-</w:t>
            </w:r>
          </w:p>
        </w:tc>
        <w:tc>
          <w:tcPr>
            <w:tcW w:w="1774" w:type="dxa"/>
          </w:tcPr>
          <w:p w14:paraId="6647FEF4" w14:textId="77777777" w:rsidR="00BA02AA" w:rsidRPr="00F75C14" w:rsidRDefault="00BA02AA" w:rsidP="008B190B">
            <w:pPr>
              <w:spacing w:after="0" w:line="240" w:lineRule="auto"/>
              <w:jc w:val="both"/>
              <w:rPr>
                <w:sz w:val="20"/>
                <w:szCs w:val="20"/>
              </w:rPr>
            </w:pPr>
            <w:r w:rsidRPr="00F75C14">
              <w:rPr>
                <w:sz w:val="20"/>
                <w:szCs w:val="20"/>
              </w:rPr>
              <w:t>Примечание: отображены в соответствии со ст.65 Водного Кодекса Российской Федерации</w:t>
            </w:r>
          </w:p>
        </w:tc>
      </w:tr>
    </w:tbl>
    <w:p w14:paraId="4CB24420" w14:textId="77777777" w:rsidR="00BA02AA" w:rsidRPr="00F75C14" w:rsidRDefault="00BA02AA" w:rsidP="00BA02AA">
      <w:pPr>
        <w:autoSpaceDE w:val="0"/>
        <w:autoSpaceDN w:val="0"/>
        <w:adjustRightInd w:val="0"/>
        <w:spacing w:after="0" w:line="240" w:lineRule="auto"/>
        <w:ind w:firstLine="720"/>
        <w:jc w:val="both"/>
        <w:rPr>
          <w:szCs w:val="24"/>
        </w:rPr>
      </w:pPr>
      <w:r w:rsidRPr="00F75C14">
        <w:rPr>
          <w:szCs w:val="24"/>
        </w:rPr>
        <w:t xml:space="preserve">Согласно ст.106 Земельного кодекса РФ водоохранные зоны и прибрежные защитные полосы являются видами зон с особыми условиями использования территории, которые возникают в силу федерального закона. Ввиду п.19 ст.106 Земельного кодекса Российской Федерации, в отношении вышеуказанных зон принятие решения об установлении или изменении не требуется. </w:t>
      </w:r>
    </w:p>
    <w:p w14:paraId="6DEC630D" w14:textId="77777777" w:rsidR="00BA02AA" w:rsidRPr="00F75C14" w:rsidRDefault="00BA02AA" w:rsidP="00BA02AA">
      <w:pPr>
        <w:autoSpaceDE w:val="0"/>
        <w:autoSpaceDN w:val="0"/>
        <w:adjustRightInd w:val="0"/>
        <w:spacing w:after="0" w:line="240" w:lineRule="auto"/>
        <w:ind w:firstLine="720"/>
        <w:jc w:val="both"/>
        <w:rPr>
          <w:szCs w:val="24"/>
        </w:rPr>
      </w:pPr>
      <w:r w:rsidRPr="00F75C14">
        <w:rPr>
          <w:szCs w:val="24"/>
        </w:rPr>
        <w:t>В границах водоохранных зон запрещаются (в соответствии с п.15 ст.65 Водного кодекса Российской Федерации):</w:t>
      </w:r>
    </w:p>
    <w:p w14:paraId="20A0EB5A" w14:textId="77777777" w:rsidR="00BA02AA" w:rsidRPr="00F75C14" w:rsidRDefault="00BA02AA" w:rsidP="00BA02AA">
      <w:pPr>
        <w:spacing w:after="0" w:line="240" w:lineRule="auto"/>
        <w:ind w:firstLineChars="295" w:firstLine="708"/>
        <w:jc w:val="both"/>
        <w:rPr>
          <w:szCs w:val="24"/>
        </w:rPr>
      </w:pPr>
      <w:r w:rsidRPr="00F75C14">
        <w:rPr>
          <w:szCs w:val="24"/>
        </w:rPr>
        <w:t>1) использование сточных вод в целях повышения почвенного плодородия;</w:t>
      </w:r>
    </w:p>
    <w:p w14:paraId="58719876" w14:textId="77777777" w:rsidR="00BA02AA" w:rsidRPr="00F75C14" w:rsidRDefault="00BA02AA" w:rsidP="00BA02AA">
      <w:pPr>
        <w:autoSpaceDE w:val="0"/>
        <w:autoSpaceDN w:val="0"/>
        <w:adjustRightInd w:val="0"/>
        <w:spacing w:after="0" w:line="240" w:lineRule="auto"/>
        <w:ind w:firstLine="709"/>
        <w:jc w:val="both"/>
        <w:rPr>
          <w:szCs w:val="24"/>
        </w:rPr>
      </w:pPr>
      <w:r w:rsidRPr="00F75C14">
        <w:rPr>
          <w:szCs w:val="24"/>
        </w:rPr>
        <w:t xml:space="preserve">2) размещение кладбищ, </w:t>
      </w:r>
      <w:r>
        <w:rPr>
          <w:szCs w:val="24"/>
        </w:rPr>
        <w:t>объектов уничтожения биологических отходов</w:t>
      </w:r>
      <w:r w:rsidRPr="00F75C14">
        <w:rPr>
          <w:szCs w:val="24"/>
        </w:rPr>
        <w:t xml:space="preserve">, объектов размещения отходов производства и потребления, химических, взрывчатых, токсичных, отравляющих и ядовитых веществ </w:t>
      </w:r>
      <w:r w:rsidRPr="00F75C14">
        <w:rPr>
          <w:rFonts w:eastAsiaTheme="minorHAnsi"/>
          <w:szCs w:val="24"/>
          <w:lang w:eastAsia="en-US"/>
        </w:rPr>
        <w:t xml:space="preserve">(за исключением специализированных хранилищ аммиака, метанола, аммиачной селитры и нитрата калия на территориях морских портов, </w:t>
      </w:r>
      <w:hyperlink r:id="rId68" w:history="1">
        <w:r w:rsidRPr="00F75C14">
          <w:rPr>
            <w:rFonts w:eastAsiaTheme="minorHAnsi"/>
            <w:szCs w:val="24"/>
            <w:lang w:eastAsia="en-US"/>
          </w:rPr>
          <w:t>перечень</w:t>
        </w:r>
      </w:hyperlink>
      <w:r w:rsidRPr="00F75C14">
        <w:rPr>
          <w:rFonts w:eastAsiaTheme="minorHAnsi"/>
          <w:szCs w:val="24"/>
          <w:lang w:eastAsia="en-US"/>
        </w:rPr>
        <w:t xml:space="preserve"> которых утверждается Правительством Российской Федерации, за пределами границ прибрежных защитных полос)</w:t>
      </w:r>
      <w:r w:rsidRPr="00F75C14">
        <w:rPr>
          <w:szCs w:val="24"/>
        </w:rPr>
        <w:t>,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18F2CC9F" w14:textId="77777777" w:rsidR="00BA02AA" w:rsidRPr="00F75C14" w:rsidRDefault="00BA02AA" w:rsidP="00BA02AA">
      <w:pPr>
        <w:autoSpaceDE w:val="0"/>
        <w:autoSpaceDN w:val="0"/>
        <w:adjustRightInd w:val="0"/>
        <w:spacing w:after="0" w:line="240" w:lineRule="auto"/>
        <w:ind w:firstLineChars="295" w:firstLine="708"/>
        <w:jc w:val="both"/>
        <w:rPr>
          <w:szCs w:val="24"/>
        </w:rPr>
      </w:pPr>
      <w:r w:rsidRPr="00F75C14">
        <w:rPr>
          <w:szCs w:val="24"/>
        </w:rPr>
        <w:t>3) осуществление авиационных мер по борьбе с вредными организмами;</w:t>
      </w:r>
    </w:p>
    <w:p w14:paraId="35A0BCDD" w14:textId="77777777" w:rsidR="00BA02AA" w:rsidRPr="00A81B01" w:rsidRDefault="00BA02AA" w:rsidP="00A81B01">
      <w:pPr>
        <w:autoSpaceDE w:val="0"/>
        <w:autoSpaceDN w:val="0"/>
        <w:adjustRightInd w:val="0"/>
        <w:spacing w:after="0" w:line="240" w:lineRule="auto"/>
        <w:ind w:firstLine="709"/>
        <w:jc w:val="both"/>
        <w:rPr>
          <w:rFonts w:eastAsiaTheme="minorHAnsi"/>
          <w:szCs w:val="24"/>
          <w:lang w:eastAsia="en-US"/>
        </w:rPr>
      </w:pPr>
      <w:r w:rsidRPr="0023618F">
        <w:rPr>
          <w:szCs w:val="24"/>
        </w:rPr>
        <w:t xml:space="preserve">4) </w:t>
      </w:r>
      <w:r w:rsidR="00A81B01" w:rsidRPr="0023618F">
        <w:rPr>
          <w:rFonts w:eastAsiaTheme="minorHAnsi"/>
          <w:szCs w:val="24"/>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а также движения транспортных средств автомобильного транспорта на период создания объектов, предназначенных для осуществления рекреационной деятельности, в соответствии с ч. 16.4 настоящей статьи;</w:t>
      </w:r>
    </w:p>
    <w:p w14:paraId="727A409A" w14:textId="77777777" w:rsidR="00BA02AA" w:rsidRPr="00F75C14" w:rsidRDefault="00BA02AA" w:rsidP="00BA02AA">
      <w:pPr>
        <w:autoSpaceDE w:val="0"/>
        <w:autoSpaceDN w:val="0"/>
        <w:adjustRightInd w:val="0"/>
        <w:spacing w:after="0" w:line="240" w:lineRule="auto"/>
        <w:ind w:firstLine="720"/>
        <w:jc w:val="both"/>
        <w:rPr>
          <w:szCs w:val="24"/>
        </w:rPr>
      </w:pPr>
      <w:r w:rsidRPr="00F75C14">
        <w:rPr>
          <w:szCs w:val="24"/>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570D3760" w14:textId="77777777" w:rsidR="00BA02AA" w:rsidRPr="00F75C14" w:rsidRDefault="00BA02AA" w:rsidP="00BA02AA">
      <w:pPr>
        <w:autoSpaceDE w:val="0"/>
        <w:autoSpaceDN w:val="0"/>
        <w:adjustRightInd w:val="0"/>
        <w:spacing w:after="0" w:line="240" w:lineRule="auto"/>
        <w:ind w:firstLine="720"/>
        <w:jc w:val="both"/>
        <w:rPr>
          <w:szCs w:val="24"/>
        </w:rPr>
      </w:pPr>
      <w:r w:rsidRPr="00F75C14">
        <w:rPr>
          <w:szCs w:val="24"/>
        </w:rPr>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31123937" w14:textId="77777777" w:rsidR="00BA02AA" w:rsidRPr="00F75C14" w:rsidRDefault="00BA02AA" w:rsidP="00BA02AA">
      <w:pPr>
        <w:autoSpaceDE w:val="0"/>
        <w:autoSpaceDN w:val="0"/>
        <w:adjustRightInd w:val="0"/>
        <w:spacing w:after="0" w:line="240" w:lineRule="auto"/>
        <w:ind w:firstLine="720"/>
        <w:jc w:val="both"/>
        <w:rPr>
          <w:szCs w:val="24"/>
        </w:rPr>
      </w:pPr>
      <w:r w:rsidRPr="00F75C14">
        <w:rPr>
          <w:szCs w:val="24"/>
        </w:rPr>
        <w:t>7) сброс сточных, в том числе дренажных, вод;</w:t>
      </w:r>
    </w:p>
    <w:p w14:paraId="2329B691" w14:textId="77777777" w:rsidR="00BA02AA" w:rsidRPr="00F75C14" w:rsidRDefault="00BA02AA" w:rsidP="00BA02AA">
      <w:pPr>
        <w:autoSpaceDE w:val="0"/>
        <w:autoSpaceDN w:val="0"/>
        <w:adjustRightInd w:val="0"/>
        <w:spacing w:after="0" w:line="240" w:lineRule="auto"/>
        <w:ind w:firstLine="720"/>
        <w:jc w:val="both"/>
        <w:rPr>
          <w:szCs w:val="24"/>
        </w:rPr>
      </w:pPr>
      <w:r w:rsidRPr="00F75C14">
        <w:rPr>
          <w:szCs w:val="24"/>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ст.19.1 Закона РФ от 21.02.1992 №2395-I «О недрах»).</w:t>
      </w:r>
    </w:p>
    <w:p w14:paraId="124DAC60" w14:textId="77777777" w:rsidR="00BA02AA" w:rsidRPr="00F75C14" w:rsidRDefault="00BA02AA" w:rsidP="00BA02AA">
      <w:pPr>
        <w:autoSpaceDE w:val="0"/>
        <w:autoSpaceDN w:val="0"/>
        <w:adjustRightInd w:val="0"/>
        <w:spacing w:after="0" w:line="240" w:lineRule="auto"/>
        <w:ind w:firstLine="720"/>
        <w:jc w:val="both"/>
        <w:rPr>
          <w:szCs w:val="24"/>
        </w:rPr>
      </w:pPr>
      <w:r w:rsidRPr="00F75C14">
        <w:rPr>
          <w:szCs w:val="24"/>
        </w:rPr>
        <w:t>В соответствии с п.17 ст.65 Водного кодекса Российской Федерации, наряду с установленными ч. 15 ст. 65 Водного кодекса РФ ограничениями, в границах прибрежных защитных полос запрещаются:</w:t>
      </w:r>
    </w:p>
    <w:p w14:paraId="48DA8E3B" w14:textId="77777777" w:rsidR="00BA02AA" w:rsidRPr="00F75C14" w:rsidRDefault="00BA02AA" w:rsidP="00BA02AA">
      <w:pPr>
        <w:autoSpaceDE w:val="0"/>
        <w:autoSpaceDN w:val="0"/>
        <w:adjustRightInd w:val="0"/>
        <w:spacing w:after="0" w:line="240" w:lineRule="auto"/>
        <w:ind w:firstLine="720"/>
        <w:jc w:val="both"/>
        <w:rPr>
          <w:szCs w:val="24"/>
        </w:rPr>
      </w:pPr>
      <w:r w:rsidRPr="00F75C14">
        <w:rPr>
          <w:szCs w:val="24"/>
        </w:rPr>
        <w:t>1) распашка земель;</w:t>
      </w:r>
    </w:p>
    <w:p w14:paraId="038F3F7C" w14:textId="77777777" w:rsidR="00BA02AA" w:rsidRPr="00F75C14" w:rsidRDefault="00BA02AA" w:rsidP="00BA02AA">
      <w:pPr>
        <w:autoSpaceDE w:val="0"/>
        <w:autoSpaceDN w:val="0"/>
        <w:adjustRightInd w:val="0"/>
        <w:spacing w:after="0" w:line="240" w:lineRule="auto"/>
        <w:ind w:firstLine="720"/>
        <w:jc w:val="both"/>
        <w:rPr>
          <w:szCs w:val="24"/>
        </w:rPr>
      </w:pPr>
      <w:r w:rsidRPr="00F75C14">
        <w:rPr>
          <w:szCs w:val="24"/>
        </w:rPr>
        <w:t>2) размещение отвалов размываемых грунтов;</w:t>
      </w:r>
    </w:p>
    <w:p w14:paraId="2983278E" w14:textId="77777777" w:rsidR="00BA02AA" w:rsidRPr="00F75C14" w:rsidRDefault="00BA02AA" w:rsidP="00BA02AA">
      <w:pPr>
        <w:autoSpaceDE w:val="0"/>
        <w:autoSpaceDN w:val="0"/>
        <w:adjustRightInd w:val="0"/>
        <w:spacing w:after="0" w:line="240" w:lineRule="auto"/>
        <w:ind w:firstLine="720"/>
        <w:jc w:val="both"/>
        <w:rPr>
          <w:szCs w:val="24"/>
        </w:rPr>
      </w:pPr>
      <w:r w:rsidRPr="00F75C14">
        <w:rPr>
          <w:szCs w:val="24"/>
        </w:rPr>
        <w:t>3) выпас сельскохозяйственных животных и организация для них летних лагерей, ванн.</w:t>
      </w:r>
    </w:p>
    <w:p w14:paraId="27912C35" w14:textId="77777777" w:rsidR="00BA02AA" w:rsidRPr="00F75C14" w:rsidRDefault="00BA02AA" w:rsidP="00BA02AA">
      <w:pPr>
        <w:autoSpaceDE w:val="0"/>
        <w:autoSpaceDN w:val="0"/>
        <w:adjustRightInd w:val="0"/>
        <w:spacing w:after="0" w:line="240" w:lineRule="auto"/>
        <w:ind w:firstLine="720"/>
        <w:jc w:val="both"/>
        <w:rPr>
          <w:szCs w:val="24"/>
        </w:rPr>
      </w:pPr>
      <w:r w:rsidRPr="00F75C14">
        <w:rPr>
          <w:szCs w:val="24"/>
        </w:rPr>
        <w:t>В границах водоохранных зон допускаются (п.16 ст.65 Водного кодекса РФ):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0759BAE2" w14:textId="77777777" w:rsidR="00BA02AA" w:rsidRPr="00F75C14" w:rsidRDefault="00BA02AA" w:rsidP="00BA02AA">
      <w:pPr>
        <w:widowControl w:val="0"/>
        <w:autoSpaceDE w:val="0"/>
        <w:autoSpaceDN w:val="0"/>
        <w:spacing w:after="0" w:line="240" w:lineRule="auto"/>
        <w:ind w:firstLine="540"/>
        <w:jc w:val="both"/>
        <w:rPr>
          <w:szCs w:val="24"/>
        </w:rPr>
      </w:pPr>
      <w:r w:rsidRPr="00F75C14">
        <w:rPr>
          <w:szCs w:val="24"/>
        </w:rPr>
        <w:t>Под сооружениями, обеспечивающими охрану водных объектов от загрязнения, засорения, заиления и истощения вод, понимаются:</w:t>
      </w:r>
    </w:p>
    <w:p w14:paraId="18632A79" w14:textId="77777777" w:rsidR="00BA02AA" w:rsidRPr="00F75C14" w:rsidRDefault="00BA02AA" w:rsidP="00BA02AA">
      <w:pPr>
        <w:widowControl w:val="0"/>
        <w:autoSpaceDE w:val="0"/>
        <w:autoSpaceDN w:val="0"/>
        <w:spacing w:after="0" w:line="240" w:lineRule="auto"/>
        <w:ind w:firstLine="540"/>
        <w:jc w:val="both"/>
        <w:rPr>
          <w:szCs w:val="24"/>
        </w:rPr>
      </w:pPr>
      <w:bookmarkStart w:id="106" w:name="P994"/>
      <w:bookmarkEnd w:id="106"/>
      <w:r w:rsidRPr="00F75C14">
        <w:rPr>
          <w:szCs w:val="24"/>
        </w:rPr>
        <w:t>1) централизованные системы водоотведения (канализации), централизованные ливневые системы водоотведения;</w:t>
      </w:r>
    </w:p>
    <w:p w14:paraId="2F612A8A" w14:textId="77777777" w:rsidR="00BA02AA" w:rsidRPr="00F75C14" w:rsidRDefault="00BA02AA" w:rsidP="00BA02AA">
      <w:pPr>
        <w:widowControl w:val="0"/>
        <w:autoSpaceDE w:val="0"/>
        <w:autoSpaceDN w:val="0"/>
        <w:spacing w:after="0" w:line="240" w:lineRule="auto"/>
        <w:ind w:firstLine="540"/>
        <w:jc w:val="both"/>
        <w:rPr>
          <w:szCs w:val="24"/>
        </w:rPr>
      </w:pPr>
      <w:r w:rsidRPr="00F75C14">
        <w:rPr>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3DA9CE05" w14:textId="77777777" w:rsidR="00BA02AA" w:rsidRPr="00F75C14" w:rsidRDefault="00BA02AA" w:rsidP="00BA02AA">
      <w:pPr>
        <w:widowControl w:val="0"/>
        <w:autoSpaceDE w:val="0"/>
        <w:autoSpaceDN w:val="0"/>
        <w:spacing w:after="0" w:line="240" w:lineRule="auto"/>
        <w:ind w:firstLine="540"/>
        <w:jc w:val="both"/>
        <w:rPr>
          <w:szCs w:val="24"/>
        </w:rPr>
      </w:pPr>
      <w:r w:rsidRPr="00F75C14">
        <w:rPr>
          <w:szCs w:val="24"/>
        </w:rPr>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w:t>
      </w:r>
      <w:bookmarkStart w:id="107" w:name="_Hlk129079641"/>
      <w:r w:rsidRPr="00F75C14">
        <w:rPr>
          <w:szCs w:val="24"/>
        </w:rPr>
        <w:t>Водного кодекса</w:t>
      </w:r>
      <w:bookmarkEnd w:id="107"/>
      <w:r w:rsidRPr="00F75C14">
        <w:rPr>
          <w:szCs w:val="24"/>
        </w:rPr>
        <w:t xml:space="preserve"> РФ;</w:t>
      </w:r>
    </w:p>
    <w:p w14:paraId="36516025" w14:textId="77777777" w:rsidR="00BA02AA" w:rsidRPr="00F75C14" w:rsidRDefault="00BA02AA" w:rsidP="00BA02AA">
      <w:pPr>
        <w:widowControl w:val="0"/>
        <w:autoSpaceDE w:val="0"/>
        <w:autoSpaceDN w:val="0"/>
        <w:spacing w:after="0" w:line="240" w:lineRule="auto"/>
        <w:ind w:firstLine="540"/>
        <w:jc w:val="both"/>
        <w:rPr>
          <w:szCs w:val="24"/>
        </w:rPr>
      </w:pPr>
      <w:r w:rsidRPr="00F75C14">
        <w:rPr>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6AE24C79" w14:textId="77777777" w:rsidR="00BA02AA" w:rsidRPr="00F75C14" w:rsidRDefault="00BA02AA" w:rsidP="00FD0566">
      <w:pPr>
        <w:widowControl w:val="0"/>
        <w:autoSpaceDE w:val="0"/>
        <w:autoSpaceDN w:val="0"/>
        <w:spacing w:after="0" w:line="240" w:lineRule="auto"/>
        <w:ind w:firstLine="540"/>
        <w:jc w:val="both"/>
        <w:rPr>
          <w:szCs w:val="24"/>
        </w:rPr>
      </w:pPr>
      <w:r w:rsidRPr="00F75C14">
        <w:rPr>
          <w:szCs w:val="24"/>
        </w:rPr>
        <w:t>5) сооружения, обеспечивающие защиту водных объектов и прилегающих к ним территорий от разливов нефти и нефтепродуктов, и иного негативного в</w:t>
      </w:r>
      <w:r w:rsidR="00FD0566">
        <w:rPr>
          <w:szCs w:val="24"/>
        </w:rPr>
        <w:t>оздействия на окружающую среду.</w:t>
      </w:r>
    </w:p>
    <w:p w14:paraId="069CA06B" w14:textId="77777777" w:rsidR="00BA02AA" w:rsidRPr="00F75C14" w:rsidRDefault="00BA02AA" w:rsidP="00BA02AA">
      <w:pPr>
        <w:spacing w:after="0" w:line="240" w:lineRule="auto"/>
        <w:ind w:firstLine="709"/>
        <w:jc w:val="both"/>
        <w:rPr>
          <w:szCs w:val="24"/>
        </w:rPr>
      </w:pPr>
      <w:r w:rsidRPr="00F75C14">
        <w:rPr>
          <w:szCs w:val="24"/>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41C2D00F" w14:textId="77777777" w:rsidR="00BA02AA" w:rsidRPr="00F75C14" w:rsidRDefault="00BA02AA" w:rsidP="00BA02AA">
      <w:pPr>
        <w:autoSpaceDE w:val="0"/>
        <w:autoSpaceDN w:val="0"/>
        <w:adjustRightInd w:val="0"/>
        <w:spacing w:after="0" w:line="240" w:lineRule="auto"/>
        <w:ind w:firstLine="709"/>
        <w:jc w:val="both"/>
        <w:rPr>
          <w:szCs w:val="24"/>
        </w:rPr>
      </w:pPr>
      <w:r w:rsidRPr="00F75C14">
        <w:rPr>
          <w:szCs w:val="24"/>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69" w:anchor="P994" w:history="1">
        <w:r w:rsidRPr="00F75C14">
          <w:rPr>
            <w:szCs w:val="24"/>
          </w:rPr>
          <w:t>пункте 1 части 16</w:t>
        </w:r>
      </w:hyperlink>
      <w:r w:rsidRPr="00F75C14">
        <w:rPr>
          <w:szCs w:val="24"/>
        </w:rPr>
        <w:t xml:space="preserve"> Водного кодекса Российской Федерации,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69B4A936" w14:textId="77777777" w:rsidR="00BA02AA" w:rsidRPr="00F75C14" w:rsidRDefault="00BA02AA" w:rsidP="00BA02AA">
      <w:pPr>
        <w:widowControl w:val="0"/>
        <w:autoSpaceDE w:val="0"/>
        <w:autoSpaceDN w:val="0"/>
        <w:spacing w:after="0" w:line="240" w:lineRule="auto"/>
        <w:ind w:firstLine="539"/>
        <w:jc w:val="both"/>
        <w:rPr>
          <w:szCs w:val="24"/>
        </w:rPr>
      </w:pPr>
      <w:r w:rsidRPr="00F75C14">
        <w:rPr>
          <w:szCs w:val="24"/>
        </w:rPr>
        <w:t xml:space="preserve">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w:t>
      </w:r>
      <w:hyperlink r:id="rId70" w:anchor="P977" w:history="1">
        <w:r w:rsidRPr="00F75C14">
          <w:rPr>
            <w:szCs w:val="24"/>
          </w:rPr>
          <w:t>частью 15</w:t>
        </w:r>
      </w:hyperlink>
      <w:r w:rsidRPr="00F75C14">
        <w:rPr>
          <w:szCs w:val="24"/>
        </w:rPr>
        <w:t xml:space="preserve"> статьи 65 Водного кодекса Российской Федерации,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52CC6DAF" w14:textId="77777777" w:rsidR="00BA02AA" w:rsidRPr="00F75C14" w:rsidRDefault="00BA02AA" w:rsidP="00FD0566">
      <w:pPr>
        <w:widowControl w:val="0"/>
        <w:autoSpaceDE w:val="0"/>
        <w:autoSpaceDN w:val="0"/>
        <w:spacing w:after="0" w:line="240" w:lineRule="auto"/>
        <w:ind w:firstLine="539"/>
        <w:jc w:val="both"/>
        <w:rPr>
          <w:szCs w:val="24"/>
        </w:rPr>
      </w:pPr>
      <w:r w:rsidRPr="00F75C14">
        <w:rPr>
          <w:szCs w:val="24"/>
        </w:rPr>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w:t>
      </w:r>
      <w:r w:rsidR="00FD0566">
        <w:rPr>
          <w:szCs w:val="24"/>
        </w:rPr>
        <w:t>ми загрязнение водных объектов.</w:t>
      </w:r>
    </w:p>
    <w:p w14:paraId="0798B017" w14:textId="77777777" w:rsidR="00BA02AA" w:rsidRPr="00FD0566" w:rsidRDefault="00BA02AA" w:rsidP="00BA02AA">
      <w:pPr>
        <w:pStyle w:val="a3"/>
        <w:ind w:firstLine="708"/>
        <w:rPr>
          <w:b/>
          <w:i/>
        </w:rPr>
      </w:pPr>
      <w:r w:rsidRPr="00FD0566">
        <w:rPr>
          <w:b/>
          <w:i/>
        </w:rPr>
        <w:t>Береговая полоса</w:t>
      </w:r>
    </w:p>
    <w:p w14:paraId="07A809D9" w14:textId="77777777" w:rsidR="00BA02AA" w:rsidRPr="00F75C14" w:rsidRDefault="00BA02AA" w:rsidP="00BA02AA">
      <w:pPr>
        <w:spacing w:after="0" w:line="240" w:lineRule="auto"/>
        <w:ind w:firstLine="709"/>
        <w:jc w:val="both"/>
        <w:rPr>
          <w:szCs w:val="24"/>
        </w:rPr>
      </w:pPr>
      <w:r w:rsidRPr="00F75C14">
        <w:rPr>
          <w:szCs w:val="24"/>
        </w:rPr>
        <w:t>Согласно ст. 6 Водного кодекса Российской Федерации, 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r w:rsidRPr="00F75C14">
        <w:rPr>
          <w:szCs w:val="24"/>
          <w:vertAlign w:val="superscript"/>
        </w:rPr>
        <w:footnoteReference w:id="1"/>
      </w:r>
    </w:p>
    <w:p w14:paraId="548E72BE" w14:textId="77777777" w:rsidR="00BA02AA" w:rsidRDefault="00BA02AA" w:rsidP="00BA02AA">
      <w:pPr>
        <w:spacing w:after="0" w:line="240" w:lineRule="auto"/>
        <w:ind w:firstLine="709"/>
        <w:jc w:val="both"/>
        <w:rPr>
          <w:szCs w:val="24"/>
        </w:rPr>
      </w:pPr>
      <w:r w:rsidRPr="00F75C14">
        <w:rPr>
          <w:szCs w:val="24"/>
        </w:rPr>
        <w:t>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77D4C39A" w14:textId="77777777" w:rsidR="002759BC" w:rsidRDefault="002759BC" w:rsidP="002759BC">
      <w:pPr>
        <w:pStyle w:val="a3"/>
        <w:jc w:val="center"/>
        <w:rPr>
          <w:rFonts w:eastAsia="Calibri"/>
          <w:i/>
          <w:u w:val="single"/>
          <w:lang w:eastAsia="en-US"/>
        </w:rPr>
      </w:pPr>
    </w:p>
    <w:p w14:paraId="3860F052" w14:textId="77777777" w:rsidR="002759BC" w:rsidRPr="00F75C14" w:rsidRDefault="002759BC" w:rsidP="002759BC">
      <w:pPr>
        <w:pStyle w:val="a3"/>
        <w:ind w:firstLine="709"/>
        <w:jc w:val="left"/>
        <w:rPr>
          <w:rFonts w:eastAsia="Calibri"/>
          <w:i/>
          <w:u w:val="single"/>
          <w:lang w:eastAsia="en-US"/>
        </w:rPr>
      </w:pPr>
      <w:r w:rsidRPr="00F75C14">
        <w:rPr>
          <w:rFonts w:eastAsia="Calibri"/>
          <w:i/>
          <w:u w:val="single"/>
          <w:lang w:eastAsia="en-US"/>
        </w:rPr>
        <w:t xml:space="preserve">Зоны </w:t>
      </w:r>
      <w:r>
        <w:rPr>
          <w:rFonts w:eastAsia="Calibri"/>
          <w:i/>
          <w:u w:val="single"/>
          <w:lang w:eastAsia="en-US"/>
        </w:rPr>
        <w:t>затопления и подтопления</w:t>
      </w:r>
    </w:p>
    <w:p w14:paraId="79F0398D" w14:textId="77777777" w:rsidR="005039A9" w:rsidRPr="00F75C14" w:rsidRDefault="005039A9" w:rsidP="005039A9">
      <w:pPr>
        <w:spacing w:after="0" w:line="0" w:lineRule="atLeast"/>
        <w:ind w:firstLine="708"/>
        <w:contextualSpacing/>
        <w:jc w:val="both"/>
      </w:pPr>
      <w:r w:rsidRPr="00F75C14">
        <w:t>Согласно статье 67.1. Водного кодекса Российской Федерации:</w:t>
      </w:r>
    </w:p>
    <w:p w14:paraId="0FDCC62B" w14:textId="77777777" w:rsidR="005039A9" w:rsidRPr="00F75C14" w:rsidRDefault="005039A9" w:rsidP="005039A9">
      <w:pPr>
        <w:autoSpaceDE w:val="0"/>
        <w:autoSpaceDN w:val="0"/>
        <w:adjustRightInd w:val="0"/>
        <w:spacing w:after="0" w:line="0" w:lineRule="atLeast"/>
        <w:ind w:firstLine="540"/>
        <w:contextualSpacing/>
        <w:jc w:val="both"/>
      </w:pPr>
      <w:r w:rsidRPr="00F75C14">
        <w:t xml:space="preserve"> 1. 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w:t>
      </w:r>
      <w:hyperlink r:id="rId71" w:history="1">
        <w:r w:rsidRPr="00F75C14">
          <w:t>статьей 7.1</w:t>
        </w:r>
      </w:hyperlink>
      <w:r w:rsidRPr="00F75C14">
        <w:t xml:space="preserve"> Водного кодекса:</w:t>
      </w:r>
    </w:p>
    <w:p w14:paraId="23AB217C" w14:textId="77777777" w:rsidR="005039A9" w:rsidRPr="00F75C14" w:rsidRDefault="005039A9" w:rsidP="005039A9">
      <w:pPr>
        <w:autoSpaceDE w:val="0"/>
        <w:autoSpaceDN w:val="0"/>
        <w:adjustRightInd w:val="0"/>
        <w:spacing w:after="0" w:line="0" w:lineRule="atLeast"/>
        <w:ind w:firstLine="540"/>
        <w:contextualSpacing/>
        <w:jc w:val="both"/>
      </w:pPr>
      <w:r w:rsidRPr="00F75C14">
        <w:t xml:space="preserve">1) </w:t>
      </w:r>
      <w:proofErr w:type="spellStart"/>
      <w:r w:rsidRPr="00F75C14">
        <w:t>предпаводковые</w:t>
      </w:r>
      <w:proofErr w:type="spellEnd"/>
      <w:r w:rsidRPr="00F75C14">
        <w:t xml:space="preserve"> и послепаводковые обследования территорий, подверженных негативному воздействию вод, и водных объектов;</w:t>
      </w:r>
    </w:p>
    <w:p w14:paraId="77305EEC" w14:textId="77777777" w:rsidR="005039A9" w:rsidRPr="00F75C14" w:rsidRDefault="005039A9" w:rsidP="005039A9">
      <w:pPr>
        <w:autoSpaceDE w:val="0"/>
        <w:autoSpaceDN w:val="0"/>
        <w:adjustRightInd w:val="0"/>
        <w:spacing w:after="0" w:line="0" w:lineRule="atLeast"/>
        <w:ind w:firstLine="540"/>
        <w:contextualSpacing/>
        <w:jc w:val="both"/>
      </w:pPr>
      <w:r w:rsidRPr="00F75C14">
        <w:t>2) ледокольные, ледорезные и иные работы по ослаблению прочности льда и ликвидации ледовых заторов;</w:t>
      </w:r>
    </w:p>
    <w:p w14:paraId="15B66B83" w14:textId="77777777" w:rsidR="005039A9" w:rsidRPr="00F75C14" w:rsidRDefault="005039A9" w:rsidP="005039A9">
      <w:pPr>
        <w:autoSpaceDE w:val="0"/>
        <w:autoSpaceDN w:val="0"/>
        <w:adjustRightInd w:val="0"/>
        <w:spacing w:after="0" w:line="0" w:lineRule="atLeast"/>
        <w:ind w:firstLine="540"/>
        <w:contextualSpacing/>
        <w:jc w:val="both"/>
      </w:pPr>
      <w:r w:rsidRPr="00F75C14">
        <w:t>3) восстановление пропускной способности русел рек (дноуглубление и спрямление русел рек, расчистка водных объектов);</w:t>
      </w:r>
    </w:p>
    <w:p w14:paraId="12474A19" w14:textId="77777777" w:rsidR="005039A9" w:rsidRPr="00F75C14" w:rsidRDefault="005039A9" w:rsidP="005039A9">
      <w:pPr>
        <w:autoSpaceDE w:val="0"/>
        <w:autoSpaceDN w:val="0"/>
        <w:adjustRightInd w:val="0"/>
        <w:spacing w:after="0" w:line="0" w:lineRule="atLeast"/>
        <w:ind w:firstLine="540"/>
        <w:contextualSpacing/>
        <w:jc w:val="both"/>
      </w:pPr>
      <w:r w:rsidRPr="00F75C14">
        <w:t xml:space="preserve">4) </w:t>
      </w:r>
      <w:proofErr w:type="spellStart"/>
      <w:r w:rsidRPr="00F75C14">
        <w:t>уполаживание</w:t>
      </w:r>
      <w:proofErr w:type="spellEnd"/>
      <w:r w:rsidRPr="00F75C14">
        <w:t xml:space="preserve"> берегов водных объектов, их биогенное закрепление, укрепление песчано-гравийной и каменной наброской, террасирование склонов.</w:t>
      </w:r>
    </w:p>
    <w:p w14:paraId="53F25BD3" w14:textId="77777777" w:rsidR="005039A9" w:rsidRPr="00F75C14" w:rsidRDefault="005039A9" w:rsidP="005039A9">
      <w:pPr>
        <w:autoSpaceDE w:val="0"/>
        <w:autoSpaceDN w:val="0"/>
        <w:adjustRightInd w:val="0"/>
        <w:spacing w:after="0" w:line="0" w:lineRule="atLeast"/>
        <w:ind w:firstLine="540"/>
        <w:contextualSpacing/>
        <w:jc w:val="both"/>
      </w:pPr>
      <w:r w:rsidRPr="00F75C14">
        <w:t xml:space="preserve">2.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указанными в </w:t>
      </w:r>
      <w:hyperlink w:anchor="Par13" w:history="1">
        <w:r w:rsidRPr="00F75C14">
          <w:t>части 4</w:t>
        </w:r>
      </w:hyperlink>
      <w:r w:rsidRPr="00F75C14">
        <w:t xml:space="preserve"> статьи 67.1. Водного кодекса, уполномоченным Правительством Российской Федерации федеральным </w:t>
      </w:r>
      <w:hyperlink r:id="rId72" w:history="1">
        <w:r w:rsidRPr="00F75C14">
          <w:t>органом</w:t>
        </w:r>
      </w:hyperlink>
      <w:r w:rsidRPr="00F75C14">
        <w:t xml:space="preserve"> исполнительной власти с участием органов исполнительной власти субъектов Российской Федерации и органов местного самоуправления.</w:t>
      </w:r>
    </w:p>
    <w:p w14:paraId="13B99714" w14:textId="77777777" w:rsidR="005039A9" w:rsidRPr="00F75C14" w:rsidRDefault="005039A9" w:rsidP="005039A9">
      <w:pPr>
        <w:autoSpaceDE w:val="0"/>
        <w:autoSpaceDN w:val="0"/>
        <w:adjustRightInd w:val="0"/>
        <w:spacing w:after="0" w:line="0" w:lineRule="atLeast"/>
        <w:ind w:firstLine="540"/>
        <w:contextualSpacing/>
        <w:jc w:val="both"/>
      </w:pPr>
      <w:r w:rsidRPr="00F75C14">
        <w:t>3. В границах зон затопления, подтопления запрещаются:</w:t>
      </w:r>
    </w:p>
    <w:p w14:paraId="51E5A38B" w14:textId="77777777" w:rsidR="005039A9" w:rsidRPr="00F75C14" w:rsidRDefault="005039A9" w:rsidP="005039A9">
      <w:pPr>
        <w:autoSpaceDE w:val="0"/>
        <w:autoSpaceDN w:val="0"/>
        <w:adjustRightInd w:val="0"/>
        <w:spacing w:after="0" w:line="0" w:lineRule="atLeast"/>
        <w:ind w:firstLine="540"/>
        <w:contextualSpacing/>
        <w:jc w:val="both"/>
      </w:pPr>
      <w:r w:rsidRPr="00F75C14">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71BFFE0F" w14:textId="77777777" w:rsidR="005039A9" w:rsidRPr="00F75C14" w:rsidRDefault="005039A9" w:rsidP="005039A9">
      <w:pPr>
        <w:autoSpaceDE w:val="0"/>
        <w:autoSpaceDN w:val="0"/>
        <w:adjustRightInd w:val="0"/>
        <w:spacing w:after="0" w:line="0" w:lineRule="atLeast"/>
        <w:ind w:firstLine="540"/>
        <w:contextualSpacing/>
        <w:jc w:val="both"/>
      </w:pPr>
      <w:r w:rsidRPr="00F75C14">
        <w:t>2) использование сточных вод в целях повышения почвенного плодородия;</w:t>
      </w:r>
    </w:p>
    <w:p w14:paraId="6D827B3C" w14:textId="77777777" w:rsidR="005039A9" w:rsidRPr="00F75C14" w:rsidRDefault="005039A9" w:rsidP="005039A9">
      <w:pPr>
        <w:autoSpaceDE w:val="0"/>
        <w:autoSpaceDN w:val="0"/>
        <w:adjustRightInd w:val="0"/>
        <w:spacing w:after="0" w:line="0" w:lineRule="atLeast"/>
        <w:ind w:firstLine="540"/>
        <w:contextualSpacing/>
        <w:jc w:val="both"/>
      </w:pPr>
      <w:r w:rsidRPr="00F75C14">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41BE9B51" w14:textId="77777777" w:rsidR="005039A9" w:rsidRPr="00F75C14" w:rsidRDefault="005039A9" w:rsidP="005039A9">
      <w:pPr>
        <w:autoSpaceDE w:val="0"/>
        <w:autoSpaceDN w:val="0"/>
        <w:adjustRightInd w:val="0"/>
        <w:spacing w:after="0" w:line="0" w:lineRule="atLeast"/>
        <w:ind w:firstLine="540"/>
        <w:contextualSpacing/>
        <w:jc w:val="both"/>
      </w:pPr>
      <w:r w:rsidRPr="00F75C14">
        <w:t>4) осуществление авиационных мер по борьбе с вредными организмами.</w:t>
      </w:r>
    </w:p>
    <w:p w14:paraId="48594944" w14:textId="77777777" w:rsidR="005039A9" w:rsidRPr="00F75C14" w:rsidRDefault="005039A9" w:rsidP="005039A9">
      <w:pPr>
        <w:autoSpaceDE w:val="0"/>
        <w:autoSpaceDN w:val="0"/>
        <w:adjustRightInd w:val="0"/>
        <w:spacing w:after="0" w:line="0" w:lineRule="atLeast"/>
        <w:ind w:firstLine="540"/>
        <w:contextualSpacing/>
        <w:jc w:val="both"/>
      </w:pPr>
      <w:r w:rsidRPr="00F75C14">
        <w:t xml:space="preserve">4. Инженерная защита территорий и объектов от негативного воздействия вод (строительство </w:t>
      </w:r>
      <w:proofErr w:type="spellStart"/>
      <w:r w:rsidRPr="00F75C14">
        <w:t>водоограждающих</w:t>
      </w:r>
      <w:proofErr w:type="spellEnd"/>
      <w:r w:rsidRPr="00F75C14">
        <w:t xml:space="preserve">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w:t>
      </w:r>
      <w:hyperlink r:id="rId73" w:history="1">
        <w:r w:rsidRPr="00F75C14">
          <w:t>законодательством</w:t>
        </w:r>
      </w:hyperlink>
      <w:r w:rsidRPr="00F75C14">
        <w:t xml:space="preserve">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245CA38D" w14:textId="77777777" w:rsidR="005039A9" w:rsidRPr="00F75C14" w:rsidRDefault="005039A9" w:rsidP="005039A9">
      <w:pPr>
        <w:autoSpaceDE w:val="0"/>
        <w:autoSpaceDN w:val="0"/>
        <w:adjustRightInd w:val="0"/>
        <w:spacing w:after="0" w:line="0" w:lineRule="atLeast"/>
        <w:ind w:firstLine="540"/>
        <w:contextualSpacing/>
        <w:jc w:val="both"/>
      </w:pPr>
      <w:r w:rsidRPr="00F75C14">
        <w:t xml:space="preserve">5. 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w:t>
      </w:r>
      <w:hyperlink r:id="rId74" w:history="1">
        <w:r w:rsidRPr="00F75C14">
          <w:t>законодательством</w:t>
        </w:r>
      </w:hyperlink>
      <w:r w:rsidRPr="00F75C14">
        <w:t xml:space="preserve"> и гражданским </w:t>
      </w:r>
      <w:hyperlink r:id="rId75" w:history="1">
        <w:r w:rsidRPr="00F75C14">
          <w:t>законодательством</w:t>
        </w:r>
      </w:hyperlink>
      <w:r w:rsidRPr="00F75C14">
        <w:t>.</w:t>
      </w:r>
    </w:p>
    <w:p w14:paraId="10FB16A4" w14:textId="77777777" w:rsidR="00BA02AA" w:rsidRPr="00F75C14" w:rsidRDefault="00BA02AA" w:rsidP="00BA02AA">
      <w:pPr>
        <w:widowControl w:val="0"/>
        <w:spacing w:after="0" w:line="240" w:lineRule="auto"/>
        <w:jc w:val="both"/>
        <w:rPr>
          <w:rFonts w:eastAsia="Calibri"/>
          <w:szCs w:val="24"/>
          <w:lang w:eastAsia="en-US"/>
        </w:rPr>
      </w:pPr>
    </w:p>
    <w:p w14:paraId="0BA050D2" w14:textId="77777777" w:rsidR="00BA02AA" w:rsidRPr="00F75C14" w:rsidRDefault="00BA02AA" w:rsidP="002759BC">
      <w:pPr>
        <w:pStyle w:val="a3"/>
        <w:ind w:firstLine="709"/>
        <w:jc w:val="center"/>
        <w:rPr>
          <w:rFonts w:eastAsia="Calibri"/>
          <w:i/>
          <w:u w:val="single"/>
          <w:lang w:eastAsia="en-US"/>
        </w:rPr>
      </w:pPr>
      <w:r w:rsidRPr="00F75C14">
        <w:rPr>
          <w:rFonts w:eastAsia="Calibri"/>
          <w:i/>
          <w:u w:val="single"/>
          <w:lang w:eastAsia="en-US"/>
        </w:rPr>
        <w:t>Зоны санитарной охраны источников питьевого и хозя</w:t>
      </w:r>
      <w:r w:rsidR="00C936CC">
        <w:rPr>
          <w:rFonts w:eastAsia="Calibri"/>
          <w:i/>
          <w:u w:val="single"/>
          <w:lang w:eastAsia="en-US"/>
        </w:rPr>
        <w:t>йственно-бытового водоснабжения</w:t>
      </w:r>
    </w:p>
    <w:p w14:paraId="20494775" w14:textId="77777777" w:rsidR="00BA02AA" w:rsidRPr="00F75C14" w:rsidRDefault="00BA02AA" w:rsidP="002759BC">
      <w:pPr>
        <w:autoSpaceDE w:val="0"/>
        <w:autoSpaceDN w:val="0"/>
        <w:adjustRightInd w:val="0"/>
        <w:spacing w:after="0" w:line="240" w:lineRule="auto"/>
        <w:ind w:firstLine="709"/>
        <w:jc w:val="both"/>
        <w:rPr>
          <w:color w:val="000000" w:themeColor="text1"/>
        </w:rPr>
      </w:pPr>
      <w:r w:rsidRPr="00F75C14">
        <w:rPr>
          <w:color w:val="000000" w:themeColor="text1"/>
        </w:rPr>
        <w:t xml:space="preserve">В соответствии со ст.43 Водного кодекса Российской Федерации от 03.06.2006 № 74-ФЗ (с последующими изменениями) для водных объектов, используемых для целей питьевого и хозяйственно-бытового водоснабжения, устанавливаются зоны санитарной охраны в соответствии с законодательством о санитарно-эпидемиологическом благополучии населения. 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 В границе зоны санитарной охраны источников питьевого и хозяйственно-бытового водоснабжения в водные объекты запрещается сброс сточных, в том числе дренажных вод. </w:t>
      </w:r>
    </w:p>
    <w:p w14:paraId="36470BB3" w14:textId="77777777" w:rsidR="00FD0566" w:rsidRPr="007535DD" w:rsidRDefault="00FD0566" w:rsidP="00FD0566">
      <w:pPr>
        <w:spacing w:after="0" w:line="240" w:lineRule="auto"/>
        <w:ind w:firstLine="709"/>
        <w:jc w:val="both"/>
        <w:rPr>
          <w:szCs w:val="24"/>
        </w:rPr>
      </w:pPr>
      <w:r w:rsidRPr="007535DD">
        <w:rPr>
          <w:szCs w:val="24"/>
        </w:rPr>
        <w:t>Постановлением Главного государственного санитарного врача РФ от 14.03.2002 № 10 вводятся в действие санитарные правила и нормы (далее - СанПиН) «Зоны санитарной охраны источников водоснабжения и водопроводов питьевого назначения» СанПиН 2.1.4.1110-02. (</w:t>
      </w:r>
      <w:r w:rsidR="00A0269E">
        <w:rPr>
          <w:szCs w:val="24"/>
        </w:rPr>
        <w:t>срок действия документа – до 01.03. 2028</w:t>
      </w:r>
      <w:r w:rsidR="00A0269E" w:rsidRPr="007535DD">
        <w:rPr>
          <w:szCs w:val="24"/>
        </w:rPr>
        <w:t xml:space="preserve"> в связи с изданием</w:t>
      </w:r>
      <w:r w:rsidRPr="007535DD">
        <w:rPr>
          <w:szCs w:val="24"/>
        </w:rPr>
        <w:t xml:space="preserve"> Постановления Главного государс</w:t>
      </w:r>
      <w:r w:rsidR="00A0269E">
        <w:rPr>
          <w:szCs w:val="24"/>
        </w:rPr>
        <w:t>твенного санитарного врача от 29.12.2025 № 21</w:t>
      </w:r>
      <w:r w:rsidRPr="007535DD">
        <w:rPr>
          <w:szCs w:val="24"/>
        </w:rPr>
        <w:t>). Данные санитарные правила и нормы определяют санитарно-эпидемиологические требования к организации и эксплуатации зон санитарной охраны источников водоснабжения и водопроводов питьевого назначения (далее - ЗСО).</w:t>
      </w:r>
    </w:p>
    <w:p w14:paraId="5E98B4B5" w14:textId="77777777" w:rsidR="00BA02AA" w:rsidRPr="00F75C14" w:rsidRDefault="00BA02AA" w:rsidP="002759BC">
      <w:pPr>
        <w:autoSpaceDE w:val="0"/>
        <w:autoSpaceDN w:val="0"/>
        <w:adjustRightInd w:val="0"/>
        <w:spacing w:after="0" w:line="240" w:lineRule="auto"/>
        <w:ind w:firstLine="709"/>
        <w:jc w:val="both"/>
        <w:rPr>
          <w:color w:val="000000" w:themeColor="text1"/>
        </w:rPr>
      </w:pPr>
      <w:r w:rsidRPr="00F75C14">
        <w:rPr>
          <w:color w:val="000000" w:themeColor="text1"/>
        </w:rPr>
        <w:t xml:space="preserve">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 </w:t>
      </w:r>
    </w:p>
    <w:p w14:paraId="23596610" w14:textId="77777777" w:rsidR="00BA02AA" w:rsidRPr="00F75C14" w:rsidRDefault="00BA02AA" w:rsidP="00BA02AA">
      <w:pPr>
        <w:spacing w:after="0" w:line="240" w:lineRule="auto"/>
        <w:ind w:firstLine="709"/>
        <w:jc w:val="both"/>
        <w:rPr>
          <w:szCs w:val="24"/>
        </w:rPr>
      </w:pPr>
      <w:r w:rsidRPr="00F75C14">
        <w:rPr>
          <w:szCs w:val="24"/>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Его назначение – защита места 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37AD3347" w14:textId="77777777" w:rsidR="00BA02AA" w:rsidRPr="00F75C14" w:rsidRDefault="00BA02AA" w:rsidP="00BA02AA">
      <w:pPr>
        <w:spacing w:after="0" w:line="240" w:lineRule="auto"/>
        <w:ind w:firstLine="709"/>
        <w:jc w:val="both"/>
        <w:rPr>
          <w:szCs w:val="24"/>
        </w:rPr>
      </w:pPr>
      <w:r w:rsidRPr="00F75C14">
        <w:rPr>
          <w:szCs w:val="24"/>
        </w:rPr>
        <w:t>Санитарная охрана водоводов обеспечивается санитарно-защитной полосой.</w:t>
      </w:r>
    </w:p>
    <w:p w14:paraId="0A94FEDE" w14:textId="77777777" w:rsidR="00BA02AA" w:rsidRPr="00F75C14" w:rsidRDefault="00BA02AA" w:rsidP="00BA02AA">
      <w:pPr>
        <w:spacing w:after="0" w:line="240" w:lineRule="auto"/>
        <w:ind w:firstLine="709"/>
        <w:jc w:val="both"/>
        <w:rPr>
          <w:szCs w:val="24"/>
        </w:rPr>
      </w:pPr>
      <w:r w:rsidRPr="00F75C14">
        <w:rPr>
          <w:szCs w:val="24"/>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1102367C" w14:textId="77777777" w:rsidR="00BA02AA" w:rsidRPr="00F75C14" w:rsidRDefault="00BA02AA" w:rsidP="00BA02AA">
      <w:pPr>
        <w:spacing w:after="0" w:line="240" w:lineRule="auto"/>
        <w:ind w:firstLine="709"/>
        <w:jc w:val="both"/>
        <w:rPr>
          <w:b/>
          <w:i/>
          <w:szCs w:val="24"/>
        </w:rPr>
      </w:pPr>
      <w:r w:rsidRPr="00F75C14">
        <w:rPr>
          <w:b/>
          <w:i/>
          <w:szCs w:val="24"/>
        </w:rPr>
        <w:t>Определение границ поясов ЗСО подземного источника</w:t>
      </w:r>
    </w:p>
    <w:p w14:paraId="1CF0F07E" w14:textId="77777777" w:rsidR="00BA02AA" w:rsidRPr="00F75C14" w:rsidRDefault="00BA02AA" w:rsidP="00BA02AA">
      <w:pPr>
        <w:spacing w:after="0" w:line="240" w:lineRule="auto"/>
        <w:ind w:firstLine="709"/>
        <w:jc w:val="both"/>
        <w:rPr>
          <w:szCs w:val="24"/>
        </w:rPr>
      </w:pPr>
      <w:r w:rsidRPr="00F75C14">
        <w:rPr>
          <w:szCs w:val="24"/>
          <w:u w:val="single"/>
        </w:rPr>
        <w:t>Граница первого пояса ЗСО</w:t>
      </w:r>
      <w:r w:rsidRPr="00F75C14">
        <w:rPr>
          <w:szCs w:val="24"/>
        </w:rPr>
        <w:t xml:space="preserve"> устанавливается на расстоянии не менее 30 м от водозабора – при использовании защищенных подземных вод и на расстоянии не менее 50 м – при использовании недостаточно защищенных подземных вод. Граница первого пояса ЗСО группы подземных водозаборов должна находится не менее 30 и 50 м от крайних скважин.</w:t>
      </w:r>
    </w:p>
    <w:p w14:paraId="6246C326" w14:textId="77777777" w:rsidR="00BA02AA" w:rsidRPr="00F75C14" w:rsidRDefault="00BA02AA" w:rsidP="00BA02AA">
      <w:pPr>
        <w:spacing w:after="0" w:line="240" w:lineRule="auto"/>
        <w:ind w:firstLine="709"/>
        <w:jc w:val="both"/>
        <w:rPr>
          <w:szCs w:val="24"/>
        </w:rPr>
      </w:pPr>
      <w:r w:rsidRPr="00F75C14">
        <w:rPr>
          <w:szCs w:val="24"/>
          <w:u w:val="single"/>
        </w:rPr>
        <w:t>Граница второго пояса ЗСО</w:t>
      </w:r>
      <w:r w:rsidRPr="00F75C14">
        <w:rPr>
          <w:szCs w:val="24"/>
        </w:rPr>
        <w:t xml:space="preserve">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w:t>
      </w:r>
    </w:p>
    <w:p w14:paraId="4FB97D8B" w14:textId="77777777" w:rsidR="00BA02AA" w:rsidRPr="00F75C14" w:rsidRDefault="00BA02AA" w:rsidP="00BA02AA">
      <w:pPr>
        <w:spacing w:after="0" w:line="240" w:lineRule="auto"/>
        <w:ind w:firstLine="709"/>
        <w:jc w:val="both"/>
        <w:rPr>
          <w:szCs w:val="24"/>
        </w:rPr>
      </w:pPr>
      <w:r w:rsidRPr="00F75C14">
        <w:rPr>
          <w:szCs w:val="24"/>
          <w:u w:val="single"/>
        </w:rPr>
        <w:t>Граница третьего пояса ЗСО</w:t>
      </w:r>
      <w:r w:rsidRPr="00F75C14">
        <w:rPr>
          <w:szCs w:val="24"/>
        </w:rPr>
        <w:t>, предназначенного для защиты водоносного пласта от химических загрязнений, также определяется гидродинамическими расчетами.</w:t>
      </w:r>
    </w:p>
    <w:p w14:paraId="1A121730" w14:textId="77777777" w:rsidR="00BA02AA" w:rsidRPr="00F75C14" w:rsidRDefault="00BA02AA" w:rsidP="00BA02AA">
      <w:pPr>
        <w:spacing w:after="0" w:line="240" w:lineRule="auto"/>
        <w:ind w:firstLine="709"/>
        <w:jc w:val="both"/>
        <w:rPr>
          <w:szCs w:val="24"/>
        </w:rPr>
      </w:pPr>
      <w:r w:rsidRPr="00F75C14">
        <w:rPr>
          <w:szCs w:val="24"/>
        </w:rPr>
        <w:t>Определение границ второго и третьего поясов ЗСО подземных источников водоснабжения для различных гидрогеологических условий проводится в соответствии с методиками гидрогеологических расчетов.</w:t>
      </w:r>
    </w:p>
    <w:p w14:paraId="4310502C" w14:textId="77777777" w:rsidR="00BA02AA" w:rsidRPr="00F75C14" w:rsidRDefault="00BA02AA" w:rsidP="00BA02AA">
      <w:pPr>
        <w:spacing w:after="0" w:line="240" w:lineRule="auto"/>
        <w:ind w:firstLine="709"/>
        <w:jc w:val="both"/>
        <w:rPr>
          <w:b/>
          <w:i/>
          <w:szCs w:val="24"/>
        </w:rPr>
      </w:pPr>
      <w:r w:rsidRPr="00F75C14">
        <w:rPr>
          <w:b/>
          <w:i/>
          <w:szCs w:val="24"/>
        </w:rPr>
        <w:t>Определение границ ЗСО водопроводных сооружений и водоводов</w:t>
      </w:r>
    </w:p>
    <w:p w14:paraId="63E0899D" w14:textId="77777777" w:rsidR="00BA02AA" w:rsidRPr="00F75C14" w:rsidRDefault="00BA02AA" w:rsidP="00BA02AA">
      <w:pPr>
        <w:spacing w:after="0" w:line="240" w:lineRule="auto"/>
        <w:ind w:firstLine="709"/>
        <w:jc w:val="both"/>
        <w:rPr>
          <w:szCs w:val="24"/>
        </w:rPr>
      </w:pPr>
      <w:r w:rsidRPr="00F75C14">
        <w:rPr>
          <w:szCs w:val="24"/>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 Граница первого пояса ЗСО водопроводных сооружений принимается на расстоянии:</w:t>
      </w:r>
    </w:p>
    <w:p w14:paraId="380C3FE0" w14:textId="77777777" w:rsidR="00BA02AA" w:rsidRPr="00F75C14" w:rsidRDefault="00BA02AA" w:rsidP="00BA02AA">
      <w:pPr>
        <w:spacing w:after="0" w:line="240" w:lineRule="auto"/>
        <w:ind w:firstLine="709"/>
        <w:jc w:val="both"/>
        <w:rPr>
          <w:szCs w:val="24"/>
        </w:rPr>
      </w:pPr>
      <w:r w:rsidRPr="00F75C14">
        <w:rPr>
          <w:szCs w:val="24"/>
        </w:rPr>
        <w:t>- от стен запасных и регулирующих емкостей, фильтров и контактных осветлителей – не менее 30 м;</w:t>
      </w:r>
    </w:p>
    <w:p w14:paraId="48FB472C" w14:textId="77777777" w:rsidR="00BA02AA" w:rsidRPr="00F75C14" w:rsidRDefault="00BA02AA" w:rsidP="00BA02AA">
      <w:pPr>
        <w:spacing w:after="0" w:line="240" w:lineRule="auto"/>
        <w:ind w:firstLine="709"/>
        <w:jc w:val="both"/>
        <w:rPr>
          <w:szCs w:val="24"/>
        </w:rPr>
      </w:pPr>
      <w:r w:rsidRPr="00F75C14">
        <w:rPr>
          <w:szCs w:val="24"/>
        </w:rPr>
        <w:t>- от водонапорных башен - не менее 10 м;</w:t>
      </w:r>
    </w:p>
    <w:p w14:paraId="6AE631CF" w14:textId="77777777" w:rsidR="00BA02AA" w:rsidRPr="00F75C14" w:rsidRDefault="00BA02AA" w:rsidP="00BA02AA">
      <w:pPr>
        <w:spacing w:after="0" w:line="240" w:lineRule="auto"/>
        <w:ind w:firstLine="709"/>
        <w:jc w:val="both"/>
        <w:rPr>
          <w:szCs w:val="24"/>
        </w:rPr>
      </w:pPr>
      <w:r w:rsidRPr="00F75C14">
        <w:rPr>
          <w:szCs w:val="24"/>
        </w:rPr>
        <w:t>- от остальных помещений (отстойники, реагентное хозяйство, склад хлора, насосные станции и др.) - не менее 15 м.</w:t>
      </w:r>
    </w:p>
    <w:p w14:paraId="1C11AF56" w14:textId="77777777" w:rsidR="00BA02AA" w:rsidRPr="00F75C14" w:rsidRDefault="00BA02AA" w:rsidP="00BA02AA">
      <w:pPr>
        <w:spacing w:after="0" w:line="240" w:lineRule="auto"/>
        <w:ind w:firstLine="709"/>
        <w:jc w:val="both"/>
        <w:rPr>
          <w:szCs w:val="24"/>
        </w:rPr>
      </w:pPr>
      <w:r w:rsidRPr="00F75C14">
        <w:rPr>
          <w:szCs w:val="24"/>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 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14:paraId="6D8047B0" w14:textId="77777777" w:rsidR="00BA02AA" w:rsidRPr="00F75C14" w:rsidRDefault="00BA02AA" w:rsidP="00BA02AA">
      <w:pPr>
        <w:spacing w:after="0" w:line="240" w:lineRule="auto"/>
        <w:ind w:firstLine="709"/>
        <w:jc w:val="both"/>
        <w:rPr>
          <w:szCs w:val="24"/>
        </w:rPr>
      </w:pPr>
      <w:r w:rsidRPr="00F75C14">
        <w:rPr>
          <w:szCs w:val="24"/>
        </w:rPr>
        <w:t>Ширину санитарно-защитной полосы следует принимать по обе стороны от крайних линий водопровода:</w:t>
      </w:r>
    </w:p>
    <w:p w14:paraId="6D4B15C8" w14:textId="77777777" w:rsidR="00BA02AA" w:rsidRPr="00F75C14" w:rsidRDefault="00BA02AA" w:rsidP="00BA02AA">
      <w:pPr>
        <w:spacing w:after="0" w:line="240" w:lineRule="auto"/>
        <w:ind w:firstLine="709"/>
        <w:jc w:val="both"/>
        <w:rPr>
          <w:szCs w:val="24"/>
        </w:rPr>
      </w:pPr>
      <w:r w:rsidRPr="00F75C14">
        <w:rPr>
          <w:szCs w:val="24"/>
        </w:rPr>
        <w:t>а) при отсутствии грунтовых вод - не менее 10 м при диаметре водоводов до 1000 мм и не менее 20 м при диаметре водоводов более 1000 мм;</w:t>
      </w:r>
    </w:p>
    <w:p w14:paraId="748F9AC1" w14:textId="77777777" w:rsidR="00BA02AA" w:rsidRPr="00F75C14" w:rsidRDefault="00BA02AA" w:rsidP="00BA02AA">
      <w:pPr>
        <w:spacing w:after="0" w:line="240" w:lineRule="auto"/>
        <w:ind w:firstLine="709"/>
        <w:jc w:val="both"/>
        <w:rPr>
          <w:szCs w:val="24"/>
        </w:rPr>
      </w:pPr>
      <w:r w:rsidRPr="00F75C14">
        <w:rPr>
          <w:szCs w:val="24"/>
        </w:rPr>
        <w:t>б) при наличии грунтовых вод - не менее 50 м вне зависимости от диаметра водоводов.</w:t>
      </w:r>
    </w:p>
    <w:p w14:paraId="4430DD1E" w14:textId="77777777" w:rsidR="00BA02AA" w:rsidRPr="00F75C14" w:rsidRDefault="00BA02AA" w:rsidP="00BA02AA">
      <w:pPr>
        <w:spacing w:after="0" w:line="240" w:lineRule="auto"/>
        <w:ind w:firstLine="709"/>
        <w:jc w:val="both"/>
        <w:rPr>
          <w:szCs w:val="24"/>
        </w:rPr>
      </w:pPr>
      <w:r w:rsidRPr="00F75C14">
        <w:rPr>
          <w:szCs w:val="24"/>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14:paraId="219F9D3E" w14:textId="77777777" w:rsidR="00BA02AA" w:rsidRPr="00F75C14" w:rsidRDefault="00BA02AA" w:rsidP="00BA02AA">
      <w:pPr>
        <w:spacing w:after="0" w:line="240" w:lineRule="auto"/>
        <w:ind w:firstLine="709"/>
        <w:jc w:val="both"/>
        <w:rPr>
          <w:szCs w:val="24"/>
        </w:rPr>
      </w:pPr>
      <w:r w:rsidRPr="00F75C14">
        <w:rPr>
          <w:szCs w:val="24"/>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03602918" w14:textId="77777777" w:rsidR="00BA02AA" w:rsidRPr="00F75C14" w:rsidRDefault="00BA02AA" w:rsidP="00BA02AA">
      <w:pPr>
        <w:spacing w:after="0" w:line="240" w:lineRule="auto"/>
        <w:ind w:firstLine="709"/>
        <w:jc w:val="both"/>
        <w:rPr>
          <w:szCs w:val="24"/>
        </w:rPr>
      </w:pPr>
      <w:r w:rsidRPr="00F75C14">
        <w:rPr>
          <w:szCs w:val="24"/>
        </w:rPr>
        <w:t>Согласно п.5 ст.18 Федерального закона от 30.03.1999 №</w:t>
      </w:r>
      <w:r w:rsidR="005F276D">
        <w:rPr>
          <w:szCs w:val="24"/>
        </w:rPr>
        <w:t xml:space="preserve"> </w:t>
      </w:r>
      <w:r w:rsidRPr="00F75C14">
        <w:rPr>
          <w:szCs w:val="24"/>
        </w:rPr>
        <w:t>52-ФЗ «О санитарно- эпидемиологическом благополучии населения» (с последующими изменениями), 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субъекта Российской Федерации.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питьевого и хозяйственно-бытового водоснабжения утверждается Правительством Российской Федерации.</w:t>
      </w:r>
    </w:p>
    <w:p w14:paraId="1B1541D5" w14:textId="77777777" w:rsidR="00BA02AA" w:rsidRPr="00F75C14" w:rsidRDefault="00BA02AA" w:rsidP="00BA02AA">
      <w:pPr>
        <w:widowControl w:val="0"/>
        <w:spacing w:after="0" w:line="240" w:lineRule="auto"/>
        <w:ind w:firstLine="709"/>
        <w:jc w:val="both"/>
        <w:rPr>
          <w:rFonts w:eastAsia="Calibri"/>
          <w:szCs w:val="24"/>
          <w:lang w:eastAsia="en-US"/>
        </w:rPr>
      </w:pPr>
      <w:r w:rsidRPr="00F75C14">
        <w:rPr>
          <w:rFonts w:eastAsia="Calibri"/>
          <w:szCs w:val="24"/>
          <w:lang w:eastAsia="en-US"/>
        </w:rPr>
        <w:t>Генеральным планом на территории сельсовета отображены зоны санитарной охраны источников и узлов водозабора питьевого и хозяйственно-бытового водоснабжения, которые составляют 30 м для организованных зон и 50 м для не организованных зон.</w:t>
      </w:r>
    </w:p>
    <w:p w14:paraId="198B4021" w14:textId="77777777" w:rsidR="00BA02AA" w:rsidRPr="00F75C14" w:rsidRDefault="00BA02AA" w:rsidP="00BA02AA">
      <w:pPr>
        <w:widowControl w:val="0"/>
        <w:spacing w:after="0" w:line="240" w:lineRule="auto"/>
        <w:jc w:val="both"/>
        <w:rPr>
          <w:rFonts w:eastAsia="Calibri"/>
          <w:i/>
          <w:szCs w:val="24"/>
          <w:lang w:eastAsia="en-US"/>
        </w:rPr>
      </w:pPr>
    </w:p>
    <w:p w14:paraId="0E27EADD" w14:textId="77777777" w:rsidR="00BA02AA" w:rsidRPr="00F75C14" w:rsidRDefault="00BA02AA" w:rsidP="00BA02AA">
      <w:pPr>
        <w:widowControl w:val="0"/>
        <w:spacing w:after="0" w:line="240" w:lineRule="auto"/>
        <w:ind w:left="709"/>
        <w:jc w:val="both"/>
        <w:rPr>
          <w:rFonts w:eastAsia="Calibri"/>
          <w:i/>
          <w:szCs w:val="24"/>
          <w:u w:val="single"/>
          <w:lang w:eastAsia="en-US"/>
        </w:rPr>
      </w:pPr>
      <w:r w:rsidRPr="00F75C14">
        <w:rPr>
          <w:rFonts w:eastAsia="Calibri"/>
          <w:i/>
          <w:szCs w:val="24"/>
          <w:u w:val="single"/>
          <w:lang w:eastAsia="en-US"/>
        </w:rPr>
        <w:t>Санитарно-защитная зона</w:t>
      </w:r>
    </w:p>
    <w:p w14:paraId="2C69CE98" w14:textId="77777777" w:rsidR="00BA02AA" w:rsidRPr="00F75C14" w:rsidRDefault="00BA02AA" w:rsidP="00BA02AA">
      <w:pPr>
        <w:widowControl w:val="0"/>
        <w:spacing w:after="0" w:line="240" w:lineRule="auto"/>
        <w:ind w:firstLine="709"/>
        <w:jc w:val="both"/>
        <w:rPr>
          <w:szCs w:val="24"/>
        </w:rPr>
      </w:pPr>
      <w:r w:rsidRPr="00F75C14">
        <w:t>Согласно Земельному кодексу Российской Федерации и Постановлению Правительства Российской Федерации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 (с последующими изменениями), санитарно-защитная зона (далее - СЗЗ) – это зона с особыми условиями использованиями территории, устанавливаемая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72275A6F" w14:textId="77777777" w:rsidR="00BA02AA" w:rsidRPr="00F75C14" w:rsidRDefault="00BA02AA" w:rsidP="00BA02AA">
      <w:pPr>
        <w:pStyle w:val="Default"/>
        <w:widowControl w:val="0"/>
        <w:ind w:firstLine="709"/>
        <w:jc w:val="both"/>
        <w:rPr>
          <w:color w:val="auto"/>
        </w:rPr>
      </w:pPr>
      <w:r w:rsidRPr="00F75C14">
        <w:rPr>
          <w:color w:val="auto"/>
        </w:rPr>
        <w:t>Правовые нормы, регулирующие вопрос по установлению, изменению и прекращения существования санитарно-защитных зон содержатся в следующих нормативно-правовых актах:</w:t>
      </w:r>
    </w:p>
    <w:p w14:paraId="6AC53D85" w14:textId="77777777" w:rsidR="00BA02AA" w:rsidRPr="00F75C14" w:rsidRDefault="000A2251" w:rsidP="00BA02AA">
      <w:pPr>
        <w:pStyle w:val="Default"/>
        <w:widowControl w:val="0"/>
        <w:ind w:firstLine="709"/>
        <w:jc w:val="both"/>
        <w:rPr>
          <w:color w:val="auto"/>
        </w:rPr>
      </w:pPr>
      <w:r>
        <w:rPr>
          <w:color w:val="auto"/>
        </w:rPr>
        <w:t>- Земельный кодекс Российской Федерации</w:t>
      </w:r>
      <w:r w:rsidR="00BA02AA" w:rsidRPr="00F75C14">
        <w:rPr>
          <w:color w:val="auto"/>
        </w:rPr>
        <w:t>;</w:t>
      </w:r>
    </w:p>
    <w:p w14:paraId="2BD6186B" w14:textId="77777777" w:rsidR="00BA02AA" w:rsidRPr="00F75C14" w:rsidRDefault="00BA02AA" w:rsidP="00BA02AA">
      <w:pPr>
        <w:pStyle w:val="Default"/>
        <w:widowControl w:val="0"/>
        <w:tabs>
          <w:tab w:val="left" w:pos="851"/>
        </w:tabs>
        <w:ind w:firstLine="709"/>
        <w:jc w:val="both"/>
        <w:rPr>
          <w:color w:val="auto"/>
        </w:rPr>
      </w:pPr>
      <w:r w:rsidRPr="00F75C14">
        <w:rPr>
          <w:color w:val="auto"/>
        </w:rPr>
        <w:t>- Федеральный закон от 30.03.1999 № 52-ФЗ «О санитарно-эпидемиологическом благополучии населения» (с последующими изменениями);</w:t>
      </w:r>
    </w:p>
    <w:p w14:paraId="4F739983" w14:textId="77777777" w:rsidR="00BA02AA" w:rsidRPr="00F75C14" w:rsidRDefault="00BA02AA" w:rsidP="00BA02AA">
      <w:pPr>
        <w:pStyle w:val="Default"/>
        <w:widowControl w:val="0"/>
        <w:ind w:firstLine="709"/>
        <w:jc w:val="both"/>
        <w:rPr>
          <w:color w:val="auto"/>
        </w:rPr>
      </w:pPr>
      <w:r w:rsidRPr="00F75C14">
        <w:rPr>
          <w:color w:val="auto"/>
        </w:rPr>
        <w:t>- Постановление Правительства Российской Федерации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 (с последующими изменениями) (далее – Правила установлении СЗЗ);</w:t>
      </w:r>
    </w:p>
    <w:p w14:paraId="20D50BDC" w14:textId="77777777" w:rsidR="00BA02AA" w:rsidRPr="00B329A1" w:rsidRDefault="00BA02AA" w:rsidP="00BA02AA">
      <w:pPr>
        <w:pStyle w:val="Default"/>
        <w:widowControl w:val="0"/>
        <w:ind w:firstLine="709"/>
        <w:jc w:val="both"/>
        <w:rPr>
          <w:bCs/>
          <w:color w:val="000000" w:themeColor="text1"/>
        </w:rPr>
      </w:pPr>
      <w:r w:rsidRPr="00F75C14">
        <w:rPr>
          <w:color w:val="auto"/>
        </w:rPr>
        <w:t xml:space="preserve">- </w:t>
      </w:r>
      <w:r w:rsidRPr="00B329A1">
        <w:rPr>
          <w:color w:val="000000" w:themeColor="text1"/>
        </w:rPr>
        <w:t xml:space="preserve">Постановление Главного государственного санитарного врача Российской Федерации от 25.09.2007 № 74 </w:t>
      </w:r>
      <w:r w:rsidRPr="00B329A1">
        <w:rPr>
          <w:bCs/>
          <w:color w:val="000000" w:themeColor="text1"/>
        </w:rPr>
        <w:t>«О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r w:rsidRPr="00B329A1">
        <w:rPr>
          <w:color w:val="000000" w:themeColor="text1"/>
        </w:rPr>
        <w:t xml:space="preserve"> (с последующими изменениями). Данный докум</w:t>
      </w:r>
      <w:r w:rsidR="00B329A1" w:rsidRPr="00B329A1">
        <w:rPr>
          <w:color w:val="000000" w:themeColor="text1"/>
        </w:rPr>
        <w:t>ент утрачивает силу с 01.01.2026</w:t>
      </w:r>
      <w:r w:rsidRPr="00B329A1">
        <w:rPr>
          <w:color w:val="000000" w:themeColor="text1"/>
        </w:rPr>
        <w:t xml:space="preserve"> в связи с изданием Постановления Главного санитарного врача Российской Федерации от 28.01.2021 № 3.</w:t>
      </w:r>
    </w:p>
    <w:p w14:paraId="2834C586" w14:textId="77777777" w:rsidR="00BA02AA" w:rsidRPr="00F75C14" w:rsidRDefault="00BA02AA" w:rsidP="00BA02AA">
      <w:pPr>
        <w:pStyle w:val="Default"/>
        <w:widowControl w:val="0"/>
        <w:ind w:firstLine="709"/>
        <w:jc w:val="both"/>
        <w:rPr>
          <w:color w:val="auto"/>
        </w:rPr>
      </w:pPr>
      <w:r w:rsidRPr="00F75C14">
        <w:rPr>
          <w:color w:val="auto"/>
        </w:rPr>
        <w:t>- Постановление Главного государственного санитарного врача РФ от 28.01.2021 №</w:t>
      </w:r>
      <w:r w:rsidR="005F276D">
        <w:rPr>
          <w:color w:val="auto"/>
        </w:rPr>
        <w:t xml:space="preserve"> </w:t>
      </w:r>
      <w:r w:rsidRPr="00F75C14">
        <w:rPr>
          <w:color w:val="auto"/>
        </w:rPr>
        <w:t xml:space="preserve">3 </w:t>
      </w:r>
      <w:r w:rsidRPr="00F75C14">
        <w:rPr>
          <w:bCs/>
          <w:color w:val="auto"/>
        </w:rPr>
        <w:t>«Об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последующими изменениями)</w:t>
      </w:r>
      <w:r w:rsidRPr="00F75C14">
        <w:rPr>
          <w:color w:val="auto"/>
        </w:rPr>
        <w:t>.</w:t>
      </w:r>
    </w:p>
    <w:p w14:paraId="0B8A6DEA" w14:textId="77777777" w:rsidR="00BA02AA" w:rsidRPr="00F75C14" w:rsidRDefault="00BA02AA" w:rsidP="00BA02AA">
      <w:pPr>
        <w:pStyle w:val="Default"/>
        <w:widowControl w:val="0"/>
        <w:ind w:firstLine="709"/>
        <w:jc w:val="both"/>
        <w:rPr>
          <w:color w:val="auto"/>
        </w:rPr>
      </w:pPr>
      <w:r w:rsidRPr="00F75C14">
        <w:t>Решения об установлении, изменении или о прекращении существования санитарно-защитных зон принимает Федеральная служба по надзору в сфере защиты прав потребителей и благополучия человека или ее территориальные органы по результатам рассмотрения заявлений об установлении, изменении или о прекращении существования санитарно-защитных зон.</w:t>
      </w:r>
      <w:r w:rsidRPr="00F75C14">
        <w:rPr>
          <w:color w:val="auto"/>
        </w:rPr>
        <w:t xml:space="preserve"> </w:t>
      </w:r>
    </w:p>
    <w:p w14:paraId="58A76161" w14:textId="77777777" w:rsidR="00BA02AA" w:rsidRPr="00F75C14" w:rsidRDefault="00BA02AA" w:rsidP="00BA02AA">
      <w:pPr>
        <w:pStyle w:val="Default"/>
        <w:widowControl w:val="0"/>
        <w:ind w:firstLine="709"/>
        <w:jc w:val="both"/>
        <w:rPr>
          <w:color w:val="auto"/>
        </w:rPr>
      </w:pPr>
      <w:r w:rsidRPr="00F75C14">
        <w:rPr>
          <w:color w:val="auto"/>
        </w:rPr>
        <w:t xml:space="preserve">Правила установления СЗЗ не распространяются на случай установления зон санитарной охраны источников питьевого и хозяйственно-бытового водоснабжения. </w:t>
      </w:r>
    </w:p>
    <w:p w14:paraId="284FA8FF" w14:textId="77777777" w:rsidR="00BA02AA" w:rsidRPr="00F75C14" w:rsidRDefault="00BA02AA" w:rsidP="00BA02AA">
      <w:pPr>
        <w:pStyle w:val="Default"/>
        <w:widowControl w:val="0"/>
        <w:ind w:firstLine="709"/>
        <w:jc w:val="both"/>
        <w:rPr>
          <w:color w:val="auto"/>
        </w:rPr>
      </w:pPr>
      <w:r w:rsidRPr="00F75C14">
        <w:rPr>
          <w:color w:val="auto"/>
        </w:rPr>
        <w:t xml:space="preserve">Ориентировочные размеры СЗЗ устанавливаются в соответствии с главой VII и приложениями 1-6 СанПиН 2.2.1/2.1.1.1200-03 «Санитарно-защитные зоны и санитарная классификация предприятий, сооружений и иных объектов». </w:t>
      </w:r>
    </w:p>
    <w:p w14:paraId="1313018D" w14:textId="77777777" w:rsidR="00BA02AA" w:rsidRPr="00F75C14" w:rsidRDefault="00BA02AA" w:rsidP="00BA02AA">
      <w:pPr>
        <w:pStyle w:val="Default"/>
        <w:widowControl w:val="0"/>
        <w:ind w:firstLine="709"/>
        <w:jc w:val="both"/>
        <w:rPr>
          <w:color w:val="auto"/>
        </w:rPr>
      </w:pPr>
      <w:r w:rsidRPr="00F75C14">
        <w:rPr>
          <w:color w:val="auto"/>
        </w:rPr>
        <w:t xml:space="preserve">Размер санитарно-защитной зоны для предприятий может быть изменен в зависимости от характеристики выбросов и устанавливается на основании расчетов рассеивания загрязнения атмосферного воздуха и физических воздействий на атмосферный воздух (шум, вибрация, электромагнитные поля и др.). </w:t>
      </w:r>
    </w:p>
    <w:p w14:paraId="5B2F3991" w14:textId="77777777" w:rsidR="00BA02AA" w:rsidRPr="00F75C14" w:rsidRDefault="00BA02AA" w:rsidP="00BA02AA">
      <w:pPr>
        <w:pStyle w:val="Default"/>
        <w:widowControl w:val="0"/>
        <w:ind w:firstLine="709"/>
        <w:jc w:val="both"/>
        <w:rPr>
          <w:color w:val="auto"/>
        </w:rPr>
      </w:pPr>
      <w:r w:rsidRPr="00F75C14">
        <w:rPr>
          <w:color w:val="auto"/>
        </w:rPr>
        <w:t xml:space="preserve">Режим территории санитарно-защитной зоны определен в разделе 5 СанПиН 2.2.1/2.1.1.1200-03 «Санитарно-защитные зоны и санитарная классификация предприятий, сооружений и иных объектов». </w:t>
      </w:r>
    </w:p>
    <w:p w14:paraId="3DC0441F" w14:textId="77777777" w:rsidR="00BA02AA" w:rsidRPr="00F75C14" w:rsidRDefault="00BA02AA" w:rsidP="00BA02AA">
      <w:pPr>
        <w:pStyle w:val="Default"/>
        <w:widowControl w:val="0"/>
        <w:ind w:firstLine="709"/>
        <w:jc w:val="both"/>
        <w:rPr>
          <w:color w:val="auto"/>
        </w:rPr>
      </w:pPr>
      <w:r w:rsidRPr="00F75C14">
        <w:rPr>
          <w:color w:val="auto"/>
        </w:rPr>
        <w:t>Согласно п.5 постановления Правительства РФ от 03.03.2018 №</w:t>
      </w:r>
      <w:r w:rsidR="005F276D">
        <w:rPr>
          <w:color w:val="auto"/>
        </w:rPr>
        <w:t xml:space="preserve"> </w:t>
      </w:r>
      <w:r w:rsidRPr="00F75C14">
        <w:rPr>
          <w:color w:val="auto"/>
        </w:rPr>
        <w:t xml:space="preserve">222 (с последующими изменениями), в границах санитарно-защитной зоны не допускается использование земельных участков в целях: </w:t>
      </w:r>
    </w:p>
    <w:p w14:paraId="140227F0" w14:textId="77777777" w:rsidR="00BA02AA" w:rsidRPr="00F75C14" w:rsidRDefault="00BA02AA" w:rsidP="00BA02AA">
      <w:pPr>
        <w:pStyle w:val="Default"/>
        <w:widowControl w:val="0"/>
        <w:tabs>
          <w:tab w:val="left" w:pos="993"/>
        </w:tabs>
        <w:ind w:firstLine="709"/>
        <w:jc w:val="both"/>
        <w:rPr>
          <w:color w:val="auto"/>
        </w:rPr>
      </w:pPr>
      <w:r w:rsidRPr="00F75C14">
        <w:rPr>
          <w:color w:val="auto"/>
        </w:rPr>
        <w:t>-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p>
    <w:p w14:paraId="31C2F163" w14:textId="77777777" w:rsidR="00BA02AA" w:rsidRPr="00F75C14" w:rsidRDefault="00BA02AA" w:rsidP="00BA02AA">
      <w:pPr>
        <w:pStyle w:val="Default"/>
        <w:widowControl w:val="0"/>
        <w:tabs>
          <w:tab w:val="left" w:pos="993"/>
        </w:tabs>
        <w:ind w:firstLine="709"/>
        <w:jc w:val="both"/>
        <w:rPr>
          <w:color w:val="auto"/>
        </w:rPr>
      </w:pPr>
      <w:r w:rsidRPr="00F75C14">
        <w:rPr>
          <w:color w:val="auto"/>
        </w:rPr>
        <w:t>-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1EB33C95" w14:textId="77777777" w:rsidR="00BA02AA" w:rsidRPr="00F75C14" w:rsidRDefault="00BA02AA" w:rsidP="00BA02AA">
      <w:pPr>
        <w:pStyle w:val="Default"/>
        <w:widowControl w:val="0"/>
        <w:ind w:firstLine="709"/>
        <w:jc w:val="both"/>
        <w:rPr>
          <w:color w:val="auto"/>
        </w:rPr>
      </w:pPr>
      <w:r w:rsidRPr="00F75C14">
        <w:rPr>
          <w:color w:val="auto"/>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14:paraId="5D27DCE5" w14:textId="77777777" w:rsidR="00BA02AA" w:rsidRPr="00F75C14" w:rsidRDefault="00BA02AA" w:rsidP="00BA02AA">
      <w:pPr>
        <w:widowControl w:val="0"/>
        <w:spacing w:after="0" w:line="240" w:lineRule="auto"/>
        <w:ind w:firstLine="709"/>
        <w:jc w:val="both"/>
        <w:rPr>
          <w:rFonts w:eastAsia="Calibri"/>
          <w:lang w:eastAsia="en-US"/>
        </w:rPr>
      </w:pPr>
      <w:r w:rsidRPr="00F75C14">
        <w:rPr>
          <w:rFonts w:eastAsia="Calibri"/>
          <w:lang w:eastAsia="en-US"/>
        </w:rPr>
        <w:t xml:space="preserve">В соответствии с ч.13 ст.26 Федерального закона </w:t>
      </w:r>
      <w:r w:rsidRPr="00F75C14">
        <w:t xml:space="preserve">от 03.08.2018 № 342-ФЗ </w:t>
      </w:r>
      <w:r w:rsidRPr="00F75C14">
        <w:br/>
        <w:t>«О внесении изменений в Градостроительный кодекс Российской Федерации и отдельные законодательные акты Российской Федерации» (с последующими изменениями),</w:t>
      </w:r>
      <w:r w:rsidRPr="00F75C14">
        <w:rPr>
          <w:rFonts w:eastAsia="Calibri"/>
          <w:lang w:eastAsia="en-US"/>
        </w:rPr>
        <w:t xml:space="preserve"> с 01.01.2025 определенные в соответствии с требованиями законодательства в области обеспечения санитарно-эпидемиологического благополучия населения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 Собственники зданий, сооружений, в отношении которых были определены ориентировочные, расчетные (предварительные) санитарно-защитные зоны, до 01.10.2024 обязаны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документов, предусмотренных положением о санитарно-защитной зоне. Органы государственной власти, органы местного самоуправления, а также правообладатели объектов недвижимости, расположенных полностью или частично в границах ориентировочных, расчетных (предварительных) санитарно-защитных зон, вправе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необходимых документов. До дня установления санитарно-защитной зоны возмещение убытков, причиненных ограничением прав правообладателей объектов недвижимости в связи с определением до дня официального опубликования Федерального закона </w:t>
      </w:r>
      <w:r w:rsidRPr="00F75C14">
        <w:t>от 03.08.2018 № 342-ФЗ «О внесении изменений в Градостроительный кодекс РФ и отдельные законодательные акты Российской Федерации»</w:t>
      </w:r>
      <w:r w:rsidRPr="00F75C14">
        <w:rPr>
          <w:rFonts w:eastAsia="Calibri"/>
          <w:lang w:eastAsia="en-US"/>
        </w:rPr>
        <w:t xml:space="preserve"> ориентировочной, расчетной (предварительной) санитарно-защитной зоны, выкуп объектов недвижимости, возмещение прав за прекращение прав на земельные участки в связи с невозможностью их использования в соответствии с разрешенным использованием не осуществляются.</w:t>
      </w:r>
    </w:p>
    <w:p w14:paraId="5D5222F1" w14:textId="77777777" w:rsidR="00BA02AA" w:rsidRPr="00F75C14" w:rsidRDefault="00BA02AA" w:rsidP="00BA02AA">
      <w:pPr>
        <w:widowControl w:val="0"/>
        <w:spacing w:after="0" w:line="240" w:lineRule="auto"/>
        <w:ind w:firstLine="709"/>
        <w:jc w:val="both"/>
        <w:rPr>
          <w:rFonts w:eastAsia="Calibri"/>
          <w:lang w:eastAsia="en-US"/>
        </w:rPr>
      </w:pPr>
      <w:r w:rsidRPr="00F75C14">
        <w:rPr>
          <w:rFonts w:eastAsia="Calibri"/>
          <w:lang w:eastAsia="en-US"/>
        </w:rPr>
        <w:t xml:space="preserve">Согласно ч. 16.1 статьи 26 Федерального закона </w:t>
      </w:r>
      <w:r w:rsidRPr="00F75C14">
        <w:t>от 03.08.2018 № 342-ФЗ «О внесении изменений в Градостроительный кодекс Российской Федерации и отдельные законодательные акты Российской Федерации» (с последующими изменениями), д</w:t>
      </w:r>
      <w:r w:rsidRPr="00F75C14">
        <w:rPr>
          <w:rFonts w:eastAsia="Calibri"/>
          <w:lang w:eastAsia="en-US"/>
        </w:rPr>
        <w:t>о 01.01.2025 в целях установления, изменения, прекращения существования санитарно-защитных зон не требуются:</w:t>
      </w:r>
    </w:p>
    <w:p w14:paraId="33136B04" w14:textId="77777777" w:rsidR="00BA02AA" w:rsidRPr="00F75C14" w:rsidRDefault="00BA02AA" w:rsidP="00BA02AA">
      <w:pPr>
        <w:widowControl w:val="0"/>
        <w:autoSpaceDE w:val="0"/>
        <w:autoSpaceDN w:val="0"/>
        <w:adjustRightInd w:val="0"/>
        <w:spacing w:after="0" w:line="240" w:lineRule="auto"/>
        <w:ind w:firstLine="709"/>
        <w:jc w:val="both"/>
        <w:rPr>
          <w:rFonts w:eastAsia="Calibri"/>
          <w:lang w:eastAsia="en-US"/>
        </w:rPr>
      </w:pPr>
      <w:r w:rsidRPr="00F75C14">
        <w:rPr>
          <w:rFonts w:eastAsia="Calibri"/>
          <w:lang w:eastAsia="en-US"/>
        </w:rPr>
        <w:t>1) представление застройщиком в орган, уполномоченный на принятие решения об установлении или изменении санитарно-защитной зоны, заявления об установлении или изменении такой зоны до дня направления в соответствии с Градостроительным кодексом Российской Федерации заявления о выдаче разрешения на строительство объекта капитального строительства, в связи со строительством, реконструкцией которого подлежит установлению или изменению санитарно-защитная зона;</w:t>
      </w:r>
    </w:p>
    <w:p w14:paraId="0AFD4EC6" w14:textId="77777777" w:rsidR="00BA02AA" w:rsidRPr="00F75C14" w:rsidRDefault="00BA02AA" w:rsidP="00BA02AA">
      <w:pPr>
        <w:widowControl w:val="0"/>
        <w:autoSpaceDE w:val="0"/>
        <w:autoSpaceDN w:val="0"/>
        <w:adjustRightInd w:val="0"/>
        <w:spacing w:after="0" w:line="240" w:lineRule="auto"/>
        <w:ind w:firstLine="709"/>
        <w:jc w:val="both"/>
        <w:rPr>
          <w:rFonts w:eastAsia="Calibri"/>
          <w:lang w:eastAsia="en-US"/>
        </w:rPr>
      </w:pPr>
      <w:r w:rsidRPr="00F75C14">
        <w:rPr>
          <w:rFonts w:eastAsia="Calibri"/>
          <w:lang w:eastAsia="en-US"/>
        </w:rPr>
        <w:t>2) внесение сведений о таких зонах в Единый государственный реестр недвижимости. В этом случае санитарно-защитная зона считается установленной, измененной или прекратившей существование со дня принятия решения об установлении, изменении или прекращении существования санитарно-защитной зоны органом, уполномоченным на принятие данного решения.</w:t>
      </w:r>
    </w:p>
    <w:p w14:paraId="32C3BEFF" w14:textId="77777777" w:rsidR="00BA02AA" w:rsidRDefault="00BA02AA" w:rsidP="00F2677F">
      <w:pPr>
        <w:widowControl w:val="0"/>
        <w:spacing w:after="0" w:line="240" w:lineRule="auto"/>
        <w:jc w:val="both"/>
        <w:rPr>
          <w:rFonts w:eastAsia="Calibri"/>
          <w:lang w:eastAsia="en-US"/>
        </w:rPr>
      </w:pPr>
      <w:bookmarkStart w:id="108" w:name="_Toc36131794"/>
      <w:bookmarkStart w:id="109" w:name="_Toc36132722"/>
      <w:bookmarkStart w:id="110" w:name="_Toc36131814"/>
      <w:bookmarkStart w:id="111" w:name="_Toc36132742"/>
    </w:p>
    <w:p w14:paraId="1A8317E7" w14:textId="77777777" w:rsidR="00BA02AA" w:rsidRPr="00C03061" w:rsidRDefault="00BA02AA" w:rsidP="00BA02AA">
      <w:pPr>
        <w:autoSpaceDE w:val="0"/>
        <w:autoSpaceDN w:val="0"/>
        <w:adjustRightInd w:val="0"/>
        <w:spacing w:after="0" w:line="240" w:lineRule="auto"/>
        <w:ind w:left="709"/>
        <w:jc w:val="both"/>
        <w:rPr>
          <w:rFonts w:eastAsiaTheme="minorHAnsi"/>
          <w:i/>
          <w:szCs w:val="24"/>
          <w:u w:val="single"/>
          <w:lang w:eastAsia="en-US"/>
        </w:rPr>
      </w:pPr>
      <w:r>
        <w:rPr>
          <w:rFonts w:eastAsiaTheme="minorHAnsi"/>
          <w:i/>
          <w:szCs w:val="24"/>
          <w:u w:val="single"/>
          <w:lang w:eastAsia="en-US"/>
        </w:rPr>
        <w:t>З</w:t>
      </w:r>
      <w:r w:rsidRPr="00C03061">
        <w:rPr>
          <w:rFonts w:eastAsiaTheme="minorHAnsi"/>
          <w:i/>
          <w:szCs w:val="24"/>
          <w:u w:val="single"/>
          <w:lang w:eastAsia="en-US"/>
        </w:rPr>
        <w:t>она минимальных расстояний до магистральных или технологических трубопроводов (газопроводов, нефтепроводов и нефтепродуктопроводов, трубопроводов для продуктов переработки нефти и газа, аммиакопроводов)</w:t>
      </w:r>
    </w:p>
    <w:p w14:paraId="3238B589" w14:textId="77777777" w:rsidR="00BA02AA" w:rsidRPr="001E7355" w:rsidRDefault="00BA02AA" w:rsidP="00BA02AA">
      <w:pPr>
        <w:spacing w:after="0" w:line="240" w:lineRule="auto"/>
        <w:ind w:firstLine="708"/>
        <w:jc w:val="both"/>
        <w:rPr>
          <w:color w:val="000000" w:themeColor="text1"/>
          <w:lang w:eastAsia="en-US"/>
        </w:rPr>
      </w:pPr>
      <w:r w:rsidRPr="001E7355">
        <w:rPr>
          <w:color w:val="000000" w:themeColor="text1"/>
          <w:lang w:eastAsia="en-US"/>
        </w:rPr>
        <w:t xml:space="preserve">Согласно статье 105 Земельного кодекса </w:t>
      </w:r>
      <w:r w:rsidRPr="00C03061">
        <w:rPr>
          <w:rFonts w:eastAsiaTheme="minorHAnsi"/>
          <w:szCs w:val="24"/>
          <w:lang w:eastAsia="en-US"/>
        </w:rPr>
        <w:t>Зона минимальных расстояний до магистральных или технологических трубопроводов (газопроводов, нефтепроводов и нефтепродуктопроводов, трубопроводов для продуктов переработки нефти и газа, аммиакопроводов)</w:t>
      </w:r>
      <w:r w:rsidRPr="001E7355">
        <w:rPr>
          <w:b/>
          <w:i/>
          <w:color w:val="000000" w:themeColor="text1"/>
          <w:lang w:eastAsia="en-US"/>
        </w:rPr>
        <w:t xml:space="preserve"> </w:t>
      </w:r>
      <w:r w:rsidRPr="001E7355">
        <w:rPr>
          <w:color w:val="000000" w:themeColor="text1"/>
          <w:lang w:eastAsia="en-US"/>
        </w:rPr>
        <w:t>является зоной с особыми условиями использования территорий.</w:t>
      </w:r>
    </w:p>
    <w:p w14:paraId="44992096" w14:textId="77777777" w:rsidR="00BA02AA" w:rsidRPr="001E7355" w:rsidRDefault="00BA02AA" w:rsidP="00BA02AA">
      <w:pPr>
        <w:spacing w:after="0" w:line="240" w:lineRule="auto"/>
        <w:ind w:firstLine="708"/>
        <w:jc w:val="both"/>
        <w:rPr>
          <w:b/>
          <w:i/>
          <w:color w:val="000000" w:themeColor="text1"/>
          <w:lang w:eastAsia="en-US"/>
        </w:rPr>
      </w:pPr>
      <w:r>
        <w:rPr>
          <w:color w:val="000000" w:themeColor="text1"/>
          <w:lang w:eastAsia="en-US"/>
        </w:rPr>
        <w:t>Правительство Российской Федерации</w:t>
      </w:r>
      <w:r w:rsidRPr="001E7355">
        <w:rPr>
          <w:color w:val="000000" w:themeColor="text1"/>
          <w:lang w:eastAsia="en-US"/>
        </w:rPr>
        <w:t xml:space="preserve"> в отношении каждого вида зон с особыми условиями использования территорий утверждает положение (ч.1 статьи 106 Земельного кодекса РФ). В отношении данного вида зоны с особыми условиями использования территорий такое положение на момент разработки генерального плана утверждено не было. </w:t>
      </w:r>
    </w:p>
    <w:p w14:paraId="4183EFD6" w14:textId="77777777" w:rsidR="00BA02AA" w:rsidRPr="001E7355" w:rsidRDefault="00BA02AA" w:rsidP="00BA02AA">
      <w:pPr>
        <w:spacing w:after="0" w:line="240" w:lineRule="auto"/>
        <w:ind w:firstLine="708"/>
        <w:jc w:val="both"/>
        <w:rPr>
          <w:rFonts w:eastAsia="Calibri"/>
          <w:color w:val="000000" w:themeColor="text1"/>
          <w:lang w:eastAsia="en-US"/>
        </w:rPr>
      </w:pPr>
      <w:r w:rsidRPr="001E7355">
        <w:rPr>
          <w:color w:val="000000" w:themeColor="text1"/>
          <w:lang w:eastAsia="en-US"/>
        </w:rPr>
        <w:t xml:space="preserve">В соответствии с ч.19, 20, 21 ст. 26 Федерального </w:t>
      </w:r>
      <w:r w:rsidRPr="001E7355">
        <w:rPr>
          <w:rFonts w:eastAsia="Calibri"/>
          <w:color w:val="000000" w:themeColor="text1"/>
          <w:lang w:eastAsia="en-US"/>
        </w:rPr>
        <w:t xml:space="preserve">закона </w:t>
      </w:r>
      <w:r w:rsidRPr="001E7355">
        <w:rPr>
          <w:color w:val="000000" w:themeColor="text1"/>
        </w:rPr>
        <w:t>от 03.08.2018 №</w:t>
      </w:r>
      <w:r w:rsidR="005F276D">
        <w:rPr>
          <w:color w:val="000000" w:themeColor="text1"/>
        </w:rPr>
        <w:t xml:space="preserve"> </w:t>
      </w:r>
      <w:r w:rsidRPr="001E7355">
        <w:rPr>
          <w:color w:val="000000" w:themeColor="text1"/>
        </w:rPr>
        <w:t xml:space="preserve">342-ФЗ </w:t>
      </w:r>
      <w:r w:rsidRPr="001E7355">
        <w:rPr>
          <w:color w:val="000000" w:themeColor="text1"/>
        </w:rPr>
        <w:br/>
        <w:t xml:space="preserve">«О внесении изменений в Градостроительный кодекс РФ и отдельные законодательные акты РФ» (с последующими изменениями) </w:t>
      </w:r>
      <w:r w:rsidRPr="001E7355">
        <w:rPr>
          <w:rFonts w:eastAsia="Calibri"/>
          <w:color w:val="000000" w:themeColor="text1"/>
          <w:lang w:eastAsia="en-US"/>
        </w:rPr>
        <w:t xml:space="preserve">до 01.01.2024 года собственники магистральных или промышленных трубопроводов (газопроводов, нефтепроводов и нефтепродуктопроводов, аммиакопроводов), в целях предупреждения негативного воздействия которых до дня официального опубликования Федерального закона </w:t>
      </w:r>
      <w:r w:rsidRPr="001E7355">
        <w:rPr>
          <w:color w:val="000000" w:themeColor="text1"/>
        </w:rPr>
        <w:t>от 03.08.2018 №</w:t>
      </w:r>
      <w:r w:rsidR="005F276D">
        <w:rPr>
          <w:color w:val="000000" w:themeColor="text1"/>
        </w:rPr>
        <w:t xml:space="preserve"> </w:t>
      </w:r>
      <w:r w:rsidRPr="001E7355">
        <w:rPr>
          <w:color w:val="000000" w:themeColor="text1"/>
        </w:rPr>
        <w:t>342-ФЗ</w:t>
      </w:r>
      <w:r w:rsidRPr="001E7355">
        <w:rPr>
          <w:rFonts w:eastAsia="Calibri"/>
          <w:color w:val="000000" w:themeColor="text1"/>
          <w:lang w:eastAsia="en-US"/>
        </w:rPr>
        <w:t xml:space="preserve"> установлены минимальные расстояния до данных трубопроводов, если в отношении данных трубопроводов не установлены зоны минимальных расстояний в соответствии со статьей 106 Земельного кодекса Российской Федерации (в редакции Федерального закона </w:t>
      </w:r>
      <w:r w:rsidRPr="001E7355">
        <w:rPr>
          <w:color w:val="000000" w:themeColor="text1"/>
        </w:rPr>
        <w:t>от 03.08.2018 №</w:t>
      </w:r>
      <w:r w:rsidR="005F276D">
        <w:rPr>
          <w:color w:val="000000" w:themeColor="text1"/>
        </w:rPr>
        <w:t xml:space="preserve"> </w:t>
      </w:r>
      <w:r w:rsidRPr="001E7355">
        <w:rPr>
          <w:color w:val="000000" w:themeColor="text1"/>
        </w:rPr>
        <w:t>342-ФЗ</w:t>
      </w:r>
      <w:r w:rsidRPr="001E7355">
        <w:rPr>
          <w:rFonts w:eastAsia="Calibri"/>
          <w:color w:val="000000" w:themeColor="text1"/>
          <w:lang w:eastAsia="en-US"/>
        </w:rPr>
        <w:t>), обеспечивают подготовку графического описания местоположения границ указанных минимальных расстояний, устанавливаемых исходя из наибольшего из минимальных расстояний до соответствующего трубопровода, ближе которых не допускается размещать объекты капитального строительства различного назначения, и границ территорий в пределах таких минимальных расстояний, в отношении которых устанавливаются различные ограничения использования земельных участков, перечня координат характерных точек этих границ в системе координат, установленной для ведения Единого государственного реестра недвижимости, и направляют эти описание и перечень координат в уполномоченный Правительством Российской Федерации федеральный орган исполнительной власти. Данный федеральный орган исполнительной власти проверяет соответствие описания и перечня координат характерных точек границ указанных минимальных расстояний и границ территорий установленным к таким расстояниям и территориям требованиям, утверждает указанные описание и перечень координат и направляет их в федеральный орган исполнительной власти, уполномоченный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для внесения сведений о границах минимальных расстояний до магистральных или промышленных трубопроводов (газопроводов, нефтепроводов и нефтепродуктопроводов, аммиакопроводов) в Единый государственный реестр недвижимости в целях обеспечения внесения таких сведений в Единый государственный реестр недвижимости в срок не позднее 01.01.2025 года.</w:t>
      </w:r>
    </w:p>
    <w:p w14:paraId="7D94BA4F" w14:textId="77777777" w:rsidR="00BA02AA" w:rsidRPr="001E7355" w:rsidRDefault="00BA02AA" w:rsidP="00BA02AA">
      <w:pPr>
        <w:autoSpaceDE w:val="0"/>
        <w:autoSpaceDN w:val="0"/>
        <w:adjustRightInd w:val="0"/>
        <w:spacing w:after="0" w:line="240" w:lineRule="auto"/>
        <w:ind w:firstLine="720"/>
        <w:jc w:val="both"/>
        <w:rPr>
          <w:rFonts w:eastAsia="Calibri"/>
          <w:color w:val="000000" w:themeColor="text1"/>
          <w:lang w:eastAsia="en-US"/>
        </w:rPr>
      </w:pPr>
      <w:r w:rsidRPr="001E7355">
        <w:rPr>
          <w:rFonts w:eastAsia="Calibri"/>
          <w:color w:val="000000" w:themeColor="text1"/>
          <w:lang w:eastAsia="en-US"/>
        </w:rPr>
        <w:t xml:space="preserve">В отношении магистральных или промышленных трубопроводов (газопроводов, нефтепроводов и нефтепродуктопроводов, аммиакопроводов), указанных в ч. 19 статьи 26 Федерального закона </w:t>
      </w:r>
      <w:r w:rsidRPr="001E7355">
        <w:rPr>
          <w:color w:val="000000" w:themeColor="text1"/>
        </w:rPr>
        <w:t>от 03.08.2018 №</w:t>
      </w:r>
      <w:r>
        <w:rPr>
          <w:color w:val="000000" w:themeColor="text1"/>
        </w:rPr>
        <w:t xml:space="preserve"> </w:t>
      </w:r>
      <w:r w:rsidRPr="001E7355">
        <w:rPr>
          <w:color w:val="000000" w:themeColor="text1"/>
        </w:rPr>
        <w:t>342-ФЗ</w:t>
      </w:r>
      <w:r w:rsidRPr="001E7355">
        <w:rPr>
          <w:rFonts w:eastAsia="Calibri"/>
          <w:color w:val="000000" w:themeColor="text1"/>
          <w:lang w:eastAsia="en-US"/>
        </w:rPr>
        <w:t xml:space="preserve">, решения об установлении зон минимальных расстояний до магистральных или промышленных трубопроводов (газопроводов, нефтепроводов и нефтепродуктопроводов, аммиакопроводов) в соответствии со статьей 106 Земельного кодекса Российской Федерации (в редакции Федерального закона </w:t>
      </w:r>
      <w:r w:rsidRPr="001E7355">
        <w:rPr>
          <w:color w:val="000000" w:themeColor="text1"/>
        </w:rPr>
        <w:t>от 03.08.2018 №</w:t>
      </w:r>
      <w:r>
        <w:rPr>
          <w:color w:val="000000" w:themeColor="text1"/>
        </w:rPr>
        <w:t xml:space="preserve"> </w:t>
      </w:r>
      <w:r w:rsidRPr="001E7355">
        <w:rPr>
          <w:color w:val="000000" w:themeColor="text1"/>
        </w:rPr>
        <w:t>342-ФЗ</w:t>
      </w:r>
      <w:r w:rsidRPr="001E7355">
        <w:rPr>
          <w:rFonts w:eastAsia="Calibri"/>
          <w:color w:val="000000" w:themeColor="text1"/>
          <w:lang w:eastAsia="en-US"/>
        </w:rPr>
        <w:t xml:space="preserve">) и с утвержденным Правительством Российской Федерации положением о такой зоне должны быть приняты не позднее 01.01.2026 года. Со дня внесения сведений о такой зоне в Единый государственный реестр недвижимости предусмотренные частью 19 статьи 26 Федерального закона </w:t>
      </w:r>
      <w:r w:rsidRPr="001E7355">
        <w:rPr>
          <w:color w:val="000000" w:themeColor="text1"/>
        </w:rPr>
        <w:t>от 03.08.2018 №</w:t>
      </w:r>
      <w:r>
        <w:rPr>
          <w:color w:val="000000" w:themeColor="text1"/>
        </w:rPr>
        <w:t xml:space="preserve"> </w:t>
      </w:r>
      <w:r w:rsidRPr="001E7355">
        <w:rPr>
          <w:color w:val="000000" w:themeColor="text1"/>
        </w:rPr>
        <w:t>342-ФЗ</w:t>
      </w:r>
      <w:r w:rsidRPr="001E7355">
        <w:rPr>
          <w:rFonts w:eastAsia="Calibri"/>
          <w:color w:val="000000" w:themeColor="text1"/>
          <w:lang w:eastAsia="en-US"/>
        </w:rPr>
        <w:t xml:space="preserve"> решения об утверждении описания местоположения границ минимальных расстояний до данных трубопроводов и границ территорий в пределах указанных минимальных расстояний, в отношении которых устанавливаются различные ограничения использования земельных участков, перечня координат характерных точек этих границ утрачивают силу, а в отношении земельных участков, зданий, сооружений, расположенных в границах такой зоны, границах минимальных расстояний, не применяются ограничения использования земельных участков и (или) расположенных на них объектов недвижимости, предусмотренные в пределах минимальных расстояний до магистральных или промышленных трубопроводов (газопроводов, нефтепроводов и нефтепродуктопроводов, аммиакопроводов) Федеральным законом от 31 марта 1999 года №</w:t>
      </w:r>
      <w:r w:rsidR="00EC320A">
        <w:rPr>
          <w:rFonts w:eastAsia="Calibri"/>
          <w:color w:val="000000" w:themeColor="text1"/>
          <w:lang w:eastAsia="en-US"/>
        </w:rPr>
        <w:t xml:space="preserve"> </w:t>
      </w:r>
      <w:r w:rsidRPr="001E7355">
        <w:rPr>
          <w:rFonts w:eastAsia="Calibri"/>
          <w:color w:val="000000" w:themeColor="text1"/>
          <w:lang w:eastAsia="en-US"/>
        </w:rPr>
        <w:t>69-ФЗ «О газоснабжении в Российской Федерации» (в редакции настоящего Федерального закона) и сводами правил, в результате применения которых на обязательной основе обеспечивается соблюдение требований Федерального закона от 30 декабря 2009 года N 384-ФЗ «Технический регламент о безопасности зданий и сооружений».</w:t>
      </w:r>
    </w:p>
    <w:p w14:paraId="4DBC532C" w14:textId="77777777" w:rsidR="00BA02AA" w:rsidRPr="001E7355" w:rsidRDefault="00BA02AA" w:rsidP="00BA02AA">
      <w:pPr>
        <w:autoSpaceDE w:val="0"/>
        <w:autoSpaceDN w:val="0"/>
        <w:adjustRightInd w:val="0"/>
        <w:spacing w:after="0" w:line="240" w:lineRule="auto"/>
        <w:ind w:firstLine="720"/>
        <w:jc w:val="both"/>
        <w:rPr>
          <w:rFonts w:eastAsia="Calibri"/>
          <w:color w:val="000000" w:themeColor="text1"/>
          <w:lang w:eastAsia="en-US"/>
        </w:rPr>
      </w:pPr>
      <w:r w:rsidRPr="001E7355">
        <w:rPr>
          <w:rFonts w:eastAsia="Calibri"/>
          <w:color w:val="000000" w:themeColor="text1"/>
          <w:lang w:eastAsia="en-US"/>
        </w:rPr>
        <w:t xml:space="preserve">До дня установления зоны минимальных расстояний до магистральных или промышленных трубопроводов (газопроводов, нефтепроводов и нефтепродуктопроводов, аммиакопроводов) в соответствии со </w:t>
      </w:r>
      <w:hyperlink r:id="rId76" w:history="1">
        <w:r w:rsidRPr="001E7355">
          <w:rPr>
            <w:rFonts w:eastAsia="Calibri"/>
            <w:color w:val="000000" w:themeColor="text1"/>
            <w:lang w:eastAsia="en-US"/>
          </w:rPr>
          <w:t>статьей 106</w:t>
        </w:r>
      </w:hyperlink>
      <w:r w:rsidRPr="001E7355">
        <w:rPr>
          <w:rFonts w:eastAsia="Calibri"/>
          <w:color w:val="000000" w:themeColor="text1"/>
          <w:lang w:eastAsia="en-US"/>
        </w:rPr>
        <w:t xml:space="preserve"> Земельного кодекса Российской Федерации (в редакции Федерального закона </w:t>
      </w:r>
      <w:r w:rsidRPr="001E7355">
        <w:rPr>
          <w:color w:val="000000" w:themeColor="text1"/>
        </w:rPr>
        <w:t>от 03.08.2018 №</w:t>
      </w:r>
      <w:r w:rsidR="00EC320A">
        <w:rPr>
          <w:color w:val="000000" w:themeColor="text1"/>
        </w:rPr>
        <w:t xml:space="preserve"> </w:t>
      </w:r>
      <w:r w:rsidRPr="001E7355">
        <w:rPr>
          <w:color w:val="000000" w:themeColor="text1"/>
        </w:rPr>
        <w:t>342-ФЗ</w:t>
      </w:r>
      <w:r w:rsidRPr="001E7355">
        <w:rPr>
          <w:rFonts w:eastAsia="Calibri"/>
          <w:color w:val="000000" w:themeColor="text1"/>
          <w:lang w:eastAsia="en-US"/>
        </w:rPr>
        <w:t>) и с утвержденным Правительством Российской Федерации положением о такой зоне строительство, реконструкция зданий, сооружений в границах минимальных расстояний до указанных трубопроводов допускаются только по согласованию с организацией - собственником системы газоснабжения, собственником нефтепровода, собственником нефтепродуктопровода, собственником аммиакопровода или уполномоченной ими организацией.</w:t>
      </w:r>
    </w:p>
    <w:p w14:paraId="4CCF9D2B" w14:textId="77777777" w:rsidR="00BA02AA" w:rsidRPr="001E7355" w:rsidRDefault="00BA02AA" w:rsidP="00BA02AA">
      <w:pPr>
        <w:spacing w:after="0" w:line="240" w:lineRule="auto"/>
        <w:ind w:firstLine="708"/>
        <w:jc w:val="both"/>
        <w:rPr>
          <w:color w:val="000000" w:themeColor="text1"/>
          <w:u w:val="single"/>
          <w:lang w:eastAsia="en-US"/>
        </w:rPr>
      </w:pPr>
      <w:r w:rsidRPr="001E7355">
        <w:rPr>
          <w:color w:val="000000" w:themeColor="text1"/>
          <w:u w:val="single"/>
          <w:lang w:eastAsia="en-US"/>
        </w:rPr>
        <w:t>Характеристики санитарных разрывов (санитарных полос отчуждения) магистральных трубопроводов</w:t>
      </w:r>
    </w:p>
    <w:p w14:paraId="53CD60D3" w14:textId="77777777" w:rsidR="00BA02AA" w:rsidRPr="00FB5352" w:rsidRDefault="00BA02AA" w:rsidP="00BA02AA">
      <w:pPr>
        <w:autoSpaceDE w:val="0"/>
        <w:autoSpaceDN w:val="0"/>
        <w:adjustRightInd w:val="0"/>
        <w:spacing w:after="0" w:line="240" w:lineRule="auto"/>
        <w:ind w:firstLine="709"/>
        <w:jc w:val="both"/>
        <w:rPr>
          <w:color w:val="000000"/>
          <w:szCs w:val="24"/>
        </w:rPr>
      </w:pPr>
      <w:r w:rsidRPr="00FB5352">
        <w:rPr>
          <w:color w:val="000000"/>
          <w:szCs w:val="24"/>
        </w:rPr>
        <w:t xml:space="preserve">Для магистральных трубопроводов создаются санитарные разрывы (санитарные полосы отчуждения), которые определяются минимальными расстояниями от магистральных трубопроводов до смежных зданий, строений и сооружений. </w:t>
      </w:r>
    </w:p>
    <w:p w14:paraId="09084F34" w14:textId="77777777" w:rsidR="00BA02AA" w:rsidRPr="00FB5352" w:rsidRDefault="00BA02AA" w:rsidP="00BA02AA">
      <w:pPr>
        <w:autoSpaceDE w:val="0"/>
        <w:autoSpaceDN w:val="0"/>
        <w:adjustRightInd w:val="0"/>
        <w:spacing w:after="0" w:line="240" w:lineRule="auto"/>
        <w:ind w:firstLine="709"/>
        <w:jc w:val="both"/>
        <w:rPr>
          <w:color w:val="000000"/>
          <w:szCs w:val="24"/>
        </w:rPr>
      </w:pPr>
      <w:r w:rsidRPr="00FB5352">
        <w:rPr>
          <w:color w:val="000000"/>
          <w:szCs w:val="24"/>
        </w:rPr>
        <w:t xml:space="preserve">Рекомендуемые минимальные расстояния от магистральных газопроводов, не содержащих сероводород, до городов и других населенных пунктов, коллективных садов и дачных поселков, тепличных комбинатов, отдельных общественных зданий с массовым скоплением людей, отдельных малоэтажных зданий, а также до полевых станов устанавливаются: </w:t>
      </w:r>
    </w:p>
    <w:p w14:paraId="1ED33B7C" w14:textId="77777777" w:rsidR="00BA02AA" w:rsidRPr="00FB5352" w:rsidRDefault="00BA02AA" w:rsidP="00BA02AA">
      <w:pPr>
        <w:autoSpaceDE w:val="0"/>
        <w:autoSpaceDN w:val="0"/>
        <w:adjustRightInd w:val="0"/>
        <w:spacing w:after="0" w:line="240" w:lineRule="auto"/>
        <w:ind w:left="709"/>
        <w:jc w:val="both"/>
        <w:rPr>
          <w:i/>
          <w:color w:val="000000"/>
          <w:szCs w:val="24"/>
        </w:rPr>
      </w:pPr>
      <w:r w:rsidRPr="00FB5352">
        <w:rPr>
          <w:i/>
          <w:color w:val="000000"/>
          <w:szCs w:val="24"/>
        </w:rPr>
        <w:t xml:space="preserve">для трубопроводов I класса: </w:t>
      </w:r>
    </w:p>
    <w:p w14:paraId="289DC35D" w14:textId="77777777" w:rsidR="00BA02AA" w:rsidRPr="00FB5352" w:rsidRDefault="00BA02AA" w:rsidP="00BA02AA">
      <w:pPr>
        <w:autoSpaceDE w:val="0"/>
        <w:autoSpaceDN w:val="0"/>
        <w:adjustRightInd w:val="0"/>
        <w:spacing w:after="0" w:line="240" w:lineRule="auto"/>
        <w:ind w:firstLine="709"/>
        <w:jc w:val="both"/>
        <w:rPr>
          <w:color w:val="000000"/>
          <w:szCs w:val="24"/>
        </w:rPr>
      </w:pPr>
      <w:r w:rsidRPr="00FB5352">
        <w:rPr>
          <w:b/>
          <w:color w:val="000000"/>
          <w:szCs w:val="24"/>
        </w:rPr>
        <w:t>-</w:t>
      </w:r>
      <w:r w:rsidRPr="00FB5352">
        <w:rPr>
          <w:color w:val="000000"/>
          <w:szCs w:val="24"/>
        </w:rPr>
        <w:t xml:space="preserve"> при диаметре до 300 мм</w:t>
      </w:r>
      <w:r w:rsidRPr="00FB5352">
        <w:rPr>
          <w:b/>
          <w:color w:val="000000"/>
          <w:szCs w:val="24"/>
        </w:rPr>
        <w:t xml:space="preserve"> - </w:t>
      </w:r>
      <w:r w:rsidRPr="00FB5352">
        <w:rPr>
          <w:color w:val="000000"/>
          <w:szCs w:val="24"/>
        </w:rPr>
        <w:t xml:space="preserve">от 75 до 100 метров; </w:t>
      </w:r>
    </w:p>
    <w:p w14:paraId="475C8CEB" w14:textId="77777777" w:rsidR="00BA02AA" w:rsidRPr="00FB5352" w:rsidRDefault="00BA02AA" w:rsidP="00BA02AA">
      <w:pPr>
        <w:autoSpaceDE w:val="0"/>
        <w:autoSpaceDN w:val="0"/>
        <w:adjustRightInd w:val="0"/>
        <w:spacing w:after="0" w:line="240" w:lineRule="auto"/>
        <w:ind w:firstLine="709"/>
        <w:jc w:val="both"/>
        <w:rPr>
          <w:color w:val="000000"/>
          <w:szCs w:val="24"/>
        </w:rPr>
      </w:pPr>
      <w:r w:rsidRPr="00FB5352">
        <w:rPr>
          <w:b/>
          <w:color w:val="000000"/>
          <w:szCs w:val="24"/>
        </w:rPr>
        <w:t>-</w:t>
      </w:r>
      <w:r w:rsidRPr="00FB5352">
        <w:rPr>
          <w:color w:val="000000"/>
          <w:szCs w:val="24"/>
        </w:rPr>
        <w:t xml:space="preserve"> при диаметре 300 мм </w:t>
      </w:r>
      <w:r w:rsidRPr="00FB5352">
        <w:rPr>
          <w:b/>
          <w:color w:val="000000"/>
          <w:szCs w:val="24"/>
        </w:rPr>
        <w:t>-</w:t>
      </w:r>
      <w:r w:rsidRPr="00FB5352">
        <w:rPr>
          <w:color w:val="000000"/>
          <w:szCs w:val="24"/>
        </w:rPr>
        <w:t xml:space="preserve"> 600 мм </w:t>
      </w:r>
      <w:r w:rsidRPr="00FB5352">
        <w:rPr>
          <w:b/>
          <w:color w:val="000000"/>
          <w:szCs w:val="24"/>
        </w:rPr>
        <w:t>-</w:t>
      </w:r>
      <w:r w:rsidRPr="00FB5352">
        <w:rPr>
          <w:color w:val="000000"/>
          <w:szCs w:val="24"/>
        </w:rPr>
        <w:t xml:space="preserve"> от 125 до 150 метров; </w:t>
      </w:r>
    </w:p>
    <w:p w14:paraId="4496EDCF" w14:textId="77777777" w:rsidR="00BA02AA" w:rsidRPr="00FB5352" w:rsidRDefault="00BA02AA" w:rsidP="00BA02AA">
      <w:pPr>
        <w:autoSpaceDE w:val="0"/>
        <w:autoSpaceDN w:val="0"/>
        <w:adjustRightInd w:val="0"/>
        <w:spacing w:after="0" w:line="240" w:lineRule="auto"/>
        <w:ind w:firstLine="709"/>
        <w:jc w:val="both"/>
        <w:rPr>
          <w:color w:val="000000"/>
          <w:szCs w:val="24"/>
        </w:rPr>
      </w:pPr>
      <w:r w:rsidRPr="00FB5352">
        <w:rPr>
          <w:b/>
          <w:color w:val="000000"/>
          <w:szCs w:val="24"/>
        </w:rPr>
        <w:t xml:space="preserve">- </w:t>
      </w:r>
      <w:r w:rsidRPr="00FB5352">
        <w:rPr>
          <w:color w:val="000000"/>
          <w:szCs w:val="24"/>
        </w:rPr>
        <w:t xml:space="preserve">при диаметре 600 мм </w:t>
      </w:r>
      <w:r w:rsidRPr="00FB5352">
        <w:rPr>
          <w:b/>
          <w:color w:val="000000"/>
          <w:szCs w:val="24"/>
        </w:rPr>
        <w:t xml:space="preserve">- </w:t>
      </w:r>
      <w:r w:rsidRPr="00FB5352">
        <w:rPr>
          <w:color w:val="000000"/>
          <w:szCs w:val="24"/>
        </w:rPr>
        <w:t>800 мм</w:t>
      </w:r>
      <w:r w:rsidRPr="00FB5352">
        <w:rPr>
          <w:b/>
          <w:color w:val="000000"/>
          <w:szCs w:val="24"/>
        </w:rPr>
        <w:t xml:space="preserve"> - </w:t>
      </w:r>
      <w:r w:rsidRPr="00FB5352">
        <w:rPr>
          <w:color w:val="000000"/>
          <w:szCs w:val="24"/>
        </w:rPr>
        <w:t xml:space="preserve">от 150 до 200 метров; </w:t>
      </w:r>
    </w:p>
    <w:p w14:paraId="6D2E0141" w14:textId="77777777" w:rsidR="00BA02AA" w:rsidRPr="00FB5352" w:rsidRDefault="00BA02AA" w:rsidP="00BA02AA">
      <w:pPr>
        <w:autoSpaceDE w:val="0"/>
        <w:autoSpaceDN w:val="0"/>
        <w:adjustRightInd w:val="0"/>
        <w:spacing w:after="0" w:line="240" w:lineRule="auto"/>
        <w:ind w:firstLine="709"/>
        <w:jc w:val="both"/>
        <w:rPr>
          <w:color w:val="000000"/>
          <w:szCs w:val="24"/>
        </w:rPr>
      </w:pPr>
      <w:r w:rsidRPr="00FB5352">
        <w:rPr>
          <w:b/>
          <w:color w:val="000000"/>
          <w:szCs w:val="24"/>
        </w:rPr>
        <w:t xml:space="preserve">- </w:t>
      </w:r>
      <w:r w:rsidRPr="00FB5352">
        <w:rPr>
          <w:color w:val="000000"/>
          <w:szCs w:val="24"/>
        </w:rPr>
        <w:t xml:space="preserve">при диаметре 800 мм </w:t>
      </w:r>
      <w:r w:rsidRPr="00FB5352">
        <w:rPr>
          <w:b/>
          <w:color w:val="000000"/>
          <w:szCs w:val="24"/>
        </w:rPr>
        <w:t xml:space="preserve">- </w:t>
      </w:r>
      <w:r w:rsidRPr="00FB5352">
        <w:rPr>
          <w:color w:val="000000"/>
          <w:szCs w:val="24"/>
        </w:rPr>
        <w:t>1000 мм</w:t>
      </w:r>
      <w:r w:rsidRPr="00FB5352">
        <w:rPr>
          <w:b/>
          <w:color w:val="000000"/>
          <w:szCs w:val="24"/>
        </w:rPr>
        <w:t xml:space="preserve"> - </w:t>
      </w:r>
      <w:r w:rsidRPr="00FB5352">
        <w:rPr>
          <w:color w:val="000000"/>
          <w:szCs w:val="24"/>
        </w:rPr>
        <w:t xml:space="preserve">от 200 до 250 метров; </w:t>
      </w:r>
    </w:p>
    <w:p w14:paraId="18F2F966" w14:textId="77777777" w:rsidR="00BA02AA" w:rsidRPr="00FB5352" w:rsidRDefault="00BA02AA" w:rsidP="00BA02AA">
      <w:pPr>
        <w:autoSpaceDE w:val="0"/>
        <w:autoSpaceDN w:val="0"/>
        <w:spacing w:line="240" w:lineRule="auto"/>
        <w:ind w:firstLine="709"/>
        <w:contextualSpacing/>
        <w:jc w:val="both"/>
        <w:rPr>
          <w:szCs w:val="24"/>
        </w:rPr>
      </w:pPr>
      <w:r w:rsidRPr="00FB5352">
        <w:rPr>
          <w:b/>
          <w:szCs w:val="24"/>
        </w:rPr>
        <w:t xml:space="preserve">- </w:t>
      </w:r>
      <w:r w:rsidRPr="00FB5352">
        <w:rPr>
          <w:szCs w:val="24"/>
        </w:rPr>
        <w:t xml:space="preserve">при диаметре 1000 мм </w:t>
      </w:r>
      <w:r w:rsidRPr="00FB5352">
        <w:rPr>
          <w:b/>
          <w:szCs w:val="24"/>
        </w:rPr>
        <w:t>-</w:t>
      </w:r>
      <w:r w:rsidRPr="00FB5352">
        <w:rPr>
          <w:szCs w:val="24"/>
        </w:rPr>
        <w:t xml:space="preserve"> 1200 мм </w:t>
      </w:r>
      <w:r w:rsidRPr="00FB5352">
        <w:rPr>
          <w:b/>
          <w:szCs w:val="24"/>
        </w:rPr>
        <w:t xml:space="preserve">- </w:t>
      </w:r>
      <w:r w:rsidRPr="00FB5352">
        <w:rPr>
          <w:szCs w:val="24"/>
        </w:rPr>
        <w:t>от 250 до 300 метров;</w:t>
      </w:r>
    </w:p>
    <w:p w14:paraId="3C568F5A" w14:textId="77777777" w:rsidR="00BA02AA" w:rsidRPr="00FB5352" w:rsidRDefault="00BA02AA" w:rsidP="00BA02AA">
      <w:pPr>
        <w:autoSpaceDE w:val="0"/>
        <w:autoSpaceDN w:val="0"/>
        <w:adjustRightInd w:val="0"/>
        <w:spacing w:after="0" w:line="240" w:lineRule="auto"/>
        <w:ind w:firstLine="709"/>
        <w:jc w:val="both"/>
        <w:rPr>
          <w:color w:val="000000"/>
          <w:szCs w:val="24"/>
        </w:rPr>
      </w:pPr>
      <w:r w:rsidRPr="00FB5352">
        <w:rPr>
          <w:b/>
          <w:color w:val="000000"/>
          <w:szCs w:val="24"/>
        </w:rPr>
        <w:t>-</w:t>
      </w:r>
      <w:r w:rsidRPr="00FB5352">
        <w:rPr>
          <w:color w:val="000000"/>
          <w:szCs w:val="24"/>
        </w:rPr>
        <w:t xml:space="preserve"> при диаметре более 1200 мм </w:t>
      </w:r>
      <w:r w:rsidRPr="00FB5352">
        <w:rPr>
          <w:b/>
          <w:color w:val="000000"/>
          <w:szCs w:val="24"/>
        </w:rPr>
        <w:t>-</w:t>
      </w:r>
      <w:r w:rsidRPr="00FB5352">
        <w:rPr>
          <w:color w:val="000000"/>
          <w:szCs w:val="24"/>
        </w:rPr>
        <w:t xml:space="preserve"> от 300 до 350 метров; </w:t>
      </w:r>
    </w:p>
    <w:p w14:paraId="5FC64C9B" w14:textId="77777777" w:rsidR="00BA02AA" w:rsidRPr="00FB5352" w:rsidRDefault="00BA02AA" w:rsidP="00BA02AA">
      <w:pPr>
        <w:autoSpaceDE w:val="0"/>
        <w:autoSpaceDN w:val="0"/>
        <w:adjustRightInd w:val="0"/>
        <w:spacing w:after="0" w:line="240" w:lineRule="auto"/>
        <w:ind w:left="709"/>
        <w:jc w:val="both"/>
        <w:rPr>
          <w:i/>
          <w:color w:val="000000"/>
          <w:szCs w:val="24"/>
        </w:rPr>
      </w:pPr>
      <w:r w:rsidRPr="00FB5352">
        <w:rPr>
          <w:i/>
          <w:color w:val="000000"/>
          <w:szCs w:val="24"/>
        </w:rPr>
        <w:t xml:space="preserve">для трубопроводов II класса: </w:t>
      </w:r>
    </w:p>
    <w:p w14:paraId="5575B923" w14:textId="77777777" w:rsidR="00BA02AA" w:rsidRPr="00FB5352" w:rsidRDefault="00BA02AA" w:rsidP="00BA02AA">
      <w:pPr>
        <w:autoSpaceDE w:val="0"/>
        <w:autoSpaceDN w:val="0"/>
        <w:adjustRightInd w:val="0"/>
        <w:spacing w:after="0" w:line="240" w:lineRule="auto"/>
        <w:ind w:firstLine="709"/>
        <w:jc w:val="both"/>
        <w:rPr>
          <w:color w:val="000000"/>
          <w:szCs w:val="24"/>
        </w:rPr>
      </w:pPr>
      <w:r w:rsidRPr="00FB5352">
        <w:rPr>
          <w:b/>
          <w:color w:val="000000"/>
          <w:szCs w:val="24"/>
        </w:rPr>
        <w:t>-</w:t>
      </w:r>
      <w:r w:rsidRPr="00FB5352">
        <w:rPr>
          <w:color w:val="000000"/>
          <w:szCs w:val="24"/>
        </w:rPr>
        <w:t xml:space="preserve"> при диаметре до 300 мм </w:t>
      </w:r>
      <w:r w:rsidRPr="00FB5352">
        <w:rPr>
          <w:b/>
          <w:color w:val="000000"/>
          <w:szCs w:val="24"/>
        </w:rPr>
        <w:t xml:space="preserve">- </w:t>
      </w:r>
      <w:r w:rsidRPr="00FB5352">
        <w:rPr>
          <w:color w:val="000000"/>
          <w:szCs w:val="24"/>
        </w:rPr>
        <w:t xml:space="preserve">75 метров; </w:t>
      </w:r>
    </w:p>
    <w:p w14:paraId="204C63F6" w14:textId="77777777" w:rsidR="00BA02AA" w:rsidRDefault="00BA02AA" w:rsidP="00BA02AA">
      <w:pPr>
        <w:widowControl w:val="0"/>
        <w:spacing w:after="0" w:line="240" w:lineRule="auto"/>
        <w:ind w:firstLine="709"/>
        <w:jc w:val="both"/>
        <w:rPr>
          <w:color w:val="000000"/>
          <w:szCs w:val="24"/>
        </w:rPr>
      </w:pPr>
      <w:r w:rsidRPr="00FB5352">
        <w:rPr>
          <w:b/>
          <w:color w:val="000000"/>
          <w:szCs w:val="24"/>
        </w:rPr>
        <w:t>-</w:t>
      </w:r>
      <w:r w:rsidRPr="00FB5352">
        <w:rPr>
          <w:color w:val="000000"/>
          <w:szCs w:val="24"/>
        </w:rPr>
        <w:t xml:space="preserve"> при диаметре свыше 300 мм </w:t>
      </w:r>
      <w:r w:rsidRPr="00FB5352">
        <w:rPr>
          <w:b/>
          <w:color w:val="000000"/>
          <w:szCs w:val="24"/>
        </w:rPr>
        <w:t>-</w:t>
      </w:r>
      <w:r w:rsidRPr="00FB5352">
        <w:rPr>
          <w:color w:val="000000"/>
          <w:szCs w:val="24"/>
        </w:rPr>
        <w:t xml:space="preserve"> от 100 до 125 метров.</w:t>
      </w:r>
    </w:p>
    <w:p w14:paraId="2DA38B97" w14:textId="77777777" w:rsidR="00024A85" w:rsidRDefault="00024A85" w:rsidP="001325B7">
      <w:pPr>
        <w:widowControl w:val="0"/>
        <w:spacing w:after="0" w:line="0" w:lineRule="atLeast"/>
        <w:ind w:firstLine="709"/>
        <w:jc w:val="both"/>
        <w:rPr>
          <w:color w:val="000000"/>
          <w:szCs w:val="24"/>
        </w:rPr>
      </w:pPr>
    </w:p>
    <w:p w14:paraId="762EF4AC" w14:textId="77777777" w:rsidR="00024A85" w:rsidRPr="00C03061" w:rsidRDefault="00024A85" w:rsidP="00024A85">
      <w:pPr>
        <w:autoSpaceDE w:val="0"/>
        <w:autoSpaceDN w:val="0"/>
        <w:adjustRightInd w:val="0"/>
        <w:spacing w:after="0" w:line="240" w:lineRule="auto"/>
        <w:ind w:left="709"/>
        <w:jc w:val="both"/>
        <w:rPr>
          <w:rFonts w:eastAsiaTheme="minorHAnsi"/>
          <w:i/>
          <w:szCs w:val="24"/>
          <w:u w:val="single"/>
          <w:lang w:eastAsia="en-US"/>
        </w:rPr>
      </w:pPr>
      <w:r>
        <w:rPr>
          <w:rFonts w:eastAsiaTheme="minorHAnsi"/>
          <w:i/>
          <w:szCs w:val="24"/>
          <w:u w:val="single"/>
          <w:lang w:eastAsia="en-US"/>
        </w:rPr>
        <w:t>Придорожные полосы автомобильных дорог</w:t>
      </w:r>
    </w:p>
    <w:p w14:paraId="026D5C01" w14:textId="77777777" w:rsidR="00024A85" w:rsidRPr="00560A2F" w:rsidRDefault="00024A85" w:rsidP="00024A85">
      <w:pPr>
        <w:autoSpaceDE w:val="0"/>
        <w:autoSpaceDN w:val="0"/>
        <w:spacing w:line="240" w:lineRule="auto"/>
        <w:ind w:firstLine="709"/>
        <w:contextualSpacing/>
        <w:jc w:val="both"/>
        <w:rPr>
          <w:szCs w:val="24"/>
        </w:rPr>
      </w:pPr>
      <w:r w:rsidRPr="00560A2F">
        <w:rPr>
          <w:szCs w:val="24"/>
        </w:rPr>
        <w:t>Придорожные полосы автомобильной дороги - территории, которые прилегают с обеих сторон к полосе отвода автомобильной дороги первой, второй или третьей категории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 (пункт 16 статьи 3 Федерального закона от 08.11.2007 №</w:t>
      </w:r>
      <w:r w:rsidR="00A5249F">
        <w:rPr>
          <w:szCs w:val="24"/>
        </w:rPr>
        <w:t xml:space="preserve"> </w:t>
      </w:r>
      <w:r w:rsidRPr="00560A2F">
        <w:rPr>
          <w:szCs w:val="24"/>
        </w:rPr>
        <w:t>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 последующими изменениями).</w:t>
      </w:r>
    </w:p>
    <w:p w14:paraId="386F4D08" w14:textId="77777777" w:rsidR="00024A85" w:rsidRPr="00560A2F" w:rsidRDefault="00024A85" w:rsidP="00024A85">
      <w:pPr>
        <w:autoSpaceDE w:val="0"/>
        <w:autoSpaceDN w:val="0"/>
        <w:adjustRightInd w:val="0"/>
        <w:spacing w:after="0" w:line="240" w:lineRule="auto"/>
        <w:ind w:firstLine="709"/>
        <w:jc w:val="both"/>
        <w:rPr>
          <w:szCs w:val="24"/>
        </w:rPr>
      </w:pPr>
      <w:r w:rsidRPr="00560A2F">
        <w:rPr>
          <w:szCs w:val="24"/>
        </w:rPr>
        <w:t>Согласно статье 26 Федерального закона от 08.11.2007 №</w:t>
      </w:r>
      <w:r>
        <w:rPr>
          <w:szCs w:val="24"/>
        </w:rPr>
        <w:t xml:space="preserve"> </w:t>
      </w:r>
      <w:r w:rsidRPr="00560A2F">
        <w:rPr>
          <w:szCs w:val="24"/>
        </w:rPr>
        <w:t>257-ФЗ (с последующими изменениями) для автомобильных дорог, за исключением автомобильных дорог четвертой и пятой категорий и автомобильных дорог, расположенных в границах населенных пунктов, устанавливаются придорожные полосы</w:t>
      </w:r>
    </w:p>
    <w:p w14:paraId="20EB0E5E" w14:textId="77777777" w:rsidR="00024A85" w:rsidRPr="00560A2F" w:rsidRDefault="00024A85" w:rsidP="00024A85">
      <w:pPr>
        <w:autoSpaceDE w:val="0"/>
        <w:autoSpaceDN w:val="0"/>
        <w:adjustRightInd w:val="0"/>
        <w:spacing w:after="0" w:line="240" w:lineRule="auto"/>
        <w:ind w:firstLine="709"/>
        <w:jc w:val="both"/>
        <w:rPr>
          <w:szCs w:val="24"/>
        </w:rPr>
      </w:pPr>
      <w:r w:rsidRPr="00560A2F">
        <w:rPr>
          <w:szCs w:val="24"/>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7492EA30" w14:textId="77777777" w:rsidR="00024A85" w:rsidRPr="00560A2F" w:rsidRDefault="00024A85" w:rsidP="00024A85">
      <w:pPr>
        <w:autoSpaceDE w:val="0"/>
        <w:autoSpaceDN w:val="0"/>
        <w:adjustRightInd w:val="0"/>
        <w:spacing w:after="0" w:line="240" w:lineRule="auto"/>
        <w:ind w:firstLine="709"/>
        <w:jc w:val="both"/>
        <w:rPr>
          <w:szCs w:val="24"/>
        </w:rPr>
      </w:pPr>
      <w:r w:rsidRPr="00560A2F">
        <w:rPr>
          <w:szCs w:val="24"/>
        </w:rPr>
        <w:t>1) семидесяти пяти метров - для автомобильных дорог первой и второй категорий;</w:t>
      </w:r>
    </w:p>
    <w:p w14:paraId="432F1C90" w14:textId="77777777" w:rsidR="00024A85" w:rsidRPr="00560A2F" w:rsidRDefault="00024A85" w:rsidP="00024A85">
      <w:pPr>
        <w:autoSpaceDE w:val="0"/>
        <w:autoSpaceDN w:val="0"/>
        <w:adjustRightInd w:val="0"/>
        <w:spacing w:after="0" w:line="240" w:lineRule="auto"/>
        <w:ind w:firstLine="709"/>
        <w:jc w:val="both"/>
        <w:rPr>
          <w:szCs w:val="24"/>
        </w:rPr>
      </w:pPr>
      <w:r w:rsidRPr="00560A2F">
        <w:rPr>
          <w:szCs w:val="24"/>
        </w:rPr>
        <w:t>2) пятидесяти метров - для автомобильных дорог третьей категории;</w:t>
      </w:r>
    </w:p>
    <w:p w14:paraId="01679429" w14:textId="77777777" w:rsidR="00024A85" w:rsidRPr="00560A2F" w:rsidRDefault="00024A85" w:rsidP="00024A85">
      <w:pPr>
        <w:autoSpaceDE w:val="0"/>
        <w:autoSpaceDN w:val="0"/>
        <w:adjustRightInd w:val="0"/>
        <w:spacing w:after="0" w:line="240" w:lineRule="auto"/>
        <w:ind w:firstLine="709"/>
        <w:jc w:val="both"/>
        <w:rPr>
          <w:szCs w:val="24"/>
        </w:rPr>
      </w:pPr>
      <w:r w:rsidRPr="00560A2F">
        <w:rPr>
          <w:szCs w:val="24"/>
        </w:rPr>
        <w:t>Решение об установлении придорожных полос автомобильных дорог федерального, регионального или межмуниципального,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14:paraId="7DABA62F" w14:textId="77777777" w:rsidR="00024A85" w:rsidRPr="00560A2F" w:rsidRDefault="00024A85" w:rsidP="00024A85">
      <w:pPr>
        <w:autoSpaceDE w:val="0"/>
        <w:autoSpaceDN w:val="0"/>
        <w:adjustRightInd w:val="0"/>
        <w:spacing w:after="0" w:line="240" w:lineRule="auto"/>
        <w:ind w:firstLine="709"/>
        <w:jc w:val="both"/>
        <w:rPr>
          <w:szCs w:val="24"/>
        </w:rPr>
      </w:pPr>
      <w:r w:rsidRPr="00560A2F">
        <w:rPr>
          <w:rFonts w:hint="eastAsia"/>
          <w:szCs w:val="24"/>
        </w:rPr>
        <w:t>Порядок</w:t>
      </w:r>
      <w:r w:rsidRPr="00560A2F">
        <w:rPr>
          <w:szCs w:val="24"/>
        </w:rPr>
        <w:t xml:space="preserve"> </w:t>
      </w:r>
      <w:r w:rsidRPr="00560A2F">
        <w:rPr>
          <w:rFonts w:hint="eastAsia"/>
          <w:szCs w:val="24"/>
        </w:rPr>
        <w:t>установления</w:t>
      </w:r>
      <w:r w:rsidRPr="00560A2F">
        <w:rPr>
          <w:szCs w:val="24"/>
        </w:rPr>
        <w:t xml:space="preserve"> </w:t>
      </w:r>
      <w:r w:rsidRPr="00560A2F">
        <w:rPr>
          <w:rFonts w:hint="eastAsia"/>
          <w:szCs w:val="24"/>
        </w:rPr>
        <w:t>и</w:t>
      </w:r>
      <w:r w:rsidRPr="00560A2F">
        <w:rPr>
          <w:szCs w:val="24"/>
        </w:rPr>
        <w:t xml:space="preserve"> </w:t>
      </w:r>
      <w:r w:rsidRPr="00560A2F">
        <w:rPr>
          <w:rFonts w:hint="eastAsia"/>
          <w:szCs w:val="24"/>
        </w:rPr>
        <w:t>использования</w:t>
      </w:r>
      <w:r w:rsidRPr="00560A2F">
        <w:rPr>
          <w:szCs w:val="24"/>
        </w:rPr>
        <w:t xml:space="preserve"> </w:t>
      </w:r>
      <w:r w:rsidRPr="00560A2F">
        <w:rPr>
          <w:rFonts w:hint="eastAsia"/>
          <w:szCs w:val="24"/>
        </w:rPr>
        <w:t>придорожных</w:t>
      </w:r>
      <w:r w:rsidRPr="00560A2F">
        <w:rPr>
          <w:szCs w:val="24"/>
        </w:rPr>
        <w:t xml:space="preserve"> </w:t>
      </w:r>
      <w:r w:rsidRPr="00560A2F">
        <w:rPr>
          <w:rFonts w:hint="eastAsia"/>
          <w:szCs w:val="24"/>
        </w:rPr>
        <w:t>полос</w:t>
      </w:r>
      <w:r w:rsidRPr="00560A2F">
        <w:rPr>
          <w:szCs w:val="24"/>
        </w:rPr>
        <w:t xml:space="preserve"> </w:t>
      </w:r>
      <w:r w:rsidRPr="00560A2F">
        <w:rPr>
          <w:rFonts w:hint="eastAsia"/>
          <w:szCs w:val="24"/>
        </w:rPr>
        <w:t>автомобильных</w:t>
      </w:r>
      <w:r w:rsidRPr="00560A2F">
        <w:rPr>
          <w:szCs w:val="24"/>
        </w:rPr>
        <w:t xml:space="preserve"> </w:t>
      </w:r>
      <w:r w:rsidRPr="00560A2F">
        <w:rPr>
          <w:rFonts w:hint="eastAsia"/>
          <w:szCs w:val="24"/>
        </w:rPr>
        <w:t>дорог</w:t>
      </w:r>
      <w:r w:rsidRPr="00560A2F">
        <w:rPr>
          <w:szCs w:val="24"/>
        </w:rPr>
        <w:t xml:space="preserve"> </w:t>
      </w:r>
      <w:r w:rsidRPr="00560A2F">
        <w:rPr>
          <w:rFonts w:hint="eastAsia"/>
          <w:szCs w:val="24"/>
        </w:rPr>
        <w:t>определен</w:t>
      </w:r>
      <w:r w:rsidRPr="00560A2F">
        <w:rPr>
          <w:szCs w:val="24"/>
        </w:rPr>
        <w:t xml:space="preserve"> </w:t>
      </w:r>
      <w:r w:rsidRPr="00560A2F">
        <w:rPr>
          <w:rFonts w:hint="eastAsia"/>
          <w:szCs w:val="24"/>
        </w:rPr>
        <w:t>ст</w:t>
      </w:r>
      <w:r w:rsidRPr="00560A2F">
        <w:rPr>
          <w:szCs w:val="24"/>
        </w:rPr>
        <w:t xml:space="preserve">атьей 26 </w:t>
      </w:r>
      <w:r w:rsidRPr="00560A2F">
        <w:rPr>
          <w:rFonts w:hint="eastAsia"/>
          <w:szCs w:val="24"/>
        </w:rPr>
        <w:t>Федерального</w:t>
      </w:r>
      <w:r w:rsidRPr="00560A2F">
        <w:rPr>
          <w:szCs w:val="24"/>
        </w:rPr>
        <w:t xml:space="preserve"> </w:t>
      </w:r>
      <w:r w:rsidRPr="00560A2F">
        <w:rPr>
          <w:rFonts w:hint="eastAsia"/>
          <w:szCs w:val="24"/>
        </w:rPr>
        <w:t>закона</w:t>
      </w:r>
      <w:r w:rsidRPr="00560A2F">
        <w:rPr>
          <w:szCs w:val="24"/>
        </w:rPr>
        <w:t xml:space="preserve"> </w:t>
      </w:r>
      <w:r w:rsidRPr="00560A2F">
        <w:rPr>
          <w:rFonts w:hint="eastAsia"/>
          <w:szCs w:val="24"/>
        </w:rPr>
        <w:t>от</w:t>
      </w:r>
      <w:r w:rsidRPr="00560A2F">
        <w:rPr>
          <w:szCs w:val="24"/>
        </w:rPr>
        <w:t xml:space="preserve"> 08.11.2007 </w:t>
      </w:r>
      <w:r w:rsidRPr="00560A2F">
        <w:rPr>
          <w:rFonts w:hint="eastAsia"/>
          <w:szCs w:val="24"/>
        </w:rPr>
        <w:t>№</w:t>
      </w:r>
      <w:r w:rsidR="00A5249F">
        <w:rPr>
          <w:szCs w:val="24"/>
        </w:rPr>
        <w:t xml:space="preserve"> </w:t>
      </w:r>
      <w:r w:rsidRPr="00560A2F">
        <w:rPr>
          <w:szCs w:val="24"/>
        </w:rPr>
        <w:t>257-</w:t>
      </w:r>
      <w:r w:rsidRPr="00560A2F">
        <w:rPr>
          <w:rFonts w:hint="eastAsia"/>
          <w:szCs w:val="24"/>
        </w:rPr>
        <w:t>ФЗ</w:t>
      </w:r>
      <w:r w:rsidRPr="00560A2F">
        <w:rPr>
          <w:szCs w:val="24"/>
        </w:rPr>
        <w:t xml:space="preserve"> «</w:t>
      </w:r>
      <w:r w:rsidRPr="00560A2F">
        <w:rPr>
          <w:rFonts w:hint="eastAsia"/>
          <w:szCs w:val="24"/>
        </w:rPr>
        <w:t>Об</w:t>
      </w:r>
      <w:r w:rsidRPr="00560A2F">
        <w:rPr>
          <w:szCs w:val="24"/>
        </w:rPr>
        <w:t xml:space="preserve"> </w:t>
      </w:r>
      <w:r w:rsidRPr="00560A2F">
        <w:rPr>
          <w:rFonts w:hint="eastAsia"/>
          <w:szCs w:val="24"/>
        </w:rPr>
        <w:t>автомобильных</w:t>
      </w:r>
      <w:r w:rsidRPr="00560A2F">
        <w:rPr>
          <w:szCs w:val="24"/>
        </w:rPr>
        <w:t xml:space="preserve"> </w:t>
      </w:r>
      <w:r w:rsidRPr="00560A2F">
        <w:rPr>
          <w:rFonts w:hint="eastAsia"/>
          <w:szCs w:val="24"/>
        </w:rPr>
        <w:t>дорогах</w:t>
      </w:r>
      <w:r w:rsidRPr="00560A2F">
        <w:rPr>
          <w:szCs w:val="24"/>
        </w:rPr>
        <w:t xml:space="preserve"> </w:t>
      </w:r>
      <w:r w:rsidRPr="00560A2F">
        <w:rPr>
          <w:rFonts w:hint="eastAsia"/>
          <w:szCs w:val="24"/>
        </w:rPr>
        <w:t>и</w:t>
      </w:r>
      <w:r w:rsidRPr="00560A2F">
        <w:rPr>
          <w:szCs w:val="24"/>
        </w:rPr>
        <w:t xml:space="preserve"> </w:t>
      </w:r>
      <w:r w:rsidRPr="00560A2F">
        <w:rPr>
          <w:rFonts w:hint="eastAsia"/>
          <w:szCs w:val="24"/>
        </w:rPr>
        <w:t>о</w:t>
      </w:r>
      <w:r w:rsidRPr="00560A2F">
        <w:rPr>
          <w:szCs w:val="24"/>
        </w:rPr>
        <w:t xml:space="preserve"> </w:t>
      </w:r>
      <w:r w:rsidRPr="00560A2F">
        <w:rPr>
          <w:rFonts w:hint="eastAsia"/>
          <w:szCs w:val="24"/>
        </w:rPr>
        <w:t>дорожной</w:t>
      </w:r>
      <w:r w:rsidRPr="00560A2F">
        <w:rPr>
          <w:szCs w:val="24"/>
        </w:rPr>
        <w:t xml:space="preserve"> </w:t>
      </w:r>
      <w:r w:rsidRPr="00560A2F">
        <w:rPr>
          <w:rFonts w:hint="eastAsia"/>
          <w:szCs w:val="24"/>
        </w:rPr>
        <w:t>деятельности</w:t>
      </w:r>
      <w:r w:rsidRPr="00560A2F">
        <w:rPr>
          <w:szCs w:val="24"/>
        </w:rPr>
        <w:t xml:space="preserve"> </w:t>
      </w:r>
      <w:r w:rsidRPr="00560A2F">
        <w:rPr>
          <w:rFonts w:hint="eastAsia"/>
          <w:szCs w:val="24"/>
        </w:rPr>
        <w:t>в</w:t>
      </w:r>
      <w:r w:rsidRPr="00560A2F">
        <w:rPr>
          <w:szCs w:val="24"/>
        </w:rPr>
        <w:t xml:space="preserve"> </w:t>
      </w:r>
      <w:r w:rsidRPr="00560A2F">
        <w:rPr>
          <w:rFonts w:hint="eastAsia"/>
          <w:szCs w:val="24"/>
        </w:rPr>
        <w:t>Российской</w:t>
      </w:r>
      <w:r w:rsidRPr="00560A2F">
        <w:rPr>
          <w:szCs w:val="24"/>
        </w:rPr>
        <w:t xml:space="preserve"> </w:t>
      </w:r>
      <w:r w:rsidRPr="00560A2F">
        <w:rPr>
          <w:rFonts w:hint="eastAsia"/>
          <w:szCs w:val="24"/>
        </w:rPr>
        <w:t>Федерации</w:t>
      </w:r>
      <w:r w:rsidRPr="00560A2F">
        <w:rPr>
          <w:szCs w:val="24"/>
        </w:rPr>
        <w:t xml:space="preserve"> </w:t>
      </w:r>
      <w:r w:rsidRPr="00560A2F">
        <w:rPr>
          <w:rFonts w:hint="eastAsia"/>
          <w:szCs w:val="24"/>
        </w:rPr>
        <w:t>и</w:t>
      </w:r>
      <w:r w:rsidRPr="00560A2F">
        <w:rPr>
          <w:szCs w:val="24"/>
        </w:rPr>
        <w:t xml:space="preserve"> </w:t>
      </w:r>
      <w:r w:rsidRPr="00560A2F">
        <w:rPr>
          <w:rFonts w:hint="eastAsia"/>
          <w:szCs w:val="24"/>
        </w:rPr>
        <w:t>о</w:t>
      </w:r>
      <w:r w:rsidRPr="00560A2F">
        <w:rPr>
          <w:szCs w:val="24"/>
        </w:rPr>
        <w:t xml:space="preserve"> </w:t>
      </w:r>
      <w:r w:rsidRPr="00560A2F">
        <w:rPr>
          <w:rFonts w:hint="eastAsia"/>
          <w:szCs w:val="24"/>
        </w:rPr>
        <w:t>внесении</w:t>
      </w:r>
      <w:r w:rsidRPr="00560A2F">
        <w:rPr>
          <w:szCs w:val="24"/>
        </w:rPr>
        <w:t xml:space="preserve"> </w:t>
      </w:r>
      <w:r w:rsidRPr="00560A2F">
        <w:rPr>
          <w:rFonts w:hint="eastAsia"/>
          <w:szCs w:val="24"/>
        </w:rPr>
        <w:t>изменений</w:t>
      </w:r>
      <w:r w:rsidRPr="00560A2F">
        <w:rPr>
          <w:szCs w:val="24"/>
        </w:rPr>
        <w:t xml:space="preserve"> </w:t>
      </w:r>
      <w:r w:rsidRPr="00560A2F">
        <w:rPr>
          <w:rFonts w:hint="eastAsia"/>
          <w:szCs w:val="24"/>
        </w:rPr>
        <w:t>в</w:t>
      </w:r>
      <w:r w:rsidRPr="00560A2F">
        <w:rPr>
          <w:szCs w:val="24"/>
        </w:rPr>
        <w:t xml:space="preserve"> </w:t>
      </w:r>
      <w:r w:rsidRPr="00560A2F">
        <w:rPr>
          <w:rFonts w:hint="eastAsia"/>
          <w:szCs w:val="24"/>
        </w:rPr>
        <w:t>отдельные</w:t>
      </w:r>
      <w:r w:rsidRPr="00560A2F">
        <w:rPr>
          <w:szCs w:val="24"/>
        </w:rPr>
        <w:t xml:space="preserve"> </w:t>
      </w:r>
      <w:r w:rsidRPr="00560A2F">
        <w:rPr>
          <w:rFonts w:hint="eastAsia"/>
          <w:szCs w:val="24"/>
        </w:rPr>
        <w:t>законодательные</w:t>
      </w:r>
      <w:r w:rsidRPr="00560A2F">
        <w:rPr>
          <w:szCs w:val="24"/>
        </w:rPr>
        <w:t xml:space="preserve"> </w:t>
      </w:r>
      <w:r w:rsidRPr="00560A2F">
        <w:rPr>
          <w:rFonts w:hint="eastAsia"/>
          <w:szCs w:val="24"/>
        </w:rPr>
        <w:t>акты</w:t>
      </w:r>
      <w:r w:rsidRPr="00560A2F">
        <w:rPr>
          <w:szCs w:val="24"/>
        </w:rPr>
        <w:t xml:space="preserve"> </w:t>
      </w:r>
      <w:r w:rsidRPr="00560A2F">
        <w:rPr>
          <w:rFonts w:hint="eastAsia"/>
          <w:szCs w:val="24"/>
        </w:rPr>
        <w:t>РФ</w:t>
      </w:r>
      <w:r w:rsidRPr="00560A2F">
        <w:rPr>
          <w:szCs w:val="24"/>
        </w:rPr>
        <w:t>» (</w:t>
      </w:r>
      <w:r w:rsidRPr="00560A2F">
        <w:rPr>
          <w:rFonts w:hint="eastAsia"/>
          <w:szCs w:val="24"/>
        </w:rPr>
        <w:t>с</w:t>
      </w:r>
      <w:r w:rsidRPr="00560A2F">
        <w:rPr>
          <w:szCs w:val="24"/>
        </w:rPr>
        <w:t xml:space="preserve"> </w:t>
      </w:r>
      <w:r w:rsidRPr="00560A2F">
        <w:rPr>
          <w:rFonts w:hint="eastAsia"/>
          <w:szCs w:val="24"/>
        </w:rPr>
        <w:t>последующими</w:t>
      </w:r>
      <w:r w:rsidRPr="00560A2F">
        <w:rPr>
          <w:szCs w:val="24"/>
        </w:rPr>
        <w:t xml:space="preserve"> </w:t>
      </w:r>
      <w:r w:rsidRPr="00560A2F">
        <w:rPr>
          <w:rFonts w:hint="eastAsia"/>
          <w:szCs w:val="24"/>
        </w:rPr>
        <w:t>изменениями</w:t>
      </w:r>
      <w:r w:rsidRPr="00560A2F">
        <w:rPr>
          <w:szCs w:val="24"/>
        </w:rPr>
        <w:t>).</w:t>
      </w:r>
    </w:p>
    <w:p w14:paraId="3D13493E" w14:textId="77777777" w:rsidR="00024A85" w:rsidRDefault="00024A85" w:rsidP="00024A85">
      <w:pPr>
        <w:autoSpaceDE w:val="0"/>
        <w:autoSpaceDN w:val="0"/>
        <w:adjustRightInd w:val="0"/>
        <w:spacing w:after="0" w:line="240" w:lineRule="auto"/>
        <w:ind w:firstLine="709"/>
        <w:jc w:val="both"/>
        <w:rPr>
          <w:szCs w:val="24"/>
        </w:rPr>
      </w:pPr>
      <w:r w:rsidRPr="00560A2F">
        <w:rPr>
          <w:szCs w:val="24"/>
        </w:rPr>
        <w:t>На территории сельсовета установлены следующие придорожные полосы автомобильных дорог, сведения о которых внесены в ЕГРН:</w:t>
      </w:r>
    </w:p>
    <w:p w14:paraId="27EDB1C2" w14:textId="77777777" w:rsidR="00024A85" w:rsidRDefault="00024A85" w:rsidP="00024A85">
      <w:pPr>
        <w:widowControl w:val="0"/>
        <w:spacing w:after="0" w:line="240" w:lineRule="auto"/>
        <w:ind w:firstLine="709"/>
        <w:jc w:val="both"/>
        <w:rPr>
          <w:szCs w:val="24"/>
        </w:rPr>
      </w:pPr>
      <w:r>
        <w:rPr>
          <w:szCs w:val="24"/>
        </w:rPr>
        <w:t xml:space="preserve">- </w:t>
      </w:r>
      <w:r w:rsidRPr="00024A85">
        <w:rPr>
          <w:szCs w:val="24"/>
        </w:rPr>
        <w:t>Придорожные полосы автомобильной дороги общего пользования федерального значения Р-158 Нижний Новгород – Арзамас – Саранск – Исса – Пенза – Саратов, на участке км 392+199 – км 407+490, расположенном в границах Бессоновского района Пензенской области</w:t>
      </w:r>
      <w:r>
        <w:rPr>
          <w:szCs w:val="24"/>
        </w:rPr>
        <w:t xml:space="preserve"> (реестровый номер </w:t>
      </w:r>
      <w:r w:rsidRPr="00024A85">
        <w:rPr>
          <w:szCs w:val="24"/>
        </w:rPr>
        <w:t>58:05-6.774</w:t>
      </w:r>
      <w:r>
        <w:rPr>
          <w:szCs w:val="24"/>
        </w:rPr>
        <w:t>);</w:t>
      </w:r>
    </w:p>
    <w:p w14:paraId="64C917F8" w14:textId="77777777" w:rsidR="00BA02AA" w:rsidRDefault="00024A85" w:rsidP="00A5249F">
      <w:pPr>
        <w:widowControl w:val="0"/>
        <w:spacing w:after="0" w:line="240" w:lineRule="auto"/>
        <w:ind w:firstLine="709"/>
        <w:jc w:val="both"/>
        <w:rPr>
          <w:szCs w:val="24"/>
        </w:rPr>
      </w:pPr>
      <w:r>
        <w:rPr>
          <w:szCs w:val="24"/>
        </w:rPr>
        <w:t>-</w:t>
      </w:r>
      <w:r w:rsidRPr="00024A85">
        <w:t xml:space="preserve"> </w:t>
      </w:r>
      <w:r w:rsidRPr="00024A85">
        <w:rPr>
          <w:szCs w:val="24"/>
        </w:rPr>
        <w:t xml:space="preserve">Граница придорожных полос автомобильной дороги общего пользования федерального значения М-5 Урал Москва </w:t>
      </w:r>
      <w:r w:rsidR="007B264B" w:rsidRPr="00024A85">
        <w:rPr>
          <w:szCs w:val="24"/>
        </w:rPr>
        <w:t>–</w:t>
      </w:r>
      <w:r w:rsidRPr="00024A85">
        <w:rPr>
          <w:szCs w:val="24"/>
        </w:rPr>
        <w:t xml:space="preserve"> Рязань </w:t>
      </w:r>
      <w:r w:rsidR="007B264B" w:rsidRPr="00024A85">
        <w:rPr>
          <w:szCs w:val="24"/>
        </w:rPr>
        <w:t>–</w:t>
      </w:r>
      <w:r w:rsidRPr="00024A85">
        <w:rPr>
          <w:szCs w:val="24"/>
        </w:rPr>
        <w:t xml:space="preserve"> Пенза </w:t>
      </w:r>
      <w:r w:rsidR="007B264B" w:rsidRPr="00024A85">
        <w:rPr>
          <w:szCs w:val="24"/>
        </w:rPr>
        <w:t>–</w:t>
      </w:r>
      <w:r w:rsidRPr="00024A85">
        <w:rPr>
          <w:szCs w:val="24"/>
        </w:rPr>
        <w:t xml:space="preserve"> Самара </w:t>
      </w:r>
      <w:r w:rsidR="007B264B" w:rsidRPr="00024A85">
        <w:rPr>
          <w:szCs w:val="24"/>
        </w:rPr>
        <w:t>–</w:t>
      </w:r>
      <w:r w:rsidRPr="00024A85">
        <w:rPr>
          <w:szCs w:val="24"/>
        </w:rPr>
        <w:t xml:space="preserve"> Уфа </w:t>
      </w:r>
      <w:r w:rsidR="007B264B" w:rsidRPr="00024A85">
        <w:rPr>
          <w:szCs w:val="24"/>
        </w:rPr>
        <w:t>–</w:t>
      </w:r>
      <w:r w:rsidRPr="00024A85">
        <w:rPr>
          <w:szCs w:val="24"/>
        </w:rPr>
        <w:t xml:space="preserve"> Челябинск на участках: км 616+1009 - км 621+394, км 648+1133 - км 667+200</w:t>
      </w:r>
      <w:r>
        <w:rPr>
          <w:szCs w:val="24"/>
        </w:rPr>
        <w:t xml:space="preserve"> (реестровый номер </w:t>
      </w:r>
      <w:r w:rsidRPr="00024A85">
        <w:rPr>
          <w:szCs w:val="24"/>
        </w:rPr>
        <w:t>58:05-6.505</w:t>
      </w:r>
      <w:r>
        <w:rPr>
          <w:szCs w:val="24"/>
        </w:rPr>
        <w:t>).</w:t>
      </w:r>
    </w:p>
    <w:p w14:paraId="11A983A7" w14:textId="77777777" w:rsidR="00C01313" w:rsidRDefault="00C01313" w:rsidP="00A5249F">
      <w:pPr>
        <w:widowControl w:val="0"/>
        <w:spacing w:after="0" w:line="240" w:lineRule="auto"/>
        <w:ind w:firstLine="709"/>
        <w:jc w:val="both"/>
        <w:rPr>
          <w:szCs w:val="24"/>
        </w:rPr>
      </w:pPr>
    </w:p>
    <w:p w14:paraId="2F2C4921" w14:textId="77777777" w:rsidR="00C01313" w:rsidRPr="00C01313" w:rsidRDefault="00C01313" w:rsidP="00C01313">
      <w:pPr>
        <w:autoSpaceDE w:val="0"/>
        <w:autoSpaceDN w:val="0"/>
        <w:adjustRightInd w:val="0"/>
        <w:spacing w:after="0" w:line="240" w:lineRule="auto"/>
        <w:ind w:left="709"/>
        <w:jc w:val="both"/>
        <w:rPr>
          <w:rFonts w:eastAsiaTheme="minorHAnsi"/>
          <w:i/>
          <w:szCs w:val="24"/>
          <w:u w:val="single"/>
          <w:lang w:eastAsia="en-US"/>
        </w:rPr>
      </w:pPr>
      <w:r>
        <w:rPr>
          <w:rFonts w:eastAsiaTheme="minorHAnsi"/>
          <w:i/>
          <w:szCs w:val="24"/>
          <w:u w:val="single"/>
          <w:lang w:eastAsia="en-US"/>
        </w:rPr>
        <w:t xml:space="preserve">Охранная зона </w:t>
      </w:r>
      <w:r w:rsidRPr="00C01313">
        <w:rPr>
          <w:rFonts w:eastAsiaTheme="minorHAnsi"/>
          <w:i/>
          <w:szCs w:val="24"/>
          <w:u w:val="single"/>
          <w:lang w:eastAsia="en-US"/>
        </w:rPr>
        <w:t>геодезических пунктов государственной геодезической сети, нивелирных пунктов государственной нивелирной сети и гравиметрических пунктов госуда</w:t>
      </w:r>
      <w:r>
        <w:rPr>
          <w:rFonts w:eastAsiaTheme="minorHAnsi"/>
          <w:i/>
          <w:szCs w:val="24"/>
          <w:u w:val="single"/>
          <w:lang w:eastAsia="en-US"/>
        </w:rPr>
        <w:t>рственной гравиметрической сети</w:t>
      </w:r>
    </w:p>
    <w:p w14:paraId="50FE37F3" w14:textId="77777777" w:rsidR="00C01313" w:rsidRDefault="00C01313" w:rsidP="00C01313">
      <w:pPr>
        <w:widowControl w:val="0"/>
        <w:spacing w:after="0" w:line="240" w:lineRule="auto"/>
        <w:ind w:firstLine="709"/>
        <w:jc w:val="both"/>
        <w:rPr>
          <w:rFonts w:eastAsia="Calibri"/>
          <w:lang w:eastAsia="en-US"/>
        </w:rPr>
      </w:pPr>
      <w:r>
        <w:rPr>
          <w:rFonts w:eastAsia="Calibri"/>
          <w:lang w:eastAsia="en-US"/>
        </w:rPr>
        <w:t>Постановлением РФ от 21.08.2019 № 1080 «Об охранных зонах пунктов государственной геодезической сети, государственной нивелирной сети и государственной гравиметрической сети» утверждено «Положение об охранных зонах пунктов государственной геодезической сети, государственной нивелирной сети и государственной гравиметрической сети» (с последующими изменениями).</w:t>
      </w:r>
    </w:p>
    <w:p w14:paraId="43B551A0" w14:textId="77777777" w:rsidR="00C01313" w:rsidRDefault="00C01313" w:rsidP="00C01313">
      <w:pPr>
        <w:widowControl w:val="0"/>
        <w:spacing w:after="0" w:line="240" w:lineRule="auto"/>
        <w:ind w:firstLine="709"/>
        <w:jc w:val="both"/>
        <w:rPr>
          <w:rFonts w:eastAsia="Calibri"/>
          <w:lang w:eastAsia="en-US"/>
        </w:rPr>
      </w:pPr>
      <w:r w:rsidRPr="00E207FC">
        <w:rPr>
          <w:rFonts w:eastAsia="Calibri"/>
          <w:lang w:eastAsia="en-US"/>
        </w:rPr>
        <w:t>Решение об установлении охранных зон новых пунктов принимается в случае включения информации о новых пунктах в федеральный фонд пространственных данных.</w:t>
      </w:r>
      <w:r>
        <w:rPr>
          <w:rFonts w:eastAsia="Calibri"/>
          <w:lang w:eastAsia="en-US"/>
        </w:rPr>
        <w:t xml:space="preserve"> </w:t>
      </w:r>
    </w:p>
    <w:p w14:paraId="1E0933A1" w14:textId="77777777" w:rsidR="00C01313" w:rsidRDefault="00C01313" w:rsidP="00C01313">
      <w:pPr>
        <w:widowControl w:val="0"/>
        <w:spacing w:after="0" w:line="240" w:lineRule="auto"/>
        <w:ind w:firstLine="709"/>
        <w:jc w:val="both"/>
        <w:rPr>
          <w:rFonts w:eastAsia="Calibri"/>
          <w:lang w:eastAsia="en-US"/>
        </w:rPr>
      </w:pPr>
      <w:r w:rsidRPr="00E207FC">
        <w:rPr>
          <w:rFonts w:eastAsia="Calibri"/>
          <w:lang w:eastAsia="en-US"/>
        </w:rPr>
        <w:t>Решение о прекращении существования охранных зон пунктов принимается в случае исключения информации о пунктах из федерального фонда пространственных данных в связи с утратой пунктов.</w:t>
      </w:r>
    </w:p>
    <w:p w14:paraId="620E6C6C" w14:textId="77777777" w:rsidR="00C01313" w:rsidRDefault="00C01313" w:rsidP="00C01313">
      <w:pPr>
        <w:widowControl w:val="0"/>
        <w:spacing w:after="0" w:line="240" w:lineRule="auto"/>
        <w:ind w:firstLine="709"/>
        <w:jc w:val="both"/>
        <w:rPr>
          <w:rFonts w:eastAsia="Calibri"/>
          <w:lang w:eastAsia="en-US"/>
        </w:rPr>
      </w:pPr>
      <w:r w:rsidRPr="00E82998">
        <w:rPr>
          <w:rFonts w:eastAsia="Calibri"/>
          <w:lang w:eastAsia="en-US"/>
        </w:rPr>
        <w:t>Решение об изменении охранных зон пунктов принимается в случаях изменения местоположения пунктов или изменения контуров зданий (строений, сооружений), в конструктивных элементах которых размещены центры пунктов государственной геодезической сети и государственной нивелирной сети, а также в подвалах которых размещены пункты государственной гравиметрической сети, после включения в федеральный фонд пространственных данных измененных сведений о местоположении пунктов либо после изменения сведений, содержащихся в Едином государственном реестре недвижимости, о контурах таких зданий (строений, сооружений) соответственно.</w:t>
      </w:r>
    </w:p>
    <w:p w14:paraId="5E624945" w14:textId="77777777" w:rsidR="00C01313" w:rsidRDefault="00C01313" w:rsidP="00C01313">
      <w:pPr>
        <w:widowControl w:val="0"/>
        <w:spacing w:after="0" w:line="240" w:lineRule="auto"/>
        <w:ind w:firstLine="709"/>
        <w:jc w:val="both"/>
        <w:rPr>
          <w:rFonts w:eastAsia="Calibri"/>
          <w:lang w:eastAsia="en-US"/>
        </w:rPr>
      </w:pPr>
      <w:r w:rsidRPr="00E82998">
        <w:rPr>
          <w:rFonts w:eastAsia="Calibri"/>
          <w:lang w:eastAsia="en-US"/>
        </w:rPr>
        <w:t>Охранные зоны пунктов считаются установленными, измененными или прекращенными со дня внесения в установленном порядке в Единый государственный реестр недвижимости соответствующих сведений о границах охранных зон пунктов.</w:t>
      </w:r>
    </w:p>
    <w:p w14:paraId="7BA1B454" w14:textId="77777777" w:rsidR="00C01313" w:rsidRPr="00E82998" w:rsidRDefault="00C01313" w:rsidP="00C01313">
      <w:pPr>
        <w:widowControl w:val="0"/>
        <w:spacing w:after="0" w:line="240" w:lineRule="auto"/>
        <w:ind w:firstLine="709"/>
        <w:jc w:val="both"/>
        <w:rPr>
          <w:rFonts w:eastAsia="Calibri"/>
          <w:lang w:eastAsia="en-US"/>
        </w:rPr>
      </w:pPr>
      <w:r w:rsidRPr="00E82998">
        <w:rPr>
          <w:rFonts w:eastAsia="Calibri"/>
          <w:lang w:eastAsia="en-US"/>
        </w:rPr>
        <w:t>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w:t>
      </w:r>
      <w:r>
        <w:rPr>
          <w:rFonts w:eastAsia="Calibri"/>
          <w:lang w:eastAsia="en-US"/>
        </w:rPr>
        <w:t xml:space="preserve"> </w:t>
      </w:r>
      <w:r w:rsidRPr="00E82998">
        <w:rPr>
          <w:rFonts w:eastAsia="Calibri"/>
          <w:lang w:eastAsia="en-US"/>
        </w:rPr>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058FF9AC" w14:textId="77777777" w:rsidR="00C01313" w:rsidRDefault="00C01313" w:rsidP="00C01313">
      <w:pPr>
        <w:widowControl w:val="0"/>
        <w:spacing w:after="0" w:line="240" w:lineRule="auto"/>
        <w:ind w:firstLine="709"/>
        <w:jc w:val="both"/>
        <w:rPr>
          <w:rFonts w:eastAsia="Calibri"/>
          <w:lang w:eastAsia="en-US"/>
        </w:rPr>
      </w:pPr>
      <w:r w:rsidRPr="00E82998">
        <w:rPr>
          <w:rFonts w:eastAsia="Calibri"/>
          <w:lang w:eastAsia="en-US"/>
        </w:rPr>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7F69F866" w14:textId="77777777" w:rsidR="00A5249F" w:rsidRDefault="00A5249F" w:rsidP="00A5249F">
      <w:pPr>
        <w:widowControl w:val="0"/>
        <w:spacing w:after="0" w:line="240" w:lineRule="auto"/>
        <w:ind w:firstLine="709"/>
        <w:jc w:val="both"/>
        <w:rPr>
          <w:color w:val="000000"/>
          <w:szCs w:val="24"/>
        </w:rPr>
      </w:pPr>
    </w:p>
    <w:p w14:paraId="1F6B54BF" w14:textId="77777777" w:rsidR="00320140" w:rsidRDefault="00320140" w:rsidP="00A5249F">
      <w:pPr>
        <w:widowControl w:val="0"/>
        <w:spacing w:after="0" w:line="240" w:lineRule="auto"/>
        <w:ind w:firstLine="709"/>
        <w:jc w:val="both"/>
        <w:rPr>
          <w:color w:val="000000"/>
          <w:szCs w:val="24"/>
        </w:rPr>
      </w:pPr>
    </w:p>
    <w:p w14:paraId="739EE83E" w14:textId="77777777" w:rsidR="00320140" w:rsidRDefault="00320140" w:rsidP="00A5249F">
      <w:pPr>
        <w:widowControl w:val="0"/>
        <w:spacing w:after="0" w:line="240" w:lineRule="auto"/>
        <w:ind w:firstLine="709"/>
        <w:jc w:val="both"/>
        <w:rPr>
          <w:color w:val="000000"/>
          <w:szCs w:val="24"/>
        </w:rPr>
      </w:pPr>
    </w:p>
    <w:p w14:paraId="32408FF4" w14:textId="77777777" w:rsidR="00320140" w:rsidRDefault="00320140" w:rsidP="00A5249F">
      <w:pPr>
        <w:widowControl w:val="0"/>
        <w:spacing w:after="0" w:line="240" w:lineRule="auto"/>
        <w:ind w:firstLine="709"/>
        <w:jc w:val="both"/>
        <w:rPr>
          <w:color w:val="000000"/>
          <w:szCs w:val="24"/>
        </w:rPr>
      </w:pPr>
    </w:p>
    <w:p w14:paraId="71DF602D" w14:textId="77777777" w:rsidR="00320140" w:rsidRDefault="00320140" w:rsidP="00A5249F">
      <w:pPr>
        <w:widowControl w:val="0"/>
        <w:spacing w:after="0" w:line="240" w:lineRule="auto"/>
        <w:ind w:firstLine="709"/>
        <w:jc w:val="both"/>
        <w:rPr>
          <w:color w:val="000000"/>
          <w:szCs w:val="24"/>
        </w:rPr>
      </w:pPr>
    </w:p>
    <w:p w14:paraId="217984B4" w14:textId="77777777" w:rsidR="00320140" w:rsidRDefault="00320140" w:rsidP="001E5852">
      <w:pPr>
        <w:widowControl w:val="0"/>
        <w:spacing w:after="0" w:line="240" w:lineRule="auto"/>
        <w:jc w:val="both"/>
        <w:rPr>
          <w:color w:val="000000"/>
          <w:szCs w:val="24"/>
        </w:rPr>
        <w:sectPr w:rsidR="00320140" w:rsidSect="008B190B">
          <w:pgSz w:w="11906" w:h="16838"/>
          <w:pgMar w:top="566" w:right="567" w:bottom="1134" w:left="1134" w:header="708" w:footer="708" w:gutter="0"/>
          <w:cols w:space="708"/>
          <w:docGrid w:linePitch="360"/>
        </w:sectPr>
      </w:pPr>
    </w:p>
    <w:p w14:paraId="4DE4A5A9" w14:textId="77777777" w:rsidR="00BA02AA" w:rsidRPr="00F75C14" w:rsidRDefault="00BA02AA" w:rsidP="00BA02AA">
      <w:pPr>
        <w:pStyle w:val="20"/>
        <w:spacing w:before="0"/>
        <w:contextualSpacing/>
        <w:rPr>
          <w:rStyle w:val="a7"/>
          <w:i w:val="0"/>
          <w:szCs w:val="24"/>
          <w:u w:val="single"/>
        </w:rPr>
      </w:pPr>
      <w:bookmarkStart w:id="112" w:name="_Toc178257028"/>
      <w:bookmarkStart w:id="113" w:name="_Toc197350620"/>
      <w:bookmarkStart w:id="114" w:name="_Toc231480635"/>
      <w:bookmarkEnd w:id="108"/>
      <w:bookmarkEnd w:id="109"/>
      <w:bookmarkEnd w:id="110"/>
      <w:bookmarkEnd w:id="111"/>
      <w:r w:rsidRPr="00F75C14">
        <w:rPr>
          <w:szCs w:val="24"/>
        </w:rPr>
        <w:t xml:space="preserve">2.6. </w:t>
      </w:r>
      <w:r w:rsidRPr="00F75C14">
        <w:rPr>
          <w:rStyle w:val="17"/>
          <w:rFonts w:cs="Times New Roman"/>
          <w:b/>
        </w:rPr>
        <w:t xml:space="preserve">Анализ реализации предыдущего генерального плана </w:t>
      </w:r>
      <w:r w:rsidR="00A5249F">
        <w:rPr>
          <w:rStyle w:val="17"/>
          <w:rFonts w:cs="Times New Roman"/>
          <w:b/>
        </w:rPr>
        <w:t>Бессоновского</w:t>
      </w:r>
      <w:r w:rsidRPr="00F75C14">
        <w:rPr>
          <w:rStyle w:val="17"/>
          <w:rFonts w:cs="Times New Roman"/>
          <w:b/>
        </w:rPr>
        <w:t xml:space="preserve"> сельсовета и другой планировочной документации</w:t>
      </w:r>
      <w:bookmarkEnd w:id="112"/>
      <w:bookmarkEnd w:id="113"/>
      <w:bookmarkEnd w:id="114"/>
    </w:p>
    <w:p w14:paraId="57B42E0B" w14:textId="77777777" w:rsidR="00BA02AA" w:rsidRPr="00F75C14" w:rsidRDefault="00A5249F" w:rsidP="00BA02AA">
      <w:pPr>
        <w:spacing w:after="0" w:line="240" w:lineRule="auto"/>
        <w:ind w:firstLine="709"/>
        <w:jc w:val="both"/>
        <w:rPr>
          <w:color w:val="000000" w:themeColor="text1"/>
          <w:szCs w:val="24"/>
          <w:lang w:bidi="en-US"/>
        </w:rPr>
      </w:pPr>
      <w:bookmarkStart w:id="115" w:name="_Toc45096689"/>
      <w:bookmarkStart w:id="116" w:name="_Toc469398934"/>
      <w:bookmarkStart w:id="117" w:name="_Toc495916856"/>
      <w:r>
        <w:rPr>
          <w:color w:val="000000" w:themeColor="text1"/>
        </w:rPr>
        <w:t>Генеральный план</w:t>
      </w:r>
      <w:r w:rsidR="00BA02AA" w:rsidRPr="00F75C14">
        <w:rPr>
          <w:color w:val="000000" w:themeColor="text1"/>
        </w:rPr>
        <w:t xml:space="preserve"> </w:t>
      </w:r>
      <w:r>
        <w:rPr>
          <w:color w:val="000000" w:themeColor="text1"/>
        </w:rPr>
        <w:t>Бессоновского</w:t>
      </w:r>
      <w:r w:rsidR="00BA02AA" w:rsidRPr="00F75C14">
        <w:rPr>
          <w:color w:val="000000" w:themeColor="text1"/>
        </w:rPr>
        <w:t xml:space="preserve"> сельсовета </w:t>
      </w:r>
      <w:r>
        <w:rPr>
          <w:color w:val="000000" w:themeColor="text1"/>
        </w:rPr>
        <w:t>Бессоновского</w:t>
      </w:r>
      <w:r w:rsidR="00BA02AA" w:rsidRPr="00F75C14">
        <w:rPr>
          <w:color w:val="000000" w:themeColor="text1"/>
        </w:rPr>
        <w:t xml:space="preserve"> района Пензенской области, </w:t>
      </w:r>
      <w:r w:rsidRPr="00E56587">
        <w:t>утвержденного решением Собрания представителей Бессоновского района Пензенской области третьего созыва № 430-58/3 от 21.10.2015</w:t>
      </w:r>
      <w:r w:rsidR="00BA02AA" w:rsidRPr="00F75C14">
        <w:rPr>
          <w:color w:val="000000" w:themeColor="text1"/>
          <w:szCs w:val="24"/>
        </w:rPr>
        <w:t xml:space="preserve"> (с последующим</w:t>
      </w:r>
      <w:r>
        <w:rPr>
          <w:color w:val="000000" w:themeColor="text1"/>
          <w:szCs w:val="24"/>
        </w:rPr>
        <w:t>и изменениями) (в редакции от 24.04.2023</w:t>
      </w:r>
      <w:r w:rsidR="00BA02AA" w:rsidRPr="00F75C14">
        <w:rPr>
          <w:color w:val="000000" w:themeColor="text1"/>
          <w:szCs w:val="24"/>
        </w:rPr>
        <w:t xml:space="preserve"> №</w:t>
      </w:r>
      <w:r>
        <w:rPr>
          <w:color w:val="000000" w:themeColor="text1"/>
          <w:szCs w:val="24"/>
        </w:rPr>
        <w:t xml:space="preserve"> 23-89</w:t>
      </w:r>
      <w:r w:rsidR="00BA02AA" w:rsidRPr="00F75C14">
        <w:rPr>
          <w:color w:val="000000" w:themeColor="text1"/>
          <w:szCs w:val="24"/>
        </w:rPr>
        <w:t xml:space="preserve">) </w:t>
      </w:r>
      <w:r w:rsidR="000F6758">
        <w:rPr>
          <w:color w:val="000000" w:themeColor="text1"/>
          <w:szCs w:val="24"/>
        </w:rPr>
        <w:t>предусматривал</w:t>
      </w:r>
      <w:r w:rsidR="003C78E1">
        <w:rPr>
          <w:color w:val="000000" w:themeColor="text1"/>
          <w:szCs w:val="24"/>
        </w:rPr>
        <w:t xml:space="preserve"> (включая проектные предложения)</w:t>
      </w:r>
      <w:r w:rsidR="000F6758">
        <w:rPr>
          <w:color w:val="000000" w:themeColor="text1"/>
          <w:szCs w:val="24"/>
        </w:rPr>
        <w:t>:</w:t>
      </w:r>
      <w:r w:rsidR="00BA02AA" w:rsidRPr="00F75C14">
        <w:rPr>
          <w:color w:val="000000" w:themeColor="text1"/>
          <w:szCs w:val="24"/>
        </w:rPr>
        <w:t xml:space="preserve"> </w:t>
      </w:r>
    </w:p>
    <w:p w14:paraId="36573A2F" w14:textId="77777777" w:rsidR="00BA02AA" w:rsidRPr="00F75C14" w:rsidRDefault="00BA02AA" w:rsidP="00BA02AA">
      <w:pPr>
        <w:pStyle w:val="13"/>
        <w:spacing w:before="60" w:beforeAutospacing="0" w:after="0" w:afterAutospacing="0"/>
        <w:ind w:firstLine="709"/>
        <w:jc w:val="right"/>
      </w:pPr>
      <w:r w:rsidRPr="00F75C14">
        <w:t xml:space="preserve">Таблица </w:t>
      </w:r>
      <w:bookmarkEnd w:id="115"/>
      <w:r w:rsidRPr="00F75C14">
        <w:t>2.6-1</w:t>
      </w:r>
    </w:p>
    <w:tbl>
      <w:tblPr>
        <w:tblStyle w:val="131"/>
        <w:tblW w:w="15170" w:type="dxa"/>
        <w:jc w:val="center"/>
        <w:tblLayout w:type="fixed"/>
        <w:tblLook w:val="04A0" w:firstRow="1" w:lastRow="0" w:firstColumn="1" w:lastColumn="0" w:noHBand="0" w:noVBand="1"/>
      </w:tblPr>
      <w:tblGrid>
        <w:gridCol w:w="562"/>
        <w:gridCol w:w="3828"/>
        <w:gridCol w:w="2693"/>
        <w:gridCol w:w="1736"/>
        <w:gridCol w:w="1842"/>
        <w:gridCol w:w="1269"/>
        <w:gridCol w:w="6"/>
        <w:gridCol w:w="1274"/>
        <w:gridCol w:w="1960"/>
      </w:tblGrid>
      <w:tr w:rsidR="00BA02AA" w:rsidRPr="004461D8" w14:paraId="7AF281FF" w14:textId="77777777" w:rsidTr="00320140">
        <w:trPr>
          <w:trHeight w:val="227"/>
          <w:jc w:val="center"/>
        </w:trPr>
        <w:tc>
          <w:tcPr>
            <w:tcW w:w="562" w:type="dxa"/>
            <w:vAlign w:val="center"/>
          </w:tcPr>
          <w:p w14:paraId="4B5FDCEA" w14:textId="77777777" w:rsidR="00BA02AA" w:rsidRPr="004461D8" w:rsidRDefault="00BA02AA" w:rsidP="004461D8">
            <w:pPr>
              <w:widowControl w:val="0"/>
              <w:spacing w:after="0" w:line="0" w:lineRule="atLeast"/>
              <w:jc w:val="center"/>
              <w:rPr>
                <w:b/>
                <w:color w:val="000000"/>
                <w:sz w:val="20"/>
              </w:rPr>
            </w:pPr>
          </w:p>
          <w:p w14:paraId="37AACD8E" w14:textId="77777777" w:rsidR="00BA02AA" w:rsidRPr="004461D8" w:rsidRDefault="00BA02AA" w:rsidP="004461D8">
            <w:pPr>
              <w:widowControl w:val="0"/>
              <w:spacing w:after="0" w:line="0" w:lineRule="atLeast"/>
              <w:jc w:val="center"/>
              <w:rPr>
                <w:b/>
                <w:color w:val="000000"/>
                <w:sz w:val="20"/>
              </w:rPr>
            </w:pPr>
            <w:r w:rsidRPr="004461D8">
              <w:rPr>
                <w:b/>
                <w:color w:val="000000"/>
                <w:sz w:val="20"/>
              </w:rPr>
              <w:t>п</w:t>
            </w:r>
            <w:r w:rsidRPr="004461D8">
              <w:rPr>
                <w:b/>
                <w:color w:val="000000"/>
                <w:sz w:val="20"/>
                <w:lang w:val="en-US"/>
              </w:rPr>
              <w:t>/</w:t>
            </w:r>
            <w:r w:rsidRPr="004461D8">
              <w:rPr>
                <w:b/>
                <w:color w:val="000000"/>
                <w:sz w:val="20"/>
              </w:rPr>
              <w:t>п</w:t>
            </w:r>
          </w:p>
          <w:p w14:paraId="2E9CA48B" w14:textId="77777777" w:rsidR="000F6758" w:rsidRPr="004461D8" w:rsidRDefault="000F6758" w:rsidP="004461D8">
            <w:pPr>
              <w:widowControl w:val="0"/>
              <w:spacing w:after="0" w:line="0" w:lineRule="atLeast"/>
              <w:jc w:val="center"/>
              <w:rPr>
                <w:b/>
                <w:color w:val="000000"/>
                <w:sz w:val="20"/>
              </w:rPr>
            </w:pPr>
          </w:p>
        </w:tc>
        <w:tc>
          <w:tcPr>
            <w:tcW w:w="3828" w:type="dxa"/>
            <w:vAlign w:val="center"/>
          </w:tcPr>
          <w:p w14:paraId="4A6127CF" w14:textId="77777777" w:rsidR="00BA02AA" w:rsidRPr="004461D8" w:rsidRDefault="00BA02AA" w:rsidP="004461D8">
            <w:pPr>
              <w:widowControl w:val="0"/>
              <w:spacing w:after="0" w:line="0" w:lineRule="atLeast"/>
              <w:jc w:val="center"/>
              <w:rPr>
                <w:b/>
                <w:color w:val="000000"/>
                <w:sz w:val="20"/>
              </w:rPr>
            </w:pPr>
            <w:r w:rsidRPr="004461D8">
              <w:rPr>
                <w:b/>
                <w:color w:val="000000"/>
                <w:sz w:val="20"/>
              </w:rPr>
              <w:t>Вид</w:t>
            </w:r>
          </w:p>
          <w:p w14:paraId="0C411CB3" w14:textId="77777777" w:rsidR="00BA02AA" w:rsidRPr="004461D8" w:rsidRDefault="00BA02AA" w:rsidP="004461D8">
            <w:pPr>
              <w:widowControl w:val="0"/>
              <w:spacing w:after="0" w:line="0" w:lineRule="atLeast"/>
              <w:jc w:val="center"/>
              <w:rPr>
                <w:b/>
                <w:color w:val="000000"/>
                <w:sz w:val="20"/>
              </w:rPr>
            </w:pPr>
            <w:r w:rsidRPr="004461D8">
              <w:rPr>
                <w:b/>
                <w:color w:val="000000"/>
                <w:sz w:val="20"/>
              </w:rPr>
              <w:t>объекта</w:t>
            </w:r>
          </w:p>
        </w:tc>
        <w:tc>
          <w:tcPr>
            <w:tcW w:w="2693" w:type="dxa"/>
            <w:vAlign w:val="center"/>
          </w:tcPr>
          <w:p w14:paraId="38F6B31A" w14:textId="77777777" w:rsidR="00BA02AA" w:rsidRPr="004461D8" w:rsidRDefault="00BA02AA" w:rsidP="004461D8">
            <w:pPr>
              <w:widowControl w:val="0"/>
              <w:spacing w:after="0" w:line="0" w:lineRule="atLeast"/>
              <w:jc w:val="center"/>
              <w:rPr>
                <w:b/>
                <w:color w:val="000000"/>
                <w:sz w:val="20"/>
              </w:rPr>
            </w:pPr>
          </w:p>
          <w:p w14:paraId="6B41CF80" w14:textId="77777777" w:rsidR="00BA02AA" w:rsidRPr="004461D8" w:rsidRDefault="00BA02AA" w:rsidP="004461D8">
            <w:pPr>
              <w:widowControl w:val="0"/>
              <w:spacing w:after="0" w:line="0" w:lineRule="atLeast"/>
              <w:jc w:val="center"/>
              <w:rPr>
                <w:b/>
                <w:color w:val="000000"/>
                <w:sz w:val="20"/>
              </w:rPr>
            </w:pPr>
            <w:r w:rsidRPr="004461D8">
              <w:rPr>
                <w:b/>
                <w:color w:val="000000"/>
                <w:sz w:val="20"/>
              </w:rPr>
              <w:t>Местоположение планируемого объекта</w:t>
            </w:r>
          </w:p>
          <w:p w14:paraId="56C24049" w14:textId="77777777" w:rsidR="000F6758" w:rsidRPr="004461D8" w:rsidRDefault="000F6758" w:rsidP="004461D8">
            <w:pPr>
              <w:widowControl w:val="0"/>
              <w:spacing w:after="0" w:line="0" w:lineRule="atLeast"/>
              <w:jc w:val="center"/>
              <w:rPr>
                <w:b/>
                <w:sz w:val="20"/>
              </w:rPr>
            </w:pPr>
          </w:p>
        </w:tc>
        <w:tc>
          <w:tcPr>
            <w:tcW w:w="1736" w:type="dxa"/>
            <w:vAlign w:val="center"/>
          </w:tcPr>
          <w:p w14:paraId="752901D0" w14:textId="77777777" w:rsidR="00BA02AA" w:rsidRPr="004461D8" w:rsidRDefault="00BA02AA" w:rsidP="004461D8">
            <w:pPr>
              <w:widowControl w:val="0"/>
              <w:spacing w:after="0" w:line="0" w:lineRule="atLeast"/>
              <w:jc w:val="center"/>
              <w:rPr>
                <w:b/>
                <w:sz w:val="20"/>
              </w:rPr>
            </w:pPr>
          </w:p>
          <w:p w14:paraId="41378BD6" w14:textId="77777777" w:rsidR="00BA02AA" w:rsidRPr="004461D8" w:rsidRDefault="00BA02AA" w:rsidP="004461D8">
            <w:pPr>
              <w:widowControl w:val="0"/>
              <w:spacing w:after="0" w:line="0" w:lineRule="atLeast"/>
              <w:jc w:val="center"/>
              <w:rPr>
                <w:b/>
                <w:sz w:val="20"/>
              </w:rPr>
            </w:pPr>
            <w:r w:rsidRPr="004461D8">
              <w:rPr>
                <w:b/>
                <w:sz w:val="20"/>
              </w:rPr>
              <w:t>Статус объекта</w:t>
            </w:r>
          </w:p>
          <w:p w14:paraId="0AFC7393" w14:textId="77777777" w:rsidR="000F6758" w:rsidRPr="004461D8" w:rsidRDefault="000F6758" w:rsidP="004461D8">
            <w:pPr>
              <w:widowControl w:val="0"/>
              <w:spacing w:after="0" w:line="0" w:lineRule="atLeast"/>
              <w:jc w:val="center"/>
              <w:rPr>
                <w:b/>
                <w:sz w:val="20"/>
              </w:rPr>
            </w:pPr>
          </w:p>
        </w:tc>
        <w:tc>
          <w:tcPr>
            <w:tcW w:w="1842" w:type="dxa"/>
            <w:vAlign w:val="center"/>
          </w:tcPr>
          <w:p w14:paraId="11EA9849" w14:textId="77777777" w:rsidR="00BA02AA" w:rsidRPr="004461D8" w:rsidRDefault="00BA02AA" w:rsidP="004461D8">
            <w:pPr>
              <w:widowControl w:val="0"/>
              <w:spacing w:after="0" w:line="0" w:lineRule="atLeast"/>
              <w:jc w:val="center"/>
              <w:rPr>
                <w:b/>
                <w:color w:val="000000"/>
                <w:sz w:val="20"/>
              </w:rPr>
            </w:pPr>
            <w:r w:rsidRPr="004461D8">
              <w:rPr>
                <w:b/>
                <w:color w:val="000000"/>
                <w:sz w:val="20"/>
              </w:rPr>
              <w:t>Функциональная зона</w:t>
            </w:r>
          </w:p>
          <w:p w14:paraId="6FE0DFBD" w14:textId="77777777" w:rsidR="00BA02AA" w:rsidRPr="004461D8" w:rsidRDefault="00BA02AA" w:rsidP="004461D8">
            <w:pPr>
              <w:widowControl w:val="0"/>
              <w:spacing w:after="0" w:line="0" w:lineRule="atLeast"/>
              <w:jc w:val="center"/>
              <w:rPr>
                <w:b/>
                <w:sz w:val="20"/>
              </w:rPr>
            </w:pPr>
            <w:r w:rsidRPr="004461D8">
              <w:rPr>
                <w:b/>
                <w:color w:val="000000"/>
                <w:sz w:val="20"/>
              </w:rPr>
              <w:t>(за исключением линейных объектов)</w:t>
            </w:r>
          </w:p>
        </w:tc>
        <w:tc>
          <w:tcPr>
            <w:tcW w:w="1275" w:type="dxa"/>
            <w:gridSpan w:val="2"/>
            <w:vAlign w:val="center"/>
          </w:tcPr>
          <w:p w14:paraId="20F450D8" w14:textId="77777777" w:rsidR="00BA02AA" w:rsidRPr="004461D8" w:rsidRDefault="00BA02AA" w:rsidP="004461D8">
            <w:pPr>
              <w:widowControl w:val="0"/>
              <w:spacing w:after="0" w:line="0" w:lineRule="atLeast"/>
              <w:jc w:val="center"/>
              <w:rPr>
                <w:b/>
                <w:sz w:val="20"/>
              </w:rPr>
            </w:pPr>
          </w:p>
          <w:p w14:paraId="57CE399F" w14:textId="77777777" w:rsidR="00BA02AA" w:rsidRPr="004461D8" w:rsidRDefault="00BA02AA" w:rsidP="004461D8">
            <w:pPr>
              <w:widowControl w:val="0"/>
              <w:spacing w:after="0" w:line="0" w:lineRule="atLeast"/>
              <w:jc w:val="center"/>
              <w:rPr>
                <w:b/>
                <w:sz w:val="20"/>
              </w:rPr>
            </w:pPr>
            <w:r w:rsidRPr="004461D8">
              <w:rPr>
                <w:b/>
                <w:sz w:val="20"/>
              </w:rPr>
              <w:t>Параметры</w:t>
            </w:r>
          </w:p>
          <w:p w14:paraId="1D8569B9" w14:textId="77777777" w:rsidR="00BA02AA" w:rsidRPr="004461D8" w:rsidRDefault="000F6758" w:rsidP="004461D8">
            <w:pPr>
              <w:widowControl w:val="0"/>
              <w:spacing w:after="0" w:line="0" w:lineRule="atLeast"/>
              <w:jc w:val="center"/>
              <w:rPr>
                <w:b/>
                <w:sz w:val="20"/>
              </w:rPr>
            </w:pPr>
            <w:r w:rsidRPr="004461D8">
              <w:rPr>
                <w:b/>
                <w:sz w:val="20"/>
              </w:rPr>
              <w:t>О</w:t>
            </w:r>
            <w:r w:rsidR="00BA02AA" w:rsidRPr="004461D8">
              <w:rPr>
                <w:b/>
                <w:sz w:val="20"/>
              </w:rPr>
              <w:t>бъекта</w:t>
            </w:r>
          </w:p>
          <w:p w14:paraId="22359355" w14:textId="77777777" w:rsidR="000F6758" w:rsidRPr="004461D8" w:rsidRDefault="000F6758" w:rsidP="004461D8">
            <w:pPr>
              <w:widowControl w:val="0"/>
              <w:spacing w:after="0" w:line="0" w:lineRule="atLeast"/>
              <w:jc w:val="center"/>
              <w:rPr>
                <w:b/>
                <w:sz w:val="20"/>
              </w:rPr>
            </w:pPr>
          </w:p>
        </w:tc>
        <w:tc>
          <w:tcPr>
            <w:tcW w:w="1274" w:type="dxa"/>
            <w:vAlign w:val="center"/>
          </w:tcPr>
          <w:p w14:paraId="7C61F566" w14:textId="77777777" w:rsidR="00BA02AA" w:rsidRPr="004461D8" w:rsidRDefault="00BA02AA" w:rsidP="004461D8">
            <w:pPr>
              <w:widowControl w:val="0"/>
              <w:spacing w:after="0" w:line="0" w:lineRule="atLeast"/>
              <w:jc w:val="center"/>
              <w:rPr>
                <w:b/>
                <w:sz w:val="20"/>
              </w:rPr>
            </w:pPr>
          </w:p>
          <w:p w14:paraId="55103BDF" w14:textId="77777777" w:rsidR="00BA02AA" w:rsidRPr="004461D8" w:rsidRDefault="00BA02AA" w:rsidP="004461D8">
            <w:pPr>
              <w:widowControl w:val="0"/>
              <w:spacing w:after="0" w:line="0" w:lineRule="atLeast"/>
              <w:jc w:val="center"/>
              <w:rPr>
                <w:b/>
                <w:sz w:val="20"/>
              </w:rPr>
            </w:pPr>
            <w:r w:rsidRPr="004461D8">
              <w:rPr>
                <w:b/>
                <w:sz w:val="20"/>
              </w:rPr>
              <w:t>Срок реализации</w:t>
            </w:r>
          </w:p>
          <w:p w14:paraId="6AD5B08D" w14:textId="77777777" w:rsidR="000F6758" w:rsidRPr="004461D8" w:rsidRDefault="000F6758" w:rsidP="004461D8">
            <w:pPr>
              <w:widowControl w:val="0"/>
              <w:spacing w:after="0" w:line="0" w:lineRule="atLeast"/>
              <w:jc w:val="center"/>
              <w:rPr>
                <w:b/>
                <w:sz w:val="20"/>
              </w:rPr>
            </w:pPr>
          </w:p>
        </w:tc>
        <w:tc>
          <w:tcPr>
            <w:tcW w:w="1960" w:type="dxa"/>
            <w:vAlign w:val="center"/>
          </w:tcPr>
          <w:p w14:paraId="22E3098F" w14:textId="77777777" w:rsidR="00BA02AA" w:rsidRPr="004461D8" w:rsidRDefault="00BA02AA" w:rsidP="004461D8">
            <w:pPr>
              <w:widowControl w:val="0"/>
              <w:spacing w:after="0" w:line="0" w:lineRule="atLeast"/>
              <w:jc w:val="center"/>
              <w:rPr>
                <w:b/>
                <w:sz w:val="20"/>
              </w:rPr>
            </w:pPr>
            <w:r w:rsidRPr="004461D8">
              <w:rPr>
                <w:b/>
                <w:sz w:val="20"/>
              </w:rPr>
              <w:t>Информация о реализации</w:t>
            </w:r>
          </w:p>
        </w:tc>
      </w:tr>
      <w:tr w:rsidR="00057329" w:rsidRPr="004461D8" w14:paraId="6550A95E" w14:textId="77777777" w:rsidTr="00320140">
        <w:trPr>
          <w:trHeight w:val="227"/>
          <w:jc w:val="center"/>
        </w:trPr>
        <w:tc>
          <w:tcPr>
            <w:tcW w:w="15170" w:type="dxa"/>
            <w:gridSpan w:val="9"/>
            <w:vAlign w:val="center"/>
          </w:tcPr>
          <w:p w14:paraId="447205AD" w14:textId="77777777" w:rsidR="00057329" w:rsidRPr="004461D8" w:rsidRDefault="00057329" w:rsidP="004461D8">
            <w:pPr>
              <w:widowControl w:val="0"/>
              <w:spacing w:after="0" w:line="0" w:lineRule="atLeast"/>
              <w:jc w:val="center"/>
              <w:rPr>
                <w:b/>
                <w:sz w:val="20"/>
              </w:rPr>
            </w:pPr>
            <w:r>
              <w:rPr>
                <w:b/>
                <w:sz w:val="20"/>
              </w:rPr>
              <w:t>Объекты местного значения</w:t>
            </w:r>
          </w:p>
        </w:tc>
      </w:tr>
      <w:tr w:rsidR="000F6758" w:rsidRPr="004461D8" w14:paraId="27523442" w14:textId="77777777" w:rsidTr="00320140">
        <w:trPr>
          <w:trHeight w:val="227"/>
          <w:jc w:val="center"/>
        </w:trPr>
        <w:tc>
          <w:tcPr>
            <w:tcW w:w="15170" w:type="dxa"/>
            <w:gridSpan w:val="9"/>
            <w:vAlign w:val="center"/>
          </w:tcPr>
          <w:p w14:paraId="627E6E16" w14:textId="77777777" w:rsidR="000F6758" w:rsidRPr="004461D8" w:rsidRDefault="00AF7760" w:rsidP="004461D8">
            <w:pPr>
              <w:widowControl w:val="0"/>
              <w:spacing w:after="0" w:line="0" w:lineRule="atLeast"/>
              <w:jc w:val="center"/>
              <w:rPr>
                <w:b/>
                <w:sz w:val="20"/>
              </w:rPr>
            </w:pPr>
            <w:r>
              <w:rPr>
                <w:b/>
                <w:sz w:val="20"/>
              </w:rPr>
              <w:t>Инженерная инфраструктура</w:t>
            </w:r>
          </w:p>
        </w:tc>
      </w:tr>
      <w:tr w:rsidR="00BA02AA" w:rsidRPr="004461D8" w14:paraId="22973C34" w14:textId="77777777" w:rsidTr="00320140">
        <w:trPr>
          <w:trHeight w:val="227"/>
          <w:jc w:val="center"/>
        </w:trPr>
        <w:tc>
          <w:tcPr>
            <w:tcW w:w="562" w:type="dxa"/>
            <w:vAlign w:val="center"/>
          </w:tcPr>
          <w:p w14:paraId="17ABA1E5" w14:textId="77777777" w:rsidR="00BA02AA" w:rsidRPr="004461D8" w:rsidRDefault="000F6758" w:rsidP="004461D8">
            <w:pPr>
              <w:widowControl w:val="0"/>
              <w:spacing w:after="0" w:line="0" w:lineRule="atLeast"/>
              <w:jc w:val="center"/>
              <w:rPr>
                <w:b/>
                <w:color w:val="000000" w:themeColor="text1"/>
                <w:sz w:val="20"/>
              </w:rPr>
            </w:pPr>
            <w:r w:rsidRPr="004461D8">
              <w:rPr>
                <w:b/>
                <w:color w:val="000000" w:themeColor="text1"/>
                <w:sz w:val="20"/>
              </w:rPr>
              <w:t>1</w:t>
            </w:r>
          </w:p>
        </w:tc>
        <w:tc>
          <w:tcPr>
            <w:tcW w:w="3828" w:type="dxa"/>
            <w:vAlign w:val="center"/>
          </w:tcPr>
          <w:p w14:paraId="2E6E8078" w14:textId="77777777" w:rsidR="00BA02AA" w:rsidRPr="004461D8" w:rsidRDefault="000F6758" w:rsidP="004461D8">
            <w:pPr>
              <w:spacing w:after="0" w:line="0" w:lineRule="atLeast"/>
              <w:jc w:val="center"/>
              <w:rPr>
                <w:sz w:val="20"/>
              </w:rPr>
            </w:pPr>
            <w:r w:rsidRPr="004461D8">
              <w:rPr>
                <w:sz w:val="20"/>
              </w:rPr>
              <w:t>Улица в жилой застройке</w:t>
            </w:r>
          </w:p>
        </w:tc>
        <w:tc>
          <w:tcPr>
            <w:tcW w:w="2693" w:type="dxa"/>
            <w:vAlign w:val="center"/>
          </w:tcPr>
          <w:p w14:paraId="604350DC" w14:textId="77777777" w:rsidR="000F6758" w:rsidRPr="004461D8" w:rsidRDefault="000F6758" w:rsidP="004461D8">
            <w:pPr>
              <w:spacing w:after="0" w:line="0" w:lineRule="atLeast"/>
              <w:jc w:val="center"/>
              <w:rPr>
                <w:sz w:val="20"/>
              </w:rPr>
            </w:pPr>
            <w:r w:rsidRPr="004461D8">
              <w:rPr>
                <w:sz w:val="20"/>
              </w:rPr>
              <w:t>Бессоновский район, Бессоновский сельсовет,</w:t>
            </w:r>
          </w:p>
          <w:p w14:paraId="1181FCE3" w14:textId="77777777" w:rsidR="00BA02AA" w:rsidRPr="004461D8" w:rsidRDefault="000F6758" w:rsidP="004461D8">
            <w:pPr>
              <w:spacing w:after="0" w:line="0" w:lineRule="atLeast"/>
              <w:jc w:val="center"/>
              <w:rPr>
                <w:sz w:val="20"/>
              </w:rPr>
            </w:pPr>
            <w:r w:rsidRPr="004461D8">
              <w:rPr>
                <w:sz w:val="20"/>
              </w:rPr>
              <w:t>с. Бессоновка</w:t>
            </w:r>
          </w:p>
        </w:tc>
        <w:tc>
          <w:tcPr>
            <w:tcW w:w="1736" w:type="dxa"/>
            <w:vAlign w:val="center"/>
          </w:tcPr>
          <w:p w14:paraId="42CF58B2" w14:textId="77777777" w:rsidR="00BA02AA" w:rsidRPr="004461D8" w:rsidRDefault="000F6758" w:rsidP="004461D8">
            <w:pPr>
              <w:spacing w:after="0" w:line="0" w:lineRule="atLeast"/>
              <w:jc w:val="center"/>
              <w:rPr>
                <w:rFonts w:eastAsia="MS Mincho"/>
                <w:sz w:val="20"/>
              </w:rPr>
            </w:pPr>
            <w:r w:rsidRPr="004461D8">
              <w:rPr>
                <w:rFonts w:eastAsia="MS Mincho"/>
                <w:sz w:val="20"/>
              </w:rPr>
              <w:t>Планируемый к размещению</w:t>
            </w:r>
          </w:p>
        </w:tc>
        <w:tc>
          <w:tcPr>
            <w:tcW w:w="1842" w:type="dxa"/>
            <w:vAlign w:val="center"/>
          </w:tcPr>
          <w:p w14:paraId="278A8267" w14:textId="77777777" w:rsidR="00BA02AA" w:rsidRPr="004461D8" w:rsidRDefault="000F6758" w:rsidP="004461D8">
            <w:pPr>
              <w:spacing w:after="0" w:line="0" w:lineRule="atLeast"/>
              <w:jc w:val="center"/>
              <w:rPr>
                <w:sz w:val="20"/>
              </w:rPr>
            </w:pPr>
            <w:r w:rsidRPr="004461D8">
              <w:rPr>
                <w:sz w:val="20"/>
              </w:rPr>
              <w:t>-</w:t>
            </w:r>
          </w:p>
        </w:tc>
        <w:tc>
          <w:tcPr>
            <w:tcW w:w="1269" w:type="dxa"/>
            <w:vAlign w:val="center"/>
          </w:tcPr>
          <w:p w14:paraId="07B965D0" w14:textId="77777777" w:rsidR="00BA02AA" w:rsidRPr="004461D8" w:rsidRDefault="000F6758" w:rsidP="004461D8">
            <w:pPr>
              <w:spacing w:after="0" w:line="0" w:lineRule="atLeast"/>
              <w:jc w:val="center"/>
              <w:rPr>
                <w:sz w:val="20"/>
              </w:rPr>
            </w:pPr>
            <w:r w:rsidRPr="004461D8">
              <w:rPr>
                <w:sz w:val="20"/>
              </w:rPr>
              <w:t>Протяженность 1,1 км</w:t>
            </w:r>
          </w:p>
        </w:tc>
        <w:tc>
          <w:tcPr>
            <w:tcW w:w="1280" w:type="dxa"/>
            <w:gridSpan w:val="2"/>
            <w:vAlign w:val="center"/>
          </w:tcPr>
          <w:p w14:paraId="6E839F79" w14:textId="77777777" w:rsidR="00BA02AA" w:rsidRPr="004461D8" w:rsidRDefault="000F6758" w:rsidP="004461D8">
            <w:pPr>
              <w:spacing w:after="0" w:line="0" w:lineRule="atLeast"/>
              <w:jc w:val="center"/>
              <w:rPr>
                <w:sz w:val="20"/>
              </w:rPr>
            </w:pPr>
            <w:r w:rsidRPr="004461D8">
              <w:rPr>
                <w:sz w:val="20"/>
              </w:rPr>
              <w:t>2035</w:t>
            </w:r>
          </w:p>
        </w:tc>
        <w:tc>
          <w:tcPr>
            <w:tcW w:w="1960" w:type="dxa"/>
            <w:vAlign w:val="center"/>
          </w:tcPr>
          <w:p w14:paraId="4A89C6AA" w14:textId="77777777" w:rsidR="00BA02AA" w:rsidRPr="004461D8" w:rsidRDefault="001231B9" w:rsidP="004461D8">
            <w:pPr>
              <w:spacing w:after="0" w:line="0" w:lineRule="atLeast"/>
              <w:jc w:val="center"/>
              <w:rPr>
                <w:rFonts w:eastAsia="MS Mincho"/>
                <w:sz w:val="20"/>
                <w:highlight w:val="yellow"/>
              </w:rPr>
            </w:pPr>
            <w:r w:rsidRPr="001231B9">
              <w:rPr>
                <w:rFonts w:eastAsia="MS Mincho"/>
                <w:sz w:val="20"/>
              </w:rPr>
              <w:t>Не реализовано</w:t>
            </w:r>
          </w:p>
        </w:tc>
      </w:tr>
      <w:tr w:rsidR="000F6758" w:rsidRPr="004461D8" w14:paraId="33BEA80E" w14:textId="77777777" w:rsidTr="00320140">
        <w:trPr>
          <w:trHeight w:val="227"/>
          <w:jc w:val="center"/>
        </w:trPr>
        <w:tc>
          <w:tcPr>
            <w:tcW w:w="562" w:type="dxa"/>
            <w:vAlign w:val="center"/>
          </w:tcPr>
          <w:p w14:paraId="1EED6591" w14:textId="77777777" w:rsidR="000F6758" w:rsidRPr="004461D8" w:rsidRDefault="000F6758" w:rsidP="004461D8">
            <w:pPr>
              <w:widowControl w:val="0"/>
              <w:spacing w:after="0" w:line="0" w:lineRule="atLeast"/>
              <w:jc w:val="center"/>
              <w:rPr>
                <w:b/>
                <w:color w:val="000000" w:themeColor="text1"/>
                <w:sz w:val="20"/>
              </w:rPr>
            </w:pPr>
            <w:r w:rsidRPr="004461D8">
              <w:rPr>
                <w:b/>
                <w:color w:val="000000" w:themeColor="text1"/>
                <w:sz w:val="20"/>
              </w:rPr>
              <w:t>2</w:t>
            </w:r>
          </w:p>
        </w:tc>
        <w:tc>
          <w:tcPr>
            <w:tcW w:w="3828" w:type="dxa"/>
            <w:vAlign w:val="center"/>
          </w:tcPr>
          <w:p w14:paraId="145E3AE1" w14:textId="77777777" w:rsidR="000F6758" w:rsidRPr="004461D8" w:rsidRDefault="000F6758" w:rsidP="004461D8">
            <w:pPr>
              <w:spacing w:after="0" w:line="0" w:lineRule="atLeast"/>
              <w:jc w:val="center"/>
              <w:rPr>
                <w:sz w:val="20"/>
              </w:rPr>
            </w:pPr>
            <w:r w:rsidRPr="004461D8">
              <w:rPr>
                <w:sz w:val="20"/>
              </w:rPr>
              <w:t>Водозабор</w:t>
            </w:r>
          </w:p>
        </w:tc>
        <w:tc>
          <w:tcPr>
            <w:tcW w:w="2693" w:type="dxa"/>
            <w:vAlign w:val="center"/>
          </w:tcPr>
          <w:p w14:paraId="7E057CFC" w14:textId="77777777" w:rsidR="000F6758" w:rsidRPr="004461D8" w:rsidRDefault="000F6758" w:rsidP="004461D8">
            <w:pPr>
              <w:spacing w:after="0" w:line="0" w:lineRule="atLeast"/>
              <w:jc w:val="center"/>
              <w:rPr>
                <w:sz w:val="20"/>
              </w:rPr>
            </w:pPr>
            <w:r w:rsidRPr="004461D8">
              <w:rPr>
                <w:sz w:val="20"/>
              </w:rPr>
              <w:t>Пензенский район, Бессоновский сельсовет,</w:t>
            </w:r>
          </w:p>
          <w:p w14:paraId="3398D90B" w14:textId="77777777" w:rsidR="000F6758" w:rsidRPr="004461D8" w:rsidRDefault="000F6758" w:rsidP="004461D8">
            <w:pPr>
              <w:spacing w:after="0" w:line="0" w:lineRule="atLeast"/>
              <w:jc w:val="center"/>
              <w:rPr>
                <w:sz w:val="20"/>
              </w:rPr>
            </w:pPr>
            <w:r w:rsidRPr="004461D8">
              <w:rPr>
                <w:sz w:val="20"/>
              </w:rPr>
              <w:t>п. Подлесный</w:t>
            </w:r>
          </w:p>
        </w:tc>
        <w:tc>
          <w:tcPr>
            <w:tcW w:w="1736" w:type="dxa"/>
            <w:vAlign w:val="center"/>
          </w:tcPr>
          <w:p w14:paraId="09CB3A77" w14:textId="77777777" w:rsidR="000F6758" w:rsidRPr="004461D8" w:rsidRDefault="000F6758" w:rsidP="004461D8">
            <w:pPr>
              <w:spacing w:after="0" w:line="0" w:lineRule="atLeast"/>
              <w:jc w:val="center"/>
              <w:rPr>
                <w:sz w:val="20"/>
              </w:rPr>
            </w:pPr>
            <w:r w:rsidRPr="004461D8">
              <w:rPr>
                <w:rFonts w:eastAsia="MS Mincho"/>
                <w:sz w:val="20"/>
              </w:rPr>
              <w:t>Планируемый к размещению</w:t>
            </w:r>
          </w:p>
        </w:tc>
        <w:tc>
          <w:tcPr>
            <w:tcW w:w="1842" w:type="dxa"/>
            <w:vAlign w:val="center"/>
          </w:tcPr>
          <w:p w14:paraId="548E94F0" w14:textId="77777777" w:rsidR="000F6758" w:rsidRPr="004461D8" w:rsidRDefault="000F6758" w:rsidP="004461D8">
            <w:pPr>
              <w:spacing w:after="0" w:line="0" w:lineRule="atLeast"/>
              <w:jc w:val="center"/>
              <w:rPr>
                <w:sz w:val="20"/>
              </w:rPr>
            </w:pPr>
            <w:r w:rsidRPr="004461D8">
              <w:rPr>
                <w:sz w:val="20"/>
              </w:rPr>
              <w:t>Жилая зона</w:t>
            </w:r>
          </w:p>
        </w:tc>
        <w:tc>
          <w:tcPr>
            <w:tcW w:w="1269" w:type="dxa"/>
            <w:vAlign w:val="center"/>
          </w:tcPr>
          <w:p w14:paraId="7CF48D61" w14:textId="77777777" w:rsidR="000F6758" w:rsidRPr="004461D8" w:rsidRDefault="000F6758" w:rsidP="004461D8">
            <w:pPr>
              <w:spacing w:after="0" w:line="0" w:lineRule="atLeast"/>
              <w:jc w:val="center"/>
              <w:rPr>
                <w:sz w:val="20"/>
              </w:rPr>
            </w:pPr>
            <w:r w:rsidRPr="004461D8">
              <w:rPr>
                <w:rFonts w:eastAsiaTheme="minorHAnsi"/>
                <w:sz w:val="20"/>
                <w:lang w:eastAsia="en-US"/>
              </w:rPr>
              <w:t xml:space="preserve">Производительность – 25 </w:t>
            </w:r>
            <w:proofErr w:type="spellStart"/>
            <w:proofErr w:type="gramStart"/>
            <w:r w:rsidRPr="004461D8">
              <w:rPr>
                <w:rFonts w:eastAsiaTheme="minorHAnsi"/>
                <w:sz w:val="20"/>
                <w:lang w:eastAsia="en-US"/>
              </w:rPr>
              <w:t>куб.м</w:t>
            </w:r>
            <w:proofErr w:type="spellEnd"/>
            <w:proofErr w:type="gramEnd"/>
            <w:r w:rsidRPr="004461D8">
              <w:rPr>
                <w:rFonts w:eastAsiaTheme="minorHAnsi"/>
                <w:sz w:val="20"/>
                <w:lang w:eastAsia="en-US"/>
              </w:rPr>
              <w:t>/</w:t>
            </w:r>
            <w:proofErr w:type="spellStart"/>
            <w:r w:rsidRPr="004461D8">
              <w:rPr>
                <w:rFonts w:eastAsiaTheme="minorHAnsi"/>
                <w:sz w:val="20"/>
                <w:lang w:eastAsia="en-US"/>
              </w:rPr>
              <w:t>сут</w:t>
            </w:r>
            <w:proofErr w:type="spellEnd"/>
            <w:r w:rsidRPr="004461D8">
              <w:rPr>
                <w:rFonts w:eastAsiaTheme="minorHAnsi"/>
                <w:sz w:val="20"/>
                <w:lang w:eastAsia="en-US"/>
              </w:rPr>
              <w:t>.</w:t>
            </w:r>
          </w:p>
        </w:tc>
        <w:tc>
          <w:tcPr>
            <w:tcW w:w="1280" w:type="dxa"/>
            <w:gridSpan w:val="2"/>
            <w:vAlign w:val="center"/>
          </w:tcPr>
          <w:p w14:paraId="4CE0CC68" w14:textId="77777777" w:rsidR="000F6758" w:rsidRPr="004461D8" w:rsidRDefault="000F6758" w:rsidP="004461D8">
            <w:pPr>
              <w:spacing w:after="0" w:line="0" w:lineRule="atLeast"/>
              <w:jc w:val="center"/>
              <w:rPr>
                <w:sz w:val="20"/>
              </w:rPr>
            </w:pPr>
            <w:r w:rsidRPr="004461D8">
              <w:rPr>
                <w:sz w:val="20"/>
              </w:rPr>
              <w:t>2035</w:t>
            </w:r>
          </w:p>
        </w:tc>
        <w:tc>
          <w:tcPr>
            <w:tcW w:w="1960" w:type="dxa"/>
            <w:vAlign w:val="center"/>
          </w:tcPr>
          <w:p w14:paraId="670E8985" w14:textId="77777777" w:rsidR="000F6758" w:rsidRPr="004461D8" w:rsidRDefault="001231B9" w:rsidP="004461D8">
            <w:pPr>
              <w:spacing w:after="0" w:line="0" w:lineRule="atLeast"/>
              <w:jc w:val="center"/>
              <w:rPr>
                <w:rFonts w:eastAsia="MS Mincho"/>
                <w:sz w:val="20"/>
              </w:rPr>
            </w:pPr>
            <w:r>
              <w:rPr>
                <w:rFonts w:eastAsia="MS Mincho"/>
                <w:sz w:val="20"/>
              </w:rPr>
              <w:t>Реализовано</w:t>
            </w:r>
          </w:p>
        </w:tc>
      </w:tr>
      <w:tr w:rsidR="000F6758" w:rsidRPr="004461D8" w14:paraId="5689F972" w14:textId="77777777" w:rsidTr="00320140">
        <w:trPr>
          <w:trHeight w:val="227"/>
          <w:jc w:val="center"/>
        </w:trPr>
        <w:tc>
          <w:tcPr>
            <w:tcW w:w="562" w:type="dxa"/>
            <w:vAlign w:val="center"/>
          </w:tcPr>
          <w:p w14:paraId="3441FAC7" w14:textId="77777777" w:rsidR="000F6758" w:rsidRPr="004461D8" w:rsidRDefault="000F6758" w:rsidP="004461D8">
            <w:pPr>
              <w:widowControl w:val="0"/>
              <w:spacing w:after="0" w:line="0" w:lineRule="atLeast"/>
              <w:jc w:val="center"/>
              <w:rPr>
                <w:b/>
                <w:color w:val="000000" w:themeColor="text1"/>
                <w:sz w:val="20"/>
              </w:rPr>
            </w:pPr>
            <w:r w:rsidRPr="004461D8">
              <w:rPr>
                <w:b/>
                <w:color w:val="000000" w:themeColor="text1"/>
                <w:sz w:val="20"/>
              </w:rPr>
              <w:t>3</w:t>
            </w:r>
          </w:p>
        </w:tc>
        <w:tc>
          <w:tcPr>
            <w:tcW w:w="3828" w:type="dxa"/>
            <w:vAlign w:val="center"/>
          </w:tcPr>
          <w:p w14:paraId="623E6807" w14:textId="77777777" w:rsidR="000F6758" w:rsidRPr="004461D8" w:rsidRDefault="000F6758" w:rsidP="004461D8">
            <w:pPr>
              <w:spacing w:after="0" w:line="0" w:lineRule="atLeast"/>
              <w:jc w:val="center"/>
              <w:rPr>
                <w:sz w:val="20"/>
              </w:rPr>
            </w:pPr>
            <w:r w:rsidRPr="004461D8">
              <w:rPr>
                <w:sz w:val="20"/>
              </w:rPr>
              <w:t>Водозабор</w:t>
            </w:r>
          </w:p>
        </w:tc>
        <w:tc>
          <w:tcPr>
            <w:tcW w:w="2693" w:type="dxa"/>
            <w:vAlign w:val="center"/>
          </w:tcPr>
          <w:p w14:paraId="0F29B62E" w14:textId="77777777" w:rsidR="000F6758" w:rsidRPr="004461D8" w:rsidRDefault="000F6758" w:rsidP="004461D8">
            <w:pPr>
              <w:spacing w:after="0" w:line="0" w:lineRule="atLeast"/>
              <w:jc w:val="center"/>
              <w:rPr>
                <w:sz w:val="20"/>
              </w:rPr>
            </w:pPr>
            <w:r w:rsidRPr="004461D8">
              <w:rPr>
                <w:sz w:val="20"/>
              </w:rPr>
              <w:t>Пензенский район, Бессоновский сельсовет,</w:t>
            </w:r>
          </w:p>
          <w:p w14:paraId="4E3EA9D3" w14:textId="77777777" w:rsidR="000F6758" w:rsidRPr="004461D8" w:rsidRDefault="000F6758" w:rsidP="004461D8">
            <w:pPr>
              <w:spacing w:after="0" w:line="0" w:lineRule="atLeast"/>
              <w:jc w:val="center"/>
              <w:rPr>
                <w:sz w:val="20"/>
              </w:rPr>
            </w:pPr>
            <w:r w:rsidRPr="004461D8">
              <w:rPr>
                <w:sz w:val="20"/>
              </w:rPr>
              <w:t xml:space="preserve">с. </w:t>
            </w:r>
            <w:proofErr w:type="spellStart"/>
            <w:r w:rsidRPr="004461D8">
              <w:rPr>
                <w:sz w:val="20"/>
              </w:rPr>
              <w:t>Ухтинка</w:t>
            </w:r>
            <w:proofErr w:type="spellEnd"/>
          </w:p>
        </w:tc>
        <w:tc>
          <w:tcPr>
            <w:tcW w:w="1736" w:type="dxa"/>
            <w:vAlign w:val="center"/>
          </w:tcPr>
          <w:p w14:paraId="5505D672" w14:textId="77777777" w:rsidR="000F6758" w:rsidRPr="004461D8" w:rsidRDefault="000F6758" w:rsidP="004461D8">
            <w:pPr>
              <w:spacing w:after="0" w:line="0" w:lineRule="atLeast"/>
              <w:jc w:val="center"/>
              <w:rPr>
                <w:sz w:val="20"/>
              </w:rPr>
            </w:pPr>
            <w:r w:rsidRPr="004461D8">
              <w:rPr>
                <w:rFonts w:eastAsia="MS Mincho"/>
                <w:sz w:val="20"/>
              </w:rPr>
              <w:t>Планируемый к размещению</w:t>
            </w:r>
          </w:p>
        </w:tc>
        <w:tc>
          <w:tcPr>
            <w:tcW w:w="1842" w:type="dxa"/>
            <w:vAlign w:val="center"/>
          </w:tcPr>
          <w:p w14:paraId="5C00C89A" w14:textId="77777777" w:rsidR="000F6758" w:rsidRPr="004461D8" w:rsidRDefault="000F6758" w:rsidP="004461D8">
            <w:pPr>
              <w:spacing w:after="0" w:line="0" w:lineRule="atLeast"/>
              <w:jc w:val="center"/>
              <w:rPr>
                <w:sz w:val="20"/>
              </w:rPr>
            </w:pPr>
            <w:r w:rsidRPr="004461D8">
              <w:rPr>
                <w:sz w:val="20"/>
              </w:rPr>
              <w:t>Жилая зона</w:t>
            </w:r>
          </w:p>
        </w:tc>
        <w:tc>
          <w:tcPr>
            <w:tcW w:w="1269" w:type="dxa"/>
            <w:vAlign w:val="center"/>
          </w:tcPr>
          <w:p w14:paraId="251C9915" w14:textId="77777777" w:rsidR="000F6758" w:rsidRPr="004461D8" w:rsidRDefault="000F6758" w:rsidP="004461D8">
            <w:pPr>
              <w:spacing w:after="0" w:line="0" w:lineRule="atLeast"/>
              <w:jc w:val="center"/>
              <w:rPr>
                <w:sz w:val="20"/>
              </w:rPr>
            </w:pPr>
            <w:r w:rsidRPr="004461D8">
              <w:rPr>
                <w:rFonts w:eastAsiaTheme="minorHAnsi"/>
                <w:sz w:val="20"/>
                <w:lang w:eastAsia="en-US"/>
              </w:rPr>
              <w:t xml:space="preserve">Производительность – 25 </w:t>
            </w:r>
            <w:proofErr w:type="spellStart"/>
            <w:proofErr w:type="gramStart"/>
            <w:r w:rsidRPr="004461D8">
              <w:rPr>
                <w:rFonts w:eastAsiaTheme="minorHAnsi"/>
                <w:sz w:val="20"/>
                <w:lang w:eastAsia="en-US"/>
              </w:rPr>
              <w:t>куб.м</w:t>
            </w:r>
            <w:proofErr w:type="spellEnd"/>
            <w:proofErr w:type="gramEnd"/>
            <w:r w:rsidRPr="004461D8">
              <w:rPr>
                <w:rFonts w:eastAsiaTheme="minorHAnsi"/>
                <w:sz w:val="20"/>
                <w:lang w:eastAsia="en-US"/>
              </w:rPr>
              <w:t>/</w:t>
            </w:r>
            <w:proofErr w:type="spellStart"/>
            <w:r w:rsidRPr="004461D8">
              <w:rPr>
                <w:rFonts w:eastAsiaTheme="minorHAnsi"/>
                <w:sz w:val="20"/>
                <w:lang w:eastAsia="en-US"/>
              </w:rPr>
              <w:t>сут</w:t>
            </w:r>
            <w:proofErr w:type="spellEnd"/>
            <w:r w:rsidRPr="004461D8">
              <w:rPr>
                <w:rFonts w:eastAsiaTheme="minorHAnsi"/>
                <w:sz w:val="20"/>
                <w:lang w:eastAsia="en-US"/>
              </w:rPr>
              <w:t>.</w:t>
            </w:r>
          </w:p>
        </w:tc>
        <w:tc>
          <w:tcPr>
            <w:tcW w:w="1280" w:type="dxa"/>
            <w:gridSpan w:val="2"/>
            <w:vAlign w:val="center"/>
          </w:tcPr>
          <w:p w14:paraId="55298C00" w14:textId="77777777" w:rsidR="000F6758" w:rsidRPr="004461D8" w:rsidRDefault="000F6758" w:rsidP="004461D8">
            <w:pPr>
              <w:spacing w:after="0" w:line="0" w:lineRule="atLeast"/>
              <w:jc w:val="center"/>
              <w:rPr>
                <w:sz w:val="20"/>
              </w:rPr>
            </w:pPr>
            <w:r w:rsidRPr="004461D8">
              <w:rPr>
                <w:sz w:val="20"/>
              </w:rPr>
              <w:t>2035</w:t>
            </w:r>
          </w:p>
        </w:tc>
        <w:tc>
          <w:tcPr>
            <w:tcW w:w="1960" w:type="dxa"/>
            <w:vAlign w:val="center"/>
          </w:tcPr>
          <w:p w14:paraId="35ECBFE1" w14:textId="77777777" w:rsidR="000F6758" w:rsidRPr="004461D8" w:rsidRDefault="001231B9" w:rsidP="004461D8">
            <w:pPr>
              <w:spacing w:after="0" w:line="0" w:lineRule="atLeast"/>
              <w:jc w:val="center"/>
              <w:rPr>
                <w:rFonts w:eastAsia="MS Mincho"/>
                <w:sz w:val="20"/>
              </w:rPr>
            </w:pPr>
            <w:r>
              <w:rPr>
                <w:rFonts w:eastAsia="MS Mincho"/>
                <w:sz w:val="20"/>
              </w:rPr>
              <w:t>Реализовано</w:t>
            </w:r>
          </w:p>
        </w:tc>
      </w:tr>
      <w:tr w:rsidR="000F6758" w:rsidRPr="004461D8" w14:paraId="2736CB60" w14:textId="77777777" w:rsidTr="00320140">
        <w:trPr>
          <w:trHeight w:val="227"/>
          <w:jc w:val="center"/>
        </w:trPr>
        <w:tc>
          <w:tcPr>
            <w:tcW w:w="562" w:type="dxa"/>
            <w:vAlign w:val="center"/>
          </w:tcPr>
          <w:p w14:paraId="06337B09" w14:textId="77777777" w:rsidR="000F6758" w:rsidRPr="004461D8" w:rsidRDefault="000F6758" w:rsidP="004461D8">
            <w:pPr>
              <w:widowControl w:val="0"/>
              <w:spacing w:after="0" w:line="0" w:lineRule="atLeast"/>
              <w:jc w:val="center"/>
              <w:rPr>
                <w:b/>
                <w:color w:val="000000" w:themeColor="text1"/>
                <w:sz w:val="20"/>
              </w:rPr>
            </w:pPr>
            <w:r w:rsidRPr="004461D8">
              <w:rPr>
                <w:b/>
                <w:color w:val="000000" w:themeColor="text1"/>
                <w:sz w:val="20"/>
              </w:rPr>
              <w:t>4</w:t>
            </w:r>
          </w:p>
        </w:tc>
        <w:tc>
          <w:tcPr>
            <w:tcW w:w="3828" w:type="dxa"/>
            <w:vAlign w:val="center"/>
          </w:tcPr>
          <w:p w14:paraId="0003BBF9" w14:textId="77777777" w:rsidR="000F6758" w:rsidRPr="004461D8" w:rsidRDefault="000F6758" w:rsidP="004461D8">
            <w:pPr>
              <w:spacing w:after="0" w:line="0" w:lineRule="atLeast"/>
              <w:jc w:val="center"/>
              <w:rPr>
                <w:sz w:val="20"/>
              </w:rPr>
            </w:pPr>
            <w:r w:rsidRPr="004461D8">
              <w:rPr>
                <w:sz w:val="20"/>
              </w:rPr>
              <w:t>Очистные сооружения (КОС)</w:t>
            </w:r>
          </w:p>
        </w:tc>
        <w:tc>
          <w:tcPr>
            <w:tcW w:w="2693" w:type="dxa"/>
            <w:vAlign w:val="center"/>
          </w:tcPr>
          <w:p w14:paraId="2A4EFFAC" w14:textId="77777777" w:rsidR="000F6758" w:rsidRPr="004461D8" w:rsidRDefault="000F6758" w:rsidP="004461D8">
            <w:pPr>
              <w:spacing w:after="0" w:line="0" w:lineRule="atLeast"/>
              <w:jc w:val="center"/>
              <w:rPr>
                <w:sz w:val="20"/>
              </w:rPr>
            </w:pPr>
            <w:r w:rsidRPr="004461D8">
              <w:rPr>
                <w:sz w:val="20"/>
              </w:rPr>
              <w:t>Пензенский район, Бессоновский сельсовет,</w:t>
            </w:r>
          </w:p>
          <w:p w14:paraId="33B33683" w14:textId="77777777" w:rsidR="000F6758" w:rsidRPr="004461D8" w:rsidRDefault="000F6758" w:rsidP="004461D8">
            <w:pPr>
              <w:spacing w:after="0" w:line="0" w:lineRule="atLeast"/>
              <w:jc w:val="center"/>
              <w:rPr>
                <w:sz w:val="20"/>
              </w:rPr>
            </w:pPr>
            <w:r w:rsidRPr="004461D8">
              <w:rPr>
                <w:sz w:val="20"/>
              </w:rPr>
              <w:t>с. Бессоновка</w:t>
            </w:r>
          </w:p>
        </w:tc>
        <w:tc>
          <w:tcPr>
            <w:tcW w:w="1736" w:type="dxa"/>
            <w:vAlign w:val="center"/>
          </w:tcPr>
          <w:p w14:paraId="7D3F1CC2" w14:textId="77777777" w:rsidR="000F6758" w:rsidRPr="004461D8" w:rsidRDefault="000F6758" w:rsidP="004461D8">
            <w:pPr>
              <w:spacing w:after="0" w:line="0" w:lineRule="atLeast"/>
              <w:jc w:val="center"/>
              <w:rPr>
                <w:sz w:val="20"/>
              </w:rPr>
            </w:pPr>
            <w:r w:rsidRPr="004461D8">
              <w:rPr>
                <w:rFonts w:eastAsia="MS Mincho"/>
                <w:sz w:val="20"/>
              </w:rPr>
              <w:t>Планируемый к размещению</w:t>
            </w:r>
          </w:p>
        </w:tc>
        <w:tc>
          <w:tcPr>
            <w:tcW w:w="1842" w:type="dxa"/>
            <w:vAlign w:val="center"/>
          </w:tcPr>
          <w:p w14:paraId="793F4CE0" w14:textId="77777777" w:rsidR="000F6758" w:rsidRPr="004461D8" w:rsidRDefault="000F6758" w:rsidP="004461D8">
            <w:pPr>
              <w:spacing w:after="0" w:line="0" w:lineRule="atLeast"/>
              <w:jc w:val="center"/>
              <w:rPr>
                <w:sz w:val="20"/>
              </w:rPr>
            </w:pPr>
            <w:r w:rsidRPr="004461D8">
              <w:rPr>
                <w:sz w:val="20"/>
              </w:rPr>
              <w:t>Жилая зона</w:t>
            </w:r>
          </w:p>
        </w:tc>
        <w:tc>
          <w:tcPr>
            <w:tcW w:w="1269" w:type="dxa"/>
            <w:vAlign w:val="center"/>
          </w:tcPr>
          <w:p w14:paraId="0C75227E" w14:textId="77777777" w:rsidR="000F6758" w:rsidRPr="004461D8" w:rsidRDefault="000F6758" w:rsidP="004461D8">
            <w:pPr>
              <w:spacing w:after="0" w:line="0" w:lineRule="atLeast"/>
              <w:jc w:val="center"/>
              <w:rPr>
                <w:sz w:val="20"/>
              </w:rPr>
            </w:pPr>
            <w:r w:rsidRPr="004461D8">
              <w:rPr>
                <w:rFonts w:eastAsiaTheme="minorHAnsi"/>
                <w:sz w:val="20"/>
                <w:lang w:eastAsia="en-US"/>
              </w:rPr>
              <w:t xml:space="preserve">Производительность – 250 </w:t>
            </w:r>
            <w:proofErr w:type="spellStart"/>
            <w:proofErr w:type="gramStart"/>
            <w:r w:rsidRPr="004461D8">
              <w:rPr>
                <w:rFonts w:eastAsiaTheme="minorHAnsi"/>
                <w:sz w:val="20"/>
                <w:lang w:eastAsia="en-US"/>
              </w:rPr>
              <w:t>куб.м</w:t>
            </w:r>
            <w:proofErr w:type="spellEnd"/>
            <w:proofErr w:type="gramEnd"/>
            <w:r w:rsidRPr="004461D8">
              <w:rPr>
                <w:rFonts w:eastAsiaTheme="minorHAnsi"/>
                <w:sz w:val="20"/>
                <w:lang w:eastAsia="en-US"/>
              </w:rPr>
              <w:t>/</w:t>
            </w:r>
            <w:proofErr w:type="spellStart"/>
            <w:r w:rsidRPr="004461D8">
              <w:rPr>
                <w:rFonts w:eastAsiaTheme="minorHAnsi"/>
                <w:sz w:val="20"/>
                <w:lang w:eastAsia="en-US"/>
              </w:rPr>
              <w:t>сут</w:t>
            </w:r>
            <w:proofErr w:type="spellEnd"/>
            <w:r w:rsidRPr="004461D8">
              <w:rPr>
                <w:rFonts w:eastAsiaTheme="minorHAnsi"/>
                <w:sz w:val="20"/>
                <w:lang w:eastAsia="en-US"/>
              </w:rPr>
              <w:t>.</w:t>
            </w:r>
          </w:p>
        </w:tc>
        <w:tc>
          <w:tcPr>
            <w:tcW w:w="1280" w:type="dxa"/>
            <w:gridSpan w:val="2"/>
            <w:vAlign w:val="center"/>
          </w:tcPr>
          <w:p w14:paraId="04B8EBA8" w14:textId="77777777" w:rsidR="000F6758" w:rsidRPr="004461D8" w:rsidRDefault="000F6758" w:rsidP="004461D8">
            <w:pPr>
              <w:spacing w:after="0" w:line="0" w:lineRule="atLeast"/>
              <w:jc w:val="center"/>
              <w:rPr>
                <w:sz w:val="20"/>
              </w:rPr>
            </w:pPr>
            <w:r w:rsidRPr="004461D8">
              <w:rPr>
                <w:sz w:val="20"/>
              </w:rPr>
              <w:t>2035</w:t>
            </w:r>
          </w:p>
        </w:tc>
        <w:tc>
          <w:tcPr>
            <w:tcW w:w="1960" w:type="dxa"/>
            <w:vAlign w:val="center"/>
          </w:tcPr>
          <w:p w14:paraId="45354221" w14:textId="77777777" w:rsidR="000F6758" w:rsidRPr="004461D8" w:rsidRDefault="001231B9" w:rsidP="004461D8">
            <w:pPr>
              <w:spacing w:after="0" w:line="0" w:lineRule="atLeast"/>
              <w:jc w:val="center"/>
              <w:rPr>
                <w:rFonts w:eastAsia="MS Mincho"/>
                <w:sz w:val="20"/>
              </w:rPr>
            </w:pPr>
            <w:r>
              <w:rPr>
                <w:rFonts w:eastAsia="MS Mincho"/>
                <w:sz w:val="20"/>
              </w:rPr>
              <w:t>Реализовано</w:t>
            </w:r>
          </w:p>
        </w:tc>
      </w:tr>
      <w:tr w:rsidR="000F6758" w:rsidRPr="004461D8" w14:paraId="2D6A003D" w14:textId="77777777" w:rsidTr="00320140">
        <w:trPr>
          <w:trHeight w:val="227"/>
          <w:jc w:val="center"/>
        </w:trPr>
        <w:tc>
          <w:tcPr>
            <w:tcW w:w="15170" w:type="dxa"/>
            <w:gridSpan w:val="9"/>
            <w:vAlign w:val="center"/>
          </w:tcPr>
          <w:p w14:paraId="7C24DE1D" w14:textId="77777777" w:rsidR="000F6758" w:rsidRPr="004461D8" w:rsidRDefault="000F6758" w:rsidP="004461D8">
            <w:pPr>
              <w:spacing w:after="0" w:line="0" w:lineRule="atLeast"/>
              <w:jc w:val="center"/>
              <w:rPr>
                <w:rFonts w:eastAsia="MS Mincho"/>
                <w:sz w:val="20"/>
              </w:rPr>
            </w:pPr>
            <w:r w:rsidRPr="004461D8">
              <w:rPr>
                <w:b/>
                <w:sz w:val="20"/>
              </w:rPr>
              <w:t>Объекты физической культуры и массового спорта</w:t>
            </w:r>
          </w:p>
        </w:tc>
      </w:tr>
      <w:tr w:rsidR="001231B9" w:rsidRPr="004461D8" w14:paraId="23B58F05" w14:textId="77777777" w:rsidTr="00320140">
        <w:trPr>
          <w:trHeight w:val="227"/>
          <w:jc w:val="center"/>
        </w:trPr>
        <w:tc>
          <w:tcPr>
            <w:tcW w:w="562" w:type="dxa"/>
            <w:vAlign w:val="center"/>
          </w:tcPr>
          <w:p w14:paraId="5697E7D2" w14:textId="77777777" w:rsidR="001231B9" w:rsidRPr="004461D8" w:rsidRDefault="001231B9" w:rsidP="001231B9">
            <w:pPr>
              <w:widowControl w:val="0"/>
              <w:spacing w:after="0" w:line="0" w:lineRule="atLeast"/>
              <w:jc w:val="center"/>
              <w:rPr>
                <w:b/>
                <w:color w:val="000000" w:themeColor="text1"/>
                <w:sz w:val="20"/>
              </w:rPr>
            </w:pPr>
            <w:r w:rsidRPr="004461D8">
              <w:rPr>
                <w:b/>
                <w:color w:val="000000" w:themeColor="text1"/>
                <w:sz w:val="20"/>
              </w:rPr>
              <w:t>5</w:t>
            </w:r>
          </w:p>
        </w:tc>
        <w:tc>
          <w:tcPr>
            <w:tcW w:w="3828" w:type="dxa"/>
            <w:vAlign w:val="center"/>
          </w:tcPr>
          <w:p w14:paraId="1CA53DF4" w14:textId="77777777" w:rsidR="001231B9" w:rsidRPr="004461D8" w:rsidRDefault="001231B9" w:rsidP="001231B9">
            <w:pPr>
              <w:spacing w:after="0" w:line="0" w:lineRule="atLeast"/>
              <w:jc w:val="center"/>
              <w:rPr>
                <w:sz w:val="20"/>
              </w:rPr>
            </w:pPr>
            <w:r w:rsidRPr="004461D8">
              <w:rPr>
                <w:sz w:val="20"/>
              </w:rPr>
              <w:t>Спортивное сооружение</w:t>
            </w:r>
          </w:p>
        </w:tc>
        <w:tc>
          <w:tcPr>
            <w:tcW w:w="2693" w:type="dxa"/>
            <w:vAlign w:val="center"/>
          </w:tcPr>
          <w:p w14:paraId="0A468B3E" w14:textId="77777777" w:rsidR="001231B9" w:rsidRPr="004461D8" w:rsidRDefault="001231B9" w:rsidP="001231B9">
            <w:pPr>
              <w:spacing w:after="0" w:line="0" w:lineRule="atLeast"/>
              <w:jc w:val="center"/>
              <w:rPr>
                <w:sz w:val="20"/>
              </w:rPr>
            </w:pPr>
            <w:r w:rsidRPr="004461D8">
              <w:rPr>
                <w:sz w:val="20"/>
              </w:rPr>
              <w:t>Пензенский район,</w:t>
            </w:r>
          </w:p>
          <w:p w14:paraId="4F587595" w14:textId="77777777" w:rsidR="001231B9" w:rsidRPr="004461D8" w:rsidRDefault="001231B9" w:rsidP="001231B9">
            <w:pPr>
              <w:spacing w:after="0" w:line="0" w:lineRule="atLeast"/>
              <w:jc w:val="center"/>
              <w:rPr>
                <w:sz w:val="20"/>
              </w:rPr>
            </w:pPr>
            <w:r w:rsidRPr="004461D8">
              <w:rPr>
                <w:sz w:val="20"/>
              </w:rPr>
              <w:t>Бессоновский сельсовет,</w:t>
            </w:r>
          </w:p>
          <w:p w14:paraId="0FA3A77A" w14:textId="77777777" w:rsidR="001231B9" w:rsidRPr="004461D8" w:rsidRDefault="001231B9" w:rsidP="001231B9">
            <w:pPr>
              <w:spacing w:after="0" w:line="0" w:lineRule="atLeast"/>
              <w:jc w:val="center"/>
              <w:rPr>
                <w:sz w:val="20"/>
              </w:rPr>
            </w:pPr>
            <w:r w:rsidRPr="004461D8">
              <w:rPr>
                <w:sz w:val="20"/>
              </w:rPr>
              <w:t>с. Бессоновка</w:t>
            </w:r>
          </w:p>
        </w:tc>
        <w:tc>
          <w:tcPr>
            <w:tcW w:w="1736" w:type="dxa"/>
          </w:tcPr>
          <w:p w14:paraId="145CBEB3" w14:textId="77777777" w:rsidR="001231B9" w:rsidRPr="004461D8" w:rsidRDefault="001231B9" w:rsidP="001231B9">
            <w:pPr>
              <w:spacing w:after="0" w:line="0" w:lineRule="atLeast"/>
              <w:jc w:val="center"/>
              <w:rPr>
                <w:sz w:val="20"/>
              </w:rPr>
            </w:pPr>
            <w:r w:rsidRPr="004461D8">
              <w:rPr>
                <w:rFonts w:eastAsia="MS Mincho"/>
                <w:sz w:val="20"/>
              </w:rPr>
              <w:t>Планируемый к размещению</w:t>
            </w:r>
          </w:p>
        </w:tc>
        <w:tc>
          <w:tcPr>
            <w:tcW w:w="1842" w:type="dxa"/>
          </w:tcPr>
          <w:p w14:paraId="450CA887" w14:textId="77777777" w:rsidR="001231B9" w:rsidRPr="004461D8" w:rsidRDefault="001231B9" w:rsidP="001231B9">
            <w:pPr>
              <w:spacing w:after="0" w:line="0" w:lineRule="atLeast"/>
              <w:jc w:val="center"/>
              <w:rPr>
                <w:sz w:val="20"/>
              </w:rPr>
            </w:pPr>
            <w:r w:rsidRPr="004461D8">
              <w:rPr>
                <w:sz w:val="20"/>
              </w:rPr>
              <w:t>Жилая зона</w:t>
            </w:r>
          </w:p>
        </w:tc>
        <w:tc>
          <w:tcPr>
            <w:tcW w:w="1269" w:type="dxa"/>
          </w:tcPr>
          <w:p w14:paraId="11AA122C" w14:textId="77777777" w:rsidR="001231B9" w:rsidRPr="004461D8" w:rsidRDefault="001231B9" w:rsidP="001231B9">
            <w:pPr>
              <w:spacing w:after="0" w:line="0" w:lineRule="atLeast"/>
              <w:jc w:val="center"/>
              <w:rPr>
                <w:sz w:val="20"/>
              </w:rPr>
            </w:pPr>
            <w:r w:rsidRPr="004461D8">
              <w:rPr>
                <w:rFonts w:eastAsiaTheme="minorHAnsi"/>
                <w:sz w:val="20"/>
                <w:lang w:eastAsia="en-US"/>
              </w:rPr>
              <w:t>Площадь – 0,7 га</w:t>
            </w:r>
          </w:p>
        </w:tc>
        <w:tc>
          <w:tcPr>
            <w:tcW w:w="1280" w:type="dxa"/>
            <w:gridSpan w:val="2"/>
          </w:tcPr>
          <w:p w14:paraId="4487CE44" w14:textId="77777777" w:rsidR="001231B9" w:rsidRPr="004461D8" w:rsidRDefault="001231B9" w:rsidP="001231B9">
            <w:pPr>
              <w:spacing w:after="0" w:line="0" w:lineRule="atLeast"/>
              <w:jc w:val="center"/>
              <w:rPr>
                <w:sz w:val="20"/>
              </w:rPr>
            </w:pPr>
            <w:r w:rsidRPr="004461D8">
              <w:rPr>
                <w:sz w:val="20"/>
              </w:rPr>
              <w:t>2035</w:t>
            </w:r>
          </w:p>
        </w:tc>
        <w:tc>
          <w:tcPr>
            <w:tcW w:w="1960" w:type="dxa"/>
          </w:tcPr>
          <w:p w14:paraId="2900EDF5" w14:textId="77777777" w:rsidR="001231B9" w:rsidRDefault="001231B9" w:rsidP="001231B9">
            <w:pPr>
              <w:jc w:val="center"/>
            </w:pPr>
            <w:r w:rsidRPr="00C22716">
              <w:rPr>
                <w:rFonts w:eastAsia="MS Mincho"/>
                <w:sz w:val="20"/>
              </w:rPr>
              <w:t>Не реализовано</w:t>
            </w:r>
          </w:p>
        </w:tc>
      </w:tr>
      <w:tr w:rsidR="001231B9" w:rsidRPr="004461D8" w14:paraId="23898260" w14:textId="77777777" w:rsidTr="00320140">
        <w:trPr>
          <w:trHeight w:val="227"/>
          <w:jc w:val="center"/>
        </w:trPr>
        <w:tc>
          <w:tcPr>
            <w:tcW w:w="562" w:type="dxa"/>
            <w:vAlign w:val="center"/>
          </w:tcPr>
          <w:p w14:paraId="073C8371" w14:textId="77777777" w:rsidR="001231B9" w:rsidRPr="004461D8" w:rsidRDefault="001231B9" w:rsidP="001231B9">
            <w:pPr>
              <w:widowControl w:val="0"/>
              <w:spacing w:after="0" w:line="0" w:lineRule="atLeast"/>
              <w:jc w:val="center"/>
              <w:rPr>
                <w:b/>
                <w:color w:val="000000" w:themeColor="text1"/>
                <w:sz w:val="20"/>
              </w:rPr>
            </w:pPr>
            <w:r w:rsidRPr="004461D8">
              <w:rPr>
                <w:b/>
                <w:color w:val="000000" w:themeColor="text1"/>
                <w:sz w:val="20"/>
              </w:rPr>
              <w:t>6</w:t>
            </w:r>
          </w:p>
        </w:tc>
        <w:tc>
          <w:tcPr>
            <w:tcW w:w="3828" w:type="dxa"/>
          </w:tcPr>
          <w:p w14:paraId="378B4A9C" w14:textId="77777777" w:rsidR="001231B9" w:rsidRPr="004461D8" w:rsidRDefault="001231B9" w:rsidP="001231B9">
            <w:pPr>
              <w:spacing w:after="0" w:line="0" w:lineRule="atLeast"/>
              <w:jc w:val="center"/>
              <w:rPr>
                <w:sz w:val="20"/>
              </w:rPr>
            </w:pPr>
            <w:r w:rsidRPr="004461D8">
              <w:rPr>
                <w:sz w:val="20"/>
              </w:rPr>
              <w:t>Спортивное сооружение</w:t>
            </w:r>
          </w:p>
        </w:tc>
        <w:tc>
          <w:tcPr>
            <w:tcW w:w="2693" w:type="dxa"/>
            <w:vAlign w:val="center"/>
          </w:tcPr>
          <w:p w14:paraId="75BA243A" w14:textId="77777777" w:rsidR="001231B9" w:rsidRPr="004461D8" w:rsidRDefault="001231B9" w:rsidP="001231B9">
            <w:pPr>
              <w:spacing w:after="0" w:line="0" w:lineRule="atLeast"/>
              <w:jc w:val="center"/>
              <w:rPr>
                <w:sz w:val="20"/>
              </w:rPr>
            </w:pPr>
            <w:r w:rsidRPr="004461D8">
              <w:rPr>
                <w:sz w:val="20"/>
              </w:rPr>
              <w:t>Бессоновский район, Бессоновский сельсовет,</w:t>
            </w:r>
          </w:p>
          <w:p w14:paraId="010CB1F2" w14:textId="77777777" w:rsidR="001231B9" w:rsidRPr="004461D8" w:rsidRDefault="001231B9" w:rsidP="001231B9">
            <w:pPr>
              <w:spacing w:after="0" w:line="0" w:lineRule="atLeast"/>
              <w:jc w:val="center"/>
              <w:rPr>
                <w:sz w:val="20"/>
              </w:rPr>
            </w:pPr>
            <w:r w:rsidRPr="004461D8">
              <w:rPr>
                <w:sz w:val="20"/>
              </w:rPr>
              <w:t xml:space="preserve">с. </w:t>
            </w:r>
            <w:proofErr w:type="spellStart"/>
            <w:r w:rsidRPr="004461D8">
              <w:rPr>
                <w:sz w:val="20"/>
              </w:rPr>
              <w:t>Ухтинка</w:t>
            </w:r>
            <w:proofErr w:type="spellEnd"/>
          </w:p>
        </w:tc>
        <w:tc>
          <w:tcPr>
            <w:tcW w:w="1736" w:type="dxa"/>
          </w:tcPr>
          <w:p w14:paraId="5F13418A" w14:textId="77777777" w:rsidR="001231B9" w:rsidRPr="004461D8" w:rsidRDefault="001231B9" w:rsidP="001231B9">
            <w:pPr>
              <w:spacing w:after="0" w:line="0" w:lineRule="atLeast"/>
              <w:jc w:val="center"/>
              <w:rPr>
                <w:sz w:val="20"/>
              </w:rPr>
            </w:pPr>
            <w:r w:rsidRPr="004461D8">
              <w:rPr>
                <w:rFonts w:eastAsia="MS Mincho"/>
                <w:sz w:val="20"/>
              </w:rPr>
              <w:t>Планируемый к размещению</w:t>
            </w:r>
          </w:p>
        </w:tc>
        <w:tc>
          <w:tcPr>
            <w:tcW w:w="1842" w:type="dxa"/>
          </w:tcPr>
          <w:p w14:paraId="00C646EB" w14:textId="77777777" w:rsidR="001231B9" w:rsidRPr="004461D8" w:rsidRDefault="001231B9" w:rsidP="001231B9">
            <w:pPr>
              <w:spacing w:after="0" w:line="0" w:lineRule="atLeast"/>
              <w:jc w:val="center"/>
              <w:rPr>
                <w:sz w:val="20"/>
              </w:rPr>
            </w:pPr>
            <w:r w:rsidRPr="004461D8">
              <w:rPr>
                <w:sz w:val="20"/>
              </w:rPr>
              <w:t>Жилая зона</w:t>
            </w:r>
          </w:p>
        </w:tc>
        <w:tc>
          <w:tcPr>
            <w:tcW w:w="1269" w:type="dxa"/>
          </w:tcPr>
          <w:p w14:paraId="519B6702" w14:textId="77777777" w:rsidR="001231B9" w:rsidRPr="004461D8" w:rsidRDefault="001231B9" w:rsidP="001231B9">
            <w:pPr>
              <w:spacing w:after="0" w:line="0" w:lineRule="atLeast"/>
              <w:jc w:val="center"/>
              <w:rPr>
                <w:sz w:val="20"/>
              </w:rPr>
            </w:pPr>
            <w:r w:rsidRPr="004461D8">
              <w:rPr>
                <w:rFonts w:eastAsiaTheme="minorHAnsi"/>
                <w:sz w:val="20"/>
                <w:lang w:eastAsia="en-US"/>
              </w:rPr>
              <w:t>Площадь – 0,7 га</w:t>
            </w:r>
          </w:p>
        </w:tc>
        <w:tc>
          <w:tcPr>
            <w:tcW w:w="1280" w:type="dxa"/>
            <w:gridSpan w:val="2"/>
          </w:tcPr>
          <w:p w14:paraId="51CB9610" w14:textId="77777777" w:rsidR="001231B9" w:rsidRPr="004461D8" w:rsidRDefault="001231B9" w:rsidP="001231B9">
            <w:pPr>
              <w:spacing w:after="0" w:line="0" w:lineRule="atLeast"/>
              <w:jc w:val="center"/>
              <w:rPr>
                <w:sz w:val="20"/>
              </w:rPr>
            </w:pPr>
            <w:r w:rsidRPr="004461D8">
              <w:rPr>
                <w:sz w:val="20"/>
              </w:rPr>
              <w:t>2035</w:t>
            </w:r>
          </w:p>
        </w:tc>
        <w:tc>
          <w:tcPr>
            <w:tcW w:w="1960" w:type="dxa"/>
          </w:tcPr>
          <w:p w14:paraId="0A48BD0E" w14:textId="77777777" w:rsidR="001231B9" w:rsidRDefault="001231B9" w:rsidP="001231B9">
            <w:pPr>
              <w:jc w:val="center"/>
            </w:pPr>
            <w:r w:rsidRPr="00C22716">
              <w:rPr>
                <w:rFonts w:eastAsia="MS Mincho"/>
                <w:sz w:val="20"/>
              </w:rPr>
              <w:t>Не реализовано</w:t>
            </w:r>
          </w:p>
        </w:tc>
      </w:tr>
      <w:tr w:rsidR="001231B9" w:rsidRPr="004461D8" w14:paraId="5768A6F3" w14:textId="77777777" w:rsidTr="00320140">
        <w:trPr>
          <w:trHeight w:val="227"/>
          <w:jc w:val="center"/>
        </w:trPr>
        <w:tc>
          <w:tcPr>
            <w:tcW w:w="562" w:type="dxa"/>
            <w:vAlign w:val="center"/>
          </w:tcPr>
          <w:p w14:paraId="6D5B70DE" w14:textId="77777777" w:rsidR="001231B9" w:rsidRPr="004461D8" w:rsidRDefault="001231B9" w:rsidP="001231B9">
            <w:pPr>
              <w:widowControl w:val="0"/>
              <w:spacing w:after="0" w:line="0" w:lineRule="atLeast"/>
              <w:jc w:val="center"/>
              <w:rPr>
                <w:b/>
                <w:color w:val="000000" w:themeColor="text1"/>
                <w:sz w:val="20"/>
              </w:rPr>
            </w:pPr>
            <w:r w:rsidRPr="004461D8">
              <w:rPr>
                <w:b/>
                <w:color w:val="000000" w:themeColor="text1"/>
                <w:sz w:val="20"/>
              </w:rPr>
              <w:t>7</w:t>
            </w:r>
          </w:p>
        </w:tc>
        <w:tc>
          <w:tcPr>
            <w:tcW w:w="3828" w:type="dxa"/>
          </w:tcPr>
          <w:p w14:paraId="6805E63D" w14:textId="77777777" w:rsidR="001231B9" w:rsidRPr="004461D8" w:rsidRDefault="001231B9" w:rsidP="001231B9">
            <w:pPr>
              <w:spacing w:after="0" w:line="0" w:lineRule="atLeast"/>
              <w:jc w:val="center"/>
              <w:rPr>
                <w:sz w:val="20"/>
              </w:rPr>
            </w:pPr>
            <w:r w:rsidRPr="004461D8">
              <w:rPr>
                <w:sz w:val="20"/>
              </w:rPr>
              <w:t>Спортивное сооружение</w:t>
            </w:r>
          </w:p>
        </w:tc>
        <w:tc>
          <w:tcPr>
            <w:tcW w:w="2693" w:type="dxa"/>
            <w:vAlign w:val="center"/>
          </w:tcPr>
          <w:p w14:paraId="455E9A16" w14:textId="77777777" w:rsidR="001231B9" w:rsidRPr="004461D8" w:rsidRDefault="001231B9" w:rsidP="001231B9">
            <w:pPr>
              <w:spacing w:after="0" w:line="0" w:lineRule="atLeast"/>
              <w:jc w:val="center"/>
              <w:rPr>
                <w:sz w:val="20"/>
              </w:rPr>
            </w:pPr>
            <w:r w:rsidRPr="004461D8">
              <w:rPr>
                <w:sz w:val="20"/>
              </w:rPr>
              <w:t>Бессоновский район, Бессоновский сельсовет,</w:t>
            </w:r>
          </w:p>
          <w:p w14:paraId="594A155B" w14:textId="77777777" w:rsidR="001231B9" w:rsidRPr="004461D8" w:rsidRDefault="001231B9" w:rsidP="001231B9">
            <w:pPr>
              <w:spacing w:after="0" w:line="0" w:lineRule="atLeast"/>
              <w:jc w:val="center"/>
              <w:rPr>
                <w:sz w:val="20"/>
              </w:rPr>
            </w:pPr>
            <w:r w:rsidRPr="004461D8">
              <w:rPr>
                <w:sz w:val="20"/>
              </w:rPr>
              <w:t>с.</w:t>
            </w:r>
            <w:r w:rsidR="00E324AA">
              <w:rPr>
                <w:sz w:val="20"/>
              </w:rPr>
              <w:t xml:space="preserve"> </w:t>
            </w:r>
            <w:proofErr w:type="spellStart"/>
            <w:r w:rsidRPr="004461D8">
              <w:rPr>
                <w:sz w:val="20"/>
              </w:rPr>
              <w:t>Мастиновка</w:t>
            </w:r>
            <w:proofErr w:type="spellEnd"/>
          </w:p>
        </w:tc>
        <w:tc>
          <w:tcPr>
            <w:tcW w:w="1736" w:type="dxa"/>
          </w:tcPr>
          <w:p w14:paraId="0A223C52" w14:textId="77777777" w:rsidR="001231B9" w:rsidRPr="004461D8" w:rsidRDefault="001231B9" w:rsidP="001231B9">
            <w:pPr>
              <w:spacing w:after="0" w:line="0" w:lineRule="atLeast"/>
              <w:jc w:val="center"/>
              <w:rPr>
                <w:sz w:val="20"/>
              </w:rPr>
            </w:pPr>
            <w:r w:rsidRPr="004461D8">
              <w:rPr>
                <w:rFonts w:eastAsia="MS Mincho"/>
                <w:sz w:val="20"/>
              </w:rPr>
              <w:t>Планируемый к размещению</w:t>
            </w:r>
          </w:p>
        </w:tc>
        <w:tc>
          <w:tcPr>
            <w:tcW w:w="1842" w:type="dxa"/>
          </w:tcPr>
          <w:p w14:paraId="5E70DDB8" w14:textId="77777777" w:rsidR="001231B9" w:rsidRPr="004461D8" w:rsidRDefault="001231B9" w:rsidP="001231B9">
            <w:pPr>
              <w:spacing w:after="0" w:line="0" w:lineRule="atLeast"/>
              <w:jc w:val="center"/>
              <w:rPr>
                <w:sz w:val="20"/>
              </w:rPr>
            </w:pPr>
            <w:r w:rsidRPr="004461D8">
              <w:rPr>
                <w:sz w:val="20"/>
              </w:rPr>
              <w:t>Жилая зона</w:t>
            </w:r>
          </w:p>
        </w:tc>
        <w:tc>
          <w:tcPr>
            <w:tcW w:w="1269" w:type="dxa"/>
          </w:tcPr>
          <w:p w14:paraId="2AF6C412" w14:textId="77777777" w:rsidR="001231B9" w:rsidRPr="004461D8" w:rsidRDefault="001231B9" w:rsidP="001231B9">
            <w:pPr>
              <w:spacing w:after="0" w:line="0" w:lineRule="atLeast"/>
              <w:jc w:val="center"/>
              <w:rPr>
                <w:sz w:val="20"/>
              </w:rPr>
            </w:pPr>
            <w:r w:rsidRPr="004461D8">
              <w:rPr>
                <w:rFonts w:eastAsiaTheme="minorHAnsi"/>
                <w:sz w:val="20"/>
                <w:lang w:eastAsia="en-US"/>
              </w:rPr>
              <w:t>Площадь – 0,7 га</w:t>
            </w:r>
          </w:p>
        </w:tc>
        <w:tc>
          <w:tcPr>
            <w:tcW w:w="1280" w:type="dxa"/>
            <w:gridSpan w:val="2"/>
          </w:tcPr>
          <w:p w14:paraId="57CCB36A" w14:textId="77777777" w:rsidR="001231B9" w:rsidRPr="004461D8" w:rsidRDefault="001231B9" w:rsidP="001231B9">
            <w:pPr>
              <w:spacing w:after="0" w:line="0" w:lineRule="atLeast"/>
              <w:jc w:val="center"/>
              <w:rPr>
                <w:sz w:val="20"/>
              </w:rPr>
            </w:pPr>
            <w:r w:rsidRPr="004461D8">
              <w:rPr>
                <w:sz w:val="20"/>
              </w:rPr>
              <w:t>2035</w:t>
            </w:r>
          </w:p>
        </w:tc>
        <w:tc>
          <w:tcPr>
            <w:tcW w:w="1960" w:type="dxa"/>
          </w:tcPr>
          <w:p w14:paraId="630BD148" w14:textId="77777777" w:rsidR="001231B9" w:rsidRDefault="001231B9" w:rsidP="001231B9">
            <w:pPr>
              <w:jc w:val="center"/>
            </w:pPr>
            <w:r w:rsidRPr="00C22716">
              <w:rPr>
                <w:rFonts w:eastAsia="MS Mincho"/>
                <w:sz w:val="20"/>
              </w:rPr>
              <w:t>Не реализовано</w:t>
            </w:r>
          </w:p>
        </w:tc>
      </w:tr>
      <w:tr w:rsidR="001231B9" w:rsidRPr="004461D8" w14:paraId="3655AF3A" w14:textId="77777777" w:rsidTr="00320140">
        <w:trPr>
          <w:trHeight w:val="227"/>
          <w:jc w:val="center"/>
        </w:trPr>
        <w:tc>
          <w:tcPr>
            <w:tcW w:w="562" w:type="dxa"/>
            <w:vAlign w:val="center"/>
          </w:tcPr>
          <w:p w14:paraId="64D9926A" w14:textId="77777777" w:rsidR="001231B9" w:rsidRPr="004461D8" w:rsidRDefault="001231B9" w:rsidP="001231B9">
            <w:pPr>
              <w:widowControl w:val="0"/>
              <w:spacing w:after="0" w:line="0" w:lineRule="atLeast"/>
              <w:jc w:val="center"/>
              <w:rPr>
                <w:b/>
                <w:color w:val="000000" w:themeColor="text1"/>
                <w:sz w:val="20"/>
              </w:rPr>
            </w:pPr>
            <w:r w:rsidRPr="004461D8">
              <w:rPr>
                <w:b/>
                <w:color w:val="000000" w:themeColor="text1"/>
                <w:sz w:val="20"/>
              </w:rPr>
              <w:t>8</w:t>
            </w:r>
          </w:p>
        </w:tc>
        <w:tc>
          <w:tcPr>
            <w:tcW w:w="3828" w:type="dxa"/>
          </w:tcPr>
          <w:p w14:paraId="09D2DA0E" w14:textId="77777777" w:rsidR="001231B9" w:rsidRPr="004461D8" w:rsidRDefault="001231B9" w:rsidP="001231B9">
            <w:pPr>
              <w:spacing w:after="0" w:line="0" w:lineRule="atLeast"/>
              <w:jc w:val="center"/>
              <w:rPr>
                <w:sz w:val="20"/>
              </w:rPr>
            </w:pPr>
            <w:r w:rsidRPr="004461D8">
              <w:rPr>
                <w:sz w:val="20"/>
              </w:rPr>
              <w:t>Спортивное сооружение</w:t>
            </w:r>
          </w:p>
        </w:tc>
        <w:tc>
          <w:tcPr>
            <w:tcW w:w="2693" w:type="dxa"/>
            <w:vAlign w:val="center"/>
          </w:tcPr>
          <w:p w14:paraId="790413FD" w14:textId="77777777" w:rsidR="001231B9" w:rsidRPr="004461D8" w:rsidRDefault="001231B9" w:rsidP="001231B9">
            <w:pPr>
              <w:spacing w:after="0" w:line="0" w:lineRule="atLeast"/>
              <w:jc w:val="center"/>
              <w:rPr>
                <w:sz w:val="20"/>
              </w:rPr>
            </w:pPr>
            <w:r w:rsidRPr="004461D8">
              <w:rPr>
                <w:sz w:val="20"/>
              </w:rPr>
              <w:t>Бессоновский район, Бессоновский сельсовет,</w:t>
            </w:r>
          </w:p>
          <w:p w14:paraId="2C7FC700" w14:textId="77777777" w:rsidR="001231B9" w:rsidRPr="004461D8" w:rsidRDefault="001231B9" w:rsidP="001231B9">
            <w:pPr>
              <w:spacing w:after="0" w:line="0" w:lineRule="atLeast"/>
              <w:jc w:val="center"/>
              <w:rPr>
                <w:sz w:val="20"/>
              </w:rPr>
            </w:pPr>
            <w:r w:rsidRPr="004461D8">
              <w:rPr>
                <w:sz w:val="20"/>
              </w:rPr>
              <w:t>п.</w:t>
            </w:r>
            <w:r w:rsidR="00E324AA">
              <w:rPr>
                <w:sz w:val="20"/>
              </w:rPr>
              <w:t xml:space="preserve"> </w:t>
            </w:r>
            <w:r w:rsidRPr="004461D8">
              <w:rPr>
                <w:sz w:val="20"/>
              </w:rPr>
              <w:t>Подлесный</w:t>
            </w:r>
          </w:p>
        </w:tc>
        <w:tc>
          <w:tcPr>
            <w:tcW w:w="1736" w:type="dxa"/>
          </w:tcPr>
          <w:p w14:paraId="3D0208AB" w14:textId="77777777" w:rsidR="001231B9" w:rsidRPr="004461D8" w:rsidRDefault="001231B9" w:rsidP="001231B9">
            <w:pPr>
              <w:spacing w:after="0" w:line="0" w:lineRule="atLeast"/>
              <w:jc w:val="center"/>
              <w:rPr>
                <w:sz w:val="20"/>
              </w:rPr>
            </w:pPr>
            <w:r w:rsidRPr="004461D8">
              <w:rPr>
                <w:rFonts w:eastAsia="MS Mincho"/>
                <w:sz w:val="20"/>
              </w:rPr>
              <w:t>Планируемый к размещению</w:t>
            </w:r>
          </w:p>
        </w:tc>
        <w:tc>
          <w:tcPr>
            <w:tcW w:w="1842" w:type="dxa"/>
          </w:tcPr>
          <w:p w14:paraId="12134E68" w14:textId="77777777" w:rsidR="001231B9" w:rsidRPr="004461D8" w:rsidRDefault="001231B9" w:rsidP="001231B9">
            <w:pPr>
              <w:spacing w:after="0" w:line="0" w:lineRule="atLeast"/>
              <w:jc w:val="center"/>
              <w:rPr>
                <w:sz w:val="20"/>
              </w:rPr>
            </w:pPr>
            <w:r w:rsidRPr="004461D8">
              <w:rPr>
                <w:sz w:val="20"/>
              </w:rPr>
              <w:t>Жилая зона</w:t>
            </w:r>
          </w:p>
        </w:tc>
        <w:tc>
          <w:tcPr>
            <w:tcW w:w="1269" w:type="dxa"/>
          </w:tcPr>
          <w:p w14:paraId="09B3ADCC" w14:textId="77777777" w:rsidR="001231B9" w:rsidRPr="004461D8" w:rsidRDefault="001231B9" w:rsidP="001231B9">
            <w:pPr>
              <w:spacing w:after="0" w:line="0" w:lineRule="atLeast"/>
              <w:jc w:val="center"/>
              <w:rPr>
                <w:sz w:val="20"/>
              </w:rPr>
            </w:pPr>
            <w:r w:rsidRPr="004461D8">
              <w:rPr>
                <w:rFonts w:eastAsiaTheme="minorHAnsi"/>
                <w:sz w:val="20"/>
                <w:lang w:eastAsia="en-US"/>
              </w:rPr>
              <w:t>Площадь – 0,7 га</w:t>
            </w:r>
          </w:p>
        </w:tc>
        <w:tc>
          <w:tcPr>
            <w:tcW w:w="1280" w:type="dxa"/>
            <w:gridSpan w:val="2"/>
          </w:tcPr>
          <w:p w14:paraId="4D1F1F8F" w14:textId="77777777" w:rsidR="001231B9" w:rsidRPr="004461D8" w:rsidRDefault="001231B9" w:rsidP="001231B9">
            <w:pPr>
              <w:spacing w:after="0" w:line="0" w:lineRule="atLeast"/>
              <w:jc w:val="center"/>
              <w:rPr>
                <w:sz w:val="20"/>
              </w:rPr>
            </w:pPr>
            <w:r w:rsidRPr="004461D8">
              <w:rPr>
                <w:sz w:val="20"/>
              </w:rPr>
              <w:t>2035</w:t>
            </w:r>
          </w:p>
        </w:tc>
        <w:tc>
          <w:tcPr>
            <w:tcW w:w="1960" w:type="dxa"/>
          </w:tcPr>
          <w:p w14:paraId="3E0A907C" w14:textId="77777777" w:rsidR="001231B9" w:rsidRDefault="001231B9" w:rsidP="001231B9">
            <w:pPr>
              <w:jc w:val="center"/>
            </w:pPr>
            <w:r w:rsidRPr="00C22716">
              <w:rPr>
                <w:rFonts w:eastAsia="MS Mincho"/>
                <w:sz w:val="20"/>
              </w:rPr>
              <w:t>Не реализовано</w:t>
            </w:r>
          </w:p>
        </w:tc>
      </w:tr>
      <w:tr w:rsidR="004461D8" w:rsidRPr="004461D8" w14:paraId="1FF590F5" w14:textId="77777777" w:rsidTr="00320140">
        <w:trPr>
          <w:trHeight w:val="227"/>
          <w:jc w:val="center"/>
        </w:trPr>
        <w:tc>
          <w:tcPr>
            <w:tcW w:w="15170" w:type="dxa"/>
            <w:gridSpan w:val="9"/>
            <w:vAlign w:val="center"/>
          </w:tcPr>
          <w:p w14:paraId="1030172B" w14:textId="77777777" w:rsidR="004461D8" w:rsidRPr="004461D8" w:rsidRDefault="004461D8" w:rsidP="004461D8">
            <w:pPr>
              <w:spacing w:after="0" w:line="0" w:lineRule="atLeast"/>
              <w:jc w:val="center"/>
              <w:rPr>
                <w:rFonts w:eastAsia="MS Mincho"/>
                <w:b/>
                <w:sz w:val="20"/>
              </w:rPr>
            </w:pPr>
            <w:r w:rsidRPr="004461D8">
              <w:rPr>
                <w:rFonts w:eastAsia="MS Mincho"/>
                <w:b/>
                <w:sz w:val="20"/>
              </w:rPr>
              <w:t>Общественные пространства</w:t>
            </w:r>
          </w:p>
        </w:tc>
      </w:tr>
      <w:tr w:rsidR="001231B9" w:rsidRPr="004461D8" w14:paraId="10B7F2BC" w14:textId="77777777" w:rsidTr="00320140">
        <w:trPr>
          <w:trHeight w:val="227"/>
          <w:jc w:val="center"/>
        </w:trPr>
        <w:tc>
          <w:tcPr>
            <w:tcW w:w="562" w:type="dxa"/>
            <w:vAlign w:val="center"/>
          </w:tcPr>
          <w:p w14:paraId="2AC6D3A8" w14:textId="77777777" w:rsidR="001231B9" w:rsidRPr="004461D8" w:rsidRDefault="001231B9" w:rsidP="001231B9">
            <w:pPr>
              <w:widowControl w:val="0"/>
              <w:spacing w:after="0" w:line="0" w:lineRule="atLeast"/>
              <w:jc w:val="center"/>
              <w:rPr>
                <w:b/>
                <w:color w:val="000000" w:themeColor="text1"/>
                <w:sz w:val="20"/>
              </w:rPr>
            </w:pPr>
            <w:r w:rsidRPr="004461D8">
              <w:rPr>
                <w:b/>
                <w:color w:val="000000" w:themeColor="text1"/>
                <w:sz w:val="20"/>
              </w:rPr>
              <w:t>9</w:t>
            </w:r>
          </w:p>
        </w:tc>
        <w:tc>
          <w:tcPr>
            <w:tcW w:w="3828" w:type="dxa"/>
          </w:tcPr>
          <w:p w14:paraId="28B2A6E7" w14:textId="77777777" w:rsidR="001231B9" w:rsidRPr="004461D8" w:rsidRDefault="001231B9" w:rsidP="001231B9">
            <w:pPr>
              <w:spacing w:after="0" w:line="0" w:lineRule="atLeast"/>
              <w:jc w:val="center"/>
              <w:rPr>
                <w:sz w:val="20"/>
              </w:rPr>
            </w:pPr>
            <w:r w:rsidRPr="004461D8">
              <w:rPr>
                <w:sz w:val="20"/>
              </w:rPr>
              <w:t>Пешеходная зона</w:t>
            </w:r>
          </w:p>
        </w:tc>
        <w:tc>
          <w:tcPr>
            <w:tcW w:w="2693" w:type="dxa"/>
            <w:vAlign w:val="center"/>
          </w:tcPr>
          <w:p w14:paraId="68B9C1B5" w14:textId="77777777" w:rsidR="001231B9" w:rsidRPr="004461D8" w:rsidRDefault="001231B9" w:rsidP="001231B9">
            <w:pPr>
              <w:spacing w:after="0" w:line="0" w:lineRule="atLeast"/>
              <w:jc w:val="center"/>
              <w:rPr>
                <w:sz w:val="20"/>
              </w:rPr>
            </w:pPr>
            <w:r w:rsidRPr="004461D8">
              <w:rPr>
                <w:sz w:val="20"/>
              </w:rPr>
              <w:t>Бессоновский район, Бессоновский сельсовет,</w:t>
            </w:r>
          </w:p>
          <w:p w14:paraId="39493C22" w14:textId="77777777" w:rsidR="001231B9" w:rsidRPr="004461D8" w:rsidRDefault="001231B9" w:rsidP="001231B9">
            <w:pPr>
              <w:spacing w:after="0" w:line="0" w:lineRule="atLeast"/>
              <w:jc w:val="center"/>
              <w:rPr>
                <w:sz w:val="20"/>
              </w:rPr>
            </w:pPr>
            <w:r w:rsidRPr="004461D8">
              <w:rPr>
                <w:sz w:val="20"/>
              </w:rPr>
              <w:t>с. Бессоновка</w:t>
            </w:r>
          </w:p>
        </w:tc>
        <w:tc>
          <w:tcPr>
            <w:tcW w:w="1736" w:type="dxa"/>
          </w:tcPr>
          <w:p w14:paraId="4994B619" w14:textId="77777777" w:rsidR="001231B9" w:rsidRPr="004461D8" w:rsidRDefault="001231B9" w:rsidP="001231B9">
            <w:pPr>
              <w:spacing w:after="0" w:line="0" w:lineRule="atLeast"/>
              <w:jc w:val="center"/>
              <w:rPr>
                <w:sz w:val="20"/>
              </w:rPr>
            </w:pPr>
            <w:r w:rsidRPr="004461D8">
              <w:rPr>
                <w:rFonts w:eastAsia="MS Mincho"/>
                <w:sz w:val="20"/>
              </w:rPr>
              <w:t>Планируемый к размещению</w:t>
            </w:r>
          </w:p>
        </w:tc>
        <w:tc>
          <w:tcPr>
            <w:tcW w:w="1842" w:type="dxa"/>
          </w:tcPr>
          <w:p w14:paraId="691ABD70" w14:textId="77777777" w:rsidR="001231B9" w:rsidRPr="004461D8" w:rsidRDefault="001231B9" w:rsidP="001231B9">
            <w:pPr>
              <w:spacing w:after="0" w:line="0" w:lineRule="atLeast"/>
              <w:jc w:val="center"/>
              <w:rPr>
                <w:sz w:val="20"/>
              </w:rPr>
            </w:pPr>
            <w:r w:rsidRPr="004461D8">
              <w:rPr>
                <w:sz w:val="20"/>
              </w:rPr>
              <w:t>Жилая зона</w:t>
            </w:r>
          </w:p>
        </w:tc>
        <w:tc>
          <w:tcPr>
            <w:tcW w:w="1269" w:type="dxa"/>
          </w:tcPr>
          <w:p w14:paraId="41E26228"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Площадь –</w:t>
            </w:r>
          </w:p>
          <w:p w14:paraId="24DC64A9"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не менее 4,9</w:t>
            </w:r>
          </w:p>
          <w:p w14:paraId="360E6FDA"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га</w:t>
            </w:r>
          </w:p>
        </w:tc>
        <w:tc>
          <w:tcPr>
            <w:tcW w:w="1280" w:type="dxa"/>
            <w:gridSpan w:val="2"/>
          </w:tcPr>
          <w:p w14:paraId="62E5CA78" w14:textId="77777777" w:rsidR="001231B9" w:rsidRPr="004461D8" w:rsidRDefault="001231B9" w:rsidP="001231B9">
            <w:pPr>
              <w:spacing w:after="0" w:line="0" w:lineRule="atLeast"/>
              <w:jc w:val="center"/>
              <w:rPr>
                <w:sz w:val="20"/>
              </w:rPr>
            </w:pPr>
            <w:r w:rsidRPr="004461D8">
              <w:rPr>
                <w:sz w:val="20"/>
              </w:rPr>
              <w:t>2035</w:t>
            </w:r>
          </w:p>
        </w:tc>
        <w:tc>
          <w:tcPr>
            <w:tcW w:w="1960" w:type="dxa"/>
          </w:tcPr>
          <w:p w14:paraId="24955A5A" w14:textId="77777777" w:rsidR="001231B9" w:rsidRDefault="001231B9" w:rsidP="001231B9">
            <w:pPr>
              <w:jc w:val="center"/>
            </w:pPr>
            <w:r w:rsidRPr="00A23168">
              <w:rPr>
                <w:rFonts w:eastAsia="MS Mincho"/>
                <w:sz w:val="20"/>
              </w:rPr>
              <w:t>Не реализовано</w:t>
            </w:r>
          </w:p>
        </w:tc>
      </w:tr>
      <w:tr w:rsidR="001231B9" w:rsidRPr="004461D8" w14:paraId="05F488EF" w14:textId="77777777" w:rsidTr="00320140">
        <w:trPr>
          <w:trHeight w:val="227"/>
          <w:jc w:val="center"/>
        </w:trPr>
        <w:tc>
          <w:tcPr>
            <w:tcW w:w="562" w:type="dxa"/>
            <w:vAlign w:val="center"/>
          </w:tcPr>
          <w:p w14:paraId="7BE7C712" w14:textId="77777777" w:rsidR="001231B9" w:rsidRPr="004461D8" w:rsidRDefault="001231B9" w:rsidP="001231B9">
            <w:pPr>
              <w:widowControl w:val="0"/>
              <w:spacing w:after="0" w:line="0" w:lineRule="atLeast"/>
              <w:jc w:val="center"/>
              <w:rPr>
                <w:b/>
                <w:color w:val="000000" w:themeColor="text1"/>
                <w:sz w:val="20"/>
              </w:rPr>
            </w:pPr>
            <w:r w:rsidRPr="004461D8">
              <w:rPr>
                <w:b/>
                <w:color w:val="000000" w:themeColor="text1"/>
                <w:sz w:val="20"/>
              </w:rPr>
              <w:t>10</w:t>
            </w:r>
          </w:p>
        </w:tc>
        <w:tc>
          <w:tcPr>
            <w:tcW w:w="3828" w:type="dxa"/>
          </w:tcPr>
          <w:p w14:paraId="05CD0743" w14:textId="77777777" w:rsidR="001231B9" w:rsidRPr="004461D8" w:rsidRDefault="001231B9" w:rsidP="001231B9">
            <w:pPr>
              <w:spacing w:after="0" w:line="0" w:lineRule="atLeast"/>
              <w:jc w:val="center"/>
              <w:rPr>
                <w:sz w:val="20"/>
              </w:rPr>
            </w:pPr>
            <w:r w:rsidRPr="004461D8">
              <w:rPr>
                <w:sz w:val="20"/>
              </w:rPr>
              <w:t>Пешеходная зона</w:t>
            </w:r>
          </w:p>
        </w:tc>
        <w:tc>
          <w:tcPr>
            <w:tcW w:w="2693" w:type="dxa"/>
            <w:vAlign w:val="center"/>
          </w:tcPr>
          <w:p w14:paraId="259C436C" w14:textId="77777777" w:rsidR="001231B9" w:rsidRPr="004461D8" w:rsidRDefault="001231B9" w:rsidP="001231B9">
            <w:pPr>
              <w:spacing w:after="0" w:line="0" w:lineRule="atLeast"/>
              <w:jc w:val="center"/>
              <w:rPr>
                <w:sz w:val="20"/>
              </w:rPr>
            </w:pPr>
            <w:r w:rsidRPr="004461D8">
              <w:rPr>
                <w:sz w:val="20"/>
              </w:rPr>
              <w:t>Бессоновский район, Бессоновский сельсовет,</w:t>
            </w:r>
          </w:p>
          <w:p w14:paraId="76D354E8" w14:textId="77777777" w:rsidR="001231B9" w:rsidRPr="004461D8" w:rsidRDefault="001231B9" w:rsidP="001231B9">
            <w:pPr>
              <w:spacing w:after="0" w:line="0" w:lineRule="atLeast"/>
              <w:jc w:val="center"/>
              <w:rPr>
                <w:sz w:val="20"/>
              </w:rPr>
            </w:pPr>
            <w:r w:rsidRPr="004461D8">
              <w:rPr>
                <w:sz w:val="20"/>
              </w:rPr>
              <w:t>с. Бессоновка</w:t>
            </w:r>
          </w:p>
        </w:tc>
        <w:tc>
          <w:tcPr>
            <w:tcW w:w="1736" w:type="dxa"/>
          </w:tcPr>
          <w:p w14:paraId="246D3DD9" w14:textId="77777777" w:rsidR="001231B9" w:rsidRPr="004461D8" w:rsidRDefault="001231B9" w:rsidP="001231B9">
            <w:pPr>
              <w:spacing w:after="0" w:line="0" w:lineRule="atLeast"/>
              <w:jc w:val="center"/>
              <w:rPr>
                <w:sz w:val="20"/>
              </w:rPr>
            </w:pPr>
            <w:r w:rsidRPr="004461D8">
              <w:rPr>
                <w:rFonts w:eastAsia="MS Mincho"/>
                <w:sz w:val="20"/>
              </w:rPr>
              <w:t>Планируемый к размещению</w:t>
            </w:r>
          </w:p>
        </w:tc>
        <w:tc>
          <w:tcPr>
            <w:tcW w:w="1842" w:type="dxa"/>
          </w:tcPr>
          <w:p w14:paraId="0DEA6129" w14:textId="77777777" w:rsidR="001231B9" w:rsidRPr="004461D8" w:rsidRDefault="001231B9" w:rsidP="001231B9">
            <w:pPr>
              <w:spacing w:after="0" w:line="0" w:lineRule="atLeast"/>
              <w:jc w:val="center"/>
              <w:rPr>
                <w:sz w:val="20"/>
              </w:rPr>
            </w:pPr>
            <w:r w:rsidRPr="004461D8">
              <w:rPr>
                <w:sz w:val="20"/>
              </w:rPr>
              <w:t>Жилая зона</w:t>
            </w:r>
          </w:p>
        </w:tc>
        <w:tc>
          <w:tcPr>
            <w:tcW w:w="1269" w:type="dxa"/>
          </w:tcPr>
          <w:p w14:paraId="739E25A0"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Площадь –</w:t>
            </w:r>
          </w:p>
          <w:p w14:paraId="1516731F"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не менее 4,9</w:t>
            </w:r>
          </w:p>
          <w:p w14:paraId="194B39D1"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га</w:t>
            </w:r>
          </w:p>
        </w:tc>
        <w:tc>
          <w:tcPr>
            <w:tcW w:w="1280" w:type="dxa"/>
            <w:gridSpan w:val="2"/>
          </w:tcPr>
          <w:p w14:paraId="75F5BA53" w14:textId="77777777" w:rsidR="001231B9" w:rsidRPr="004461D8" w:rsidRDefault="001231B9" w:rsidP="001231B9">
            <w:pPr>
              <w:spacing w:after="0" w:line="0" w:lineRule="atLeast"/>
              <w:jc w:val="center"/>
              <w:rPr>
                <w:sz w:val="20"/>
              </w:rPr>
            </w:pPr>
            <w:r w:rsidRPr="004461D8">
              <w:rPr>
                <w:sz w:val="20"/>
              </w:rPr>
              <w:t>2035</w:t>
            </w:r>
          </w:p>
        </w:tc>
        <w:tc>
          <w:tcPr>
            <w:tcW w:w="1960" w:type="dxa"/>
          </w:tcPr>
          <w:p w14:paraId="6EF9F337" w14:textId="77777777" w:rsidR="001231B9" w:rsidRDefault="001231B9" w:rsidP="001231B9">
            <w:pPr>
              <w:jc w:val="center"/>
            </w:pPr>
            <w:r w:rsidRPr="00A23168">
              <w:rPr>
                <w:rFonts w:eastAsia="MS Mincho"/>
                <w:sz w:val="20"/>
              </w:rPr>
              <w:t>Не реализовано</w:t>
            </w:r>
          </w:p>
        </w:tc>
      </w:tr>
      <w:tr w:rsidR="001231B9" w:rsidRPr="004461D8" w14:paraId="3B8511EA" w14:textId="77777777" w:rsidTr="00320140">
        <w:trPr>
          <w:trHeight w:val="227"/>
          <w:jc w:val="center"/>
        </w:trPr>
        <w:tc>
          <w:tcPr>
            <w:tcW w:w="562" w:type="dxa"/>
            <w:vAlign w:val="center"/>
          </w:tcPr>
          <w:p w14:paraId="1135E75C" w14:textId="77777777" w:rsidR="001231B9" w:rsidRPr="004461D8" w:rsidRDefault="001231B9" w:rsidP="001231B9">
            <w:pPr>
              <w:widowControl w:val="0"/>
              <w:spacing w:after="0" w:line="0" w:lineRule="atLeast"/>
              <w:jc w:val="center"/>
              <w:rPr>
                <w:b/>
                <w:color w:val="000000" w:themeColor="text1"/>
                <w:sz w:val="20"/>
              </w:rPr>
            </w:pPr>
            <w:r w:rsidRPr="004461D8">
              <w:rPr>
                <w:b/>
                <w:color w:val="000000" w:themeColor="text1"/>
                <w:sz w:val="20"/>
              </w:rPr>
              <w:t>11</w:t>
            </w:r>
          </w:p>
        </w:tc>
        <w:tc>
          <w:tcPr>
            <w:tcW w:w="3828" w:type="dxa"/>
          </w:tcPr>
          <w:p w14:paraId="5BF9602E" w14:textId="77777777" w:rsidR="001231B9" w:rsidRPr="004461D8" w:rsidRDefault="001231B9" w:rsidP="001231B9">
            <w:pPr>
              <w:spacing w:after="0" w:line="0" w:lineRule="atLeast"/>
              <w:jc w:val="center"/>
              <w:rPr>
                <w:sz w:val="20"/>
              </w:rPr>
            </w:pPr>
            <w:r w:rsidRPr="004461D8">
              <w:rPr>
                <w:sz w:val="20"/>
              </w:rPr>
              <w:t>Пешеходная зона</w:t>
            </w:r>
          </w:p>
        </w:tc>
        <w:tc>
          <w:tcPr>
            <w:tcW w:w="2693" w:type="dxa"/>
            <w:vAlign w:val="center"/>
          </w:tcPr>
          <w:p w14:paraId="08EBA18D" w14:textId="77777777" w:rsidR="001231B9" w:rsidRPr="004461D8" w:rsidRDefault="001231B9" w:rsidP="001231B9">
            <w:pPr>
              <w:spacing w:after="0" w:line="0" w:lineRule="atLeast"/>
              <w:jc w:val="center"/>
              <w:rPr>
                <w:sz w:val="20"/>
              </w:rPr>
            </w:pPr>
            <w:r w:rsidRPr="004461D8">
              <w:rPr>
                <w:sz w:val="20"/>
              </w:rPr>
              <w:t>Пензенский район,</w:t>
            </w:r>
          </w:p>
          <w:p w14:paraId="52A153B8" w14:textId="77777777" w:rsidR="001231B9" w:rsidRPr="004461D8" w:rsidRDefault="001231B9" w:rsidP="001231B9">
            <w:pPr>
              <w:spacing w:after="0" w:line="0" w:lineRule="atLeast"/>
              <w:jc w:val="center"/>
              <w:rPr>
                <w:sz w:val="20"/>
              </w:rPr>
            </w:pPr>
            <w:r w:rsidRPr="004461D8">
              <w:rPr>
                <w:sz w:val="20"/>
              </w:rPr>
              <w:t>Бессоновский сельсовет,</w:t>
            </w:r>
          </w:p>
          <w:p w14:paraId="1215AE36" w14:textId="77777777" w:rsidR="001231B9" w:rsidRPr="004461D8" w:rsidRDefault="001231B9" w:rsidP="001231B9">
            <w:pPr>
              <w:spacing w:after="0" w:line="0" w:lineRule="atLeast"/>
              <w:jc w:val="center"/>
              <w:rPr>
                <w:sz w:val="20"/>
              </w:rPr>
            </w:pPr>
            <w:r w:rsidRPr="004461D8">
              <w:rPr>
                <w:sz w:val="20"/>
              </w:rPr>
              <w:t xml:space="preserve">с. </w:t>
            </w:r>
            <w:proofErr w:type="spellStart"/>
            <w:r w:rsidRPr="004461D8">
              <w:rPr>
                <w:sz w:val="20"/>
              </w:rPr>
              <w:t>Ухтинка</w:t>
            </w:r>
            <w:proofErr w:type="spellEnd"/>
          </w:p>
        </w:tc>
        <w:tc>
          <w:tcPr>
            <w:tcW w:w="1736" w:type="dxa"/>
          </w:tcPr>
          <w:p w14:paraId="64C90476" w14:textId="77777777" w:rsidR="001231B9" w:rsidRPr="004461D8" w:rsidRDefault="001231B9" w:rsidP="001231B9">
            <w:pPr>
              <w:spacing w:after="0" w:line="0" w:lineRule="atLeast"/>
              <w:jc w:val="center"/>
              <w:rPr>
                <w:sz w:val="20"/>
              </w:rPr>
            </w:pPr>
            <w:r w:rsidRPr="004461D8">
              <w:rPr>
                <w:rFonts w:eastAsia="MS Mincho"/>
                <w:sz w:val="20"/>
              </w:rPr>
              <w:t>Планируемый к размещению</w:t>
            </w:r>
          </w:p>
        </w:tc>
        <w:tc>
          <w:tcPr>
            <w:tcW w:w="1842" w:type="dxa"/>
          </w:tcPr>
          <w:p w14:paraId="0EBD2193" w14:textId="77777777" w:rsidR="001231B9" w:rsidRPr="004461D8" w:rsidRDefault="001231B9" w:rsidP="001231B9">
            <w:pPr>
              <w:spacing w:after="0" w:line="0" w:lineRule="atLeast"/>
              <w:jc w:val="center"/>
              <w:rPr>
                <w:sz w:val="20"/>
              </w:rPr>
            </w:pPr>
            <w:r w:rsidRPr="004461D8">
              <w:rPr>
                <w:sz w:val="20"/>
              </w:rPr>
              <w:t>Жилая зона</w:t>
            </w:r>
          </w:p>
        </w:tc>
        <w:tc>
          <w:tcPr>
            <w:tcW w:w="1269" w:type="dxa"/>
          </w:tcPr>
          <w:p w14:paraId="08BDBDCD"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Площадь –</w:t>
            </w:r>
          </w:p>
          <w:p w14:paraId="72271A31"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не менее 6,7</w:t>
            </w:r>
          </w:p>
          <w:p w14:paraId="6124B6E5"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га</w:t>
            </w:r>
          </w:p>
        </w:tc>
        <w:tc>
          <w:tcPr>
            <w:tcW w:w="1280" w:type="dxa"/>
            <w:gridSpan w:val="2"/>
          </w:tcPr>
          <w:p w14:paraId="58895B03" w14:textId="77777777" w:rsidR="001231B9" w:rsidRPr="004461D8" w:rsidRDefault="001231B9" w:rsidP="001231B9">
            <w:pPr>
              <w:spacing w:after="0" w:line="0" w:lineRule="atLeast"/>
              <w:jc w:val="center"/>
              <w:rPr>
                <w:sz w:val="20"/>
              </w:rPr>
            </w:pPr>
            <w:r w:rsidRPr="004461D8">
              <w:rPr>
                <w:sz w:val="20"/>
              </w:rPr>
              <w:t>2035</w:t>
            </w:r>
          </w:p>
        </w:tc>
        <w:tc>
          <w:tcPr>
            <w:tcW w:w="1960" w:type="dxa"/>
          </w:tcPr>
          <w:p w14:paraId="28756A8B" w14:textId="77777777" w:rsidR="001231B9" w:rsidRDefault="001231B9" w:rsidP="001231B9">
            <w:pPr>
              <w:jc w:val="center"/>
            </w:pPr>
            <w:r w:rsidRPr="00A23168">
              <w:rPr>
                <w:rFonts w:eastAsia="MS Mincho"/>
                <w:sz w:val="20"/>
              </w:rPr>
              <w:t>Не реализовано</w:t>
            </w:r>
          </w:p>
        </w:tc>
      </w:tr>
      <w:tr w:rsidR="001231B9" w:rsidRPr="004461D8" w14:paraId="363ED140" w14:textId="77777777" w:rsidTr="00320140">
        <w:trPr>
          <w:trHeight w:val="227"/>
          <w:jc w:val="center"/>
        </w:trPr>
        <w:tc>
          <w:tcPr>
            <w:tcW w:w="562" w:type="dxa"/>
            <w:vAlign w:val="center"/>
          </w:tcPr>
          <w:p w14:paraId="7B0D196B" w14:textId="77777777" w:rsidR="001231B9" w:rsidRPr="004461D8" w:rsidRDefault="001231B9" w:rsidP="001231B9">
            <w:pPr>
              <w:widowControl w:val="0"/>
              <w:spacing w:after="0" w:line="0" w:lineRule="atLeast"/>
              <w:jc w:val="center"/>
              <w:rPr>
                <w:b/>
                <w:color w:val="000000" w:themeColor="text1"/>
                <w:sz w:val="20"/>
              </w:rPr>
            </w:pPr>
            <w:r w:rsidRPr="004461D8">
              <w:rPr>
                <w:b/>
                <w:color w:val="000000" w:themeColor="text1"/>
                <w:sz w:val="20"/>
              </w:rPr>
              <w:t>12</w:t>
            </w:r>
          </w:p>
        </w:tc>
        <w:tc>
          <w:tcPr>
            <w:tcW w:w="3828" w:type="dxa"/>
          </w:tcPr>
          <w:p w14:paraId="40950ECA" w14:textId="77777777" w:rsidR="001231B9" w:rsidRPr="004461D8" w:rsidRDefault="001231B9" w:rsidP="001231B9">
            <w:pPr>
              <w:spacing w:after="0" w:line="0" w:lineRule="atLeast"/>
              <w:jc w:val="center"/>
              <w:rPr>
                <w:sz w:val="20"/>
              </w:rPr>
            </w:pPr>
            <w:r w:rsidRPr="004461D8">
              <w:rPr>
                <w:sz w:val="20"/>
              </w:rPr>
              <w:t>Пешеходная зона</w:t>
            </w:r>
          </w:p>
        </w:tc>
        <w:tc>
          <w:tcPr>
            <w:tcW w:w="2693" w:type="dxa"/>
            <w:vAlign w:val="center"/>
          </w:tcPr>
          <w:p w14:paraId="31652B08" w14:textId="77777777" w:rsidR="001231B9" w:rsidRPr="004461D8" w:rsidRDefault="001231B9" w:rsidP="001231B9">
            <w:pPr>
              <w:spacing w:after="0" w:line="0" w:lineRule="atLeast"/>
              <w:jc w:val="center"/>
              <w:rPr>
                <w:sz w:val="20"/>
              </w:rPr>
            </w:pPr>
            <w:r w:rsidRPr="004461D8">
              <w:rPr>
                <w:sz w:val="20"/>
              </w:rPr>
              <w:t>Пензенский район,</w:t>
            </w:r>
          </w:p>
          <w:p w14:paraId="1130AEF8" w14:textId="77777777" w:rsidR="001231B9" w:rsidRPr="004461D8" w:rsidRDefault="001231B9" w:rsidP="001231B9">
            <w:pPr>
              <w:spacing w:after="0" w:line="0" w:lineRule="atLeast"/>
              <w:jc w:val="center"/>
              <w:rPr>
                <w:sz w:val="20"/>
              </w:rPr>
            </w:pPr>
            <w:r w:rsidRPr="004461D8">
              <w:rPr>
                <w:sz w:val="20"/>
              </w:rPr>
              <w:t>Бессоновский сельсовет,</w:t>
            </w:r>
          </w:p>
          <w:p w14:paraId="13B52A80" w14:textId="77777777" w:rsidR="001231B9" w:rsidRPr="004461D8" w:rsidRDefault="001231B9" w:rsidP="001231B9">
            <w:pPr>
              <w:spacing w:after="0" w:line="0" w:lineRule="atLeast"/>
              <w:jc w:val="center"/>
              <w:rPr>
                <w:sz w:val="20"/>
              </w:rPr>
            </w:pPr>
            <w:r w:rsidRPr="004461D8">
              <w:rPr>
                <w:sz w:val="20"/>
              </w:rPr>
              <w:t xml:space="preserve">с. </w:t>
            </w:r>
            <w:proofErr w:type="spellStart"/>
            <w:r w:rsidRPr="004461D8">
              <w:rPr>
                <w:sz w:val="20"/>
              </w:rPr>
              <w:t>Мастиновка</w:t>
            </w:r>
            <w:proofErr w:type="spellEnd"/>
          </w:p>
        </w:tc>
        <w:tc>
          <w:tcPr>
            <w:tcW w:w="1736" w:type="dxa"/>
          </w:tcPr>
          <w:p w14:paraId="282C3224" w14:textId="77777777" w:rsidR="001231B9" w:rsidRPr="004461D8" w:rsidRDefault="001231B9" w:rsidP="001231B9">
            <w:pPr>
              <w:spacing w:after="0" w:line="0" w:lineRule="atLeast"/>
              <w:jc w:val="center"/>
              <w:rPr>
                <w:sz w:val="20"/>
              </w:rPr>
            </w:pPr>
            <w:r w:rsidRPr="004461D8">
              <w:rPr>
                <w:rFonts w:eastAsia="MS Mincho"/>
                <w:sz w:val="20"/>
              </w:rPr>
              <w:t>Планируемый к размещению</w:t>
            </w:r>
          </w:p>
        </w:tc>
        <w:tc>
          <w:tcPr>
            <w:tcW w:w="1842" w:type="dxa"/>
          </w:tcPr>
          <w:p w14:paraId="428C470D" w14:textId="77777777" w:rsidR="001231B9" w:rsidRPr="004461D8" w:rsidRDefault="001231B9" w:rsidP="001231B9">
            <w:pPr>
              <w:spacing w:after="0" w:line="0" w:lineRule="atLeast"/>
              <w:jc w:val="center"/>
              <w:rPr>
                <w:sz w:val="20"/>
              </w:rPr>
            </w:pPr>
            <w:r w:rsidRPr="004461D8">
              <w:rPr>
                <w:sz w:val="20"/>
              </w:rPr>
              <w:t>Жилая зона</w:t>
            </w:r>
          </w:p>
        </w:tc>
        <w:tc>
          <w:tcPr>
            <w:tcW w:w="1269" w:type="dxa"/>
          </w:tcPr>
          <w:p w14:paraId="1A8E8B80"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Площадь –</w:t>
            </w:r>
          </w:p>
          <w:p w14:paraId="698A75CE"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не менее 1,0</w:t>
            </w:r>
          </w:p>
          <w:p w14:paraId="7FD64489"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га</w:t>
            </w:r>
          </w:p>
        </w:tc>
        <w:tc>
          <w:tcPr>
            <w:tcW w:w="1280" w:type="dxa"/>
            <w:gridSpan w:val="2"/>
          </w:tcPr>
          <w:p w14:paraId="5A1040C4" w14:textId="77777777" w:rsidR="001231B9" w:rsidRPr="004461D8" w:rsidRDefault="001231B9" w:rsidP="001231B9">
            <w:pPr>
              <w:spacing w:after="0" w:line="0" w:lineRule="atLeast"/>
              <w:jc w:val="center"/>
              <w:rPr>
                <w:sz w:val="20"/>
              </w:rPr>
            </w:pPr>
            <w:r w:rsidRPr="004461D8">
              <w:rPr>
                <w:sz w:val="20"/>
              </w:rPr>
              <w:t>2035</w:t>
            </w:r>
          </w:p>
        </w:tc>
        <w:tc>
          <w:tcPr>
            <w:tcW w:w="1960" w:type="dxa"/>
          </w:tcPr>
          <w:p w14:paraId="3C9188ED" w14:textId="77777777" w:rsidR="001231B9" w:rsidRDefault="001231B9" w:rsidP="001231B9">
            <w:pPr>
              <w:jc w:val="center"/>
            </w:pPr>
            <w:r w:rsidRPr="00A23168">
              <w:rPr>
                <w:rFonts w:eastAsia="MS Mincho"/>
                <w:sz w:val="20"/>
              </w:rPr>
              <w:t>Не реализовано</w:t>
            </w:r>
          </w:p>
        </w:tc>
      </w:tr>
      <w:tr w:rsidR="001231B9" w:rsidRPr="004461D8" w14:paraId="7BAA3D30" w14:textId="77777777" w:rsidTr="00320140">
        <w:trPr>
          <w:trHeight w:val="227"/>
          <w:jc w:val="center"/>
        </w:trPr>
        <w:tc>
          <w:tcPr>
            <w:tcW w:w="562" w:type="dxa"/>
            <w:vAlign w:val="center"/>
          </w:tcPr>
          <w:p w14:paraId="22EE6655" w14:textId="77777777" w:rsidR="001231B9" w:rsidRPr="004461D8" w:rsidRDefault="001231B9" w:rsidP="001231B9">
            <w:pPr>
              <w:widowControl w:val="0"/>
              <w:spacing w:after="0" w:line="0" w:lineRule="atLeast"/>
              <w:jc w:val="center"/>
              <w:rPr>
                <w:b/>
                <w:color w:val="000000" w:themeColor="text1"/>
                <w:sz w:val="20"/>
              </w:rPr>
            </w:pPr>
            <w:r w:rsidRPr="004461D8">
              <w:rPr>
                <w:b/>
                <w:color w:val="000000" w:themeColor="text1"/>
                <w:sz w:val="20"/>
              </w:rPr>
              <w:t>13</w:t>
            </w:r>
          </w:p>
        </w:tc>
        <w:tc>
          <w:tcPr>
            <w:tcW w:w="3828" w:type="dxa"/>
          </w:tcPr>
          <w:p w14:paraId="2ED89BCE" w14:textId="77777777" w:rsidR="001231B9" w:rsidRPr="004461D8" w:rsidRDefault="001231B9" w:rsidP="001231B9">
            <w:pPr>
              <w:spacing w:after="0" w:line="0" w:lineRule="atLeast"/>
              <w:jc w:val="center"/>
              <w:rPr>
                <w:sz w:val="20"/>
              </w:rPr>
            </w:pPr>
            <w:r w:rsidRPr="004461D8">
              <w:rPr>
                <w:sz w:val="20"/>
              </w:rPr>
              <w:t>Пешеходная зона</w:t>
            </w:r>
          </w:p>
        </w:tc>
        <w:tc>
          <w:tcPr>
            <w:tcW w:w="2693" w:type="dxa"/>
            <w:vAlign w:val="center"/>
          </w:tcPr>
          <w:p w14:paraId="46DDE7E8" w14:textId="77777777" w:rsidR="001231B9" w:rsidRPr="004461D8" w:rsidRDefault="001231B9" w:rsidP="001231B9">
            <w:pPr>
              <w:spacing w:after="0" w:line="0" w:lineRule="atLeast"/>
              <w:jc w:val="center"/>
              <w:rPr>
                <w:sz w:val="20"/>
              </w:rPr>
            </w:pPr>
            <w:r w:rsidRPr="004461D8">
              <w:rPr>
                <w:sz w:val="20"/>
              </w:rPr>
              <w:t>Пензенский район,</w:t>
            </w:r>
          </w:p>
          <w:p w14:paraId="4A16805A" w14:textId="77777777" w:rsidR="001231B9" w:rsidRPr="004461D8" w:rsidRDefault="001231B9" w:rsidP="001231B9">
            <w:pPr>
              <w:spacing w:after="0" w:line="0" w:lineRule="atLeast"/>
              <w:jc w:val="center"/>
              <w:rPr>
                <w:sz w:val="20"/>
              </w:rPr>
            </w:pPr>
            <w:r w:rsidRPr="004461D8">
              <w:rPr>
                <w:sz w:val="20"/>
              </w:rPr>
              <w:t>Бессоновский сельсовет,</w:t>
            </w:r>
          </w:p>
          <w:p w14:paraId="5C46EB10" w14:textId="77777777" w:rsidR="001231B9" w:rsidRPr="004461D8" w:rsidRDefault="001231B9" w:rsidP="001231B9">
            <w:pPr>
              <w:spacing w:after="0" w:line="0" w:lineRule="atLeast"/>
              <w:jc w:val="center"/>
              <w:rPr>
                <w:sz w:val="20"/>
              </w:rPr>
            </w:pPr>
            <w:r w:rsidRPr="004461D8">
              <w:rPr>
                <w:sz w:val="20"/>
              </w:rPr>
              <w:t>п. Подлесный</w:t>
            </w:r>
          </w:p>
        </w:tc>
        <w:tc>
          <w:tcPr>
            <w:tcW w:w="1736" w:type="dxa"/>
          </w:tcPr>
          <w:p w14:paraId="27B4B402" w14:textId="77777777" w:rsidR="001231B9" w:rsidRPr="004461D8" w:rsidRDefault="001231B9" w:rsidP="001231B9">
            <w:pPr>
              <w:spacing w:after="0" w:line="0" w:lineRule="atLeast"/>
              <w:jc w:val="center"/>
              <w:rPr>
                <w:sz w:val="20"/>
              </w:rPr>
            </w:pPr>
            <w:r w:rsidRPr="004461D8">
              <w:rPr>
                <w:rFonts w:eastAsia="MS Mincho"/>
                <w:sz w:val="20"/>
              </w:rPr>
              <w:t>Планируемый к размещению</w:t>
            </w:r>
          </w:p>
        </w:tc>
        <w:tc>
          <w:tcPr>
            <w:tcW w:w="1842" w:type="dxa"/>
          </w:tcPr>
          <w:p w14:paraId="5A6A797B" w14:textId="77777777" w:rsidR="001231B9" w:rsidRPr="004461D8" w:rsidRDefault="001231B9" w:rsidP="001231B9">
            <w:pPr>
              <w:spacing w:after="0" w:line="0" w:lineRule="atLeast"/>
              <w:jc w:val="center"/>
              <w:rPr>
                <w:sz w:val="20"/>
              </w:rPr>
            </w:pPr>
            <w:r w:rsidRPr="004461D8">
              <w:rPr>
                <w:sz w:val="20"/>
              </w:rPr>
              <w:t>Жилая зона</w:t>
            </w:r>
          </w:p>
        </w:tc>
        <w:tc>
          <w:tcPr>
            <w:tcW w:w="1269" w:type="dxa"/>
          </w:tcPr>
          <w:p w14:paraId="41C34BD6"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Площадь –</w:t>
            </w:r>
          </w:p>
          <w:p w14:paraId="7C4116A6"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не менее 1,5</w:t>
            </w:r>
          </w:p>
          <w:p w14:paraId="680ECA33"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га</w:t>
            </w:r>
          </w:p>
        </w:tc>
        <w:tc>
          <w:tcPr>
            <w:tcW w:w="1280" w:type="dxa"/>
            <w:gridSpan w:val="2"/>
          </w:tcPr>
          <w:p w14:paraId="1A6FF5F3" w14:textId="77777777" w:rsidR="001231B9" w:rsidRPr="004461D8" w:rsidRDefault="001231B9" w:rsidP="001231B9">
            <w:pPr>
              <w:spacing w:after="0" w:line="0" w:lineRule="atLeast"/>
              <w:jc w:val="center"/>
              <w:rPr>
                <w:sz w:val="20"/>
              </w:rPr>
            </w:pPr>
            <w:r w:rsidRPr="004461D8">
              <w:rPr>
                <w:sz w:val="20"/>
              </w:rPr>
              <w:t>2035</w:t>
            </w:r>
          </w:p>
        </w:tc>
        <w:tc>
          <w:tcPr>
            <w:tcW w:w="1960" w:type="dxa"/>
          </w:tcPr>
          <w:p w14:paraId="543B2293" w14:textId="77777777" w:rsidR="001231B9" w:rsidRDefault="001231B9" w:rsidP="001231B9">
            <w:pPr>
              <w:jc w:val="center"/>
            </w:pPr>
            <w:r w:rsidRPr="0024423A">
              <w:rPr>
                <w:rFonts w:eastAsia="MS Mincho"/>
                <w:sz w:val="20"/>
              </w:rPr>
              <w:t>Не реализовано</w:t>
            </w:r>
          </w:p>
        </w:tc>
      </w:tr>
      <w:tr w:rsidR="001231B9" w:rsidRPr="004461D8" w14:paraId="5F845E6B" w14:textId="77777777" w:rsidTr="00320140">
        <w:trPr>
          <w:trHeight w:val="227"/>
          <w:jc w:val="center"/>
        </w:trPr>
        <w:tc>
          <w:tcPr>
            <w:tcW w:w="562" w:type="dxa"/>
            <w:vAlign w:val="center"/>
          </w:tcPr>
          <w:p w14:paraId="4CFA47D5" w14:textId="77777777" w:rsidR="001231B9" w:rsidRPr="004461D8" w:rsidRDefault="001231B9" w:rsidP="001231B9">
            <w:pPr>
              <w:widowControl w:val="0"/>
              <w:spacing w:after="0" w:line="0" w:lineRule="atLeast"/>
              <w:jc w:val="center"/>
              <w:rPr>
                <w:b/>
                <w:color w:val="000000" w:themeColor="text1"/>
                <w:sz w:val="20"/>
              </w:rPr>
            </w:pPr>
            <w:r>
              <w:rPr>
                <w:b/>
                <w:color w:val="000000" w:themeColor="text1"/>
                <w:sz w:val="20"/>
              </w:rPr>
              <w:t>14</w:t>
            </w:r>
          </w:p>
        </w:tc>
        <w:tc>
          <w:tcPr>
            <w:tcW w:w="3828" w:type="dxa"/>
          </w:tcPr>
          <w:p w14:paraId="38A297B6" w14:textId="77777777" w:rsidR="001231B9" w:rsidRPr="004461D8" w:rsidRDefault="001231B9" w:rsidP="001231B9">
            <w:pPr>
              <w:spacing w:after="0" w:line="0" w:lineRule="atLeast"/>
              <w:jc w:val="center"/>
              <w:rPr>
                <w:sz w:val="20"/>
              </w:rPr>
            </w:pPr>
            <w:r w:rsidRPr="004461D8">
              <w:rPr>
                <w:sz w:val="20"/>
              </w:rPr>
              <w:t>Благоустроенный пляж, место массовой околоводной рекреации</w:t>
            </w:r>
          </w:p>
        </w:tc>
        <w:tc>
          <w:tcPr>
            <w:tcW w:w="2693" w:type="dxa"/>
            <w:vAlign w:val="center"/>
          </w:tcPr>
          <w:p w14:paraId="50A2F915" w14:textId="77777777" w:rsidR="001231B9" w:rsidRPr="004461D8" w:rsidRDefault="001231B9" w:rsidP="001231B9">
            <w:pPr>
              <w:spacing w:before="100" w:beforeAutospacing="1" w:after="0" w:line="0" w:lineRule="atLeast"/>
              <w:jc w:val="center"/>
              <w:rPr>
                <w:sz w:val="20"/>
              </w:rPr>
            </w:pPr>
            <w:r w:rsidRPr="004461D8">
              <w:rPr>
                <w:sz w:val="20"/>
              </w:rPr>
              <w:t>Бессоновский район, Бессоновский сельсовет,</w:t>
            </w:r>
          </w:p>
          <w:p w14:paraId="173A7DE9" w14:textId="77777777" w:rsidR="001231B9" w:rsidRPr="004461D8" w:rsidRDefault="001231B9" w:rsidP="001231B9">
            <w:pPr>
              <w:spacing w:after="0" w:line="0" w:lineRule="atLeast"/>
              <w:jc w:val="center"/>
              <w:rPr>
                <w:sz w:val="20"/>
              </w:rPr>
            </w:pPr>
            <w:r w:rsidRPr="004461D8">
              <w:rPr>
                <w:sz w:val="20"/>
              </w:rPr>
              <w:t>с.</w:t>
            </w:r>
            <w:r w:rsidR="00E324AA">
              <w:rPr>
                <w:sz w:val="20"/>
              </w:rPr>
              <w:t xml:space="preserve"> </w:t>
            </w:r>
            <w:proofErr w:type="spellStart"/>
            <w:r w:rsidRPr="004461D8">
              <w:rPr>
                <w:sz w:val="20"/>
              </w:rPr>
              <w:t>Мастиновка</w:t>
            </w:r>
            <w:proofErr w:type="spellEnd"/>
          </w:p>
        </w:tc>
        <w:tc>
          <w:tcPr>
            <w:tcW w:w="1736" w:type="dxa"/>
          </w:tcPr>
          <w:p w14:paraId="39FD20F9" w14:textId="77777777" w:rsidR="001231B9" w:rsidRPr="004461D8" w:rsidRDefault="001231B9" w:rsidP="001231B9">
            <w:pPr>
              <w:spacing w:after="0" w:line="0" w:lineRule="atLeast"/>
              <w:jc w:val="center"/>
              <w:rPr>
                <w:rFonts w:eastAsia="MS Mincho"/>
                <w:sz w:val="20"/>
              </w:rPr>
            </w:pPr>
            <w:r w:rsidRPr="004461D8">
              <w:rPr>
                <w:rFonts w:eastAsia="MS Mincho"/>
                <w:sz w:val="20"/>
              </w:rPr>
              <w:t>Планируемый к размещению</w:t>
            </w:r>
          </w:p>
        </w:tc>
        <w:tc>
          <w:tcPr>
            <w:tcW w:w="1842" w:type="dxa"/>
          </w:tcPr>
          <w:p w14:paraId="3EE6B551" w14:textId="77777777" w:rsidR="001231B9" w:rsidRPr="004461D8" w:rsidRDefault="001231B9" w:rsidP="001231B9">
            <w:pPr>
              <w:spacing w:after="0" w:line="0" w:lineRule="atLeast"/>
              <w:jc w:val="center"/>
              <w:rPr>
                <w:sz w:val="20"/>
              </w:rPr>
            </w:pPr>
            <w:r w:rsidRPr="004461D8">
              <w:rPr>
                <w:sz w:val="20"/>
              </w:rPr>
              <w:t>Зона рекреационного назначения</w:t>
            </w:r>
          </w:p>
        </w:tc>
        <w:tc>
          <w:tcPr>
            <w:tcW w:w="1269" w:type="dxa"/>
          </w:tcPr>
          <w:p w14:paraId="33C6BB7E"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Площадь –</w:t>
            </w:r>
          </w:p>
          <w:p w14:paraId="6A13AD28"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не менее 3,0</w:t>
            </w:r>
          </w:p>
          <w:p w14:paraId="0FE6D650" w14:textId="77777777" w:rsidR="001231B9" w:rsidRPr="004461D8" w:rsidRDefault="001231B9" w:rsidP="001231B9">
            <w:pPr>
              <w:spacing w:after="0" w:line="0" w:lineRule="atLeast"/>
              <w:jc w:val="center"/>
              <w:rPr>
                <w:rFonts w:eastAsiaTheme="minorHAnsi"/>
                <w:sz w:val="20"/>
                <w:lang w:eastAsia="en-US"/>
              </w:rPr>
            </w:pPr>
            <w:r w:rsidRPr="004461D8">
              <w:rPr>
                <w:rFonts w:eastAsiaTheme="minorHAnsi"/>
                <w:sz w:val="20"/>
                <w:lang w:eastAsia="en-US"/>
              </w:rPr>
              <w:t>га</w:t>
            </w:r>
          </w:p>
        </w:tc>
        <w:tc>
          <w:tcPr>
            <w:tcW w:w="1280" w:type="dxa"/>
            <w:gridSpan w:val="2"/>
          </w:tcPr>
          <w:p w14:paraId="25B87B6E" w14:textId="77777777" w:rsidR="001231B9" w:rsidRPr="004461D8" w:rsidRDefault="001231B9" w:rsidP="001231B9">
            <w:pPr>
              <w:spacing w:after="0" w:line="0" w:lineRule="atLeast"/>
              <w:jc w:val="center"/>
              <w:rPr>
                <w:sz w:val="20"/>
              </w:rPr>
            </w:pPr>
            <w:r w:rsidRPr="004461D8">
              <w:rPr>
                <w:sz w:val="20"/>
              </w:rPr>
              <w:t>2035</w:t>
            </w:r>
          </w:p>
        </w:tc>
        <w:tc>
          <w:tcPr>
            <w:tcW w:w="1960" w:type="dxa"/>
          </w:tcPr>
          <w:p w14:paraId="3163DF90" w14:textId="77777777" w:rsidR="001231B9" w:rsidRDefault="001231B9" w:rsidP="001231B9">
            <w:pPr>
              <w:jc w:val="center"/>
            </w:pPr>
            <w:r w:rsidRPr="0024423A">
              <w:rPr>
                <w:rFonts w:eastAsia="MS Mincho"/>
                <w:sz w:val="20"/>
              </w:rPr>
              <w:t>Не реализовано</w:t>
            </w:r>
          </w:p>
        </w:tc>
      </w:tr>
      <w:tr w:rsidR="00AB50AC" w:rsidRPr="004461D8" w14:paraId="1AB0C6D5" w14:textId="77777777" w:rsidTr="00320140">
        <w:trPr>
          <w:trHeight w:val="191"/>
          <w:jc w:val="center"/>
        </w:trPr>
        <w:tc>
          <w:tcPr>
            <w:tcW w:w="15170" w:type="dxa"/>
            <w:gridSpan w:val="9"/>
            <w:vAlign w:val="center"/>
          </w:tcPr>
          <w:p w14:paraId="7427172B" w14:textId="77777777" w:rsidR="00AB50AC" w:rsidRPr="00AF7760" w:rsidRDefault="00AB50AC" w:rsidP="00AB50AC">
            <w:pPr>
              <w:spacing w:after="0" w:line="0" w:lineRule="atLeast"/>
              <w:jc w:val="center"/>
              <w:rPr>
                <w:rFonts w:eastAsia="MS Mincho"/>
                <w:b/>
                <w:sz w:val="20"/>
              </w:rPr>
            </w:pPr>
            <w:r w:rsidRPr="00AF7760">
              <w:rPr>
                <w:rFonts w:eastAsia="MS Mincho"/>
                <w:b/>
                <w:sz w:val="20"/>
              </w:rPr>
              <w:t>Объекты федерального значения, регионального значения, местного значения муниципального района</w:t>
            </w:r>
          </w:p>
        </w:tc>
      </w:tr>
      <w:tr w:rsidR="00AB50AC" w:rsidRPr="004461D8" w14:paraId="4C4BEE29" w14:textId="77777777" w:rsidTr="00320140">
        <w:trPr>
          <w:trHeight w:val="227"/>
          <w:jc w:val="center"/>
        </w:trPr>
        <w:tc>
          <w:tcPr>
            <w:tcW w:w="15170" w:type="dxa"/>
            <w:gridSpan w:val="9"/>
            <w:vAlign w:val="center"/>
          </w:tcPr>
          <w:p w14:paraId="0AC896C0" w14:textId="77777777" w:rsidR="00AB50AC" w:rsidRPr="00AF7760" w:rsidRDefault="00824727" w:rsidP="00AB50AC">
            <w:pPr>
              <w:spacing w:after="0" w:line="0" w:lineRule="atLeast"/>
              <w:jc w:val="center"/>
              <w:rPr>
                <w:rFonts w:eastAsia="MS Mincho"/>
                <w:b/>
                <w:sz w:val="20"/>
              </w:rPr>
            </w:pPr>
            <w:r w:rsidRPr="00AF7760">
              <w:rPr>
                <w:rFonts w:eastAsia="MS Mincho"/>
                <w:b/>
                <w:sz w:val="20"/>
              </w:rPr>
              <w:t xml:space="preserve"> </w:t>
            </w:r>
            <w:r w:rsidR="00AF7760">
              <w:rPr>
                <w:rFonts w:eastAsia="MS Mincho"/>
                <w:b/>
                <w:sz w:val="20"/>
              </w:rPr>
              <w:t>Транспортная инфраструктура</w:t>
            </w:r>
          </w:p>
        </w:tc>
      </w:tr>
      <w:tr w:rsidR="00AB50AC" w:rsidRPr="004461D8" w14:paraId="7CA86DB2" w14:textId="77777777" w:rsidTr="00320140">
        <w:trPr>
          <w:trHeight w:val="227"/>
          <w:jc w:val="center"/>
        </w:trPr>
        <w:tc>
          <w:tcPr>
            <w:tcW w:w="562" w:type="dxa"/>
            <w:vAlign w:val="center"/>
          </w:tcPr>
          <w:p w14:paraId="17FC6D65" w14:textId="77777777" w:rsidR="00AB50AC" w:rsidRDefault="00AB50AC" w:rsidP="00320140">
            <w:pPr>
              <w:widowControl w:val="0"/>
              <w:spacing w:after="0" w:line="0" w:lineRule="atLeast"/>
              <w:jc w:val="center"/>
              <w:rPr>
                <w:b/>
                <w:color w:val="000000" w:themeColor="text1"/>
                <w:sz w:val="20"/>
              </w:rPr>
            </w:pPr>
            <w:r>
              <w:rPr>
                <w:b/>
                <w:color w:val="000000" w:themeColor="text1"/>
                <w:sz w:val="20"/>
              </w:rPr>
              <w:t>1</w:t>
            </w:r>
          </w:p>
        </w:tc>
        <w:tc>
          <w:tcPr>
            <w:tcW w:w="3828" w:type="dxa"/>
          </w:tcPr>
          <w:p w14:paraId="49FD6EA4" w14:textId="77777777" w:rsidR="00AB50AC" w:rsidRPr="00AB50AC" w:rsidRDefault="00AB50AC" w:rsidP="00434C2B">
            <w:pPr>
              <w:spacing w:after="0" w:line="0" w:lineRule="atLeast"/>
              <w:jc w:val="center"/>
              <w:rPr>
                <w:sz w:val="20"/>
              </w:rPr>
            </w:pPr>
            <w:r w:rsidRPr="00AB50AC">
              <w:rPr>
                <w:sz w:val="20"/>
              </w:rPr>
              <w:t>Реконструкция автомобильной дороги общего пользования федерального значения М-5 «Урал» Москва – Рязань – Пенза – Самара – Уфа – Челябинск на участке км 645-км 649</w:t>
            </w:r>
            <w:r w:rsidR="00434C2B">
              <w:rPr>
                <w:sz w:val="20"/>
              </w:rPr>
              <w:t>км</w:t>
            </w:r>
          </w:p>
        </w:tc>
        <w:tc>
          <w:tcPr>
            <w:tcW w:w="2693" w:type="dxa"/>
            <w:vAlign w:val="center"/>
          </w:tcPr>
          <w:p w14:paraId="1A8A7733" w14:textId="77777777" w:rsidR="00AB50AC" w:rsidRPr="00AB50AC" w:rsidRDefault="00AB50AC" w:rsidP="00AF7760">
            <w:pPr>
              <w:spacing w:after="720" w:line="0" w:lineRule="atLeast"/>
              <w:jc w:val="center"/>
              <w:rPr>
                <w:sz w:val="20"/>
              </w:rPr>
            </w:pPr>
            <w:r w:rsidRPr="00AB50AC">
              <w:rPr>
                <w:sz w:val="20"/>
              </w:rPr>
              <w:t>Пензенская область, Бессоновский район, Бес</w:t>
            </w:r>
            <w:r w:rsidR="00E324AA">
              <w:rPr>
                <w:sz w:val="20"/>
              </w:rPr>
              <w:t>с</w:t>
            </w:r>
            <w:r w:rsidRPr="00AB50AC">
              <w:rPr>
                <w:sz w:val="20"/>
              </w:rPr>
              <w:t>оновский сельсовет</w:t>
            </w:r>
          </w:p>
        </w:tc>
        <w:tc>
          <w:tcPr>
            <w:tcW w:w="1736" w:type="dxa"/>
          </w:tcPr>
          <w:p w14:paraId="4D0BAF67" w14:textId="77777777" w:rsidR="00AB50AC" w:rsidRPr="00AB50AC" w:rsidRDefault="00AB50AC" w:rsidP="00320140">
            <w:pPr>
              <w:spacing w:after="0" w:line="0" w:lineRule="atLeast"/>
              <w:jc w:val="center"/>
              <w:rPr>
                <w:rFonts w:eastAsia="MS Mincho"/>
                <w:sz w:val="20"/>
              </w:rPr>
            </w:pPr>
            <w:r w:rsidRPr="004461D8">
              <w:rPr>
                <w:rFonts w:eastAsia="MS Mincho"/>
                <w:sz w:val="20"/>
              </w:rPr>
              <w:t xml:space="preserve">Планируемый к </w:t>
            </w:r>
            <w:r>
              <w:rPr>
                <w:rFonts w:eastAsia="MS Mincho"/>
                <w:sz w:val="20"/>
              </w:rPr>
              <w:t>реконструкции</w:t>
            </w:r>
          </w:p>
        </w:tc>
        <w:tc>
          <w:tcPr>
            <w:tcW w:w="1842" w:type="dxa"/>
          </w:tcPr>
          <w:p w14:paraId="5454CE05" w14:textId="77777777" w:rsidR="00AB50AC" w:rsidRPr="00AB50AC" w:rsidRDefault="00AB50AC" w:rsidP="00320140">
            <w:pPr>
              <w:spacing w:after="0" w:line="0" w:lineRule="atLeast"/>
              <w:jc w:val="center"/>
              <w:rPr>
                <w:sz w:val="20"/>
              </w:rPr>
            </w:pPr>
            <w:r>
              <w:rPr>
                <w:sz w:val="20"/>
              </w:rPr>
              <w:t>-</w:t>
            </w:r>
          </w:p>
        </w:tc>
        <w:tc>
          <w:tcPr>
            <w:tcW w:w="1269" w:type="dxa"/>
          </w:tcPr>
          <w:p w14:paraId="54707A38" w14:textId="77777777" w:rsidR="00AB50AC" w:rsidRPr="00AC47AD" w:rsidRDefault="00AC47AD" w:rsidP="00320140">
            <w:pPr>
              <w:tabs>
                <w:tab w:val="left" w:pos="589"/>
              </w:tabs>
              <w:spacing w:after="0" w:line="0" w:lineRule="atLeast"/>
              <w:rPr>
                <w:rFonts w:eastAsiaTheme="minorHAnsi"/>
                <w:sz w:val="20"/>
                <w:lang w:eastAsia="en-US"/>
              </w:rPr>
            </w:pPr>
            <w:r>
              <w:rPr>
                <w:rFonts w:eastAsiaTheme="minorHAnsi"/>
                <w:sz w:val="20"/>
                <w:lang w:eastAsia="en-US"/>
              </w:rPr>
              <w:tab/>
              <w:t>-</w:t>
            </w:r>
          </w:p>
        </w:tc>
        <w:tc>
          <w:tcPr>
            <w:tcW w:w="1280" w:type="dxa"/>
            <w:gridSpan w:val="2"/>
          </w:tcPr>
          <w:p w14:paraId="7A0D9F77" w14:textId="77777777" w:rsidR="00AB50AC" w:rsidRPr="00AB50AC" w:rsidRDefault="00AB50AC" w:rsidP="00320140">
            <w:pPr>
              <w:spacing w:after="0" w:line="0" w:lineRule="atLeast"/>
              <w:jc w:val="center"/>
              <w:rPr>
                <w:sz w:val="20"/>
              </w:rPr>
            </w:pPr>
            <w:r>
              <w:rPr>
                <w:sz w:val="20"/>
              </w:rPr>
              <w:t>2027-2029</w:t>
            </w:r>
          </w:p>
        </w:tc>
        <w:tc>
          <w:tcPr>
            <w:tcW w:w="1960" w:type="dxa"/>
          </w:tcPr>
          <w:p w14:paraId="77AB925C" w14:textId="65215EF0" w:rsidR="00AB50AC" w:rsidRDefault="00183922" w:rsidP="00320140">
            <w:pPr>
              <w:spacing w:after="0" w:line="0" w:lineRule="atLeast"/>
              <w:jc w:val="center"/>
              <w:rPr>
                <w:rFonts w:eastAsia="MS Mincho"/>
                <w:sz w:val="20"/>
              </w:rPr>
            </w:pPr>
            <w:r>
              <w:rPr>
                <w:rFonts w:eastAsia="MS Mincho"/>
                <w:sz w:val="20"/>
              </w:rPr>
              <w:t>-</w:t>
            </w:r>
          </w:p>
          <w:p w14:paraId="0C1AD6A0" w14:textId="77777777" w:rsidR="00AC47AD" w:rsidRPr="00AC47AD" w:rsidRDefault="00AC47AD" w:rsidP="00320140">
            <w:pPr>
              <w:spacing w:after="0" w:line="0" w:lineRule="atLeast"/>
              <w:ind w:firstLine="708"/>
              <w:rPr>
                <w:rFonts w:eastAsia="MS Mincho"/>
                <w:sz w:val="20"/>
              </w:rPr>
            </w:pPr>
          </w:p>
        </w:tc>
      </w:tr>
      <w:tr w:rsidR="00AB50AC" w:rsidRPr="004461D8" w14:paraId="4FA222C5" w14:textId="77777777" w:rsidTr="00320140">
        <w:trPr>
          <w:trHeight w:val="227"/>
          <w:jc w:val="center"/>
        </w:trPr>
        <w:tc>
          <w:tcPr>
            <w:tcW w:w="562" w:type="dxa"/>
            <w:vAlign w:val="center"/>
          </w:tcPr>
          <w:p w14:paraId="648540FE" w14:textId="77777777" w:rsidR="00AB50AC" w:rsidRDefault="00AC47AD" w:rsidP="00320140">
            <w:pPr>
              <w:widowControl w:val="0"/>
              <w:spacing w:after="0" w:line="0" w:lineRule="atLeast"/>
              <w:jc w:val="center"/>
              <w:rPr>
                <w:b/>
                <w:color w:val="000000" w:themeColor="text1"/>
                <w:sz w:val="20"/>
              </w:rPr>
            </w:pPr>
            <w:r>
              <w:rPr>
                <w:b/>
                <w:color w:val="000000" w:themeColor="text1"/>
                <w:sz w:val="20"/>
              </w:rPr>
              <w:t>2</w:t>
            </w:r>
          </w:p>
        </w:tc>
        <w:tc>
          <w:tcPr>
            <w:tcW w:w="3828" w:type="dxa"/>
          </w:tcPr>
          <w:p w14:paraId="671B4FE0" w14:textId="77777777" w:rsidR="00AB50AC" w:rsidRPr="00AC47AD" w:rsidRDefault="00AC47AD" w:rsidP="00320140">
            <w:pPr>
              <w:spacing w:after="0" w:line="0" w:lineRule="atLeast"/>
              <w:jc w:val="center"/>
              <w:rPr>
                <w:sz w:val="20"/>
              </w:rPr>
            </w:pPr>
            <w:r w:rsidRPr="00AC47AD">
              <w:rPr>
                <w:sz w:val="20"/>
              </w:rPr>
              <w:t>Реконструкция автомобильной дороги Р-158 Нижний Новгород - Арзамас - Саранск - Исса - Пенза - Саратов</w:t>
            </w:r>
          </w:p>
        </w:tc>
        <w:tc>
          <w:tcPr>
            <w:tcW w:w="2693" w:type="dxa"/>
            <w:vAlign w:val="center"/>
          </w:tcPr>
          <w:p w14:paraId="1DD42B07" w14:textId="77777777" w:rsidR="00AB50AC" w:rsidRPr="004461D8" w:rsidRDefault="00AC47AD" w:rsidP="00320140">
            <w:pPr>
              <w:spacing w:after="0" w:line="0" w:lineRule="atLeast"/>
              <w:jc w:val="center"/>
              <w:rPr>
                <w:sz w:val="20"/>
              </w:rPr>
            </w:pPr>
            <w:r w:rsidRPr="00AB50AC">
              <w:rPr>
                <w:sz w:val="20"/>
              </w:rPr>
              <w:t>Пензенская область, Бессоновский район, Бес</w:t>
            </w:r>
            <w:r w:rsidR="00E324AA">
              <w:rPr>
                <w:sz w:val="20"/>
              </w:rPr>
              <w:t>с</w:t>
            </w:r>
            <w:r w:rsidRPr="00AB50AC">
              <w:rPr>
                <w:sz w:val="20"/>
              </w:rPr>
              <w:t>оновский сельсовет</w:t>
            </w:r>
          </w:p>
        </w:tc>
        <w:tc>
          <w:tcPr>
            <w:tcW w:w="1736" w:type="dxa"/>
          </w:tcPr>
          <w:p w14:paraId="6F837F89" w14:textId="77777777" w:rsidR="00AB50AC" w:rsidRPr="00AC47AD" w:rsidRDefault="00AC47AD" w:rsidP="00320140">
            <w:pPr>
              <w:spacing w:after="0" w:line="0" w:lineRule="atLeast"/>
              <w:jc w:val="center"/>
              <w:rPr>
                <w:rFonts w:eastAsia="MS Mincho"/>
                <w:sz w:val="20"/>
              </w:rPr>
            </w:pPr>
            <w:r w:rsidRPr="004461D8">
              <w:rPr>
                <w:rFonts w:eastAsia="MS Mincho"/>
                <w:sz w:val="20"/>
              </w:rPr>
              <w:t xml:space="preserve">Планируемый к </w:t>
            </w:r>
            <w:r>
              <w:rPr>
                <w:rFonts w:eastAsia="MS Mincho"/>
                <w:sz w:val="20"/>
              </w:rPr>
              <w:t>реконструкции</w:t>
            </w:r>
          </w:p>
        </w:tc>
        <w:tc>
          <w:tcPr>
            <w:tcW w:w="1842" w:type="dxa"/>
          </w:tcPr>
          <w:p w14:paraId="22C09C5D" w14:textId="77777777" w:rsidR="00AB50AC" w:rsidRPr="00AC47AD" w:rsidRDefault="00AC47AD" w:rsidP="00320140">
            <w:pPr>
              <w:spacing w:after="0" w:line="0" w:lineRule="atLeast"/>
              <w:jc w:val="center"/>
              <w:rPr>
                <w:sz w:val="20"/>
              </w:rPr>
            </w:pPr>
            <w:r>
              <w:rPr>
                <w:sz w:val="20"/>
              </w:rPr>
              <w:t>-</w:t>
            </w:r>
          </w:p>
        </w:tc>
        <w:tc>
          <w:tcPr>
            <w:tcW w:w="1269" w:type="dxa"/>
          </w:tcPr>
          <w:p w14:paraId="523B5D59" w14:textId="77777777" w:rsidR="00AB50AC" w:rsidRPr="00AC47AD" w:rsidRDefault="00413BBF" w:rsidP="00320140">
            <w:pPr>
              <w:spacing w:after="0" w:line="0" w:lineRule="atLeast"/>
              <w:jc w:val="center"/>
              <w:rPr>
                <w:rFonts w:eastAsiaTheme="minorHAnsi"/>
                <w:sz w:val="20"/>
                <w:lang w:eastAsia="en-US"/>
              </w:rPr>
            </w:pPr>
            <w:r>
              <w:rPr>
                <w:sz w:val="20"/>
              </w:rPr>
              <w:t>-</w:t>
            </w:r>
          </w:p>
        </w:tc>
        <w:tc>
          <w:tcPr>
            <w:tcW w:w="1280" w:type="dxa"/>
            <w:gridSpan w:val="2"/>
          </w:tcPr>
          <w:p w14:paraId="4A78F6B3" w14:textId="77777777" w:rsidR="00AB50AC" w:rsidRPr="00AC47AD" w:rsidRDefault="00413BBF" w:rsidP="00320140">
            <w:pPr>
              <w:tabs>
                <w:tab w:val="left" w:pos="589"/>
              </w:tabs>
              <w:spacing w:after="0" w:line="0" w:lineRule="atLeast"/>
              <w:jc w:val="center"/>
              <w:rPr>
                <w:sz w:val="20"/>
              </w:rPr>
            </w:pPr>
            <w:r>
              <w:rPr>
                <w:sz w:val="20"/>
              </w:rPr>
              <w:t>-</w:t>
            </w:r>
          </w:p>
        </w:tc>
        <w:tc>
          <w:tcPr>
            <w:tcW w:w="1960" w:type="dxa"/>
          </w:tcPr>
          <w:p w14:paraId="1D9D02ED" w14:textId="31E9E8CC" w:rsidR="00AC47AD" w:rsidRDefault="00183922" w:rsidP="00320140">
            <w:pPr>
              <w:spacing w:after="0" w:line="0" w:lineRule="atLeast"/>
              <w:jc w:val="center"/>
              <w:rPr>
                <w:rFonts w:eastAsia="MS Mincho"/>
                <w:sz w:val="20"/>
              </w:rPr>
            </w:pPr>
            <w:r>
              <w:rPr>
                <w:rFonts w:eastAsia="MS Mincho"/>
                <w:sz w:val="20"/>
              </w:rPr>
              <w:t>-</w:t>
            </w:r>
          </w:p>
          <w:p w14:paraId="2B860608" w14:textId="77777777" w:rsidR="00AC47AD" w:rsidRPr="0024423A" w:rsidRDefault="00AC47AD" w:rsidP="00320140">
            <w:pPr>
              <w:spacing w:after="0" w:line="0" w:lineRule="atLeast"/>
              <w:rPr>
                <w:rFonts w:eastAsia="MS Mincho"/>
                <w:sz w:val="20"/>
              </w:rPr>
            </w:pPr>
          </w:p>
        </w:tc>
      </w:tr>
      <w:tr w:rsidR="00413BBF" w:rsidRPr="004461D8" w14:paraId="467BA82C" w14:textId="77777777" w:rsidTr="00320140">
        <w:trPr>
          <w:trHeight w:val="227"/>
          <w:jc w:val="center"/>
        </w:trPr>
        <w:tc>
          <w:tcPr>
            <w:tcW w:w="562" w:type="dxa"/>
            <w:vAlign w:val="center"/>
          </w:tcPr>
          <w:p w14:paraId="1A1CAC72" w14:textId="77777777" w:rsidR="00413BBF" w:rsidRDefault="00413BBF" w:rsidP="00320140">
            <w:pPr>
              <w:widowControl w:val="0"/>
              <w:spacing w:after="0" w:line="0" w:lineRule="atLeast"/>
              <w:jc w:val="center"/>
              <w:rPr>
                <w:b/>
                <w:color w:val="000000" w:themeColor="text1"/>
                <w:sz w:val="20"/>
              </w:rPr>
            </w:pPr>
            <w:r>
              <w:rPr>
                <w:b/>
                <w:color w:val="000000" w:themeColor="text1"/>
                <w:sz w:val="20"/>
              </w:rPr>
              <w:t>3</w:t>
            </w:r>
          </w:p>
        </w:tc>
        <w:tc>
          <w:tcPr>
            <w:tcW w:w="3828" w:type="dxa"/>
          </w:tcPr>
          <w:p w14:paraId="591052D3" w14:textId="77777777" w:rsidR="00413BBF" w:rsidRPr="00413BBF" w:rsidRDefault="00413BBF" w:rsidP="00320140">
            <w:pPr>
              <w:autoSpaceDE w:val="0"/>
              <w:autoSpaceDN w:val="0"/>
              <w:adjustRightInd w:val="0"/>
              <w:spacing w:after="0" w:line="0" w:lineRule="atLeast"/>
              <w:ind w:firstLine="176"/>
              <w:jc w:val="center"/>
              <w:rPr>
                <w:sz w:val="20"/>
              </w:rPr>
            </w:pPr>
            <w:r w:rsidRPr="00413BBF">
              <w:rPr>
                <w:sz w:val="20"/>
              </w:rPr>
              <w:t>Строительство и реконструкция автомобильной дороги М-5 «Урал» Москва – Рязань – Пенза – Самара – Уфа – Челябинск, предусматривающей на территории Пензенской области:</w:t>
            </w:r>
          </w:p>
          <w:p w14:paraId="62465872" w14:textId="77777777" w:rsidR="00413BBF" w:rsidRPr="00413BBF" w:rsidRDefault="00413BBF" w:rsidP="00320140">
            <w:pPr>
              <w:autoSpaceDE w:val="0"/>
              <w:autoSpaceDN w:val="0"/>
              <w:adjustRightInd w:val="0"/>
              <w:spacing w:after="0" w:line="0" w:lineRule="atLeast"/>
              <w:jc w:val="center"/>
              <w:rPr>
                <w:sz w:val="20"/>
              </w:rPr>
            </w:pPr>
            <w:r w:rsidRPr="00413BBF">
              <w:rPr>
                <w:sz w:val="20"/>
              </w:rPr>
              <w:t>1. строительство северного обхода г. Пензы;</w:t>
            </w:r>
          </w:p>
          <w:p w14:paraId="3FBBE78E" w14:textId="77777777" w:rsidR="00413BBF" w:rsidRPr="004461D8" w:rsidRDefault="00413BBF" w:rsidP="00320140">
            <w:pPr>
              <w:spacing w:after="0" w:line="0" w:lineRule="atLeast"/>
              <w:jc w:val="center"/>
              <w:rPr>
                <w:sz w:val="20"/>
              </w:rPr>
            </w:pPr>
            <w:r w:rsidRPr="00413BBF">
              <w:rPr>
                <w:sz w:val="20"/>
              </w:rPr>
              <w:t>2. строительство участка обхода г. Пензы, категория IБ</w:t>
            </w:r>
          </w:p>
        </w:tc>
        <w:tc>
          <w:tcPr>
            <w:tcW w:w="2693" w:type="dxa"/>
            <w:vAlign w:val="center"/>
          </w:tcPr>
          <w:p w14:paraId="26AEF9C5" w14:textId="77777777" w:rsidR="00413BBF" w:rsidRPr="004461D8" w:rsidRDefault="00413BBF" w:rsidP="00AF7760">
            <w:pPr>
              <w:spacing w:before="100" w:beforeAutospacing="1" w:after="1320" w:line="0" w:lineRule="atLeast"/>
              <w:jc w:val="center"/>
              <w:rPr>
                <w:sz w:val="20"/>
              </w:rPr>
            </w:pPr>
            <w:r w:rsidRPr="00AB50AC">
              <w:rPr>
                <w:sz w:val="20"/>
              </w:rPr>
              <w:t>Пензенская область, Бессоновский район, Бес</w:t>
            </w:r>
            <w:r w:rsidR="00E324AA">
              <w:rPr>
                <w:sz w:val="20"/>
              </w:rPr>
              <w:t>с</w:t>
            </w:r>
            <w:r w:rsidRPr="00AB50AC">
              <w:rPr>
                <w:sz w:val="20"/>
              </w:rPr>
              <w:t>оновский сельсовет</w:t>
            </w:r>
          </w:p>
        </w:tc>
        <w:tc>
          <w:tcPr>
            <w:tcW w:w="1736" w:type="dxa"/>
          </w:tcPr>
          <w:p w14:paraId="21B0C379" w14:textId="77777777" w:rsidR="00413BBF" w:rsidRPr="00AC47AD" w:rsidRDefault="00413BBF" w:rsidP="00AF7760">
            <w:pPr>
              <w:spacing w:after="0" w:line="0" w:lineRule="atLeast"/>
              <w:jc w:val="center"/>
              <w:rPr>
                <w:rFonts w:eastAsia="MS Mincho"/>
                <w:sz w:val="20"/>
              </w:rPr>
            </w:pPr>
            <w:r w:rsidRPr="004461D8">
              <w:rPr>
                <w:rFonts w:eastAsia="MS Mincho"/>
                <w:sz w:val="20"/>
              </w:rPr>
              <w:t xml:space="preserve">Планируемый к </w:t>
            </w:r>
            <w:r w:rsidR="00AF7760">
              <w:rPr>
                <w:rFonts w:eastAsia="MS Mincho"/>
                <w:sz w:val="20"/>
              </w:rPr>
              <w:t>размещению</w:t>
            </w:r>
          </w:p>
        </w:tc>
        <w:tc>
          <w:tcPr>
            <w:tcW w:w="1842" w:type="dxa"/>
          </w:tcPr>
          <w:p w14:paraId="1547C8AF" w14:textId="77777777" w:rsidR="00413BBF" w:rsidRPr="004461D8" w:rsidRDefault="00413BBF" w:rsidP="00320140">
            <w:pPr>
              <w:spacing w:after="0" w:line="0" w:lineRule="atLeast"/>
              <w:jc w:val="center"/>
              <w:rPr>
                <w:sz w:val="20"/>
              </w:rPr>
            </w:pPr>
            <w:r>
              <w:rPr>
                <w:sz w:val="20"/>
              </w:rPr>
              <w:t>-</w:t>
            </w:r>
          </w:p>
        </w:tc>
        <w:tc>
          <w:tcPr>
            <w:tcW w:w="1269" w:type="dxa"/>
          </w:tcPr>
          <w:p w14:paraId="7DEA9F3D" w14:textId="77777777" w:rsidR="00413BBF" w:rsidRPr="004461D8" w:rsidRDefault="00413BBF" w:rsidP="00320140">
            <w:pPr>
              <w:spacing w:after="0" w:line="0" w:lineRule="atLeast"/>
              <w:jc w:val="center"/>
              <w:rPr>
                <w:rFonts w:eastAsiaTheme="minorHAnsi"/>
                <w:sz w:val="20"/>
                <w:lang w:eastAsia="en-US"/>
              </w:rPr>
            </w:pPr>
            <w:r>
              <w:rPr>
                <w:rFonts w:eastAsiaTheme="minorHAnsi"/>
                <w:sz w:val="20"/>
                <w:lang w:eastAsia="en-US"/>
              </w:rPr>
              <w:t>-</w:t>
            </w:r>
          </w:p>
        </w:tc>
        <w:tc>
          <w:tcPr>
            <w:tcW w:w="1280" w:type="dxa"/>
            <w:gridSpan w:val="2"/>
          </w:tcPr>
          <w:p w14:paraId="2CEBD3CF" w14:textId="77777777" w:rsidR="00413BBF" w:rsidRPr="004461D8" w:rsidRDefault="00413BBF" w:rsidP="00320140">
            <w:pPr>
              <w:spacing w:after="0" w:line="0" w:lineRule="atLeast"/>
              <w:jc w:val="center"/>
              <w:rPr>
                <w:sz w:val="20"/>
              </w:rPr>
            </w:pPr>
            <w:r>
              <w:rPr>
                <w:sz w:val="20"/>
              </w:rPr>
              <w:t>-</w:t>
            </w:r>
          </w:p>
        </w:tc>
        <w:tc>
          <w:tcPr>
            <w:tcW w:w="1960" w:type="dxa"/>
          </w:tcPr>
          <w:p w14:paraId="6E296E5C" w14:textId="77777777" w:rsidR="00413BBF" w:rsidRPr="0024423A" w:rsidRDefault="00444DC6" w:rsidP="00320140">
            <w:pPr>
              <w:spacing w:after="0" w:line="0" w:lineRule="atLeast"/>
              <w:jc w:val="center"/>
              <w:rPr>
                <w:rFonts w:eastAsia="MS Mincho"/>
                <w:sz w:val="20"/>
              </w:rPr>
            </w:pPr>
            <w:r>
              <w:rPr>
                <w:rFonts w:eastAsia="MS Mincho"/>
                <w:sz w:val="20"/>
              </w:rPr>
              <w:t>Не реализовано</w:t>
            </w:r>
          </w:p>
        </w:tc>
      </w:tr>
      <w:tr w:rsidR="00413BBF" w:rsidRPr="004461D8" w14:paraId="6974DE81" w14:textId="77777777" w:rsidTr="00AF7760">
        <w:trPr>
          <w:trHeight w:val="1214"/>
          <w:jc w:val="center"/>
        </w:trPr>
        <w:tc>
          <w:tcPr>
            <w:tcW w:w="562" w:type="dxa"/>
            <w:vAlign w:val="center"/>
          </w:tcPr>
          <w:p w14:paraId="10EF776E" w14:textId="77777777" w:rsidR="00413BBF" w:rsidRDefault="00444DC6" w:rsidP="00AF7760">
            <w:pPr>
              <w:widowControl w:val="0"/>
              <w:spacing w:after="0" w:line="0" w:lineRule="atLeast"/>
              <w:jc w:val="center"/>
              <w:rPr>
                <w:b/>
                <w:color w:val="000000" w:themeColor="text1"/>
                <w:sz w:val="20"/>
              </w:rPr>
            </w:pPr>
            <w:r>
              <w:rPr>
                <w:b/>
                <w:color w:val="000000" w:themeColor="text1"/>
                <w:sz w:val="20"/>
              </w:rPr>
              <w:t>4</w:t>
            </w:r>
          </w:p>
        </w:tc>
        <w:tc>
          <w:tcPr>
            <w:tcW w:w="3828" w:type="dxa"/>
          </w:tcPr>
          <w:p w14:paraId="4DC56976" w14:textId="77777777" w:rsidR="00413BBF" w:rsidRPr="00444DC6" w:rsidRDefault="00444DC6" w:rsidP="00AF7760">
            <w:pPr>
              <w:spacing w:after="0" w:line="0" w:lineRule="atLeast"/>
              <w:jc w:val="center"/>
              <w:rPr>
                <w:sz w:val="20"/>
              </w:rPr>
            </w:pPr>
            <w:r w:rsidRPr="00444DC6">
              <w:rPr>
                <w:sz w:val="20"/>
              </w:rPr>
              <w:t>Строительство автомобильной дороги «Обход с. Бессоновка» Бессоновского района Пензенской области</w:t>
            </w:r>
          </w:p>
        </w:tc>
        <w:tc>
          <w:tcPr>
            <w:tcW w:w="2693" w:type="dxa"/>
            <w:vAlign w:val="center"/>
          </w:tcPr>
          <w:p w14:paraId="296BBE0B" w14:textId="77777777" w:rsidR="00413BBF" w:rsidRPr="00444DC6" w:rsidRDefault="00444DC6" w:rsidP="00AF7760">
            <w:pPr>
              <w:spacing w:before="100" w:beforeAutospacing="1" w:after="120" w:line="0" w:lineRule="atLeast"/>
              <w:jc w:val="center"/>
              <w:rPr>
                <w:sz w:val="20"/>
              </w:rPr>
            </w:pPr>
            <w:r w:rsidRPr="00444DC6">
              <w:rPr>
                <w:sz w:val="20"/>
              </w:rPr>
              <w:t xml:space="preserve">Пензенская область, г. Пенза, Бессоновский район, Бессоновский сельсовет, с. Бессоновка, с. </w:t>
            </w:r>
            <w:proofErr w:type="spellStart"/>
            <w:r w:rsidRPr="00444DC6">
              <w:rPr>
                <w:sz w:val="20"/>
              </w:rPr>
              <w:t>Ухтинка</w:t>
            </w:r>
            <w:proofErr w:type="spellEnd"/>
            <w:r w:rsidRPr="00444DC6">
              <w:rPr>
                <w:sz w:val="20"/>
              </w:rPr>
              <w:t>, Грабовский</w:t>
            </w:r>
          </w:p>
        </w:tc>
        <w:tc>
          <w:tcPr>
            <w:tcW w:w="1736" w:type="dxa"/>
          </w:tcPr>
          <w:p w14:paraId="25666E3C" w14:textId="77777777" w:rsidR="00AF7760" w:rsidRDefault="00444DC6" w:rsidP="00AF7760">
            <w:pPr>
              <w:spacing w:after="0" w:line="0" w:lineRule="atLeast"/>
              <w:jc w:val="center"/>
              <w:rPr>
                <w:rFonts w:eastAsia="MS Mincho"/>
                <w:sz w:val="20"/>
              </w:rPr>
            </w:pPr>
            <w:r>
              <w:rPr>
                <w:rFonts w:eastAsia="MS Mincho"/>
                <w:sz w:val="20"/>
              </w:rPr>
              <w:t>Планируемый к размещению</w:t>
            </w:r>
          </w:p>
          <w:p w14:paraId="659FBD26" w14:textId="77777777" w:rsidR="00413BBF" w:rsidRPr="00AF7760" w:rsidRDefault="00413BBF" w:rsidP="00AF7760">
            <w:pPr>
              <w:spacing w:after="0" w:line="0" w:lineRule="atLeast"/>
              <w:rPr>
                <w:rFonts w:eastAsia="MS Mincho"/>
                <w:sz w:val="20"/>
              </w:rPr>
            </w:pPr>
          </w:p>
        </w:tc>
        <w:tc>
          <w:tcPr>
            <w:tcW w:w="1842" w:type="dxa"/>
          </w:tcPr>
          <w:p w14:paraId="3C285457" w14:textId="77777777" w:rsidR="00AF7760" w:rsidRDefault="00444DC6" w:rsidP="00AF7760">
            <w:pPr>
              <w:spacing w:after="0" w:line="0" w:lineRule="atLeast"/>
              <w:jc w:val="center"/>
              <w:rPr>
                <w:sz w:val="20"/>
              </w:rPr>
            </w:pPr>
            <w:r>
              <w:rPr>
                <w:sz w:val="20"/>
              </w:rPr>
              <w:t>-</w:t>
            </w:r>
          </w:p>
          <w:p w14:paraId="723858E8" w14:textId="77777777" w:rsidR="00413BBF" w:rsidRPr="00AF7760" w:rsidRDefault="00413BBF" w:rsidP="00AF7760">
            <w:pPr>
              <w:spacing w:after="0" w:line="0" w:lineRule="atLeast"/>
              <w:rPr>
                <w:sz w:val="20"/>
              </w:rPr>
            </w:pPr>
          </w:p>
        </w:tc>
        <w:tc>
          <w:tcPr>
            <w:tcW w:w="1269" w:type="dxa"/>
          </w:tcPr>
          <w:p w14:paraId="76B7AB2C" w14:textId="77777777" w:rsidR="00AF7760" w:rsidRDefault="00444DC6" w:rsidP="00AF7760">
            <w:pPr>
              <w:spacing w:after="0" w:line="0" w:lineRule="atLeast"/>
              <w:jc w:val="center"/>
              <w:rPr>
                <w:rFonts w:eastAsiaTheme="minorHAnsi"/>
                <w:sz w:val="20"/>
                <w:lang w:eastAsia="en-US"/>
              </w:rPr>
            </w:pPr>
            <w:r>
              <w:rPr>
                <w:rFonts w:eastAsiaTheme="minorHAnsi"/>
                <w:sz w:val="20"/>
                <w:lang w:eastAsia="en-US"/>
              </w:rPr>
              <w:t>-</w:t>
            </w:r>
          </w:p>
          <w:p w14:paraId="7F2EB097" w14:textId="77777777" w:rsidR="00413BBF" w:rsidRPr="00AF7760" w:rsidRDefault="00413BBF" w:rsidP="00AF7760">
            <w:pPr>
              <w:spacing w:after="0" w:line="0" w:lineRule="atLeast"/>
              <w:rPr>
                <w:rFonts w:eastAsiaTheme="minorHAnsi"/>
                <w:sz w:val="20"/>
                <w:lang w:eastAsia="en-US"/>
              </w:rPr>
            </w:pPr>
          </w:p>
        </w:tc>
        <w:tc>
          <w:tcPr>
            <w:tcW w:w="1280" w:type="dxa"/>
            <w:gridSpan w:val="2"/>
          </w:tcPr>
          <w:p w14:paraId="3D398991" w14:textId="77777777" w:rsidR="00AF7760" w:rsidRDefault="00444DC6" w:rsidP="00AF7760">
            <w:pPr>
              <w:spacing w:after="0" w:line="0" w:lineRule="atLeast"/>
              <w:jc w:val="center"/>
              <w:rPr>
                <w:sz w:val="20"/>
              </w:rPr>
            </w:pPr>
            <w:r>
              <w:rPr>
                <w:sz w:val="20"/>
              </w:rPr>
              <w:t>2023-2025</w:t>
            </w:r>
          </w:p>
          <w:p w14:paraId="635F4B20" w14:textId="77777777" w:rsidR="00413BBF" w:rsidRPr="00AF7760" w:rsidRDefault="00413BBF" w:rsidP="00AF7760">
            <w:pPr>
              <w:spacing w:after="0" w:line="0" w:lineRule="atLeast"/>
              <w:rPr>
                <w:sz w:val="20"/>
              </w:rPr>
            </w:pPr>
          </w:p>
        </w:tc>
        <w:tc>
          <w:tcPr>
            <w:tcW w:w="1960" w:type="dxa"/>
          </w:tcPr>
          <w:p w14:paraId="59D20774" w14:textId="77777777" w:rsidR="00413BBF" w:rsidRPr="00AF7760" w:rsidRDefault="00444DC6" w:rsidP="00AF7760">
            <w:pPr>
              <w:spacing w:after="0" w:line="0" w:lineRule="atLeast"/>
              <w:jc w:val="center"/>
              <w:rPr>
                <w:rFonts w:eastAsia="MS Mincho"/>
                <w:sz w:val="20"/>
              </w:rPr>
            </w:pPr>
            <w:r>
              <w:rPr>
                <w:rFonts w:eastAsia="MS Mincho"/>
                <w:sz w:val="20"/>
              </w:rPr>
              <w:t>Не реализовано</w:t>
            </w:r>
          </w:p>
        </w:tc>
      </w:tr>
      <w:tr w:rsidR="00444DC6" w:rsidRPr="004461D8" w14:paraId="4157AFB2" w14:textId="77777777" w:rsidTr="00320140">
        <w:trPr>
          <w:trHeight w:val="227"/>
          <w:jc w:val="center"/>
        </w:trPr>
        <w:tc>
          <w:tcPr>
            <w:tcW w:w="562" w:type="dxa"/>
            <w:vAlign w:val="center"/>
          </w:tcPr>
          <w:p w14:paraId="4388F43F" w14:textId="77777777" w:rsidR="00444DC6" w:rsidRDefault="00444DC6" w:rsidP="00320140">
            <w:pPr>
              <w:widowControl w:val="0"/>
              <w:spacing w:after="0" w:line="0" w:lineRule="atLeast"/>
              <w:jc w:val="center"/>
              <w:rPr>
                <w:b/>
                <w:color w:val="000000" w:themeColor="text1"/>
                <w:sz w:val="20"/>
              </w:rPr>
            </w:pPr>
            <w:r>
              <w:rPr>
                <w:b/>
                <w:color w:val="000000" w:themeColor="text1"/>
                <w:sz w:val="20"/>
              </w:rPr>
              <w:t>5</w:t>
            </w:r>
          </w:p>
        </w:tc>
        <w:tc>
          <w:tcPr>
            <w:tcW w:w="3828" w:type="dxa"/>
          </w:tcPr>
          <w:p w14:paraId="780EF89D" w14:textId="77777777" w:rsidR="00444DC6" w:rsidRPr="00D343B4" w:rsidRDefault="003C39AC" w:rsidP="00320140">
            <w:pPr>
              <w:spacing w:after="0" w:line="0" w:lineRule="atLeast"/>
              <w:jc w:val="center"/>
              <w:rPr>
                <w:sz w:val="20"/>
              </w:rPr>
            </w:pPr>
            <w:r w:rsidRPr="00D343B4">
              <w:rPr>
                <w:sz w:val="20"/>
              </w:rPr>
              <w:t>Реконструкция автодороги «Десятая Артель - Подлесный» - 4,3 км</w:t>
            </w:r>
          </w:p>
        </w:tc>
        <w:tc>
          <w:tcPr>
            <w:tcW w:w="2693" w:type="dxa"/>
            <w:vAlign w:val="center"/>
          </w:tcPr>
          <w:p w14:paraId="7164962B" w14:textId="77777777" w:rsidR="00444DC6" w:rsidRPr="00D343B4" w:rsidRDefault="003C39AC" w:rsidP="00320140">
            <w:pPr>
              <w:spacing w:after="0" w:line="0" w:lineRule="atLeast"/>
              <w:jc w:val="center"/>
              <w:rPr>
                <w:sz w:val="20"/>
              </w:rPr>
            </w:pPr>
            <w:r w:rsidRPr="00D343B4">
              <w:rPr>
                <w:sz w:val="20"/>
              </w:rPr>
              <w:t>Пензенская область Бессоновский район, Бессоновский сельсовет</w:t>
            </w:r>
          </w:p>
        </w:tc>
        <w:tc>
          <w:tcPr>
            <w:tcW w:w="1736" w:type="dxa"/>
          </w:tcPr>
          <w:p w14:paraId="3AE1E8A2" w14:textId="77777777" w:rsidR="00444DC6" w:rsidRDefault="003C39AC" w:rsidP="00320140">
            <w:pPr>
              <w:spacing w:after="0" w:line="0" w:lineRule="atLeast"/>
              <w:jc w:val="center"/>
              <w:rPr>
                <w:rFonts w:eastAsia="MS Mincho"/>
                <w:sz w:val="20"/>
              </w:rPr>
            </w:pPr>
            <w:r>
              <w:rPr>
                <w:rFonts w:eastAsia="MS Mincho"/>
                <w:sz w:val="20"/>
              </w:rPr>
              <w:t>Планируемый к реконструкции</w:t>
            </w:r>
          </w:p>
        </w:tc>
        <w:tc>
          <w:tcPr>
            <w:tcW w:w="1842" w:type="dxa"/>
          </w:tcPr>
          <w:p w14:paraId="07A64FD1" w14:textId="77777777" w:rsidR="00444DC6" w:rsidRDefault="003C39AC" w:rsidP="00320140">
            <w:pPr>
              <w:spacing w:after="0" w:line="0" w:lineRule="atLeast"/>
              <w:jc w:val="center"/>
              <w:rPr>
                <w:sz w:val="20"/>
              </w:rPr>
            </w:pPr>
            <w:r>
              <w:rPr>
                <w:sz w:val="20"/>
              </w:rPr>
              <w:t>-</w:t>
            </w:r>
          </w:p>
        </w:tc>
        <w:tc>
          <w:tcPr>
            <w:tcW w:w="1269" w:type="dxa"/>
          </w:tcPr>
          <w:p w14:paraId="1250CAE9" w14:textId="77777777" w:rsidR="00444DC6" w:rsidRDefault="003C39AC" w:rsidP="00320140">
            <w:pPr>
              <w:spacing w:after="0" w:line="0" w:lineRule="atLeast"/>
              <w:jc w:val="center"/>
              <w:rPr>
                <w:rFonts w:eastAsiaTheme="minorHAnsi"/>
                <w:sz w:val="20"/>
                <w:lang w:eastAsia="en-US"/>
              </w:rPr>
            </w:pPr>
            <w:r>
              <w:rPr>
                <w:rFonts w:eastAsiaTheme="minorHAnsi"/>
                <w:sz w:val="20"/>
                <w:lang w:eastAsia="en-US"/>
              </w:rPr>
              <w:t>-</w:t>
            </w:r>
          </w:p>
        </w:tc>
        <w:tc>
          <w:tcPr>
            <w:tcW w:w="1280" w:type="dxa"/>
            <w:gridSpan w:val="2"/>
          </w:tcPr>
          <w:p w14:paraId="40851926" w14:textId="77777777" w:rsidR="00444DC6" w:rsidRDefault="003C39AC" w:rsidP="00320140">
            <w:pPr>
              <w:spacing w:after="0" w:line="0" w:lineRule="atLeast"/>
              <w:jc w:val="center"/>
              <w:rPr>
                <w:sz w:val="20"/>
              </w:rPr>
            </w:pPr>
            <w:r>
              <w:rPr>
                <w:sz w:val="20"/>
              </w:rPr>
              <w:t>2022-2025</w:t>
            </w:r>
          </w:p>
        </w:tc>
        <w:tc>
          <w:tcPr>
            <w:tcW w:w="1960" w:type="dxa"/>
          </w:tcPr>
          <w:p w14:paraId="4D228BBD" w14:textId="77777777" w:rsidR="00444DC6" w:rsidRPr="00BF34AD" w:rsidRDefault="003C39AC" w:rsidP="00320140">
            <w:pPr>
              <w:spacing w:after="0" w:line="0" w:lineRule="atLeast"/>
              <w:jc w:val="center"/>
              <w:rPr>
                <w:rFonts w:eastAsia="MS Mincho"/>
                <w:sz w:val="20"/>
              </w:rPr>
            </w:pPr>
            <w:r w:rsidRPr="00BF34AD">
              <w:rPr>
                <w:rFonts w:eastAsia="MS Mincho"/>
                <w:sz w:val="20"/>
              </w:rPr>
              <w:t>Не реализовано</w:t>
            </w:r>
          </w:p>
        </w:tc>
      </w:tr>
      <w:tr w:rsidR="00824727" w:rsidRPr="004461D8" w14:paraId="7A55CCDF" w14:textId="77777777" w:rsidTr="00320140">
        <w:trPr>
          <w:trHeight w:val="227"/>
          <w:jc w:val="center"/>
        </w:trPr>
        <w:tc>
          <w:tcPr>
            <w:tcW w:w="562" w:type="dxa"/>
            <w:vAlign w:val="center"/>
          </w:tcPr>
          <w:p w14:paraId="5BFC17EE" w14:textId="77777777" w:rsidR="00824727" w:rsidRDefault="00824727" w:rsidP="00320140">
            <w:pPr>
              <w:widowControl w:val="0"/>
              <w:spacing w:after="0" w:line="0" w:lineRule="atLeast"/>
              <w:jc w:val="center"/>
              <w:rPr>
                <w:b/>
                <w:color w:val="000000" w:themeColor="text1"/>
                <w:sz w:val="20"/>
              </w:rPr>
            </w:pPr>
            <w:r>
              <w:rPr>
                <w:b/>
                <w:color w:val="000000" w:themeColor="text1"/>
                <w:sz w:val="20"/>
              </w:rPr>
              <w:t>6</w:t>
            </w:r>
          </w:p>
        </w:tc>
        <w:tc>
          <w:tcPr>
            <w:tcW w:w="3828" w:type="dxa"/>
          </w:tcPr>
          <w:p w14:paraId="712EDE40" w14:textId="77777777" w:rsidR="00824727" w:rsidRPr="00D343B4" w:rsidRDefault="00824727" w:rsidP="00320140">
            <w:pPr>
              <w:spacing w:after="0" w:line="0" w:lineRule="atLeast"/>
              <w:jc w:val="center"/>
              <w:rPr>
                <w:sz w:val="20"/>
              </w:rPr>
            </w:pPr>
            <w:r w:rsidRPr="00D343B4">
              <w:rPr>
                <w:sz w:val="20"/>
              </w:rPr>
              <w:t>Реконструкция моста на р.</w:t>
            </w:r>
            <w:r w:rsidR="009165D7">
              <w:rPr>
                <w:sz w:val="20"/>
              </w:rPr>
              <w:t xml:space="preserve"> </w:t>
            </w:r>
            <w:r w:rsidRPr="00D343B4">
              <w:rPr>
                <w:sz w:val="20"/>
              </w:rPr>
              <w:t>Сура</w:t>
            </w:r>
          </w:p>
        </w:tc>
        <w:tc>
          <w:tcPr>
            <w:tcW w:w="2693" w:type="dxa"/>
            <w:vAlign w:val="center"/>
          </w:tcPr>
          <w:p w14:paraId="2E112075" w14:textId="77777777" w:rsidR="00824727" w:rsidRPr="00D343B4" w:rsidRDefault="00824727" w:rsidP="00320140">
            <w:pPr>
              <w:spacing w:after="0" w:line="0" w:lineRule="atLeast"/>
              <w:jc w:val="center"/>
              <w:rPr>
                <w:sz w:val="20"/>
              </w:rPr>
            </w:pPr>
            <w:r w:rsidRPr="00D343B4">
              <w:rPr>
                <w:sz w:val="20"/>
              </w:rPr>
              <w:t>Пензенская область Бессоновский район, Бессоновский сельсовет</w:t>
            </w:r>
          </w:p>
        </w:tc>
        <w:tc>
          <w:tcPr>
            <w:tcW w:w="1736" w:type="dxa"/>
          </w:tcPr>
          <w:p w14:paraId="6216EEDC" w14:textId="77777777" w:rsidR="00824727" w:rsidRDefault="00824727" w:rsidP="00320140">
            <w:pPr>
              <w:spacing w:after="0" w:line="0" w:lineRule="atLeast"/>
              <w:jc w:val="center"/>
              <w:rPr>
                <w:rFonts w:eastAsia="MS Mincho"/>
                <w:sz w:val="20"/>
              </w:rPr>
            </w:pPr>
            <w:r>
              <w:rPr>
                <w:rFonts w:eastAsia="MS Mincho"/>
                <w:sz w:val="20"/>
              </w:rPr>
              <w:t>Планируемый к реконструкции</w:t>
            </w:r>
          </w:p>
        </w:tc>
        <w:tc>
          <w:tcPr>
            <w:tcW w:w="1842" w:type="dxa"/>
          </w:tcPr>
          <w:p w14:paraId="24D65D44" w14:textId="77777777" w:rsidR="00824727" w:rsidRDefault="00824727" w:rsidP="00320140">
            <w:pPr>
              <w:spacing w:after="0" w:line="0" w:lineRule="atLeast"/>
              <w:jc w:val="center"/>
              <w:rPr>
                <w:sz w:val="20"/>
              </w:rPr>
            </w:pPr>
            <w:r>
              <w:rPr>
                <w:sz w:val="20"/>
              </w:rPr>
              <w:t>-</w:t>
            </w:r>
          </w:p>
        </w:tc>
        <w:tc>
          <w:tcPr>
            <w:tcW w:w="1269" w:type="dxa"/>
          </w:tcPr>
          <w:p w14:paraId="4EC4D065" w14:textId="77777777" w:rsidR="00824727" w:rsidRDefault="00824727" w:rsidP="00320140">
            <w:pPr>
              <w:spacing w:after="0" w:line="0" w:lineRule="atLeast"/>
              <w:jc w:val="center"/>
              <w:rPr>
                <w:rFonts w:eastAsiaTheme="minorHAnsi"/>
                <w:sz w:val="20"/>
                <w:lang w:eastAsia="en-US"/>
              </w:rPr>
            </w:pPr>
            <w:r>
              <w:rPr>
                <w:rFonts w:eastAsiaTheme="minorHAnsi"/>
                <w:sz w:val="20"/>
                <w:lang w:eastAsia="en-US"/>
              </w:rPr>
              <w:t>-</w:t>
            </w:r>
          </w:p>
        </w:tc>
        <w:tc>
          <w:tcPr>
            <w:tcW w:w="1280" w:type="dxa"/>
            <w:gridSpan w:val="2"/>
          </w:tcPr>
          <w:p w14:paraId="6F7B9299" w14:textId="77777777" w:rsidR="00824727" w:rsidRDefault="00824727" w:rsidP="00320140">
            <w:pPr>
              <w:spacing w:after="0" w:line="0" w:lineRule="atLeast"/>
              <w:jc w:val="center"/>
              <w:rPr>
                <w:sz w:val="20"/>
              </w:rPr>
            </w:pPr>
            <w:r>
              <w:rPr>
                <w:sz w:val="20"/>
              </w:rPr>
              <w:t>2022-2025</w:t>
            </w:r>
          </w:p>
        </w:tc>
        <w:tc>
          <w:tcPr>
            <w:tcW w:w="1960" w:type="dxa"/>
          </w:tcPr>
          <w:p w14:paraId="72B3E49A" w14:textId="77777777" w:rsidR="00824727" w:rsidRPr="00BF34AD" w:rsidRDefault="00824727" w:rsidP="00320140">
            <w:pPr>
              <w:spacing w:after="0" w:line="0" w:lineRule="atLeast"/>
              <w:jc w:val="center"/>
              <w:rPr>
                <w:rFonts w:eastAsia="MS Mincho"/>
                <w:sz w:val="20"/>
              </w:rPr>
            </w:pPr>
            <w:r w:rsidRPr="00BF34AD">
              <w:rPr>
                <w:rFonts w:eastAsia="MS Mincho"/>
                <w:sz w:val="20"/>
              </w:rPr>
              <w:t>Не реализовано</w:t>
            </w:r>
          </w:p>
        </w:tc>
      </w:tr>
      <w:tr w:rsidR="00824727" w:rsidRPr="004461D8" w14:paraId="75EA3073" w14:textId="77777777" w:rsidTr="00320140">
        <w:trPr>
          <w:trHeight w:val="227"/>
          <w:jc w:val="center"/>
        </w:trPr>
        <w:tc>
          <w:tcPr>
            <w:tcW w:w="15170" w:type="dxa"/>
            <w:gridSpan w:val="9"/>
            <w:vAlign w:val="center"/>
          </w:tcPr>
          <w:p w14:paraId="48A17AA0" w14:textId="77777777" w:rsidR="00824727" w:rsidRPr="00AF7760" w:rsidRDefault="00AF7760" w:rsidP="00320140">
            <w:pPr>
              <w:spacing w:after="0" w:line="0" w:lineRule="atLeast"/>
              <w:jc w:val="center"/>
              <w:rPr>
                <w:rFonts w:eastAsia="MS Mincho"/>
                <w:b/>
                <w:sz w:val="20"/>
              </w:rPr>
            </w:pPr>
            <w:r w:rsidRPr="00AF7760">
              <w:rPr>
                <w:rFonts w:eastAsia="MS Mincho"/>
                <w:b/>
                <w:sz w:val="20"/>
              </w:rPr>
              <w:t>Инженерная инфраструктура</w:t>
            </w:r>
          </w:p>
        </w:tc>
      </w:tr>
      <w:tr w:rsidR="00824727" w:rsidRPr="004461D8" w14:paraId="382FAA79" w14:textId="77777777" w:rsidTr="00320140">
        <w:trPr>
          <w:trHeight w:val="227"/>
          <w:jc w:val="center"/>
        </w:trPr>
        <w:tc>
          <w:tcPr>
            <w:tcW w:w="562" w:type="dxa"/>
            <w:vAlign w:val="center"/>
          </w:tcPr>
          <w:p w14:paraId="3451B44C" w14:textId="77777777" w:rsidR="00824727" w:rsidRDefault="00824727" w:rsidP="00320140">
            <w:pPr>
              <w:widowControl w:val="0"/>
              <w:spacing w:after="0" w:line="0" w:lineRule="atLeast"/>
              <w:jc w:val="center"/>
              <w:rPr>
                <w:b/>
                <w:color w:val="000000" w:themeColor="text1"/>
                <w:sz w:val="20"/>
              </w:rPr>
            </w:pPr>
            <w:r>
              <w:rPr>
                <w:b/>
                <w:color w:val="000000" w:themeColor="text1"/>
                <w:sz w:val="20"/>
              </w:rPr>
              <w:t>1</w:t>
            </w:r>
          </w:p>
        </w:tc>
        <w:tc>
          <w:tcPr>
            <w:tcW w:w="3828" w:type="dxa"/>
          </w:tcPr>
          <w:p w14:paraId="3D7E9FA7" w14:textId="77777777" w:rsidR="00824727" w:rsidRPr="00D343B4" w:rsidRDefault="00824727" w:rsidP="00320140">
            <w:pPr>
              <w:spacing w:after="0" w:line="0" w:lineRule="atLeast"/>
              <w:jc w:val="center"/>
              <w:rPr>
                <w:sz w:val="20"/>
              </w:rPr>
            </w:pPr>
            <w:r w:rsidRPr="00D343B4">
              <w:rPr>
                <w:sz w:val="20"/>
              </w:rPr>
              <w:t>Магистральный газопровод (Реконструкция ГРС «Пенза-4»)</w:t>
            </w:r>
          </w:p>
        </w:tc>
        <w:tc>
          <w:tcPr>
            <w:tcW w:w="2693" w:type="dxa"/>
            <w:vAlign w:val="center"/>
          </w:tcPr>
          <w:p w14:paraId="3DBF8D8E" w14:textId="77777777" w:rsidR="00320140" w:rsidRPr="00320140" w:rsidRDefault="00320140" w:rsidP="00320140">
            <w:pPr>
              <w:spacing w:after="0" w:line="0" w:lineRule="atLeast"/>
              <w:jc w:val="center"/>
              <w:rPr>
                <w:sz w:val="20"/>
              </w:rPr>
            </w:pPr>
            <w:r w:rsidRPr="00320140">
              <w:rPr>
                <w:sz w:val="20"/>
              </w:rPr>
              <w:t xml:space="preserve">Пензенская область, район Бессоновский, сельское поселение Бессоновский сельсовет, сельское поселение </w:t>
            </w:r>
            <w:proofErr w:type="spellStart"/>
            <w:r w:rsidRPr="00320140">
              <w:rPr>
                <w:sz w:val="20"/>
              </w:rPr>
              <w:t>Полеологовский</w:t>
            </w:r>
            <w:proofErr w:type="spellEnd"/>
            <w:r w:rsidRPr="00320140">
              <w:rPr>
                <w:sz w:val="20"/>
              </w:rPr>
              <w:t xml:space="preserve"> сельсовет;</w:t>
            </w:r>
          </w:p>
          <w:p w14:paraId="78A649CA" w14:textId="77777777" w:rsidR="00824727" w:rsidRPr="00D343B4" w:rsidRDefault="00320140" w:rsidP="00320140">
            <w:pPr>
              <w:spacing w:after="0" w:line="0" w:lineRule="atLeast"/>
              <w:jc w:val="center"/>
              <w:rPr>
                <w:sz w:val="20"/>
              </w:rPr>
            </w:pPr>
            <w:r w:rsidRPr="00320140">
              <w:rPr>
                <w:sz w:val="20"/>
              </w:rPr>
              <w:t xml:space="preserve">район Мокшанский, сельское поселение </w:t>
            </w:r>
            <w:proofErr w:type="spellStart"/>
            <w:r w:rsidRPr="00320140">
              <w:rPr>
                <w:sz w:val="20"/>
              </w:rPr>
              <w:t>Рамзайский</w:t>
            </w:r>
            <w:proofErr w:type="spellEnd"/>
            <w:r w:rsidRPr="00320140">
              <w:rPr>
                <w:sz w:val="20"/>
              </w:rPr>
              <w:t xml:space="preserve"> сельсовет</w:t>
            </w:r>
          </w:p>
        </w:tc>
        <w:tc>
          <w:tcPr>
            <w:tcW w:w="1736" w:type="dxa"/>
          </w:tcPr>
          <w:p w14:paraId="1E69B5FB" w14:textId="77777777" w:rsidR="00824727" w:rsidRDefault="00DB19C1" w:rsidP="00317353">
            <w:pPr>
              <w:spacing w:after="0" w:line="0" w:lineRule="atLeast"/>
              <w:jc w:val="center"/>
              <w:rPr>
                <w:rFonts w:eastAsia="MS Mincho"/>
                <w:sz w:val="20"/>
              </w:rPr>
            </w:pPr>
            <w:r>
              <w:rPr>
                <w:rFonts w:eastAsia="MS Mincho"/>
                <w:sz w:val="20"/>
              </w:rPr>
              <w:t xml:space="preserve">Планируемый к </w:t>
            </w:r>
            <w:r w:rsidR="00317353">
              <w:rPr>
                <w:rFonts w:eastAsia="MS Mincho"/>
                <w:sz w:val="20"/>
              </w:rPr>
              <w:t>размещению</w:t>
            </w:r>
          </w:p>
        </w:tc>
        <w:tc>
          <w:tcPr>
            <w:tcW w:w="1842" w:type="dxa"/>
          </w:tcPr>
          <w:p w14:paraId="587731BA" w14:textId="77777777" w:rsidR="00824727" w:rsidRDefault="00DB19C1" w:rsidP="00320140">
            <w:pPr>
              <w:spacing w:after="0" w:line="0" w:lineRule="atLeast"/>
              <w:jc w:val="center"/>
              <w:rPr>
                <w:sz w:val="20"/>
              </w:rPr>
            </w:pPr>
            <w:r>
              <w:rPr>
                <w:sz w:val="20"/>
              </w:rPr>
              <w:t>-</w:t>
            </w:r>
          </w:p>
        </w:tc>
        <w:tc>
          <w:tcPr>
            <w:tcW w:w="1269" w:type="dxa"/>
          </w:tcPr>
          <w:p w14:paraId="6FBB9AB6" w14:textId="77777777" w:rsidR="00824727" w:rsidRDefault="00DB19C1" w:rsidP="00320140">
            <w:pPr>
              <w:spacing w:after="0" w:line="0" w:lineRule="atLeast"/>
              <w:jc w:val="center"/>
              <w:rPr>
                <w:rFonts w:eastAsiaTheme="minorHAnsi"/>
                <w:sz w:val="20"/>
                <w:lang w:eastAsia="en-US"/>
              </w:rPr>
            </w:pPr>
            <w:r>
              <w:rPr>
                <w:rFonts w:eastAsiaTheme="minorHAnsi"/>
                <w:sz w:val="20"/>
                <w:lang w:eastAsia="en-US"/>
              </w:rPr>
              <w:t>-</w:t>
            </w:r>
          </w:p>
        </w:tc>
        <w:tc>
          <w:tcPr>
            <w:tcW w:w="1280" w:type="dxa"/>
            <w:gridSpan w:val="2"/>
          </w:tcPr>
          <w:p w14:paraId="0B2B38C6" w14:textId="77777777" w:rsidR="00824727" w:rsidRDefault="00DB19C1" w:rsidP="00320140">
            <w:pPr>
              <w:spacing w:after="0" w:line="0" w:lineRule="atLeast"/>
              <w:jc w:val="center"/>
              <w:rPr>
                <w:sz w:val="20"/>
              </w:rPr>
            </w:pPr>
            <w:r>
              <w:rPr>
                <w:sz w:val="20"/>
              </w:rPr>
              <w:t>2023</w:t>
            </w:r>
          </w:p>
        </w:tc>
        <w:tc>
          <w:tcPr>
            <w:tcW w:w="1960" w:type="dxa"/>
          </w:tcPr>
          <w:p w14:paraId="142DB2C3" w14:textId="77777777" w:rsidR="00824727" w:rsidRDefault="00DB19C1" w:rsidP="00320140">
            <w:pPr>
              <w:spacing w:after="0" w:line="0" w:lineRule="atLeast"/>
              <w:jc w:val="center"/>
              <w:rPr>
                <w:rFonts w:eastAsia="MS Mincho"/>
                <w:sz w:val="20"/>
              </w:rPr>
            </w:pPr>
            <w:r>
              <w:rPr>
                <w:rFonts w:eastAsia="MS Mincho"/>
                <w:sz w:val="20"/>
              </w:rPr>
              <w:t>На этапе реализации</w:t>
            </w:r>
          </w:p>
        </w:tc>
      </w:tr>
      <w:tr w:rsidR="00824727" w:rsidRPr="004461D8" w14:paraId="79A716D4" w14:textId="77777777" w:rsidTr="00320140">
        <w:trPr>
          <w:trHeight w:val="227"/>
          <w:jc w:val="center"/>
        </w:trPr>
        <w:tc>
          <w:tcPr>
            <w:tcW w:w="562" w:type="dxa"/>
            <w:vAlign w:val="center"/>
          </w:tcPr>
          <w:p w14:paraId="17ABB050" w14:textId="77777777" w:rsidR="00824727" w:rsidRPr="00D343B4" w:rsidRDefault="00DB19C1" w:rsidP="00320140">
            <w:pPr>
              <w:widowControl w:val="0"/>
              <w:spacing w:after="0" w:line="0" w:lineRule="atLeast"/>
              <w:jc w:val="center"/>
              <w:rPr>
                <w:b/>
                <w:color w:val="000000" w:themeColor="text1"/>
                <w:sz w:val="20"/>
              </w:rPr>
            </w:pPr>
            <w:r w:rsidRPr="00D343B4">
              <w:rPr>
                <w:b/>
                <w:color w:val="000000" w:themeColor="text1"/>
                <w:sz w:val="20"/>
              </w:rPr>
              <w:t>2</w:t>
            </w:r>
          </w:p>
        </w:tc>
        <w:tc>
          <w:tcPr>
            <w:tcW w:w="3828" w:type="dxa"/>
          </w:tcPr>
          <w:p w14:paraId="3097A410" w14:textId="77777777" w:rsidR="00824727" w:rsidRPr="005E7F89" w:rsidRDefault="00DB19C1" w:rsidP="00320140">
            <w:pPr>
              <w:spacing w:after="0" w:line="0" w:lineRule="atLeast"/>
              <w:jc w:val="center"/>
              <w:rPr>
                <w:sz w:val="20"/>
              </w:rPr>
            </w:pPr>
            <w:r w:rsidRPr="005E7F89">
              <w:rPr>
                <w:sz w:val="20"/>
              </w:rPr>
              <w:t>Магистральные нефтепроводы «Дружба - 1», «Дружба - 2». Строительство сети подвижной радиосвязи на участке узел связи «Кузнецк» - узел связи «Соседка»</w:t>
            </w:r>
          </w:p>
        </w:tc>
        <w:tc>
          <w:tcPr>
            <w:tcW w:w="2693" w:type="dxa"/>
            <w:vAlign w:val="center"/>
          </w:tcPr>
          <w:p w14:paraId="447DB9BA" w14:textId="77777777" w:rsidR="00320140" w:rsidRPr="005E7F89" w:rsidRDefault="00320140" w:rsidP="00320140">
            <w:pPr>
              <w:spacing w:after="0" w:line="0" w:lineRule="atLeast"/>
              <w:ind w:right="-108"/>
              <w:jc w:val="center"/>
              <w:rPr>
                <w:sz w:val="20"/>
              </w:rPr>
            </w:pPr>
            <w:r w:rsidRPr="005E7F89">
              <w:rPr>
                <w:sz w:val="20"/>
              </w:rPr>
              <w:t>Пензенская область, городской округ город Пенза;</w:t>
            </w:r>
          </w:p>
          <w:p w14:paraId="264AEC17" w14:textId="77777777" w:rsidR="00320140" w:rsidRPr="005E7F89" w:rsidRDefault="00320140" w:rsidP="00320140">
            <w:pPr>
              <w:spacing w:after="0" w:line="0" w:lineRule="atLeast"/>
              <w:ind w:right="-108"/>
              <w:jc w:val="center"/>
              <w:rPr>
                <w:sz w:val="20"/>
              </w:rPr>
            </w:pPr>
            <w:r w:rsidRPr="005E7F89">
              <w:rPr>
                <w:sz w:val="20"/>
              </w:rPr>
              <w:t xml:space="preserve">Кузнецкий район, </w:t>
            </w:r>
            <w:proofErr w:type="spellStart"/>
            <w:r w:rsidRPr="005E7F89">
              <w:rPr>
                <w:sz w:val="20"/>
              </w:rPr>
              <w:t>Махалинский</w:t>
            </w:r>
            <w:proofErr w:type="spellEnd"/>
            <w:r w:rsidRPr="005E7F89">
              <w:rPr>
                <w:sz w:val="20"/>
              </w:rPr>
              <w:t xml:space="preserve"> сельсовет, Яснополянский сельсовет;</w:t>
            </w:r>
          </w:p>
          <w:p w14:paraId="234FE7D4" w14:textId="77777777" w:rsidR="00320140" w:rsidRPr="005E7F89" w:rsidRDefault="00320140" w:rsidP="00320140">
            <w:pPr>
              <w:spacing w:after="0" w:line="0" w:lineRule="atLeast"/>
              <w:ind w:right="-108"/>
              <w:jc w:val="center"/>
              <w:rPr>
                <w:sz w:val="20"/>
              </w:rPr>
            </w:pPr>
            <w:r w:rsidRPr="005E7F89">
              <w:rPr>
                <w:sz w:val="20"/>
              </w:rPr>
              <w:t xml:space="preserve">Городищенский район, </w:t>
            </w:r>
            <w:proofErr w:type="spellStart"/>
            <w:r w:rsidRPr="005E7F89">
              <w:rPr>
                <w:sz w:val="20"/>
              </w:rPr>
              <w:t>Нижнеелюзанский</w:t>
            </w:r>
            <w:proofErr w:type="spellEnd"/>
            <w:r w:rsidRPr="005E7F89">
              <w:rPr>
                <w:sz w:val="20"/>
              </w:rPr>
              <w:t xml:space="preserve"> сельсовет, Архангельский сельсовет, Русско-Ишимский сельсовет;</w:t>
            </w:r>
          </w:p>
          <w:p w14:paraId="4B7D6FB4" w14:textId="77777777" w:rsidR="00320140" w:rsidRPr="005E7F89" w:rsidRDefault="00320140" w:rsidP="00320140">
            <w:pPr>
              <w:spacing w:after="0" w:line="0" w:lineRule="atLeast"/>
              <w:ind w:right="-108"/>
              <w:jc w:val="center"/>
              <w:rPr>
                <w:sz w:val="20"/>
              </w:rPr>
            </w:pPr>
            <w:r w:rsidRPr="005E7F89">
              <w:rPr>
                <w:sz w:val="20"/>
              </w:rPr>
              <w:t xml:space="preserve">Бессоновский район, Бессоновский сельсовет, </w:t>
            </w:r>
            <w:proofErr w:type="spellStart"/>
            <w:r w:rsidRPr="005E7F89">
              <w:rPr>
                <w:sz w:val="20"/>
              </w:rPr>
              <w:t>Кижеватовский</w:t>
            </w:r>
            <w:proofErr w:type="spellEnd"/>
            <w:r w:rsidRPr="005E7F89">
              <w:rPr>
                <w:sz w:val="20"/>
              </w:rPr>
              <w:t xml:space="preserve"> сельсовет, Грабовский сельсовет;</w:t>
            </w:r>
          </w:p>
          <w:p w14:paraId="2633355E" w14:textId="77777777" w:rsidR="00320140" w:rsidRPr="005E7F89" w:rsidRDefault="00320140" w:rsidP="00320140">
            <w:pPr>
              <w:spacing w:after="0" w:line="0" w:lineRule="atLeast"/>
              <w:ind w:right="-108"/>
              <w:jc w:val="center"/>
              <w:rPr>
                <w:sz w:val="20"/>
              </w:rPr>
            </w:pPr>
            <w:r w:rsidRPr="005E7F89">
              <w:rPr>
                <w:sz w:val="20"/>
              </w:rPr>
              <w:t xml:space="preserve">Мокшанский район, </w:t>
            </w:r>
            <w:proofErr w:type="spellStart"/>
            <w:r w:rsidRPr="005E7F89">
              <w:rPr>
                <w:sz w:val="20"/>
              </w:rPr>
              <w:t>Рамзайский</w:t>
            </w:r>
            <w:proofErr w:type="spellEnd"/>
            <w:r w:rsidRPr="005E7F89">
              <w:rPr>
                <w:sz w:val="20"/>
              </w:rPr>
              <w:t xml:space="preserve"> сельсовет, Нечаевский сельсовет;</w:t>
            </w:r>
          </w:p>
          <w:p w14:paraId="15931CFC" w14:textId="77777777" w:rsidR="00320140" w:rsidRPr="005E7F89" w:rsidRDefault="00320140" w:rsidP="00320140">
            <w:pPr>
              <w:spacing w:after="0" w:line="0" w:lineRule="atLeast"/>
              <w:ind w:right="-108"/>
              <w:jc w:val="center"/>
              <w:rPr>
                <w:sz w:val="20"/>
              </w:rPr>
            </w:pPr>
            <w:r w:rsidRPr="005E7F89">
              <w:rPr>
                <w:sz w:val="20"/>
              </w:rPr>
              <w:t xml:space="preserve">Каменский район, </w:t>
            </w:r>
            <w:proofErr w:type="spellStart"/>
            <w:r w:rsidRPr="005E7F89">
              <w:rPr>
                <w:sz w:val="20"/>
              </w:rPr>
              <w:t>Головищенский</w:t>
            </w:r>
            <w:proofErr w:type="spellEnd"/>
            <w:r w:rsidRPr="005E7F89">
              <w:rPr>
                <w:sz w:val="20"/>
              </w:rPr>
              <w:t xml:space="preserve"> сельсовет;</w:t>
            </w:r>
          </w:p>
          <w:p w14:paraId="47CBAE1D" w14:textId="77777777" w:rsidR="00320140" w:rsidRPr="005E7F89" w:rsidRDefault="00320140" w:rsidP="00320140">
            <w:pPr>
              <w:spacing w:after="0" w:line="0" w:lineRule="atLeast"/>
              <w:ind w:right="-108"/>
              <w:jc w:val="center"/>
              <w:rPr>
                <w:sz w:val="20"/>
              </w:rPr>
            </w:pPr>
            <w:r w:rsidRPr="005E7F89">
              <w:rPr>
                <w:sz w:val="20"/>
              </w:rPr>
              <w:t xml:space="preserve">Пачелмский район, Титовский сельсовет, </w:t>
            </w:r>
            <w:proofErr w:type="spellStart"/>
            <w:r w:rsidRPr="005E7F89">
              <w:rPr>
                <w:sz w:val="20"/>
              </w:rPr>
              <w:t>Белынский</w:t>
            </w:r>
            <w:proofErr w:type="spellEnd"/>
            <w:r w:rsidRPr="005E7F89">
              <w:rPr>
                <w:sz w:val="20"/>
              </w:rPr>
              <w:t xml:space="preserve"> сельсовет, Чкаловский сельсовет;</w:t>
            </w:r>
          </w:p>
          <w:p w14:paraId="6BE35BB5" w14:textId="77777777" w:rsidR="00824727" w:rsidRPr="005E7F89" w:rsidRDefault="00320140" w:rsidP="00320140">
            <w:pPr>
              <w:spacing w:after="0" w:line="0" w:lineRule="atLeast"/>
              <w:jc w:val="center"/>
              <w:rPr>
                <w:sz w:val="20"/>
              </w:rPr>
            </w:pPr>
            <w:r w:rsidRPr="005E7F89">
              <w:rPr>
                <w:sz w:val="20"/>
              </w:rPr>
              <w:t xml:space="preserve">Башмаковский район, Шереметьевский сельсовет, </w:t>
            </w:r>
            <w:proofErr w:type="spellStart"/>
            <w:r w:rsidRPr="005E7F89">
              <w:rPr>
                <w:sz w:val="20"/>
              </w:rPr>
              <w:t>Высокинский</w:t>
            </w:r>
            <w:proofErr w:type="spellEnd"/>
            <w:r w:rsidRPr="005E7F89">
              <w:rPr>
                <w:sz w:val="20"/>
              </w:rPr>
              <w:t xml:space="preserve"> сельсовет</w:t>
            </w:r>
          </w:p>
        </w:tc>
        <w:tc>
          <w:tcPr>
            <w:tcW w:w="1736" w:type="dxa"/>
          </w:tcPr>
          <w:p w14:paraId="0C423268" w14:textId="77777777" w:rsidR="00824727" w:rsidRPr="005E7F89" w:rsidRDefault="001C484E" w:rsidP="00320140">
            <w:pPr>
              <w:spacing w:after="0" w:line="0" w:lineRule="atLeast"/>
              <w:jc w:val="center"/>
              <w:rPr>
                <w:rFonts w:eastAsia="MS Mincho"/>
                <w:sz w:val="20"/>
              </w:rPr>
            </w:pPr>
            <w:r w:rsidRPr="005E7F89">
              <w:rPr>
                <w:rFonts w:eastAsia="MS Mincho"/>
                <w:sz w:val="20"/>
              </w:rPr>
              <w:t>Планируемый к реконструкции</w:t>
            </w:r>
          </w:p>
        </w:tc>
        <w:tc>
          <w:tcPr>
            <w:tcW w:w="1842" w:type="dxa"/>
          </w:tcPr>
          <w:p w14:paraId="629478CD" w14:textId="77777777" w:rsidR="00824727" w:rsidRPr="005E7F89" w:rsidRDefault="001C484E" w:rsidP="00320140">
            <w:pPr>
              <w:spacing w:after="0" w:line="0" w:lineRule="atLeast"/>
              <w:jc w:val="center"/>
              <w:rPr>
                <w:sz w:val="20"/>
              </w:rPr>
            </w:pPr>
            <w:r w:rsidRPr="005E7F89">
              <w:rPr>
                <w:sz w:val="20"/>
              </w:rPr>
              <w:t>-</w:t>
            </w:r>
          </w:p>
        </w:tc>
        <w:tc>
          <w:tcPr>
            <w:tcW w:w="1269" w:type="dxa"/>
          </w:tcPr>
          <w:p w14:paraId="74EB3313" w14:textId="77777777" w:rsidR="00824727" w:rsidRPr="005E7F89" w:rsidRDefault="001C484E" w:rsidP="00320140">
            <w:pPr>
              <w:spacing w:after="0" w:line="0" w:lineRule="atLeast"/>
              <w:jc w:val="center"/>
              <w:rPr>
                <w:rFonts w:eastAsiaTheme="minorHAnsi"/>
                <w:sz w:val="20"/>
                <w:lang w:eastAsia="en-US"/>
              </w:rPr>
            </w:pPr>
            <w:r w:rsidRPr="005E7F89">
              <w:rPr>
                <w:rFonts w:eastAsiaTheme="minorHAnsi"/>
                <w:sz w:val="20"/>
                <w:lang w:eastAsia="en-US"/>
              </w:rPr>
              <w:t>-</w:t>
            </w:r>
          </w:p>
        </w:tc>
        <w:tc>
          <w:tcPr>
            <w:tcW w:w="1280" w:type="dxa"/>
            <w:gridSpan w:val="2"/>
          </w:tcPr>
          <w:p w14:paraId="7E13619A" w14:textId="77777777" w:rsidR="00824727" w:rsidRPr="005E7F89" w:rsidRDefault="001C484E" w:rsidP="00320140">
            <w:pPr>
              <w:spacing w:after="0" w:line="0" w:lineRule="atLeast"/>
              <w:jc w:val="center"/>
              <w:rPr>
                <w:sz w:val="20"/>
              </w:rPr>
            </w:pPr>
            <w:r w:rsidRPr="005E7F89">
              <w:rPr>
                <w:sz w:val="20"/>
              </w:rPr>
              <w:t>2023</w:t>
            </w:r>
          </w:p>
        </w:tc>
        <w:tc>
          <w:tcPr>
            <w:tcW w:w="1960" w:type="dxa"/>
          </w:tcPr>
          <w:p w14:paraId="48943AF8" w14:textId="77777777" w:rsidR="00824727" w:rsidRPr="005E7F89" w:rsidRDefault="00523E37" w:rsidP="00320140">
            <w:pPr>
              <w:spacing w:after="0" w:line="0" w:lineRule="atLeast"/>
              <w:jc w:val="center"/>
              <w:rPr>
                <w:rFonts w:eastAsia="MS Mincho"/>
                <w:sz w:val="20"/>
              </w:rPr>
            </w:pPr>
            <w:r w:rsidRPr="005E7F89">
              <w:rPr>
                <w:rFonts w:eastAsia="MS Mincho"/>
                <w:sz w:val="20"/>
              </w:rPr>
              <w:t>-</w:t>
            </w:r>
            <w:r w:rsidR="00D343B4" w:rsidRPr="005E7F89">
              <w:rPr>
                <w:rFonts w:eastAsia="MS Mincho"/>
                <w:sz w:val="20"/>
              </w:rPr>
              <w:t xml:space="preserve"> </w:t>
            </w:r>
          </w:p>
        </w:tc>
      </w:tr>
      <w:tr w:rsidR="00D343B4" w:rsidRPr="004461D8" w14:paraId="29B1A1AB" w14:textId="77777777" w:rsidTr="00320140">
        <w:trPr>
          <w:trHeight w:val="227"/>
          <w:jc w:val="center"/>
        </w:trPr>
        <w:tc>
          <w:tcPr>
            <w:tcW w:w="562" w:type="dxa"/>
            <w:vAlign w:val="center"/>
          </w:tcPr>
          <w:p w14:paraId="1A23C1F2" w14:textId="77777777" w:rsidR="00D343B4" w:rsidRPr="00D343B4" w:rsidRDefault="00D343B4" w:rsidP="00320140">
            <w:pPr>
              <w:widowControl w:val="0"/>
              <w:spacing w:after="0" w:line="0" w:lineRule="atLeast"/>
              <w:jc w:val="center"/>
              <w:rPr>
                <w:b/>
                <w:color w:val="000000" w:themeColor="text1"/>
                <w:sz w:val="20"/>
              </w:rPr>
            </w:pPr>
            <w:r>
              <w:rPr>
                <w:b/>
                <w:color w:val="000000" w:themeColor="text1"/>
                <w:sz w:val="20"/>
              </w:rPr>
              <w:t>3</w:t>
            </w:r>
          </w:p>
        </w:tc>
        <w:tc>
          <w:tcPr>
            <w:tcW w:w="3828" w:type="dxa"/>
          </w:tcPr>
          <w:p w14:paraId="68D42F5D" w14:textId="77777777" w:rsidR="00D343B4" w:rsidRPr="005E7F89" w:rsidRDefault="00320140" w:rsidP="00AF7760">
            <w:pPr>
              <w:spacing w:after="0" w:line="0" w:lineRule="atLeast"/>
              <w:jc w:val="center"/>
              <w:rPr>
                <w:sz w:val="20"/>
              </w:rPr>
            </w:pPr>
            <w:r w:rsidRPr="005E7F89">
              <w:rPr>
                <w:sz w:val="20"/>
              </w:rPr>
              <w:t>Линейная производственно-диспетчерская станция «Пенза». Строительство волоконно-оптической линии связи с организацией резервирования узла связи «Пенза»</w:t>
            </w:r>
          </w:p>
        </w:tc>
        <w:tc>
          <w:tcPr>
            <w:tcW w:w="2693" w:type="dxa"/>
            <w:vAlign w:val="center"/>
          </w:tcPr>
          <w:p w14:paraId="2F29E372" w14:textId="77777777" w:rsidR="00D343B4" w:rsidRPr="005E7F89" w:rsidRDefault="00320140" w:rsidP="00AF7760">
            <w:pPr>
              <w:spacing w:after="240" w:line="0" w:lineRule="atLeast"/>
              <w:jc w:val="center"/>
              <w:rPr>
                <w:sz w:val="20"/>
              </w:rPr>
            </w:pPr>
            <w:r w:rsidRPr="005E7F89">
              <w:rPr>
                <w:sz w:val="20"/>
              </w:rPr>
              <w:t>Пензенская область, городской округ город Пенза;</w:t>
            </w:r>
            <w:r w:rsidR="00AF7760" w:rsidRPr="005E7F89">
              <w:rPr>
                <w:sz w:val="20"/>
              </w:rPr>
              <w:t xml:space="preserve"> </w:t>
            </w:r>
            <w:r w:rsidRPr="005E7F89">
              <w:rPr>
                <w:sz w:val="20"/>
              </w:rPr>
              <w:t>Бессоновский район, Бессоновский сельсовет</w:t>
            </w:r>
          </w:p>
        </w:tc>
        <w:tc>
          <w:tcPr>
            <w:tcW w:w="1736" w:type="dxa"/>
          </w:tcPr>
          <w:p w14:paraId="75074C06" w14:textId="77777777" w:rsidR="00D343B4" w:rsidRPr="005E7F89" w:rsidRDefault="00320140" w:rsidP="00AF7760">
            <w:pPr>
              <w:spacing w:after="0" w:line="0" w:lineRule="atLeast"/>
              <w:jc w:val="center"/>
              <w:rPr>
                <w:rFonts w:eastAsia="MS Mincho"/>
                <w:sz w:val="20"/>
              </w:rPr>
            </w:pPr>
            <w:r w:rsidRPr="005E7F89">
              <w:rPr>
                <w:rFonts w:eastAsia="MS Mincho"/>
                <w:sz w:val="20"/>
              </w:rPr>
              <w:t>Планируемый к реконструкции</w:t>
            </w:r>
          </w:p>
        </w:tc>
        <w:tc>
          <w:tcPr>
            <w:tcW w:w="1842" w:type="dxa"/>
          </w:tcPr>
          <w:p w14:paraId="33FC8A8D" w14:textId="77777777" w:rsidR="00D343B4" w:rsidRPr="005E7F89" w:rsidRDefault="00320140" w:rsidP="00AF7760">
            <w:pPr>
              <w:spacing w:after="0" w:line="0" w:lineRule="atLeast"/>
              <w:jc w:val="center"/>
              <w:rPr>
                <w:sz w:val="20"/>
              </w:rPr>
            </w:pPr>
            <w:r w:rsidRPr="005E7F89">
              <w:rPr>
                <w:sz w:val="20"/>
              </w:rPr>
              <w:t>-</w:t>
            </w:r>
          </w:p>
        </w:tc>
        <w:tc>
          <w:tcPr>
            <w:tcW w:w="1269" w:type="dxa"/>
          </w:tcPr>
          <w:p w14:paraId="7A5C0D2C" w14:textId="77777777" w:rsidR="00D343B4" w:rsidRPr="005E7F89" w:rsidRDefault="00320140" w:rsidP="00AF7760">
            <w:pPr>
              <w:spacing w:after="0" w:line="0" w:lineRule="atLeast"/>
              <w:jc w:val="center"/>
              <w:rPr>
                <w:rFonts w:eastAsiaTheme="minorHAnsi"/>
                <w:sz w:val="20"/>
                <w:lang w:eastAsia="en-US"/>
              </w:rPr>
            </w:pPr>
            <w:r w:rsidRPr="005E7F89">
              <w:rPr>
                <w:rFonts w:eastAsiaTheme="minorHAnsi"/>
                <w:sz w:val="20"/>
                <w:lang w:eastAsia="en-US"/>
              </w:rPr>
              <w:t>-</w:t>
            </w:r>
          </w:p>
        </w:tc>
        <w:tc>
          <w:tcPr>
            <w:tcW w:w="1280" w:type="dxa"/>
            <w:gridSpan w:val="2"/>
          </w:tcPr>
          <w:p w14:paraId="38725BE7" w14:textId="77777777" w:rsidR="00D343B4" w:rsidRPr="005E7F89" w:rsidRDefault="00320140" w:rsidP="00AF7760">
            <w:pPr>
              <w:spacing w:after="0" w:line="0" w:lineRule="atLeast"/>
              <w:jc w:val="center"/>
              <w:rPr>
                <w:sz w:val="20"/>
              </w:rPr>
            </w:pPr>
            <w:r w:rsidRPr="005E7F89">
              <w:rPr>
                <w:sz w:val="20"/>
              </w:rPr>
              <w:t>2024</w:t>
            </w:r>
          </w:p>
        </w:tc>
        <w:tc>
          <w:tcPr>
            <w:tcW w:w="1960" w:type="dxa"/>
          </w:tcPr>
          <w:p w14:paraId="163C7DC5" w14:textId="77777777" w:rsidR="00D343B4" w:rsidRPr="005E7F89" w:rsidRDefault="00523E37" w:rsidP="00AF7760">
            <w:pPr>
              <w:spacing w:after="0" w:line="0" w:lineRule="atLeast"/>
              <w:jc w:val="center"/>
              <w:rPr>
                <w:rFonts w:eastAsia="MS Mincho"/>
                <w:sz w:val="20"/>
              </w:rPr>
            </w:pPr>
            <w:r w:rsidRPr="005E7F89">
              <w:rPr>
                <w:rFonts w:eastAsia="MS Mincho"/>
                <w:sz w:val="20"/>
              </w:rPr>
              <w:t>-</w:t>
            </w:r>
          </w:p>
        </w:tc>
      </w:tr>
      <w:tr w:rsidR="00AF7760" w:rsidRPr="004461D8" w14:paraId="2CC3D50F" w14:textId="77777777" w:rsidTr="00920824">
        <w:trPr>
          <w:trHeight w:val="227"/>
          <w:jc w:val="center"/>
        </w:trPr>
        <w:tc>
          <w:tcPr>
            <w:tcW w:w="15170" w:type="dxa"/>
            <w:gridSpan w:val="9"/>
            <w:vAlign w:val="center"/>
          </w:tcPr>
          <w:p w14:paraId="1E93F251" w14:textId="77777777" w:rsidR="00AF7760" w:rsidRPr="00CD20A3" w:rsidRDefault="00CD20A3" w:rsidP="00AF7760">
            <w:pPr>
              <w:spacing w:after="0" w:line="0" w:lineRule="atLeast"/>
              <w:jc w:val="center"/>
              <w:rPr>
                <w:rFonts w:eastAsia="MS Mincho"/>
                <w:b/>
                <w:color w:val="FF0000"/>
                <w:sz w:val="20"/>
              </w:rPr>
            </w:pPr>
            <w:r w:rsidRPr="00CD20A3">
              <w:rPr>
                <w:rFonts w:eastAsia="MS Mincho"/>
                <w:b/>
                <w:sz w:val="20"/>
              </w:rPr>
              <w:t>Объекты в области образования</w:t>
            </w:r>
          </w:p>
        </w:tc>
      </w:tr>
      <w:tr w:rsidR="00AF7760" w:rsidRPr="004461D8" w14:paraId="295E47DC" w14:textId="77777777" w:rsidTr="00CD20A3">
        <w:trPr>
          <w:trHeight w:val="677"/>
          <w:jc w:val="center"/>
        </w:trPr>
        <w:tc>
          <w:tcPr>
            <w:tcW w:w="562" w:type="dxa"/>
            <w:vAlign w:val="center"/>
          </w:tcPr>
          <w:p w14:paraId="6FD16CCC" w14:textId="77777777" w:rsidR="00AF7760" w:rsidRDefault="00CD20A3" w:rsidP="00320140">
            <w:pPr>
              <w:widowControl w:val="0"/>
              <w:spacing w:after="0" w:line="0" w:lineRule="atLeast"/>
              <w:jc w:val="center"/>
              <w:rPr>
                <w:b/>
                <w:color w:val="000000" w:themeColor="text1"/>
                <w:sz w:val="20"/>
              </w:rPr>
            </w:pPr>
            <w:r>
              <w:rPr>
                <w:b/>
                <w:color w:val="000000" w:themeColor="text1"/>
                <w:sz w:val="20"/>
              </w:rPr>
              <w:t>1</w:t>
            </w:r>
          </w:p>
        </w:tc>
        <w:tc>
          <w:tcPr>
            <w:tcW w:w="3828" w:type="dxa"/>
          </w:tcPr>
          <w:p w14:paraId="5047D1D5" w14:textId="77777777" w:rsidR="00AF7760" w:rsidRPr="00CD20A3" w:rsidRDefault="00CD20A3" w:rsidP="00CD20A3">
            <w:pPr>
              <w:tabs>
                <w:tab w:val="left" w:pos="1315"/>
              </w:tabs>
              <w:spacing w:after="0" w:line="0" w:lineRule="atLeast"/>
              <w:jc w:val="center"/>
              <w:rPr>
                <w:color w:val="FF0000"/>
                <w:sz w:val="20"/>
              </w:rPr>
            </w:pPr>
            <w:r w:rsidRPr="00CD20A3">
              <w:rPr>
                <w:sz w:val="20"/>
              </w:rPr>
              <w:t>Строительство общеобразовательной организации в с. Бессоновка на 550 мест по адресу: Пензенская область, Бессоновский район, с. Бессоновка</w:t>
            </w:r>
          </w:p>
        </w:tc>
        <w:tc>
          <w:tcPr>
            <w:tcW w:w="2693" w:type="dxa"/>
            <w:vAlign w:val="center"/>
          </w:tcPr>
          <w:p w14:paraId="6E49BECE" w14:textId="77777777" w:rsidR="00CD20A3" w:rsidRPr="00CD20A3" w:rsidRDefault="00BC2571" w:rsidP="00CD20A3">
            <w:pPr>
              <w:spacing w:after="0" w:line="0" w:lineRule="atLeast"/>
              <w:jc w:val="center"/>
              <w:rPr>
                <w:sz w:val="20"/>
              </w:rPr>
            </w:pPr>
            <w:r>
              <w:rPr>
                <w:sz w:val="20"/>
              </w:rPr>
              <w:t>Пензенская область</w:t>
            </w:r>
            <w:r w:rsidR="00CD20A3" w:rsidRPr="00CD20A3">
              <w:rPr>
                <w:sz w:val="20"/>
              </w:rPr>
              <w:t>,</w:t>
            </w:r>
          </w:p>
          <w:p w14:paraId="1E29CA4B" w14:textId="77777777" w:rsidR="00CD20A3" w:rsidRPr="00CD20A3" w:rsidRDefault="00CD20A3" w:rsidP="00CD20A3">
            <w:pPr>
              <w:spacing w:after="0" w:line="0" w:lineRule="atLeast"/>
              <w:jc w:val="center"/>
              <w:rPr>
                <w:sz w:val="20"/>
              </w:rPr>
            </w:pPr>
            <w:r w:rsidRPr="00CD20A3">
              <w:rPr>
                <w:sz w:val="20"/>
              </w:rPr>
              <w:t>Бессоновский</w:t>
            </w:r>
            <w:r w:rsidR="00BC2571">
              <w:rPr>
                <w:sz w:val="20"/>
              </w:rPr>
              <w:t xml:space="preserve"> </w:t>
            </w:r>
            <w:r w:rsidRPr="00CD20A3">
              <w:rPr>
                <w:sz w:val="20"/>
              </w:rPr>
              <w:t>сельсовет,</w:t>
            </w:r>
          </w:p>
          <w:p w14:paraId="444250A0" w14:textId="77777777" w:rsidR="00AF7760" w:rsidRPr="00CD20A3" w:rsidRDefault="00CD20A3" w:rsidP="00CD20A3">
            <w:pPr>
              <w:spacing w:after="0" w:line="0" w:lineRule="atLeast"/>
              <w:jc w:val="center"/>
              <w:rPr>
                <w:color w:val="FF0000"/>
                <w:sz w:val="20"/>
              </w:rPr>
            </w:pPr>
            <w:r w:rsidRPr="00CD20A3">
              <w:rPr>
                <w:sz w:val="20"/>
              </w:rPr>
              <w:t>с. Бессоновка</w:t>
            </w:r>
          </w:p>
        </w:tc>
        <w:tc>
          <w:tcPr>
            <w:tcW w:w="1736" w:type="dxa"/>
          </w:tcPr>
          <w:p w14:paraId="3F1BD880" w14:textId="77777777" w:rsidR="00AF7760" w:rsidRPr="00AF7760" w:rsidRDefault="00CD20A3" w:rsidP="00AF7760">
            <w:pPr>
              <w:spacing w:after="0" w:line="0" w:lineRule="atLeast"/>
              <w:jc w:val="center"/>
              <w:rPr>
                <w:rFonts w:eastAsia="MS Mincho"/>
                <w:color w:val="FF0000"/>
                <w:sz w:val="20"/>
              </w:rPr>
            </w:pPr>
            <w:r w:rsidRPr="00CD20A3">
              <w:rPr>
                <w:rFonts w:eastAsia="MS Mincho"/>
                <w:sz w:val="20"/>
              </w:rPr>
              <w:t>Планируемый к размещению</w:t>
            </w:r>
          </w:p>
        </w:tc>
        <w:tc>
          <w:tcPr>
            <w:tcW w:w="1842" w:type="dxa"/>
          </w:tcPr>
          <w:p w14:paraId="2A4D8031" w14:textId="77777777" w:rsidR="00AF7760" w:rsidRPr="00CD20A3" w:rsidRDefault="00CD20A3" w:rsidP="00AF7760">
            <w:pPr>
              <w:spacing w:after="0" w:line="0" w:lineRule="atLeast"/>
              <w:jc w:val="center"/>
              <w:rPr>
                <w:sz w:val="20"/>
              </w:rPr>
            </w:pPr>
            <w:r w:rsidRPr="00CD20A3">
              <w:rPr>
                <w:sz w:val="20"/>
              </w:rPr>
              <w:t>-</w:t>
            </w:r>
          </w:p>
        </w:tc>
        <w:tc>
          <w:tcPr>
            <w:tcW w:w="1269" w:type="dxa"/>
          </w:tcPr>
          <w:p w14:paraId="7A3B9B88" w14:textId="77777777" w:rsidR="00AF7760" w:rsidRPr="00CD20A3" w:rsidRDefault="00CD20A3" w:rsidP="00AF7760">
            <w:pPr>
              <w:spacing w:after="0" w:line="0" w:lineRule="atLeast"/>
              <w:jc w:val="center"/>
              <w:rPr>
                <w:rFonts w:eastAsiaTheme="minorHAnsi"/>
                <w:sz w:val="20"/>
                <w:lang w:eastAsia="en-US"/>
              </w:rPr>
            </w:pPr>
            <w:r w:rsidRPr="00CD20A3">
              <w:rPr>
                <w:rFonts w:eastAsiaTheme="minorHAnsi"/>
                <w:sz w:val="20"/>
                <w:lang w:eastAsia="en-US"/>
              </w:rPr>
              <w:t>-</w:t>
            </w:r>
          </w:p>
        </w:tc>
        <w:tc>
          <w:tcPr>
            <w:tcW w:w="1280" w:type="dxa"/>
            <w:gridSpan w:val="2"/>
          </w:tcPr>
          <w:p w14:paraId="5BCAB866" w14:textId="77777777" w:rsidR="00AF7760" w:rsidRPr="00CD20A3" w:rsidRDefault="00CD20A3" w:rsidP="00AF7760">
            <w:pPr>
              <w:spacing w:after="0" w:line="0" w:lineRule="atLeast"/>
              <w:jc w:val="center"/>
              <w:rPr>
                <w:sz w:val="20"/>
              </w:rPr>
            </w:pPr>
            <w:r w:rsidRPr="00CD20A3">
              <w:rPr>
                <w:sz w:val="20"/>
              </w:rPr>
              <w:t>2023-2024</w:t>
            </w:r>
          </w:p>
        </w:tc>
        <w:tc>
          <w:tcPr>
            <w:tcW w:w="1960" w:type="dxa"/>
          </w:tcPr>
          <w:p w14:paraId="0B1114F9" w14:textId="77777777" w:rsidR="00AF7760" w:rsidRPr="00CD20A3" w:rsidRDefault="00CD20A3" w:rsidP="00AF7760">
            <w:pPr>
              <w:spacing w:after="0" w:line="0" w:lineRule="atLeast"/>
              <w:jc w:val="center"/>
              <w:rPr>
                <w:rFonts w:eastAsia="MS Mincho"/>
                <w:sz w:val="20"/>
              </w:rPr>
            </w:pPr>
            <w:r>
              <w:rPr>
                <w:rFonts w:eastAsia="MS Mincho"/>
                <w:sz w:val="20"/>
              </w:rPr>
              <w:t>Реализовано</w:t>
            </w:r>
          </w:p>
        </w:tc>
      </w:tr>
      <w:tr w:rsidR="00CD20A3" w:rsidRPr="004461D8" w14:paraId="3A4B4FDC" w14:textId="77777777" w:rsidTr="00320140">
        <w:trPr>
          <w:trHeight w:val="227"/>
          <w:jc w:val="center"/>
        </w:trPr>
        <w:tc>
          <w:tcPr>
            <w:tcW w:w="562" w:type="dxa"/>
            <w:vAlign w:val="center"/>
          </w:tcPr>
          <w:p w14:paraId="20F78DA1" w14:textId="77777777" w:rsidR="00CD20A3" w:rsidRPr="00CD20A3" w:rsidRDefault="00CD20A3" w:rsidP="00CD20A3">
            <w:pPr>
              <w:widowControl w:val="0"/>
              <w:spacing w:after="0" w:line="0" w:lineRule="atLeast"/>
              <w:jc w:val="center"/>
              <w:rPr>
                <w:b/>
                <w:color w:val="000000" w:themeColor="text1"/>
                <w:sz w:val="20"/>
              </w:rPr>
            </w:pPr>
            <w:r w:rsidRPr="00CD20A3">
              <w:rPr>
                <w:b/>
                <w:color w:val="000000" w:themeColor="text1"/>
                <w:sz w:val="20"/>
              </w:rPr>
              <w:t>2</w:t>
            </w:r>
          </w:p>
        </w:tc>
        <w:tc>
          <w:tcPr>
            <w:tcW w:w="3828" w:type="dxa"/>
          </w:tcPr>
          <w:p w14:paraId="540110A2" w14:textId="77777777" w:rsidR="00CD20A3" w:rsidRPr="00CD20A3" w:rsidRDefault="00CD20A3" w:rsidP="00CD20A3">
            <w:pPr>
              <w:spacing w:after="0" w:line="0" w:lineRule="atLeast"/>
              <w:jc w:val="center"/>
              <w:rPr>
                <w:color w:val="FF0000"/>
                <w:sz w:val="20"/>
              </w:rPr>
            </w:pPr>
            <w:r w:rsidRPr="00CD20A3">
              <w:rPr>
                <w:sz w:val="20"/>
              </w:rPr>
              <w:t>Строительство дошкольной образовательной организации (детский сад на 100 мест)</w:t>
            </w:r>
          </w:p>
        </w:tc>
        <w:tc>
          <w:tcPr>
            <w:tcW w:w="2693" w:type="dxa"/>
            <w:vAlign w:val="center"/>
          </w:tcPr>
          <w:p w14:paraId="47E80B11" w14:textId="77777777" w:rsidR="00CD20A3" w:rsidRPr="00CD20A3" w:rsidRDefault="00CD20A3" w:rsidP="00CD20A3">
            <w:pPr>
              <w:spacing w:after="0" w:line="0" w:lineRule="atLeast"/>
              <w:ind w:firstLine="34"/>
              <w:jc w:val="center"/>
              <w:rPr>
                <w:sz w:val="20"/>
              </w:rPr>
            </w:pPr>
            <w:r w:rsidRPr="00CD20A3">
              <w:rPr>
                <w:sz w:val="20"/>
              </w:rPr>
              <w:t>Пензенская область, Бессоновский район, Бессоновский с/с, с. Бессоновка, ул.Кирова,20</w:t>
            </w:r>
          </w:p>
          <w:p w14:paraId="2BFD5A74" w14:textId="77777777" w:rsidR="00CD20A3" w:rsidRPr="00CD20A3" w:rsidRDefault="00CD20A3" w:rsidP="00CD20A3">
            <w:pPr>
              <w:spacing w:after="0" w:line="0" w:lineRule="atLeast"/>
              <w:jc w:val="center"/>
              <w:rPr>
                <w:color w:val="FF0000"/>
                <w:sz w:val="20"/>
              </w:rPr>
            </w:pPr>
            <w:r w:rsidRPr="00CD20A3">
              <w:rPr>
                <w:sz w:val="20"/>
                <w:lang w:val="en-US"/>
              </w:rPr>
              <w:t>58:05:0060401:330</w:t>
            </w:r>
          </w:p>
        </w:tc>
        <w:tc>
          <w:tcPr>
            <w:tcW w:w="1736" w:type="dxa"/>
          </w:tcPr>
          <w:p w14:paraId="3183CE5C" w14:textId="77777777" w:rsidR="00CD20A3" w:rsidRPr="00CD20A3" w:rsidRDefault="00CD20A3" w:rsidP="00CD20A3">
            <w:pPr>
              <w:spacing w:after="0" w:line="0" w:lineRule="atLeast"/>
              <w:jc w:val="center"/>
              <w:rPr>
                <w:rFonts w:eastAsia="MS Mincho"/>
                <w:color w:val="FF0000"/>
                <w:sz w:val="20"/>
              </w:rPr>
            </w:pPr>
            <w:r w:rsidRPr="00CD20A3">
              <w:rPr>
                <w:rFonts w:eastAsia="MS Mincho"/>
                <w:sz w:val="20"/>
              </w:rPr>
              <w:t>Планируемый к размещению</w:t>
            </w:r>
          </w:p>
        </w:tc>
        <w:tc>
          <w:tcPr>
            <w:tcW w:w="1842" w:type="dxa"/>
          </w:tcPr>
          <w:p w14:paraId="28907E6F" w14:textId="77777777" w:rsidR="00CD20A3" w:rsidRPr="00CD20A3" w:rsidRDefault="00CD20A3" w:rsidP="00CD20A3">
            <w:pPr>
              <w:spacing w:after="0" w:line="0" w:lineRule="atLeast"/>
              <w:jc w:val="center"/>
              <w:rPr>
                <w:sz w:val="20"/>
              </w:rPr>
            </w:pPr>
            <w:r w:rsidRPr="00CD20A3">
              <w:rPr>
                <w:sz w:val="20"/>
              </w:rPr>
              <w:t>-</w:t>
            </w:r>
          </w:p>
        </w:tc>
        <w:tc>
          <w:tcPr>
            <w:tcW w:w="1269" w:type="dxa"/>
          </w:tcPr>
          <w:p w14:paraId="4A4F2817" w14:textId="77777777" w:rsidR="00CD20A3" w:rsidRPr="00CD20A3" w:rsidRDefault="00CD20A3" w:rsidP="00CD20A3">
            <w:pPr>
              <w:spacing w:after="0" w:line="0" w:lineRule="atLeast"/>
              <w:jc w:val="center"/>
              <w:rPr>
                <w:rFonts w:eastAsiaTheme="minorHAnsi"/>
                <w:sz w:val="20"/>
                <w:lang w:eastAsia="en-US"/>
              </w:rPr>
            </w:pPr>
            <w:r w:rsidRPr="00CD20A3">
              <w:rPr>
                <w:rFonts w:eastAsiaTheme="minorHAnsi"/>
                <w:sz w:val="20"/>
                <w:lang w:eastAsia="en-US"/>
              </w:rPr>
              <w:t>-</w:t>
            </w:r>
          </w:p>
        </w:tc>
        <w:tc>
          <w:tcPr>
            <w:tcW w:w="1280" w:type="dxa"/>
            <w:gridSpan w:val="2"/>
          </w:tcPr>
          <w:p w14:paraId="59C1C3EF" w14:textId="77777777" w:rsidR="00CD20A3" w:rsidRPr="00CD20A3" w:rsidRDefault="00B355C3" w:rsidP="00CD20A3">
            <w:pPr>
              <w:spacing w:after="0" w:line="0" w:lineRule="atLeast"/>
              <w:jc w:val="center"/>
              <w:rPr>
                <w:color w:val="FF0000"/>
                <w:sz w:val="20"/>
              </w:rPr>
            </w:pPr>
            <w:r>
              <w:rPr>
                <w:sz w:val="20"/>
              </w:rPr>
              <w:t>2022-2024</w:t>
            </w:r>
          </w:p>
        </w:tc>
        <w:tc>
          <w:tcPr>
            <w:tcW w:w="1960" w:type="dxa"/>
          </w:tcPr>
          <w:p w14:paraId="79868FE5" w14:textId="77777777" w:rsidR="00CD20A3" w:rsidRPr="00CD20A3" w:rsidRDefault="00B355C3" w:rsidP="00CD20A3">
            <w:pPr>
              <w:spacing w:after="0" w:line="0" w:lineRule="atLeast"/>
              <w:jc w:val="center"/>
              <w:rPr>
                <w:rFonts w:eastAsia="MS Mincho"/>
                <w:color w:val="FF0000"/>
                <w:sz w:val="20"/>
              </w:rPr>
            </w:pPr>
            <w:r>
              <w:rPr>
                <w:rFonts w:eastAsia="MS Mincho"/>
                <w:sz w:val="20"/>
              </w:rPr>
              <w:t>Не р</w:t>
            </w:r>
            <w:r w:rsidR="00CD20A3" w:rsidRPr="00CD20A3">
              <w:rPr>
                <w:rFonts w:eastAsia="MS Mincho"/>
                <w:sz w:val="20"/>
              </w:rPr>
              <w:t>еализовано</w:t>
            </w:r>
          </w:p>
        </w:tc>
      </w:tr>
      <w:tr w:rsidR="00CD20A3" w:rsidRPr="004461D8" w14:paraId="0A35C30D" w14:textId="77777777" w:rsidTr="00320140">
        <w:trPr>
          <w:trHeight w:val="227"/>
          <w:jc w:val="center"/>
        </w:trPr>
        <w:tc>
          <w:tcPr>
            <w:tcW w:w="562" w:type="dxa"/>
            <w:vAlign w:val="center"/>
          </w:tcPr>
          <w:p w14:paraId="76437493" w14:textId="77777777" w:rsidR="00CD20A3" w:rsidRPr="00CD20A3" w:rsidRDefault="00CD20A3" w:rsidP="00CD20A3">
            <w:pPr>
              <w:widowControl w:val="0"/>
              <w:spacing w:after="0" w:line="0" w:lineRule="atLeast"/>
              <w:jc w:val="center"/>
              <w:rPr>
                <w:b/>
                <w:color w:val="000000" w:themeColor="text1"/>
                <w:sz w:val="20"/>
              </w:rPr>
            </w:pPr>
            <w:r w:rsidRPr="00CD20A3">
              <w:rPr>
                <w:b/>
                <w:color w:val="000000" w:themeColor="text1"/>
                <w:sz w:val="20"/>
              </w:rPr>
              <w:t>3</w:t>
            </w:r>
          </w:p>
        </w:tc>
        <w:tc>
          <w:tcPr>
            <w:tcW w:w="3828" w:type="dxa"/>
          </w:tcPr>
          <w:p w14:paraId="14DC1A73" w14:textId="77777777" w:rsidR="00CD20A3" w:rsidRPr="00CD20A3" w:rsidRDefault="00CD20A3" w:rsidP="00CD20A3">
            <w:pPr>
              <w:spacing w:after="0" w:line="0" w:lineRule="atLeast"/>
              <w:jc w:val="center"/>
              <w:rPr>
                <w:sz w:val="20"/>
              </w:rPr>
            </w:pPr>
            <w:r w:rsidRPr="00CD20A3">
              <w:rPr>
                <w:sz w:val="20"/>
              </w:rPr>
              <w:t>Строительство дошкольной образовательной организации (детский сад на 340 мест)</w:t>
            </w:r>
          </w:p>
        </w:tc>
        <w:tc>
          <w:tcPr>
            <w:tcW w:w="2693" w:type="dxa"/>
            <w:vAlign w:val="center"/>
          </w:tcPr>
          <w:p w14:paraId="5AEF68BF" w14:textId="77777777" w:rsidR="00CD20A3" w:rsidRPr="00CD20A3" w:rsidRDefault="00CD20A3" w:rsidP="00CD20A3">
            <w:pPr>
              <w:spacing w:after="0" w:line="0" w:lineRule="atLeast"/>
              <w:jc w:val="center"/>
              <w:rPr>
                <w:sz w:val="20"/>
              </w:rPr>
            </w:pPr>
            <w:r w:rsidRPr="00CD20A3">
              <w:rPr>
                <w:sz w:val="20"/>
              </w:rPr>
              <w:t>Пензенская область, Бессоновский район, Бессоновский с/с, с. Бессоновка,</w:t>
            </w:r>
          </w:p>
          <w:p w14:paraId="2D923F5B" w14:textId="77777777" w:rsidR="00CD20A3" w:rsidRPr="00CD20A3" w:rsidRDefault="00CD20A3" w:rsidP="00CD20A3">
            <w:pPr>
              <w:spacing w:after="0" w:line="0" w:lineRule="atLeast"/>
              <w:jc w:val="center"/>
              <w:rPr>
                <w:color w:val="FF0000"/>
                <w:sz w:val="20"/>
              </w:rPr>
            </w:pPr>
            <w:r w:rsidRPr="00CD20A3">
              <w:rPr>
                <w:sz w:val="20"/>
              </w:rPr>
              <w:t>в районе ул. Кудряшова</w:t>
            </w:r>
          </w:p>
        </w:tc>
        <w:tc>
          <w:tcPr>
            <w:tcW w:w="1736" w:type="dxa"/>
          </w:tcPr>
          <w:p w14:paraId="5E9542F9" w14:textId="77777777" w:rsidR="00CD20A3" w:rsidRPr="00CD20A3" w:rsidRDefault="00CD20A3" w:rsidP="00CD20A3">
            <w:pPr>
              <w:spacing w:after="0" w:line="0" w:lineRule="atLeast"/>
              <w:jc w:val="center"/>
              <w:rPr>
                <w:rFonts w:eastAsia="MS Mincho"/>
                <w:b/>
                <w:color w:val="FF0000"/>
                <w:sz w:val="20"/>
              </w:rPr>
            </w:pPr>
            <w:r w:rsidRPr="00CD20A3">
              <w:rPr>
                <w:rFonts w:eastAsia="MS Mincho"/>
                <w:sz w:val="20"/>
              </w:rPr>
              <w:t>Планируемый к размещению</w:t>
            </w:r>
          </w:p>
        </w:tc>
        <w:tc>
          <w:tcPr>
            <w:tcW w:w="1842" w:type="dxa"/>
          </w:tcPr>
          <w:p w14:paraId="1F373E26" w14:textId="77777777" w:rsidR="00CD20A3" w:rsidRPr="00CD20A3" w:rsidRDefault="00CD20A3" w:rsidP="00CD20A3">
            <w:pPr>
              <w:spacing w:after="0" w:line="0" w:lineRule="atLeast"/>
              <w:jc w:val="center"/>
              <w:rPr>
                <w:sz w:val="20"/>
              </w:rPr>
            </w:pPr>
            <w:r w:rsidRPr="00CD20A3">
              <w:rPr>
                <w:sz w:val="20"/>
              </w:rPr>
              <w:t>-</w:t>
            </w:r>
          </w:p>
        </w:tc>
        <w:tc>
          <w:tcPr>
            <w:tcW w:w="1269" w:type="dxa"/>
          </w:tcPr>
          <w:p w14:paraId="2557FCAA" w14:textId="77777777" w:rsidR="00CD20A3" w:rsidRPr="00CD20A3" w:rsidRDefault="00CD20A3" w:rsidP="00CD20A3">
            <w:pPr>
              <w:spacing w:after="0" w:line="0" w:lineRule="atLeast"/>
              <w:jc w:val="center"/>
              <w:rPr>
                <w:rFonts w:eastAsiaTheme="minorHAnsi"/>
                <w:sz w:val="20"/>
                <w:lang w:eastAsia="en-US"/>
              </w:rPr>
            </w:pPr>
            <w:r w:rsidRPr="00CD20A3">
              <w:rPr>
                <w:rFonts w:eastAsiaTheme="minorHAnsi"/>
                <w:sz w:val="20"/>
                <w:lang w:eastAsia="en-US"/>
              </w:rPr>
              <w:t>-</w:t>
            </w:r>
          </w:p>
        </w:tc>
        <w:tc>
          <w:tcPr>
            <w:tcW w:w="1280" w:type="dxa"/>
            <w:gridSpan w:val="2"/>
          </w:tcPr>
          <w:p w14:paraId="3B84DCD3" w14:textId="77777777" w:rsidR="00CD20A3" w:rsidRPr="00CD20A3" w:rsidRDefault="00CD20A3" w:rsidP="00CD20A3">
            <w:pPr>
              <w:spacing w:after="0" w:line="0" w:lineRule="atLeast"/>
              <w:jc w:val="center"/>
              <w:rPr>
                <w:color w:val="FF0000"/>
                <w:sz w:val="20"/>
              </w:rPr>
            </w:pPr>
            <w:r w:rsidRPr="00CD20A3">
              <w:rPr>
                <w:sz w:val="20"/>
              </w:rPr>
              <w:t>2024-2040</w:t>
            </w:r>
          </w:p>
        </w:tc>
        <w:tc>
          <w:tcPr>
            <w:tcW w:w="1960" w:type="dxa"/>
          </w:tcPr>
          <w:p w14:paraId="73186709" w14:textId="77777777" w:rsidR="00CD20A3" w:rsidRPr="00CD20A3" w:rsidRDefault="00CD20A3" w:rsidP="00CD20A3">
            <w:pPr>
              <w:spacing w:after="0" w:line="0" w:lineRule="atLeast"/>
              <w:jc w:val="center"/>
              <w:rPr>
                <w:rFonts w:eastAsia="MS Mincho"/>
                <w:color w:val="FF0000"/>
                <w:sz w:val="20"/>
              </w:rPr>
            </w:pPr>
            <w:r w:rsidRPr="00816B89">
              <w:rPr>
                <w:rFonts w:eastAsia="MS Mincho"/>
                <w:sz w:val="20"/>
              </w:rPr>
              <w:t>Не реализовано</w:t>
            </w:r>
          </w:p>
        </w:tc>
      </w:tr>
    </w:tbl>
    <w:p w14:paraId="4B888A16" w14:textId="77777777" w:rsidR="00BA02AA" w:rsidRDefault="00BA02AA" w:rsidP="00BA02AA">
      <w:pPr>
        <w:tabs>
          <w:tab w:val="left" w:pos="540"/>
        </w:tabs>
        <w:spacing w:after="0" w:line="240" w:lineRule="auto"/>
        <w:ind w:firstLine="539"/>
        <w:contextualSpacing/>
        <w:jc w:val="both"/>
        <w:rPr>
          <w:szCs w:val="24"/>
        </w:rPr>
      </w:pPr>
    </w:p>
    <w:p w14:paraId="502648F4" w14:textId="77777777" w:rsidR="00320140" w:rsidRDefault="00E731CD" w:rsidP="00951C15">
      <w:pPr>
        <w:tabs>
          <w:tab w:val="left" w:pos="540"/>
        </w:tabs>
        <w:spacing w:after="0" w:line="240" w:lineRule="auto"/>
        <w:ind w:firstLine="539"/>
        <w:contextualSpacing/>
        <w:jc w:val="both"/>
        <w:rPr>
          <w:szCs w:val="24"/>
        </w:rPr>
      </w:pPr>
      <w:r>
        <w:rPr>
          <w:szCs w:val="24"/>
        </w:rPr>
        <w:t xml:space="preserve">Иные </w:t>
      </w:r>
      <w:r w:rsidR="007C2C0A">
        <w:rPr>
          <w:szCs w:val="24"/>
        </w:rPr>
        <w:t xml:space="preserve">планируемые </w:t>
      </w:r>
      <w:r>
        <w:rPr>
          <w:szCs w:val="24"/>
        </w:rPr>
        <w:t>объекты федерального, регионального и местного значения муниципального района на территории</w:t>
      </w:r>
      <w:r w:rsidR="00804933">
        <w:rPr>
          <w:szCs w:val="24"/>
        </w:rPr>
        <w:t xml:space="preserve"> Бессоновского сельсовета, а </w:t>
      </w:r>
      <w:r w:rsidR="00BC2571">
        <w:rPr>
          <w:szCs w:val="24"/>
        </w:rPr>
        <w:t>именно:</w:t>
      </w:r>
    </w:p>
    <w:p w14:paraId="67C9A61C" w14:textId="77777777" w:rsidR="003862F1" w:rsidRDefault="00BC2571" w:rsidP="00951C15">
      <w:pPr>
        <w:tabs>
          <w:tab w:val="left" w:pos="540"/>
        </w:tabs>
        <w:spacing w:after="0" w:line="240" w:lineRule="auto"/>
        <w:ind w:firstLine="539"/>
        <w:contextualSpacing/>
        <w:jc w:val="both"/>
        <w:rPr>
          <w:szCs w:val="24"/>
        </w:rPr>
      </w:pPr>
      <w:r w:rsidRPr="003862F1">
        <w:rPr>
          <w:szCs w:val="24"/>
        </w:rPr>
        <w:t>-</w:t>
      </w:r>
      <w:r w:rsidR="003862F1" w:rsidRPr="003862F1">
        <w:rPr>
          <w:szCs w:val="24"/>
        </w:rPr>
        <w:t xml:space="preserve"> </w:t>
      </w:r>
      <w:r w:rsidRPr="003862F1">
        <w:rPr>
          <w:szCs w:val="24"/>
        </w:rPr>
        <w:t xml:space="preserve">общеобразовательная организация на 1400 мест (2 объекта), общеобразовательная организация на 850 мест (1 объект), общеобразовательная организация на 380 мест (1объект), </w:t>
      </w:r>
      <w:r w:rsidR="003862F1" w:rsidRPr="003862F1">
        <w:rPr>
          <w:szCs w:val="24"/>
        </w:rPr>
        <w:t>расположенные</w:t>
      </w:r>
      <w:r w:rsidRPr="003862F1">
        <w:rPr>
          <w:szCs w:val="24"/>
        </w:rPr>
        <w:t xml:space="preserve"> по адресу Пензенская область, Бессоновский сельсовет, с. Бессоновка;</w:t>
      </w:r>
      <w:r w:rsidR="003862F1" w:rsidRPr="003862F1">
        <w:rPr>
          <w:szCs w:val="24"/>
        </w:rPr>
        <w:t xml:space="preserve"> </w:t>
      </w:r>
      <w:r w:rsidRPr="003862F1">
        <w:rPr>
          <w:szCs w:val="24"/>
        </w:rPr>
        <w:t xml:space="preserve">общеобразовательная организация на 1200 мест (2объекта), </w:t>
      </w:r>
      <w:r w:rsidR="003862F1" w:rsidRPr="003862F1">
        <w:rPr>
          <w:szCs w:val="24"/>
        </w:rPr>
        <w:t xml:space="preserve">расположенные по адресу Пензенская область, Бессоновский сельсовет, с. </w:t>
      </w:r>
      <w:proofErr w:type="spellStart"/>
      <w:r w:rsidR="003862F1" w:rsidRPr="003862F1">
        <w:rPr>
          <w:szCs w:val="24"/>
        </w:rPr>
        <w:t>Ухтинка</w:t>
      </w:r>
      <w:proofErr w:type="spellEnd"/>
      <w:r w:rsidR="003862F1" w:rsidRPr="003862F1">
        <w:rPr>
          <w:szCs w:val="24"/>
        </w:rPr>
        <w:t xml:space="preserve">; </w:t>
      </w:r>
      <w:r w:rsidRPr="003862F1">
        <w:rPr>
          <w:szCs w:val="24"/>
        </w:rPr>
        <w:t>общеобразовательная организация на 360 мест (1объект)</w:t>
      </w:r>
      <w:r w:rsidR="003862F1" w:rsidRPr="003862F1">
        <w:rPr>
          <w:szCs w:val="24"/>
        </w:rPr>
        <w:t>, р</w:t>
      </w:r>
      <w:r w:rsidR="00951C15">
        <w:rPr>
          <w:szCs w:val="24"/>
        </w:rPr>
        <w:t>асположенный</w:t>
      </w:r>
      <w:r w:rsidR="003862F1" w:rsidRPr="003862F1">
        <w:rPr>
          <w:szCs w:val="24"/>
        </w:rPr>
        <w:t xml:space="preserve"> по адресу Пензенская область, Бессоновский сельсовет, с. </w:t>
      </w:r>
      <w:proofErr w:type="spellStart"/>
      <w:r w:rsidR="003862F1" w:rsidRPr="003862F1">
        <w:rPr>
          <w:szCs w:val="24"/>
        </w:rPr>
        <w:t>Мастиновка</w:t>
      </w:r>
      <w:proofErr w:type="spellEnd"/>
      <w:r w:rsidR="003862F1" w:rsidRPr="003862F1">
        <w:rPr>
          <w:szCs w:val="24"/>
        </w:rPr>
        <w:t>; общеобразовательная организация на 600 мест (1объект), р</w:t>
      </w:r>
      <w:r w:rsidR="00951C15">
        <w:rPr>
          <w:szCs w:val="24"/>
        </w:rPr>
        <w:t>асположенная</w:t>
      </w:r>
      <w:r w:rsidR="003862F1" w:rsidRPr="003862F1">
        <w:rPr>
          <w:szCs w:val="24"/>
        </w:rPr>
        <w:t xml:space="preserve"> по адресу Пензенская область, Бессоновский сельсовет, п. Подлесный;</w:t>
      </w:r>
    </w:p>
    <w:p w14:paraId="3DF66879" w14:textId="77777777" w:rsidR="00951C15" w:rsidRDefault="003862F1" w:rsidP="00951C15">
      <w:pPr>
        <w:tabs>
          <w:tab w:val="left" w:pos="540"/>
        </w:tabs>
        <w:spacing w:after="0" w:line="240" w:lineRule="auto"/>
        <w:ind w:firstLine="539"/>
        <w:contextualSpacing/>
        <w:jc w:val="both"/>
        <w:rPr>
          <w:szCs w:val="24"/>
        </w:rPr>
      </w:pPr>
      <w:r w:rsidRPr="003862F1">
        <w:rPr>
          <w:szCs w:val="24"/>
        </w:rPr>
        <w:t>- дошкольная образовательная организация на 160 мест (7 объектов),</w:t>
      </w:r>
      <w:r w:rsidRPr="003862F1">
        <w:rPr>
          <w:iCs/>
          <w:szCs w:val="24"/>
        </w:rPr>
        <w:t xml:space="preserve"> д</w:t>
      </w:r>
      <w:r w:rsidRPr="003862F1">
        <w:rPr>
          <w:szCs w:val="24"/>
        </w:rPr>
        <w:t>ошкольная образовательная организация на 160 мест</w:t>
      </w:r>
      <w:r w:rsidRPr="003862F1">
        <w:rPr>
          <w:iCs/>
          <w:szCs w:val="24"/>
        </w:rPr>
        <w:t xml:space="preserve"> </w:t>
      </w:r>
      <w:r w:rsidRPr="003862F1">
        <w:rPr>
          <w:szCs w:val="24"/>
        </w:rPr>
        <w:t>(4 объекта),</w:t>
      </w:r>
      <w:r w:rsidRPr="003862F1">
        <w:rPr>
          <w:iCs/>
          <w:szCs w:val="24"/>
        </w:rPr>
        <w:t xml:space="preserve"> д</w:t>
      </w:r>
      <w:r w:rsidRPr="003862F1">
        <w:rPr>
          <w:szCs w:val="24"/>
        </w:rPr>
        <w:t>ошкольная образовательная организация на 140 мест</w:t>
      </w:r>
      <w:r w:rsidRPr="003862F1">
        <w:rPr>
          <w:iCs/>
          <w:szCs w:val="24"/>
        </w:rPr>
        <w:t xml:space="preserve"> </w:t>
      </w:r>
      <w:r w:rsidRPr="003862F1">
        <w:rPr>
          <w:szCs w:val="24"/>
        </w:rPr>
        <w:t>(2 объекта), расположенные по адресу Пензенская область, Бессоновский сельсовет, с. Бессоновка;</w:t>
      </w:r>
      <w:r w:rsidRPr="003862F1">
        <w:rPr>
          <w:iCs/>
          <w:szCs w:val="24"/>
        </w:rPr>
        <w:t xml:space="preserve"> д</w:t>
      </w:r>
      <w:r w:rsidRPr="003862F1">
        <w:rPr>
          <w:szCs w:val="24"/>
        </w:rPr>
        <w:t>ошкольная образовательная организация на 200 мест</w:t>
      </w:r>
      <w:r w:rsidRPr="003862F1">
        <w:rPr>
          <w:iCs/>
          <w:szCs w:val="24"/>
        </w:rPr>
        <w:t xml:space="preserve"> </w:t>
      </w:r>
      <w:r w:rsidRPr="003862F1">
        <w:rPr>
          <w:szCs w:val="24"/>
        </w:rPr>
        <w:t xml:space="preserve">(9 объектов), расположенные по адресу Пензенская область, Бессоновский сельсовет, с. </w:t>
      </w:r>
      <w:proofErr w:type="spellStart"/>
      <w:r w:rsidRPr="003862F1">
        <w:rPr>
          <w:szCs w:val="24"/>
        </w:rPr>
        <w:t>Ухтинка</w:t>
      </w:r>
      <w:proofErr w:type="spellEnd"/>
      <w:r w:rsidRPr="003862F1">
        <w:rPr>
          <w:szCs w:val="24"/>
        </w:rPr>
        <w:t>;</w:t>
      </w:r>
      <w:r w:rsidRPr="003862F1">
        <w:rPr>
          <w:iCs/>
          <w:szCs w:val="24"/>
        </w:rPr>
        <w:t xml:space="preserve"> д</w:t>
      </w:r>
      <w:r w:rsidRPr="003862F1">
        <w:rPr>
          <w:szCs w:val="24"/>
        </w:rPr>
        <w:t>ошкольная образовательная организация на 140 мест</w:t>
      </w:r>
      <w:r w:rsidR="00951C15">
        <w:rPr>
          <w:szCs w:val="24"/>
        </w:rPr>
        <w:t xml:space="preserve"> </w:t>
      </w:r>
      <w:r w:rsidRPr="003862F1">
        <w:rPr>
          <w:szCs w:val="24"/>
        </w:rPr>
        <w:t xml:space="preserve">(2 объекта), расположенные по адресу Пензенская область, Бессоновский сельсовет, с. </w:t>
      </w:r>
      <w:proofErr w:type="spellStart"/>
      <w:r w:rsidRPr="003862F1">
        <w:rPr>
          <w:szCs w:val="24"/>
        </w:rPr>
        <w:t>Мастиновка</w:t>
      </w:r>
      <w:proofErr w:type="spellEnd"/>
      <w:r w:rsidRPr="003862F1">
        <w:rPr>
          <w:szCs w:val="24"/>
        </w:rPr>
        <w:t>;</w:t>
      </w:r>
      <w:r w:rsidRPr="003862F1">
        <w:rPr>
          <w:iCs/>
          <w:szCs w:val="24"/>
        </w:rPr>
        <w:t xml:space="preserve"> д</w:t>
      </w:r>
      <w:r w:rsidRPr="003862F1">
        <w:rPr>
          <w:szCs w:val="24"/>
        </w:rPr>
        <w:t>ошкольная образовательная организация на 200 мест</w:t>
      </w:r>
      <w:r>
        <w:rPr>
          <w:iCs/>
          <w:szCs w:val="24"/>
        </w:rPr>
        <w:t xml:space="preserve"> </w:t>
      </w:r>
      <w:r w:rsidRPr="003862F1">
        <w:rPr>
          <w:szCs w:val="24"/>
        </w:rPr>
        <w:t>(2 объекта), расположенные по адресу Пензенская область, Бессоновский сельсовет, п. Подлесный;</w:t>
      </w:r>
    </w:p>
    <w:p w14:paraId="3112BDCE" w14:textId="77777777" w:rsidR="00951C15" w:rsidRDefault="00951C15" w:rsidP="00951C15">
      <w:pPr>
        <w:pStyle w:val="afffff9"/>
        <w:ind w:firstLine="709"/>
        <w:jc w:val="both"/>
        <w:rPr>
          <w:sz w:val="24"/>
          <w:szCs w:val="24"/>
        </w:rPr>
      </w:pPr>
      <w:r w:rsidRPr="00951C15">
        <w:rPr>
          <w:sz w:val="24"/>
          <w:szCs w:val="24"/>
        </w:rPr>
        <w:t>- больница/ поликлиника с детским отделением (1 объект), расположенная по адресу Пензенская область, Бессоновский сельсовет, с. Бессоновка;</w:t>
      </w:r>
    </w:p>
    <w:p w14:paraId="37084521" w14:textId="77777777" w:rsidR="00951C15" w:rsidRDefault="00951C15" w:rsidP="00951C15">
      <w:pPr>
        <w:autoSpaceDE w:val="0"/>
        <w:autoSpaceDN w:val="0"/>
        <w:adjustRightInd w:val="0"/>
        <w:ind w:firstLine="709"/>
        <w:jc w:val="both"/>
      </w:pPr>
      <w:r>
        <w:t>-</w:t>
      </w:r>
      <w:r w:rsidRPr="00951C15">
        <w:t xml:space="preserve"> </w:t>
      </w:r>
      <w:r>
        <w:t xml:space="preserve">стадион с трибунами на 1900 мест, плавательный бассейн (крытые и открытые общего пользования), </w:t>
      </w:r>
      <w:r>
        <w:rPr>
          <w:szCs w:val="24"/>
        </w:rPr>
        <w:t>расположенные</w:t>
      </w:r>
      <w:r w:rsidRPr="00951C15">
        <w:rPr>
          <w:szCs w:val="24"/>
        </w:rPr>
        <w:t xml:space="preserve"> по адресу Пензенская область, Бессоновский сельсовет, с. Бессоновка</w:t>
      </w:r>
      <w:r w:rsidR="007C2C0A">
        <w:rPr>
          <w:szCs w:val="24"/>
        </w:rPr>
        <w:t>, были подготовлены в информационных целях и не являлись предметом утверждения в данном документе.</w:t>
      </w:r>
    </w:p>
    <w:p w14:paraId="5350CCCB" w14:textId="77777777" w:rsidR="00951C15" w:rsidRPr="00951C15" w:rsidRDefault="00951C15" w:rsidP="00951C15"/>
    <w:p w14:paraId="5DCD5E5D" w14:textId="77777777" w:rsidR="00951C15" w:rsidRPr="00951C15" w:rsidRDefault="00951C15" w:rsidP="00951C15"/>
    <w:p w14:paraId="2AA9EEBA" w14:textId="77777777" w:rsidR="003862F1" w:rsidRPr="003862F1" w:rsidRDefault="003862F1" w:rsidP="003862F1">
      <w:pPr>
        <w:tabs>
          <w:tab w:val="left" w:pos="540"/>
        </w:tabs>
        <w:spacing w:after="0" w:line="240" w:lineRule="auto"/>
        <w:ind w:firstLine="709"/>
        <w:contextualSpacing/>
        <w:jc w:val="both"/>
        <w:rPr>
          <w:szCs w:val="24"/>
        </w:rPr>
      </w:pPr>
    </w:p>
    <w:p w14:paraId="54382059" w14:textId="77777777" w:rsidR="00320140" w:rsidRPr="003862F1" w:rsidRDefault="00320140" w:rsidP="003862F1">
      <w:pPr>
        <w:tabs>
          <w:tab w:val="left" w:pos="540"/>
        </w:tabs>
        <w:spacing w:after="0" w:line="240" w:lineRule="auto"/>
        <w:ind w:firstLine="709"/>
        <w:contextualSpacing/>
        <w:jc w:val="both"/>
        <w:rPr>
          <w:szCs w:val="24"/>
        </w:rPr>
      </w:pPr>
    </w:p>
    <w:p w14:paraId="083DDAD1" w14:textId="77777777" w:rsidR="00320140" w:rsidRDefault="00320140" w:rsidP="00BA02AA">
      <w:pPr>
        <w:tabs>
          <w:tab w:val="left" w:pos="540"/>
        </w:tabs>
        <w:spacing w:after="0" w:line="240" w:lineRule="auto"/>
        <w:ind w:firstLine="539"/>
        <w:contextualSpacing/>
        <w:jc w:val="both"/>
        <w:rPr>
          <w:szCs w:val="24"/>
        </w:rPr>
      </w:pPr>
    </w:p>
    <w:p w14:paraId="4800274B" w14:textId="77777777" w:rsidR="00320140" w:rsidRDefault="00320140" w:rsidP="00BA02AA">
      <w:pPr>
        <w:tabs>
          <w:tab w:val="left" w:pos="540"/>
        </w:tabs>
        <w:spacing w:after="0" w:line="240" w:lineRule="auto"/>
        <w:ind w:firstLine="539"/>
        <w:contextualSpacing/>
        <w:jc w:val="both"/>
        <w:rPr>
          <w:szCs w:val="24"/>
        </w:rPr>
      </w:pPr>
    </w:p>
    <w:p w14:paraId="48F037E5" w14:textId="77777777" w:rsidR="00320140" w:rsidRDefault="00320140" w:rsidP="00BA02AA">
      <w:pPr>
        <w:tabs>
          <w:tab w:val="left" w:pos="540"/>
        </w:tabs>
        <w:spacing w:after="0" w:line="240" w:lineRule="auto"/>
        <w:ind w:firstLine="539"/>
        <w:contextualSpacing/>
        <w:jc w:val="both"/>
        <w:rPr>
          <w:szCs w:val="24"/>
        </w:rPr>
      </w:pPr>
    </w:p>
    <w:p w14:paraId="429D2941" w14:textId="77777777" w:rsidR="00320140" w:rsidRDefault="00320140" w:rsidP="00BA02AA">
      <w:pPr>
        <w:tabs>
          <w:tab w:val="left" w:pos="540"/>
        </w:tabs>
        <w:spacing w:after="0" w:line="240" w:lineRule="auto"/>
        <w:ind w:firstLine="539"/>
        <w:contextualSpacing/>
        <w:jc w:val="both"/>
        <w:rPr>
          <w:szCs w:val="24"/>
        </w:rPr>
      </w:pPr>
    </w:p>
    <w:p w14:paraId="22446D05" w14:textId="77777777" w:rsidR="00320140" w:rsidRDefault="00320140" w:rsidP="00BA02AA">
      <w:pPr>
        <w:tabs>
          <w:tab w:val="left" w:pos="540"/>
        </w:tabs>
        <w:spacing w:after="0" w:line="240" w:lineRule="auto"/>
        <w:ind w:firstLine="539"/>
        <w:contextualSpacing/>
        <w:jc w:val="both"/>
        <w:rPr>
          <w:szCs w:val="24"/>
        </w:rPr>
      </w:pPr>
    </w:p>
    <w:p w14:paraId="36171A74" w14:textId="77777777" w:rsidR="00320140" w:rsidRDefault="00320140" w:rsidP="00BA02AA">
      <w:pPr>
        <w:tabs>
          <w:tab w:val="left" w:pos="540"/>
        </w:tabs>
        <w:spacing w:after="0" w:line="240" w:lineRule="auto"/>
        <w:ind w:firstLine="539"/>
        <w:contextualSpacing/>
        <w:jc w:val="both"/>
        <w:rPr>
          <w:szCs w:val="24"/>
        </w:rPr>
      </w:pPr>
    </w:p>
    <w:p w14:paraId="2F5EB27A" w14:textId="77777777" w:rsidR="00320140" w:rsidRDefault="00320140" w:rsidP="00BA02AA">
      <w:pPr>
        <w:tabs>
          <w:tab w:val="left" w:pos="540"/>
        </w:tabs>
        <w:spacing w:after="0" w:line="240" w:lineRule="auto"/>
        <w:ind w:firstLine="539"/>
        <w:contextualSpacing/>
        <w:jc w:val="both"/>
        <w:rPr>
          <w:szCs w:val="24"/>
        </w:rPr>
      </w:pPr>
    </w:p>
    <w:p w14:paraId="5EF1C018" w14:textId="77777777" w:rsidR="00320140" w:rsidRDefault="00320140" w:rsidP="00BA02AA">
      <w:pPr>
        <w:tabs>
          <w:tab w:val="left" w:pos="540"/>
        </w:tabs>
        <w:spacing w:after="0" w:line="240" w:lineRule="auto"/>
        <w:ind w:firstLine="539"/>
        <w:contextualSpacing/>
        <w:jc w:val="both"/>
        <w:rPr>
          <w:szCs w:val="24"/>
        </w:rPr>
      </w:pPr>
    </w:p>
    <w:p w14:paraId="7B634762" w14:textId="77777777" w:rsidR="00320140" w:rsidRDefault="00320140" w:rsidP="00BA02AA">
      <w:pPr>
        <w:tabs>
          <w:tab w:val="left" w:pos="540"/>
        </w:tabs>
        <w:spacing w:after="0" w:line="240" w:lineRule="auto"/>
        <w:ind w:firstLine="539"/>
        <w:contextualSpacing/>
        <w:jc w:val="both"/>
        <w:rPr>
          <w:szCs w:val="24"/>
        </w:rPr>
      </w:pPr>
    </w:p>
    <w:p w14:paraId="2AB685AC" w14:textId="77777777" w:rsidR="00320140" w:rsidRDefault="00320140" w:rsidP="00BA02AA">
      <w:pPr>
        <w:tabs>
          <w:tab w:val="left" w:pos="540"/>
        </w:tabs>
        <w:spacing w:after="0" w:line="240" w:lineRule="auto"/>
        <w:ind w:firstLine="539"/>
        <w:contextualSpacing/>
        <w:jc w:val="both"/>
        <w:rPr>
          <w:szCs w:val="24"/>
        </w:rPr>
      </w:pPr>
    </w:p>
    <w:p w14:paraId="3732CFC2" w14:textId="77777777" w:rsidR="00320140" w:rsidRDefault="00320140" w:rsidP="00BA02AA">
      <w:pPr>
        <w:tabs>
          <w:tab w:val="left" w:pos="540"/>
        </w:tabs>
        <w:spacing w:after="0" w:line="240" w:lineRule="auto"/>
        <w:ind w:firstLine="539"/>
        <w:contextualSpacing/>
        <w:jc w:val="both"/>
        <w:rPr>
          <w:szCs w:val="24"/>
        </w:rPr>
      </w:pPr>
    </w:p>
    <w:p w14:paraId="335908C3" w14:textId="77777777" w:rsidR="00320140" w:rsidRDefault="00320140" w:rsidP="00BA02AA">
      <w:pPr>
        <w:tabs>
          <w:tab w:val="left" w:pos="540"/>
        </w:tabs>
        <w:spacing w:after="0" w:line="240" w:lineRule="auto"/>
        <w:ind w:firstLine="539"/>
        <w:contextualSpacing/>
        <w:jc w:val="both"/>
        <w:rPr>
          <w:szCs w:val="24"/>
        </w:rPr>
      </w:pPr>
    </w:p>
    <w:p w14:paraId="79B1FF06" w14:textId="77777777" w:rsidR="00320140" w:rsidRDefault="00320140" w:rsidP="00BA02AA">
      <w:pPr>
        <w:tabs>
          <w:tab w:val="left" w:pos="540"/>
        </w:tabs>
        <w:spacing w:after="0" w:line="240" w:lineRule="auto"/>
        <w:ind w:firstLine="539"/>
        <w:contextualSpacing/>
        <w:jc w:val="both"/>
        <w:rPr>
          <w:szCs w:val="24"/>
        </w:rPr>
      </w:pPr>
    </w:p>
    <w:p w14:paraId="3C916F62" w14:textId="77777777" w:rsidR="00320140" w:rsidRDefault="00320140" w:rsidP="00BA02AA">
      <w:pPr>
        <w:tabs>
          <w:tab w:val="left" w:pos="540"/>
        </w:tabs>
        <w:spacing w:after="0" w:line="240" w:lineRule="auto"/>
        <w:ind w:firstLine="539"/>
        <w:contextualSpacing/>
        <w:jc w:val="both"/>
        <w:rPr>
          <w:szCs w:val="24"/>
        </w:rPr>
      </w:pPr>
    </w:p>
    <w:p w14:paraId="326AD327" w14:textId="77777777" w:rsidR="00320140" w:rsidRDefault="00320140" w:rsidP="00BA02AA">
      <w:pPr>
        <w:tabs>
          <w:tab w:val="left" w:pos="540"/>
        </w:tabs>
        <w:spacing w:after="0" w:line="240" w:lineRule="auto"/>
        <w:ind w:firstLine="539"/>
        <w:contextualSpacing/>
        <w:jc w:val="both"/>
        <w:rPr>
          <w:szCs w:val="24"/>
        </w:rPr>
      </w:pPr>
    </w:p>
    <w:p w14:paraId="47333CC2" w14:textId="77777777" w:rsidR="00320140" w:rsidRDefault="00320140" w:rsidP="00BA02AA">
      <w:pPr>
        <w:tabs>
          <w:tab w:val="left" w:pos="540"/>
        </w:tabs>
        <w:spacing w:after="0" w:line="240" w:lineRule="auto"/>
        <w:ind w:firstLine="539"/>
        <w:contextualSpacing/>
        <w:jc w:val="both"/>
        <w:rPr>
          <w:szCs w:val="24"/>
        </w:rPr>
      </w:pPr>
    </w:p>
    <w:p w14:paraId="13AEC428" w14:textId="77777777" w:rsidR="00320140" w:rsidRDefault="00320140" w:rsidP="00BA02AA">
      <w:pPr>
        <w:tabs>
          <w:tab w:val="left" w:pos="540"/>
        </w:tabs>
        <w:spacing w:after="0" w:line="240" w:lineRule="auto"/>
        <w:ind w:firstLine="539"/>
        <w:contextualSpacing/>
        <w:jc w:val="both"/>
        <w:rPr>
          <w:szCs w:val="24"/>
        </w:rPr>
      </w:pPr>
    </w:p>
    <w:p w14:paraId="32A7F8AA" w14:textId="77777777" w:rsidR="00320140" w:rsidRDefault="00320140" w:rsidP="007C2C0A">
      <w:pPr>
        <w:tabs>
          <w:tab w:val="left" w:pos="540"/>
        </w:tabs>
        <w:spacing w:after="0" w:line="240" w:lineRule="auto"/>
        <w:contextualSpacing/>
        <w:jc w:val="both"/>
        <w:rPr>
          <w:szCs w:val="24"/>
        </w:rPr>
        <w:sectPr w:rsidR="00320140" w:rsidSect="00320140">
          <w:pgSz w:w="16838" w:h="11906" w:orient="landscape"/>
          <w:pgMar w:top="1134" w:right="566" w:bottom="567" w:left="1134" w:header="708" w:footer="708" w:gutter="0"/>
          <w:cols w:space="708"/>
          <w:docGrid w:linePitch="360"/>
        </w:sectPr>
      </w:pPr>
    </w:p>
    <w:p w14:paraId="70FB6C32" w14:textId="77777777" w:rsidR="00BA02AA" w:rsidRPr="00F75C14" w:rsidRDefault="00BA02AA" w:rsidP="00BA02AA">
      <w:pPr>
        <w:pStyle w:val="20"/>
        <w:spacing w:before="0"/>
        <w:rPr>
          <w:szCs w:val="24"/>
        </w:rPr>
      </w:pPr>
      <w:bookmarkStart w:id="118" w:name="_Toc178257029"/>
      <w:bookmarkStart w:id="119" w:name="_Toc197350621"/>
      <w:bookmarkStart w:id="120" w:name="_Toc231480636"/>
      <w:r w:rsidRPr="00F75C14">
        <w:rPr>
          <w:szCs w:val="24"/>
        </w:rPr>
        <w:t xml:space="preserve">2.7. </w:t>
      </w:r>
      <w:hyperlink w:anchor="_Toc1686137">
        <w:r w:rsidRPr="00F75C14">
          <w:rPr>
            <w:rStyle w:val="17"/>
            <w:rFonts w:cs="Times New Roman"/>
            <w:b/>
          </w:rPr>
          <w:t>Оценка результатов комплексного анализа территории и возможные направления развития территории</w:t>
        </w:r>
        <w:bookmarkEnd w:id="118"/>
        <w:bookmarkEnd w:id="119"/>
        <w:bookmarkEnd w:id="120"/>
      </w:hyperlink>
    </w:p>
    <w:p w14:paraId="78729D37" w14:textId="77777777" w:rsidR="00BA02AA" w:rsidRPr="00F75C14" w:rsidRDefault="00BA02AA" w:rsidP="00BA02AA">
      <w:pPr>
        <w:spacing w:after="0" w:line="240" w:lineRule="auto"/>
        <w:ind w:firstLine="709"/>
        <w:jc w:val="both"/>
        <w:rPr>
          <w:szCs w:val="24"/>
        </w:rPr>
      </w:pPr>
      <w:r w:rsidRPr="00F75C14">
        <w:rPr>
          <w:szCs w:val="24"/>
        </w:rPr>
        <w:t xml:space="preserve">Оценка территории выполнена по комплексу планировочных условий (факторов), с целью выявления оптимального использования территории сельсовета, для различных видов хозяйственной деятельности: промышленного и сельскохозяйственного производства, отдыха населения, жилищного строительства. Из архитектурно - планировочных факторов проанализированы степень и характер </w:t>
      </w:r>
      <w:proofErr w:type="spellStart"/>
      <w:r w:rsidRPr="00F75C14">
        <w:rPr>
          <w:szCs w:val="24"/>
        </w:rPr>
        <w:t>урбанизированности</w:t>
      </w:r>
      <w:proofErr w:type="spellEnd"/>
      <w:r w:rsidRPr="00F75C14">
        <w:rPr>
          <w:szCs w:val="24"/>
        </w:rPr>
        <w:t xml:space="preserve"> территории, её транспортное обслуживание, энергообеспечение, строительная база.</w:t>
      </w:r>
    </w:p>
    <w:p w14:paraId="60064C47" w14:textId="77777777" w:rsidR="00BA02AA" w:rsidRPr="00F75C14" w:rsidRDefault="00BA02AA" w:rsidP="00BA02AA">
      <w:pPr>
        <w:pStyle w:val="a3"/>
        <w:ind w:firstLine="567"/>
        <w:rPr>
          <w:u w:val="single"/>
        </w:rPr>
      </w:pPr>
      <w:bookmarkStart w:id="121" w:name="_Toc45096691"/>
      <w:r w:rsidRPr="00F75C14">
        <w:rPr>
          <w:u w:val="single"/>
        </w:rPr>
        <w:t>Оценка территории по природным условиям</w:t>
      </w:r>
      <w:bookmarkEnd w:id="121"/>
    </w:p>
    <w:p w14:paraId="6CA91F06" w14:textId="77777777" w:rsidR="00BA02AA" w:rsidRPr="00F75C14" w:rsidRDefault="00BA02AA" w:rsidP="00BA02AA">
      <w:pPr>
        <w:spacing w:after="0" w:line="240" w:lineRule="auto"/>
        <w:ind w:firstLine="567"/>
        <w:jc w:val="both"/>
        <w:rPr>
          <w:szCs w:val="24"/>
        </w:rPr>
      </w:pPr>
      <w:bookmarkStart w:id="122" w:name="_Toc45096692"/>
      <w:r w:rsidRPr="00F75C14">
        <w:rPr>
          <w:szCs w:val="24"/>
        </w:rPr>
        <w:t>В целом климатические условия сельсовета благоприятны для возделывания большинства сельскохозяйственных культур, но в отдельные годы значительный ущерб сельскому хозяйству наносят засухи, ливневый характер осадков, быстрое снеготаяние.</w:t>
      </w:r>
    </w:p>
    <w:bookmarkEnd w:id="122"/>
    <w:p w14:paraId="2F182437" w14:textId="77777777" w:rsidR="00BA02AA" w:rsidRPr="00F75C14" w:rsidRDefault="00BA02AA" w:rsidP="00BA02AA">
      <w:pPr>
        <w:pStyle w:val="a3"/>
        <w:ind w:firstLine="567"/>
        <w:rPr>
          <w:u w:val="single"/>
        </w:rPr>
      </w:pPr>
      <w:r w:rsidRPr="00F75C14">
        <w:rPr>
          <w:u w:val="single"/>
        </w:rPr>
        <w:t>Оценка территории для ведения сельского хозяйства</w:t>
      </w:r>
    </w:p>
    <w:p w14:paraId="4C320F59" w14:textId="77777777" w:rsidR="00A01E4E" w:rsidRPr="00D22611" w:rsidRDefault="00A01E4E" w:rsidP="00A01E4E">
      <w:pPr>
        <w:spacing w:after="0" w:line="0" w:lineRule="atLeast"/>
        <w:ind w:firstLine="720"/>
        <w:contextualSpacing/>
        <w:jc w:val="both"/>
        <w:rPr>
          <w:bCs/>
        </w:rPr>
      </w:pPr>
      <w:r w:rsidRPr="00D22611">
        <w:rPr>
          <w:bCs/>
        </w:rPr>
        <w:t xml:space="preserve">Территория сельсовета расположена на </w:t>
      </w:r>
      <w:proofErr w:type="spellStart"/>
      <w:r w:rsidRPr="00D22611">
        <w:rPr>
          <w:bCs/>
        </w:rPr>
        <w:t>Сурско</w:t>
      </w:r>
      <w:proofErr w:type="spellEnd"/>
      <w:r w:rsidRPr="00D22611">
        <w:rPr>
          <w:bCs/>
        </w:rPr>
        <w:t>-Мокшанской возвышенности и представляет собой ландшафт типичной черноземной степи. Водораздельные пространства с системой пологих и реже покатых склонов чередуются с отрицательными формами рельефа: речными долинами, оврагами, лощинами, балками.</w:t>
      </w:r>
    </w:p>
    <w:p w14:paraId="37839A1B" w14:textId="77777777" w:rsidR="00A01E4E" w:rsidRPr="00D22611" w:rsidRDefault="00A01E4E" w:rsidP="00A01E4E">
      <w:pPr>
        <w:spacing w:after="0" w:line="0" w:lineRule="atLeast"/>
        <w:ind w:firstLine="720"/>
        <w:contextualSpacing/>
        <w:jc w:val="both"/>
        <w:rPr>
          <w:bCs/>
        </w:rPr>
      </w:pPr>
      <w:r w:rsidRPr="00D22611">
        <w:rPr>
          <w:bCs/>
        </w:rPr>
        <w:t xml:space="preserve">Рельеф отличается большой пересеченностью. Северо-восточную часть сельсовета пересекает долина реки Сура, которая делит землепользование на две части, основная левобережная часть представляет пологоволнистую равнину с уклонами на восток к р. Сура и на юг к р. </w:t>
      </w:r>
      <w:proofErr w:type="spellStart"/>
      <w:r w:rsidRPr="00D22611">
        <w:rPr>
          <w:bCs/>
        </w:rPr>
        <w:t>Шелд</w:t>
      </w:r>
      <w:r>
        <w:rPr>
          <w:bCs/>
        </w:rPr>
        <w:t>о</w:t>
      </w:r>
      <w:r w:rsidRPr="00D22611">
        <w:rPr>
          <w:bCs/>
        </w:rPr>
        <w:t>ис</w:t>
      </w:r>
      <w:proofErr w:type="spellEnd"/>
      <w:r w:rsidRPr="00D22611">
        <w:rPr>
          <w:bCs/>
        </w:rPr>
        <w:t>, р. Пензятка. Склоны водораздела в значительной степени изрезаны оврагами, которые способствуют интенсивному смыву.</w:t>
      </w:r>
    </w:p>
    <w:p w14:paraId="4EBBD04E" w14:textId="77777777" w:rsidR="00A01E4E" w:rsidRPr="00D22611" w:rsidRDefault="00A01E4E" w:rsidP="00A01E4E">
      <w:pPr>
        <w:spacing w:after="0" w:line="0" w:lineRule="atLeast"/>
        <w:ind w:firstLine="720"/>
        <w:contextualSpacing/>
        <w:jc w:val="both"/>
        <w:rPr>
          <w:bCs/>
        </w:rPr>
      </w:pPr>
      <w:r w:rsidRPr="00D22611">
        <w:rPr>
          <w:bCs/>
        </w:rPr>
        <w:t xml:space="preserve">Правобережная часть представлена в основном пойменными землями р. Сура, р. </w:t>
      </w:r>
      <w:proofErr w:type="spellStart"/>
      <w:r w:rsidRPr="00D22611">
        <w:rPr>
          <w:bCs/>
        </w:rPr>
        <w:t>Вядя</w:t>
      </w:r>
      <w:proofErr w:type="spellEnd"/>
      <w:r w:rsidRPr="00D22611">
        <w:rPr>
          <w:bCs/>
        </w:rPr>
        <w:t xml:space="preserve">, </w:t>
      </w:r>
      <w:r w:rsidRPr="00D22611">
        <w:rPr>
          <w:bCs/>
        </w:rPr>
        <w:br/>
        <w:t xml:space="preserve">р. </w:t>
      </w:r>
      <w:proofErr w:type="spellStart"/>
      <w:r w:rsidRPr="00D22611">
        <w:rPr>
          <w:bCs/>
        </w:rPr>
        <w:t>Инра</w:t>
      </w:r>
      <w:proofErr w:type="spellEnd"/>
      <w:r w:rsidRPr="00D22611">
        <w:rPr>
          <w:bCs/>
        </w:rPr>
        <w:t xml:space="preserve"> и землями </w:t>
      </w:r>
      <w:proofErr w:type="spellStart"/>
      <w:r w:rsidRPr="00D22611">
        <w:rPr>
          <w:bCs/>
        </w:rPr>
        <w:t>Светлополянского</w:t>
      </w:r>
      <w:proofErr w:type="spellEnd"/>
      <w:r w:rsidRPr="00D22611">
        <w:rPr>
          <w:bCs/>
        </w:rPr>
        <w:t xml:space="preserve"> лесничества </w:t>
      </w:r>
      <w:proofErr w:type="spellStart"/>
      <w:r w:rsidRPr="00D22611">
        <w:rPr>
          <w:bCs/>
        </w:rPr>
        <w:t>Ахунского</w:t>
      </w:r>
      <w:proofErr w:type="spellEnd"/>
      <w:r w:rsidRPr="00D22611">
        <w:rPr>
          <w:bCs/>
        </w:rPr>
        <w:t xml:space="preserve"> лесхоза.</w:t>
      </w:r>
    </w:p>
    <w:p w14:paraId="163319A7" w14:textId="77777777" w:rsidR="00BA02AA" w:rsidRPr="00F75C14" w:rsidRDefault="00BA02AA" w:rsidP="00A01E4E">
      <w:pPr>
        <w:widowControl w:val="0"/>
        <w:tabs>
          <w:tab w:val="left" w:pos="851"/>
        </w:tabs>
        <w:suppressAutoHyphens/>
        <w:spacing w:after="0" w:line="0" w:lineRule="atLeast"/>
        <w:ind w:firstLine="709"/>
        <w:jc w:val="both"/>
        <w:rPr>
          <w:rFonts w:eastAsia="DejaVu Sans"/>
          <w:szCs w:val="24"/>
        </w:rPr>
      </w:pPr>
      <w:r w:rsidRPr="00F75C14">
        <w:rPr>
          <w:rFonts w:eastAsia="DejaVu Sans"/>
          <w:szCs w:val="24"/>
        </w:rPr>
        <w:t xml:space="preserve">Для создания оптимальной реакции среды при возделывании различных сельскохозяйственных культур нуждаются в известковании. Почвы речных долин на территории поселения разнообразны по генезису, составу, свойствам и строению, под покровом лесов развиваются скрытоподзолистые, слабоподзолистые и черноземно-луговые почвы. </w:t>
      </w:r>
    </w:p>
    <w:p w14:paraId="416BE2ED" w14:textId="77777777" w:rsidR="00BA02AA" w:rsidRPr="00F75C14" w:rsidRDefault="00BA02AA" w:rsidP="00BA02AA">
      <w:pPr>
        <w:widowControl w:val="0"/>
        <w:tabs>
          <w:tab w:val="left" w:pos="851"/>
        </w:tabs>
        <w:suppressAutoHyphens/>
        <w:spacing w:after="0" w:line="240" w:lineRule="auto"/>
        <w:ind w:firstLine="709"/>
        <w:jc w:val="both"/>
        <w:rPr>
          <w:rFonts w:eastAsia="DejaVu Sans"/>
          <w:szCs w:val="24"/>
        </w:rPr>
      </w:pPr>
      <w:r w:rsidRPr="00F75C14">
        <w:rPr>
          <w:rFonts w:eastAsia="DejaVu Sans"/>
          <w:szCs w:val="24"/>
        </w:rPr>
        <w:t>По гранулометрическому составу почвы прирусловой поймы рек преимущественно супесчаных и песчаных разновидностей. На степных участках территории поселения развиты в основном выщелоченные черноземы мощные и среднемощные, со средней толщиной гумусного горизонта, такие почвы являются эталонными для луговых степей.</w:t>
      </w:r>
    </w:p>
    <w:p w14:paraId="62ED6DF8" w14:textId="77777777" w:rsidR="00BA02AA" w:rsidRPr="00F75C14" w:rsidRDefault="00BA02AA" w:rsidP="00BA02AA">
      <w:pPr>
        <w:pStyle w:val="a3"/>
        <w:ind w:firstLine="567"/>
        <w:rPr>
          <w:u w:val="single"/>
        </w:rPr>
      </w:pPr>
      <w:r w:rsidRPr="00F75C14">
        <w:rPr>
          <w:u w:val="single"/>
        </w:rPr>
        <w:t>Оценка градостроительного потенциала территории</w:t>
      </w:r>
    </w:p>
    <w:p w14:paraId="49A0B50F" w14:textId="77777777" w:rsidR="00BA02AA" w:rsidRPr="00F75C14" w:rsidRDefault="00BA02AA" w:rsidP="00BA02AA">
      <w:pPr>
        <w:pStyle w:val="13"/>
        <w:spacing w:before="0" w:beforeAutospacing="0" w:after="0" w:afterAutospacing="0"/>
        <w:ind w:firstLine="709"/>
      </w:pPr>
      <w:r w:rsidRPr="00F75C14">
        <w:t xml:space="preserve">В целях градостроительного развития </w:t>
      </w:r>
      <w:r w:rsidR="00D4640F">
        <w:t>Бессоновского</w:t>
      </w:r>
      <w:r w:rsidRPr="00F75C14">
        <w:t xml:space="preserve"> сельсовета его территорию условно следует разделять в зависимости от степени ограничений для целей строительства (таблица 2.7-1).</w:t>
      </w:r>
    </w:p>
    <w:p w14:paraId="354EE4DB" w14:textId="77777777" w:rsidR="00BA02AA" w:rsidRPr="00F75C14" w:rsidRDefault="00BA02AA" w:rsidP="00BA02AA">
      <w:pPr>
        <w:pStyle w:val="a3"/>
        <w:ind w:firstLine="709"/>
      </w:pPr>
      <w:r w:rsidRPr="00F75C14">
        <w:t xml:space="preserve">К благоприятным территориям для градостроительного освоения относятся все населенные пункты сельсовета: </w:t>
      </w:r>
      <w:r w:rsidR="00023F75">
        <w:t xml:space="preserve">д. </w:t>
      </w:r>
      <w:proofErr w:type="spellStart"/>
      <w:r w:rsidR="00023F75">
        <w:t>Бардинка</w:t>
      </w:r>
      <w:proofErr w:type="spellEnd"/>
      <w:r w:rsidR="00023F75">
        <w:t xml:space="preserve">, с. Бессоновка, п. Десятая Артель, п. Колос, с. </w:t>
      </w:r>
      <w:proofErr w:type="spellStart"/>
      <w:r w:rsidR="00023F75">
        <w:t>Мастиновка</w:t>
      </w:r>
      <w:proofErr w:type="spellEnd"/>
      <w:r w:rsidR="00023F75">
        <w:t xml:space="preserve">, п. Николаевка, п. Новая Жизнь, п. Подлесный, с. </w:t>
      </w:r>
      <w:proofErr w:type="spellStart"/>
      <w:r w:rsidR="00023F75">
        <w:t>Ухтинка</w:t>
      </w:r>
      <w:proofErr w:type="spellEnd"/>
      <w:r w:rsidR="00023F75">
        <w:t>.</w:t>
      </w:r>
    </w:p>
    <w:p w14:paraId="2EAE6852" w14:textId="77777777" w:rsidR="00BA02AA" w:rsidRPr="00F75C14" w:rsidRDefault="00BA02AA" w:rsidP="00BA02AA">
      <w:pPr>
        <w:pStyle w:val="13"/>
        <w:spacing w:before="0" w:beforeAutospacing="0" w:after="0" w:afterAutospacing="0"/>
        <w:ind w:firstLine="709"/>
      </w:pPr>
      <w:r w:rsidRPr="00F75C14">
        <w:t xml:space="preserve">К территориям относительно благоприятным для градостроительного освоения относится территория водоохранных зон рек: </w:t>
      </w:r>
      <w:r w:rsidR="0055511B">
        <w:t xml:space="preserve">Сура, Сурка, </w:t>
      </w:r>
      <w:r w:rsidR="00E96FBD">
        <w:t xml:space="preserve">Пензятка, Шелдаис, </w:t>
      </w:r>
      <w:proofErr w:type="spellStart"/>
      <w:r w:rsidR="00E96FBD">
        <w:t>Вядя</w:t>
      </w:r>
      <w:proofErr w:type="spellEnd"/>
      <w:r w:rsidR="00E96FBD">
        <w:t xml:space="preserve">, </w:t>
      </w:r>
      <w:proofErr w:type="spellStart"/>
      <w:r w:rsidR="00E96FBD">
        <w:t>Колоярка</w:t>
      </w:r>
      <w:proofErr w:type="spellEnd"/>
      <w:r w:rsidR="00E96FBD">
        <w:t xml:space="preserve">, </w:t>
      </w:r>
      <w:proofErr w:type="spellStart"/>
      <w:r w:rsidR="00E96FBD">
        <w:t>Ерка</w:t>
      </w:r>
      <w:proofErr w:type="spellEnd"/>
      <w:r w:rsidRPr="00F75C14">
        <w:t>.</w:t>
      </w:r>
    </w:p>
    <w:p w14:paraId="73E4E58E" w14:textId="77777777" w:rsidR="00BA02AA" w:rsidRPr="00F75C14" w:rsidRDefault="00BA02AA" w:rsidP="00BA02AA">
      <w:pPr>
        <w:pStyle w:val="13"/>
        <w:spacing w:before="0" w:beforeAutospacing="0" w:after="0" w:afterAutospacing="0" w:line="0" w:lineRule="atLeast"/>
        <w:ind w:firstLine="709"/>
      </w:pPr>
      <w:r w:rsidRPr="00F75C14">
        <w:t xml:space="preserve">К территориям неблагоприятным для градостроительного освоения относятся </w:t>
      </w:r>
      <w:r>
        <w:rPr>
          <w:bCs/>
        </w:rPr>
        <w:t>зоны с особыми условиями использования территорий.</w:t>
      </w:r>
    </w:p>
    <w:p w14:paraId="2F477BA3" w14:textId="77777777" w:rsidR="00BA02AA" w:rsidRPr="00F75C14" w:rsidRDefault="00BA02AA" w:rsidP="00BA02AA">
      <w:pPr>
        <w:pStyle w:val="a3"/>
        <w:jc w:val="right"/>
      </w:pPr>
      <w:r w:rsidRPr="00F75C14">
        <w:t>Таблица 2.7-1</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410"/>
        <w:gridCol w:w="5386"/>
      </w:tblGrid>
      <w:tr w:rsidR="00BA02AA" w:rsidRPr="00F75C14" w14:paraId="68B379D6" w14:textId="77777777" w:rsidTr="008B190B">
        <w:tc>
          <w:tcPr>
            <w:tcW w:w="2410" w:type="dxa"/>
            <w:vAlign w:val="center"/>
          </w:tcPr>
          <w:p w14:paraId="645EEA37" w14:textId="77777777" w:rsidR="00BA02AA" w:rsidRPr="00F75C14" w:rsidRDefault="00BA02AA" w:rsidP="008B190B">
            <w:pPr>
              <w:spacing w:after="0" w:line="240" w:lineRule="auto"/>
              <w:jc w:val="center"/>
              <w:rPr>
                <w:iCs/>
                <w:szCs w:val="24"/>
              </w:rPr>
            </w:pPr>
            <w:r w:rsidRPr="00F75C14">
              <w:rPr>
                <w:iCs/>
                <w:szCs w:val="24"/>
              </w:rPr>
              <w:t>Наименование ограничений</w:t>
            </w:r>
          </w:p>
        </w:tc>
        <w:tc>
          <w:tcPr>
            <w:tcW w:w="2410" w:type="dxa"/>
            <w:vAlign w:val="center"/>
          </w:tcPr>
          <w:p w14:paraId="284C1D31" w14:textId="77777777" w:rsidR="00BA02AA" w:rsidRPr="00F75C14" w:rsidRDefault="00BA02AA" w:rsidP="008B190B">
            <w:pPr>
              <w:spacing w:after="0" w:line="240" w:lineRule="auto"/>
              <w:jc w:val="center"/>
              <w:rPr>
                <w:iCs/>
                <w:szCs w:val="24"/>
              </w:rPr>
            </w:pPr>
            <w:r w:rsidRPr="00F75C14">
              <w:rPr>
                <w:iCs/>
                <w:szCs w:val="24"/>
              </w:rPr>
              <w:t>Параметры градостроительного потенциала</w:t>
            </w:r>
          </w:p>
        </w:tc>
        <w:tc>
          <w:tcPr>
            <w:tcW w:w="5386" w:type="dxa"/>
            <w:vAlign w:val="center"/>
          </w:tcPr>
          <w:p w14:paraId="0B08B925" w14:textId="77777777" w:rsidR="00BA02AA" w:rsidRPr="00F75C14" w:rsidRDefault="00BA02AA" w:rsidP="008B190B">
            <w:pPr>
              <w:spacing w:after="0" w:line="240" w:lineRule="auto"/>
              <w:jc w:val="center"/>
              <w:rPr>
                <w:iCs/>
                <w:szCs w:val="24"/>
              </w:rPr>
            </w:pPr>
            <w:r w:rsidRPr="00F75C14">
              <w:rPr>
                <w:iCs/>
                <w:szCs w:val="24"/>
              </w:rPr>
              <w:t>Рекомендуемые функции и режимы использования</w:t>
            </w:r>
          </w:p>
        </w:tc>
      </w:tr>
      <w:tr w:rsidR="00BA02AA" w:rsidRPr="00F75C14" w14:paraId="54FBF4B4" w14:textId="77777777" w:rsidTr="008B190B">
        <w:trPr>
          <w:cantSplit/>
          <w:trHeight w:val="1411"/>
        </w:trPr>
        <w:tc>
          <w:tcPr>
            <w:tcW w:w="2410" w:type="dxa"/>
            <w:vAlign w:val="center"/>
          </w:tcPr>
          <w:p w14:paraId="4855E5D3" w14:textId="77777777" w:rsidR="00BA02AA" w:rsidRPr="00F75C14" w:rsidRDefault="00BA02AA" w:rsidP="008B190B">
            <w:pPr>
              <w:spacing w:after="0" w:line="240" w:lineRule="auto"/>
              <w:jc w:val="center"/>
              <w:rPr>
                <w:iCs/>
                <w:szCs w:val="24"/>
              </w:rPr>
            </w:pPr>
            <w:r w:rsidRPr="00F75C14">
              <w:rPr>
                <w:bCs/>
                <w:szCs w:val="24"/>
              </w:rPr>
              <w:t>1-й пояс ЗСО водозаборов питьевого назначения</w:t>
            </w:r>
          </w:p>
        </w:tc>
        <w:tc>
          <w:tcPr>
            <w:tcW w:w="2410" w:type="dxa"/>
            <w:vAlign w:val="center"/>
          </w:tcPr>
          <w:p w14:paraId="225EBCC0" w14:textId="77777777" w:rsidR="00BA02AA" w:rsidRPr="00F75C14" w:rsidRDefault="00BA02AA" w:rsidP="008B190B">
            <w:pPr>
              <w:spacing w:after="0" w:line="240" w:lineRule="auto"/>
              <w:jc w:val="center"/>
              <w:rPr>
                <w:iCs/>
                <w:szCs w:val="24"/>
              </w:rPr>
            </w:pPr>
            <w:r w:rsidRPr="00F75C14">
              <w:rPr>
                <w:iCs/>
                <w:szCs w:val="24"/>
              </w:rPr>
              <w:t>отсутствует</w:t>
            </w:r>
          </w:p>
        </w:tc>
        <w:tc>
          <w:tcPr>
            <w:tcW w:w="5386" w:type="dxa"/>
            <w:vAlign w:val="center"/>
          </w:tcPr>
          <w:p w14:paraId="277BD736" w14:textId="77777777" w:rsidR="00BA02AA" w:rsidRPr="00F75C14" w:rsidRDefault="00BA02AA" w:rsidP="008B190B">
            <w:pPr>
              <w:pStyle w:val="3f"/>
              <w:widowControl/>
              <w:jc w:val="center"/>
              <w:rPr>
                <w:bCs/>
                <w:snapToGrid/>
                <w:color w:val="auto"/>
                <w:sz w:val="24"/>
                <w:szCs w:val="24"/>
              </w:rPr>
            </w:pPr>
            <w:r w:rsidRPr="00F75C14">
              <w:rPr>
                <w:bCs/>
                <w:snapToGrid/>
                <w:color w:val="auto"/>
                <w:sz w:val="24"/>
                <w:szCs w:val="24"/>
              </w:rPr>
              <w:t>запрещены все виды строительства, не имеющие непосредственного отношения к эксплуатации, допуск граждан, соблюдение требований СанПин 2.1.4.1110-02</w:t>
            </w:r>
          </w:p>
        </w:tc>
      </w:tr>
      <w:tr w:rsidR="00BA02AA" w:rsidRPr="00F75C14" w14:paraId="7712DD3E" w14:textId="77777777" w:rsidTr="008B190B">
        <w:tc>
          <w:tcPr>
            <w:tcW w:w="2410" w:type="dxa"/>
            <w:vAlign w:val="center"/>
          </w:tcPr>
          <w:p w14:paraId="60E77F2C" w14:textId="77777777" w:rsidR="00BA02AA" w:rsidRPr="006672EE" w:rsidRDefault="00BA02AA" w:rsidP="008B190B">
            <w:pPr>
              <w:spacing w:after="0" w:line="240" w:lineRule="auto"/>
              <w:jc w:val="center"/>
              <w:rPr>
                <w:bCs/>
                <w:szCs w:val="24"/>
              </w:rPr>
            </w:pPr>
            <w:r w:rsidRPr="00F75C14">
              <w:rPr>
                <w:bCs/>
                <w:szCs w:val="24"/>
              </w:rPr>
              <w:t xml:space="preserve">санитарно-защитные </w:t>
            </w:r>
            <w:r>
              <w:rPr>
                <w:bCs/>
                <w:szCs w:val="24"/>
              </w:rPr>
              <w:t>зоны</w:t>
            </w:r>
          </w:p>
        </w:tc>
        <w:tc>
          <w:tcPr>
            <w:tcW w:w="2410" w:type="dxa"/>
            <w:vAlign w:val="center"/>
          </w:tcPr>
          <w:p w14:paraId="2C069666" w14:textId="77777777" w:rsidR="00BA02AA" w:rsidRPr="00F75C14" w:rsidRDefault="00BA02AA" w:rsidP="008B190B">
            <w:pPr>
              <w:spacing w:after="0" w:line="240" w:lineRule="auto"/>
              <w:jc w:val="center"/>
              <w:rPr>
                <w:iCs/>
                <w:szCs w:val="24"/>
              </w:rPr>
            </w:pPr>
            <w:r w:rsidRPr="00F75C14">
              <w:rPr>
                <w:iCs/>
                <w:szCs w:val="24"/>
              </w:rPr>
              <w:t>низкий</w:t>
            </w:r>
          </w:p>
        </w:tc>
        <w:tc>
          <w:tcPr>
            <w:tcW w:w="5386" w:type="dxa"/>
            <w:vAlign w:val="center"/>
          </w:tcPr>
          <w:p w14:paraId="13C4919D" w14:textId="77777777" w:rsidR="00BA02AA" w:rsidRPr="00F75C14" w:rsidRDefault="00BA02AA" w:rsidP="008B190B">
            <w:pPr>
              <w:spacing w:after="0" w:line="240" w:lineRule="auto"/>
              <w:jc w:val="center"/>
              <w:rPr>
                <w:bCs/>
                <w:szCs w:val="24"/>
              </w:rPr>
            </w:pPr>
            <w:r w:rsidRPr="00F75C14">
              <w:rPr>
                <w:bCs/>
                <w:szCs w:val="24"/>
              </w:rPr>
              <w:t>запрещено жилищное строительство, рекреация, животноводство, размещение объектов здравоохранения и спорта; допускается промышленное строительство (с соблюдением требований СанПин 2.2.1/2.1.1.1200-03)</w:t>
            </w:r>
          </w:p>
        </w:tc>
      </w:tr>
      <w:tr w:rsidR="00BA02AA" w:rsidRPr="00F75C14" w14:paraId="4DFC2DFC" w14:textId="77777777" w:rsidTr="008B190B">
        <w:tc>
          <w:tcPr>
            <w:tcW w:w="2410" w:type="dxa"/>
            <w:vAlign w:val="center"/>
          </w:tcPr>
          <w:p w14:paraId="29BE8FFB" w14:textId="77777777" w:rsidR="00BA02AA" w:rsidRPr="00F75C14" w:rsidRDefault="00BA02AA" w:rsidP="008B190B">
            <w:pPr>
              <w:spacing w:after="0" w:line="240" w:lineRule="auto"/>
              <w:jc w:val="center"/>
              <w:rPr>
                <w:iCs/>
                <w:szCs w:val="24"/>
              </w:rPr>
            </w:pPr>
            <w:r w:rsidRPr="00F75C14">
              <w:rPr>
                <w:bCs/>
                <w:szCs w:val="24"/>
              </w:rPr>
              <w:t>водоохранные зоны</w:t>
            </w:r>
          </w:p>
        </w:tc>
        <w:tc>
          <w:tcPr>
            <w:tcW w:w="2410" w:type="dxa"/>
            <w:vAlign w:val="center"/>
          </w:tcPr>
          <w:p w14:paraId="0EA65EC9" w14:textId="77777777" w:rsidR="00BA02AA" w:rsidRPr="00F75C14" w:rsidRDefault="00BA02AA" w:rsidP="008B190B">
            <w:pPr>
              <w:spacing w:after="0" w:line="240" w:lineRule="auto"/>
              <w:jc w:val="center"/>
              <w:rPr>
                <w:iCs/>
                <w:szCs w:val="24"/>
              </w:rPr>
            </w:pPr>
            <w:r w:rsidRPr="00F75C14">
              <w:rPr>
                <w:iCs/>
                <w:szCs w:val="24"/>
              </w:rPr>
              <w:t>пониженный</w:t>
            </w:r>
          </w:p>
        </w:tc>
        <w:tc>
          <w:tcPr>
            <w:tcW w:w="5386" w:type="dxa"/>
            <w:vAlign w:val="center"/>
          </w:tcPr>
          <w:p w14:paraId="1F8F0D41" w14:textId="77777777" w:rsidR="00BA02AA" w:rsidRPr="00F75C14" w:rsidRDefault="00BA02AA" w:rsidP="008B190B">
            <w:pPr>
              <w:spacing w:after="0" w:line="240" w:lineRule="auto"/>
              <w:jc w:val="center"/>
              <w:rPr>
                <w:bCs/>
                <w:szCs w:val="24"/>
              </w:rPr>
            </w:pPr>
            <w:r w:rsidRPr="00F75C14">
              <w:rPr>
                <w:bCs/>
                <w:szCs w:val="24"/>
              </w:rPr>
              <w:t>запрещено использование сточных вод для удобрения почв, размещение кладбищ, скотомогильников, ТКО</w:t>
            </w:r>
          </w:p>
        </w:tc>
      </w:tr>
      <w:tr w:rsidR="00BA02AA" w:rsidRPr="00F75C14" w14:paraId="0F2DABAB" w14:textId="77777777" w:rsidTr="008B190B">
        <w:tc>
          <w:tcPr>
            <w:tcW w:w="2410" w:type="dxa"/>
            <w:vAlign w:val="center"/>
          </w:tcPr>
          <w:p w14:paraId="5E7CFF4D" w14:textId="77777777" w:rsidR="00BA02AA" w:rsidRPr="00F75C14" w:rsidRDefault="00BA02AA" w:rsidP="008B190B">
            <w:pPr>
              <w:spacing w:after="0" w:line="240" w:lineRule="auto"/>
              <w:jc w:val="center"/>
              <w:rPr>
                <w:iCs/>
                <w:szCs w:val="24"/>
                <w:highlight w:val="yellow"/>
              </w:rPr>
            </w:pPr>
            <w:r w:rsidRPr="00F75C14">
              <w:rPr>
                <w:bCs/>
                <w:szCs w:val="24"/>
              </w:rPr>
              <w:t>экологически чистые территории, свободные от зон с особыми условиями использования</w:t>
            </w:r>
          </w:p>
        </w:tc>
        <w:tc>
          <w:tcPr>
            <w:tcW w:w="2410" w:type="dxa"/>
            <w:vAlign w:val="center"/>
          </w:tcPr>
          <w:p w14:paraId="7C5B163E" w14:textId="77777777" w:rsidR="00BA02AA" w:rsidRPr="00F75C14" w:rsidRDefault="00BA02AA" w:rsidP="008B190B">
            <w:pPr>
              <w:spacing w:after="0" w:line="240" w:lineRule="auto"/>
              <w:jc w:val="center"/>
              <w:rPr>
                <w:iCs/>
                <w:szCs w:val="24"/>
              </w:rPr>
            </w:pPr>
            <w:r w:rsidRPr="00F75C14">
              <w:rPr>
                <w:iCs/>
                <w:szCs w:val="24"/>
              </w:rPr>
              <w:t>высокий</w:t>
            </w:r>
          </w:p>
        </w:tc>
        <w:tc>
          <w:tcPr>
            <w:tcW w:w="5386" w:type="dxa"/>
            <w:vAlign w:val="center"/>
          </w:tcPr>
          <w:p w14:paraId="4D715098" w14:textId="77777777" w:rsidR="00BA02AA" w:rsidRPr="00F75C14" w:rsidRDefault="00BA02AA" w:rsidP="008B190B">
            <w:pPr>
              <w:spacing w:after="0" w:line="240" w:lineRule="auto"/>
              <w:jc w:val="center"/>
              <w:rPr>
                <w:bCs/>
                <w:szCs w:val="24"/>
                <w:highlight w:val="yellow"/>
              </w:rPr>
            </w:pPr>
            <w:r w:rsidRPr="00F75C14">
              <w:rPr>
                <w:bCs/>
                <w:szCs w:val="24"/>
              </w:rPr>
              <w:t>в соответствии с градостроительным, санитарным и природоохранным законодательством</w:t>
            </w:r>
          </w:p>
        </w:tc>
      </w:tr>
      <w:tr w:rsidR="00BA02AA" w:rsidRPr="00F75C14" w14:paraId="1B025261" w14:textId="77777777" w:rsidTr="008B190B">
        <w:tc>
          <w:tcPr>
            <w:tcW w:w="2410" w:type="dxa"/>
            <w:vAlign w:val="center"/>
          </w:tcPr>
          <w:p w14:paraId="661F676E" w14:textId="77777777" w:rsidR="00BA02AA" w:rsidRPr="00F75C14" w:rsidRDefault="00BA02AA" w:rsidP="008B190B">
            <w:pPr>
              <w:spacing w:after="0" w:line="240" w:lineRule="auto"/>
              <w:jc w:val="center"/>
              <w:rPr>
                <w:bCs/>
                <w:szCs w:val="24"/>
              </w:rPr>
            </w:pPr>
            <w:r>
              <w:rPr>
                <w:bCs/>
                <w:szCs w:val="24"/>
              </w:rPr>
              <w:t>Охранные зоны и зоны минимальных расстояний магистральных газопроводов</w:t>
            </w:r>
          </w:p>
        </w:tc>
        <w:tc>
          <w:tcPr>
            <w:tcW w:w="2410" w:type="dxa"/>
            <w:vAlign w:val="center"/>
          </w:tcPr>
          <w:p w14:paraId="5DCFDC86" w14:textId="77777777" w:rsidR="00BA02AA" w:rsidRPr="00F75C14" w:rsidRDefault="00BA02AA" w:rsidP="008B190B">
            <w:pPr>
              <w:spacing w:after="0" w:line="240" w:lineRule="auto"/>
              <w:jc w:val="center"/>
              <w:rPr>
                <w:iCs/>
                <w:szCs w:val="24"/>
              </w:rPr>
            </w:pPr>
            <w:r w:rsidRPr="00F75C14">
              <w:rPr>
                <w:iCs/>
                <w:szCs w:val="24"/>
              </w:rPr>
              <w:t>отсутствует</w:t>
            </w:r>
          </w:p>
        </w:tc>
        <w:tc>
          <w:tcPr>
            <w:tcW w:w="5386" w:type="dxa"/>
            <w:vAlign w:val="center"/>
          </w:tcPr>
          <w:p w14:paraId="0A4BDA4C" w14:textId="77777777" w:rsidR="00BA02AA" w:rsidRPr="001E5525" w:rsidRDefault="00BA02AA" w:rsidP="008B190B">
            <w:pPr>
              <w:spacing w:after="0" w:line="240" w:lineRule="auto"/>
              <w:jc w:val="center"/>
              <w:rPr>
                <w:bCs/>
                <w:szCs w:val="24"/>
              </w:rPr>
            </w:pPr>
            <w:r w:rsidRPr="00F75C14">
              <w:rPr>
                <w:bCs/>
                <w:szCs w:val="24"/>
              </w:rPr>
              <w:t>запрещены все виды строительства, не имеющие непосредственного отношения к эксплуатации</w:t>
            </w:r>
            <w:r>
              <w:rPr>
                <w:bCs/>
                <w:szCs w:val="24"/>
              </w:rPr>
              <w:t xml:space="preserve"> сооружений.</w:t>
            </w:r>
            <w:r w:rsidRPr="001E5525">
              <w:rPr>
                <w:bCs/>
                <w:szCs w:val="24"/>
              </w:rPr>
              <w:t xml:space="preserve"> </w:t>
            </w:r>
            <w:r>
              <w:rPr>
                <w:bCs/>
                <w:szCs w:val="24"/>
              </w:rPr>
              <w:t>С</w:t>
            </w:r>
            <w:r w:rsidRPr="001E5525">
              <w:rPr>
                <w:bCs/>
                <w:szCs w:val="24"/>
              </w:rPr>
              <w:t xml:space="preserve">облюдение требований </w:t>
            </w:r>
            <w:r w:rsidRPr="001E5525">
              <w:rPr>
                <w:szCs w:val="24"/>
                <w:shd w:val="clear" w:color="auto" w:fill="FFFFFF"/>
              </w:rPr>
              <w:t>СП 36.13330.2012. Свод правил. Магистральные трубопроводы. Актуализированная редакция СНиП 2.05.06-85*</w:t>
            </w:r>
          </w:p>
        </w:tc>
      </w:tr>
    </w:tbl>
    <w:p w14:paraId="431F12A1" w14:textId="77777777" w:rsidR="00BA02AA" w:rsidRPr="00F75C14" w:rsidRDefault="00BA02AA" w:rsidP="00BA02AA">
      <w:pPr>
        <w:pStyle w:val="ConsPlusTitle"/>
        <w:ind w:firstLine="709"/>
        <w:rPr>
          <w:rFonts w:ascii="Times New Roman" w:hAnsi="Times New Roman" w:cs="Times New Roman"/>
          <w:b w:val="0"/>
          <w:sz w:val="24"/>
          <w:szCs w:val="24"/>
          <w:u w:val="single"/>
        </w:rPr>
      </w:pPr>
      <w:bookmarkStart w:id="123" w:name="_Toc45096696"/>
      <w:bookmarkStart w:id="124" w:name="_Toc45096697"/>
    </w:p>
    <w:p w14:paraId="1A1A7798" w14:textId="77777777" w:rsidR="00BA02AA" w:rsidRPr="00F75C14" w:rsidRDefault="00BA02AA" w:rsidP="00BA02AA">
      <w:pPr>
        <w:pStyle w:val="ConsPlusTitle"/>
        <w:ind w:firstLine="709"/>
        <w:rPr>
          <w:rFonts w:ascii="Times New Roman" w:hAnsi="Times New Roman" w:cs="Times New Roman"/>
          <w:b w:val="0"/>
          <w:sz w:val="24"/>
          <w:szCs w:val="24"/>
          <w:u w:val="single"/>
        </w:rPr>
      </w:pPr>
      <w:r w:rsidRPr="00F75C14">
        <w:rPr>
          <w:rFonts w:ascii="Times New Roman" w:hAnsi="Times New Roman" w:cs="Times New Roman"/>
          <w:b w:val="0"/>
          <w:sz w:val="24"/>
          <w:szCs w:val="24"/>
          <w:u w:val="single"/>
        </w:rPr>
        <w:t>Оценка архитектурно-планировочной организации территории</w:t>
      </w:r>
      <w:bookmarkEnd w:id="123"/>
    </w:p>
    <w:bookmarkEnd w:id="124"/>
    <w:p w14:paraId="046AB22D" w14:textId="77777777" w:rsidR="00BA02AA" w:rsidRPr="00F75C14" w:rsidRDefault="00BA02AA" w:rsidP="00BA02AA">
      <w:pPr>
        <w:spacing w:after="0" w:line="240" w:lineRule="auto"/>
        <w:ind w:firstLine="709"/>
        <w:jc w:val="both"/>
        <w:rPr>
          <w:bCs/>
        </w:rPr>
      </w:pPr>
      <w:r w:rsidRPr="00F75C14">
        <w:rPr>
          <w:bCs/>
        </w:rPr>
        <w:t xml:space="preserve">Территория </w:t>
      </w:r>
      <w:r w:rsidR="00E96FBD">
        <w:t>Бессоновского</w:t>
      </w:r>
      <w:r w:rsidRPr="00F75C14">
        <w:t xml:space="preserve"> сельсовета расположена в </w:t>
      </w:r>
      <w:r w:rsidR="00E96FBD">
        <w:t>юго-западной</w:t>
      </w:r>
      <w:r w:rsidRPr="00F75C14">
        <w:t xml:space="preserve"> части </w:t>
      </w:r>
      <w:r w:rsidR="00E96FBD">
        <w:t>Бессоновского</w:t>
      </w:r>
      <w:r w:rsidRPr="00F75C14">
        <w:t xml:space="preserve"> района Пензенской области. </w:t>
      </w:r>
      <w:r w:rsidRPr="00F75C14">
        <w:rPr>
          <w:bCs/>
        </w:rPr>
        <w:t>В структуре современного расселения домин</w:t>
      </w:r>
      <w:r w:rsidR="00E96FBD">
        <w:rPr>
          <w:bCs/>
        </w:rPr>
        <w:t>ирует административный центр – с</w:t>
      </w:r>
      <w:r w:rsidRPr="00F75C14">
        <w:rPr>
          <w:bCs/>
        </w:rPr>
        <w:t xml:space="preserve">. </w:t>
      </w:r>
      <w:r w:rsidR="00E96FBD">
        <w:rPr>
          <w:bCs/>
        </w:rPr>
        <w:t>Бессоновка</w:t>
      </w:r>
      <w:r w:rsidRPr="00F75C14">
        <w:rPr>
          <w:bCs/>
        </w:rPr>
        <w:t xml:space="preserve">. В нем сосредоточены социально-значимые объекты и имеется хорошая инженерная инфраструктура. </w:t>
      </w:r>
    </w:p>
    <w:p w14:paraId="0C42256B" w14:textId="77777777" w:rsidR="00BA02AA" w:rsidRPr="00F75C14" w:rsidRDefault="00BA02AA" w:rsidP="00BA02AA">
      <w:pPr>
        <w:spacing w:after="0" w:line="240" w:lineRule="auto"/>
        <w:ind w:firstLine="709"/>
        <w:jc w:val="both"/>
        <w:rPr>
          <w:i/>
          <w:szCs w:val="24"/>
          <w:u w:val="single"/>
        </w:rPr>
      </w:pPr>
    </w:p>
    <w:p w14:paraId="60A22EC5" w14:textId="77777777" w:rsidR="00BA02AA" w:rsidRPr="00F75C14" w:rsidRDefault="004F4CD4" w:rsidP="00BA02AA">
      <w:pPr>
        <w:spacing w:after="0" w:line="240" w:lineRule="auto"/>
        <w:ind w:firstLine="709"/>
        <w:jc w:val="both"/>
        <w:rPr>
          <w:i/>
          <w:szCs w:val="24"/>
          <w:u w:val="single"/>
        </w:rPr>
      </w:pPr>
      <w:r>
        <w:rPr>
          <w:i/>
          <w:szCs w:val="24"/>
          <w:u w:val="single"/>
        </w:rPr>
        <w:t>д</w:t>
      </w:r>
      <w:r w:rsidR="00BA02AA" w:rsidRPr="00F75C14">
        <w:rPr>
          <w:i/>
          <w:szCs w:val="24"/>
          <w:u w:val="single"/>
        </w:rPr>
        <w:t xml:space="preserve">. </w:t>
      </w:r>
      <w:proofErr w:type="spellStart"/>
      <w:r>
        <w:rPr>
          <w:i/>
          <w:szCs w:val="24"/>
          <w:u w:val="single"/>
        </w:rPr>
        <w:t>Бардинка</w:t>
      </w:r>
      <w:proofErr w:type="spellEnd"/>
    </w:p>
    <w:p w14:paraId="48E91E8C" w14:textId="77777777" w:rsidR="0011563D" w:rsidRDefault="00BA02AA" w:rsidP="00BA02AA">
      <w:pPr>
        <w:shd w:val="clear" w:color="auto" w:fill="FFFFFF"/>
        <w:spacing w:after="0" w:line="240" w:lineRule="auto"/>
        <w:ind w:firstLine="709"/>
        <w:jc w:val="both"/>
        <w:rPr>
          <w:bCs/>
          <w:szCs w:val="24"/>
        </w:rPr>
      </w:pPr>
      <w:r w:rsidRPr="00F75C14">
        <w:rPr>
          <w:bCs/>
          <w:szCs w:val="24"/>
        </w:rPr>
        <w:t xml:space="preserve">Территория села представляет собой компактное образование, </w:t>
      </w:r>
      <w:r w:rsidR="004F4CD4">
        <w:rPr>
          <w:bCs/>
          <w:szCs w:val="24"/>
        </w:rPr>
        <w:t>вытянутой формы с юго-з</w:t>
      </w:r>
      <w:r>
        <w:rPr>
          <w:bCs/>
          <w:szCs w:val="24"/>
        </w:rPr>
        <w:t xml:space="preserve">апада на </w:t>
      </w:r>
      <w:r w:rsidR="004F4CD4">
        <w:rPr>
          <w:bCs/>
          <w:szCs w:val="24"/>
        </w:rPr>
        <w:t>северо-в</w:t>
      </w:r>
      <w:r>
        <w:rPr>
          <w:bCs/>
          <w:szCs w:val="24"/>
        </w:rPr>
        <w:t xml:space="preserve">осток. </w:t>
      </w:r>
      <w:r w:rsidR="004F4CD4">
        <w:rPr>
          <w:bCs/>
          <w:szCs w:val="24"/>
        </w:rPr>
        <w:t>Расположено село в поперечном направлении</w:t>
      </w:r>
      <w:r w:rsidR="00682A41">
        <w:rPr>
          <w:bCs/>
          <w:szCs w:val="24"/>
        </w:rPr>
        <w:t xml:space="preserve"> русла реки Шелдаис</w:t>
      </w:r>
      <w:r w:rsidR="0011563D">
        <w:rPr>
          <w:bCs/>
          <w:szCs w:val="24"/>
        </w:rPr>
        <w:t>.</w:t>
      </w:r>
      <w:r>
        <w:rPr>
          <w:bCs/>
          <w:szCs w:val="24"/>
        </w:rPr>
        <w:t xml:space="preserve"> </w:t>
      </w:r>
    </w:p>
    <w:p w14:paraId="3245B8AD" w14:textId="77777777" w:rsidR="0011563D" w:rsidRDefault="0011563D" w:rsidP="00BA02AA">
      <w:pPr>
        <w:shd w:val="clear" w:color="auto" w:fill="FFFFFF"/>
        <w:spacing w:after="0" w:line="240" w:lineRule="auto"/>
        <w:ind w:firstLine="709"/>
        <w:jc w:val="both"/>
        <w:rPr>
          <w:bCs/>
          <w:szCs w:val="24"/>
        </w:rPr>
      </w:pPr>
      <w:r w:rsidRPr="00F75C14">
        <w:rPr>
          <w:bCs/>
          <w:szCs w:val="24"/>
        </w:rPr>
        <w:t xml:space="preserve">Селитебная застройка </w:t>
      </w:r>
      <w:r>
        <w:rPr>
          <w:bCs/>
          <w:szCs w:val="24"/>
        </w:rPr>
        <w:t>увязана с транспортной сетью населенного пункта, которая представлена двумя улицами</w:t>
      </w:r>
      <w:r w:rsidR="00F57B37">
        <w:rPr>
          <w:bCs/>
          <w:szCs w:val="24"/>
        </w:rPr>
        <w:t>.</w:t>
      </w:r>
      <w:r w:rsidR="00F57B37" w:rsidRPr="00F57B37">
        <w:rPr>
          <w:bCs/>
          <w:szCs w:val="24"/>
        </w:rPr>
        <w:t xml:space="preserve"> </w:t>
      </w:r>
      <w:r w:rsidR="00F57B37" w:rsidRPr="00F75C14">
        <w:rPr>
          <w:bCs/>
          <w:szCs w:val="24"/>
        </w:rPr>
        <w:t>Жилой фонд представлен</w:t>
      </w:r>
      <w:r w:rsidR="00F57B37" w:rsidRPr="00F75C14">
        <w:rPr>
          <w:szCs w:val="24"/>
        </w:rPr>
        <w:t xml:space="preserve"> индивидуальными жилыми домами (усадебного типа)</w:t>
      </w:r>
      <w:r w:rsidR="00F57B37">
        <w:rPr>
          <w:szCs w:val="24"/>
        </w:rPr>
        <w:t>.</w:t>
      </w:r>
      <w:r w:rsidR="00660FA5">
        <w:rPr>
          <w:szCs w:val="24"/>
        </w:rPr>
        <w:t xml:space="preserve"> Общественно-деловой центр отсутствует.</w:t>
      </w:r>
    </w:p>
    <w:p w14:paraId="37CA9A31" w14:textId="77777777" w:rsidR="00F57B37" w:rsidRDefault="00F57B37" w:rsidP="00F57B37">
      <w:pPr>
        <w:shd w:val="clear" w:color="auto" w:fill="FFFFFF"/>
        <w:spacing w:after="0" w:line="240" w:lineRule="auto"/>
        <w:ind w:firstLine="709"/>
        <w:jc w:val="both"/>
        <w:rPr>
          <w:bCs/>
          <w:szCs w:val="24"/>
        </w:rPr>
      </w:pPr>
      <w:r>
        <w:rPr>
          <w:szCs w:val="24"/>
        </w:rPr>
        <w:t>Село электрифицировано, газо- и водоснабжение в селе отсутствует.</w:t>
      </w:r>
    </w:p>
    <w:p w14:paraId="728A1F5E" w14:textId="77777777" w:rsidR="00F57B37" w:rsidRDefault="00F57B37" w:rsidP="00F57B37">
      <w:pPr>
        <w:shd w:val="clear" w:color="auto" w:fill="FFFFFF"/>
        <w:spacing w:after="0" w:line="240" w:lineRule="auto"/>
        <w:ind w:firstLine="709"/>
        <w:jc w:val="both"/>
        <w:rPr>
          <w:szCs w:val="24"/>
        </w:rPr>
      </w:pPr>
      <w:r w:rsidRPr="00335FA1">
        <w:rPr>
          <w:szCs w:val="24"/>
        </w:rPr>
        <w:t xml:space="preserve">Система теплоснабжения </w:t>
      </w:r>
      <w:r>
        <w:rPr>
          <w:szCs w:val="24"/>
        </w:rPr>
        <w:t>децентрализована.</w:t>
      </w:r>
    </w:p>
    <w:p w14:paraId="37E2439F" w14:textId="77777777" w:rsidR="0011563D" w:rsidRDefault="0011563D" w:rsidP="00BA02AA">
      <w:pPr>
        <w:shd w:val="clear" w:color="auto" w:fill="FFFFFF"/>
        <w:spacing w:after="0" w:line="240" w:lineRule="auto"/>
        <w:ind w:firstLine="709"/>
        <w:jc w:val="both"/>
        <w:rPr>
          <w:bCs/>
          <w:szCs w:val="24"/>
        </w:rPr>
      </w:pPr>
    </w:p>
    <w:p w14:paraId="7E4908F1" w14:textId="77777777" w:rsidR="00920824" w:rsidRPr="00183A48" w:rsidRDefault="00920824" w:rsidP="00920824">
      <w:pPr>
        <w:shd w:val="clear" w:color="auto" w:fill="FFFFFF"/>
        <w:spacing w:after="0" w:line="240" w:lineRule="auto"/>
        <w:ind w:firstLine="709"/>
        <w:jc w:val="both"/>
        <w:rPr>
          <w:bCs/>
          <w:i/>
          <w:szCs w:val="24"/>
          <w:u w:val="single"/>
        </w:rPr>
      </w:pPr>
      <w:r>
        <w:rPr>
          <w:i/>
          <w:szCs w:val="24"/>
          <w:u w:val="single"/>
        </w:rPr>
        <w:t>с. Бессоновка</w:t>
      </w:r>
    </w:p>
    <w:p w14:paraId="52E9121E" w14:textId="77777777" w:rsidR="00DB2BB9" w:rsidRPr="00245D66" w:rsidRDefault="00DB2BB9" w:rsidP="00245D66">
      <w:pPr>
        <w:autoSpaceDE w:val="0"/>
        <w:autoSpaceDN w:val="0"/>
        <w:adjustRightInd w:val="0"/>
        <w:spacing w:after="0" w:line="0" w:lineRule="atLeast"/>
        <w:ind w:firstLine="709"/>
        <w:jc w:val="both"/>
        <w:rPr>
          <w:bCs/>
          <w:szCs w:val="20"/>
        </w:rPr>
      </w:pPr>
      <w:r>
        <w:rPr>
          <w:bCs/>
          <w:szCs w:val="24"/>
        </w:rPr>
        <w:t>Т</w:t>
      </w:r>
      <w:r w:rsidR="00800937">
        <w:rPr>
          <w:bCs/>
          <w:szCs w:val="24"/>
        </w:rPr>
        <w:t>ерритория села расположена на левобережье реки Сура</w:t>
      </w:r>
      <w:r>
        <w:rPr>
          <w:bCs/>
          <w:szCs w:val="24"/>
        </w:rPr>
        <w:t xml:space="preserve"> в центральной части сельсовета</w:t>
      </w:r>
      <w:r w:rsidR="00800937">
        <w:rPr>
          <w:bCs/>
          <w:szCs w:val="24"/>
        </w:rPr>
        <w:t>.</w:t>
      </w:r>
      <w:r w:rsidR="0085680B">
        <w:rPr>
          <w:bCs/>
          <w:szCs w:val="24"/>
        </w:rPr>
        <w:t xml:space="preserve"> Южная часть села примыкает к границам села </w:t>
      </w:r>
      <w:proofErr w:type="spellStart"/>
      <w:r w:rsidR="0085680B">
        <w:rPr>
          <w:bCs/>
          <w:szCs w:val="24"/>
        </w:rPr>
        <w:t>Ухтинка</w:t>
      </w:r>
      <w:proofErr w:type="spellEnd"/>
      <w:r w:rsidR="0085680B">
        <w:rPr>
          <w:bCs/>
          <w:szCs w:val="24"/>
        </w:rPr>
        <w:t>, а северная часть граничит с границами муниципальных образований Бессоновский и Грабовский сельсоветы.</w:t>
      </w:r>
      <w:r w:rsidR="00800937">
        <w:rPr>
          <w:bCs/>
          <w:szCs w:val="24"/>
        </w:rPr>
        <w:t xml:space="preserve"> </w:t>
      </w:r>
      <w:r w:rsidR="00920824">
        <w:rPr>
          <w:bCs/>
          <w:szCs w:val="24"/>
        </w:rPr>
        <w:t>Село сильно вытянутой формы, разделен</w:t>
      </w:r>
      <w:r w:rsidR="00800937">
        <w:rPr>
          <w:bCs/>
          <w:szCs w:val="24"/>
        </w:rPr>
        <w:t>о</w:t>
      </w:r>
      <w:r w:rsidR="00920824">
        <w:rPr>
          <w:bCs/>
          <w:szCs w:val="24"/>
        </w:rPr>
        <w:t xml:space="preserve"> на 2 части </w:t>
      </w:r>
      <w:r w:rsidR="00245D66">
        <w:rPr>
          <w:bCs/>
          <w:szCs w:val="24"/>
        </w:rPr>
        <w:t xml:space="preserve">по направлению с юга на север </w:t>
      </w:r>
      <w:r w:rsidR="00920824">
        <w:rPr>
          <w:bCs/>
          <w:szCs w:val="24"/>
        </w:rPr>
        <w:t>автодорогой регионального или межмуниципального значения</w:t>
      </w:r>
      <w:r w:rsidR="00920824" w:rsidRPr="00920824">
        <w:rPr>
          <w:rFonts w:ascii="Noto Sans" w:hAnsi="Noto Sans" w:cs="Noto Sans"/>
          <w:b/>
          <w:bCs/>
          <w:color w:val="000C1E"/>
          <w:shd w:val="clear" w:color="auto" w:fill="FFFFFF"/>
        </w:rPr>
        <w:t xml:space="preserve"> </w:t>
      </w:r>
      <w:r w:rsidR="00920824">
        <w:rPr>
          <w:bCs/>
          <w:color w:val="000C1E"/>
          <w:shd w:val="clear" w:color="auto" w:fill="FFFFFF"/>
        </w:rPr>
        <w:t>«</w:t>
      </w:r>
      <w:r w:rsidR="00920824" w:rsidRPr="00920824">
        <w:rPr>
          <w:bCs/>
          <w:color w:val="000C1E"/>
          <w:shd w:val="clear" w:color="auto" w:fill="FFFFFF"/>
        </w:rPr>
        <w:t xml:space="preserve">г. Пенза - </w:t>
      </w:r>
      <w:proofErr w:type="spellStart"/>
      <w:r w:rsidR="00920824" w:rsidRPr="00920824">
        <w:rPr>
          <w:bCs/>
          <w:color w:val="000C1E"/>
          <w:shd w:val="clear" w:color="auto" w:fill="FFFFFF"/>
        </w:rPr>
        <w:t>р.п</w:t>
      </w:r>
      <w:proofErr w:type="spellEnd"/>
      <w:r w:rsidR="00920824" w:rsidRPr="00920824">
        <w:rPr>
          <w:bCs/>
          <w:color w:val="000C1E"/>
          <w:shd w:val="clear" w:color="auto" w:fill="FFFFFF"/>
        </w:rPr>
        <w:t xml:space="preserve">. </w:t>
      </w:r>
      <w:proofErr w:type="spellStart"/>
      <w:r w:rsidR="00920824" w:rsidRPr="00920824">
        <w:rPr>
          <w:bCs/>
          <w:color w:val="000C1E"/>
          <w:shd w:val="clear" w:color="auto" w:fill="FFFFFF"/>
        </w:rPr>
        <w:t>Лунино</w:t>
      </w:r>
      <w:proofErr w:type="spellEnd"/>
      <w:r w:rsidR="00920824" w:rsidRPr="00920824">
        <w:rPr>
          <w:bCs/>
          <w:color w:val="000C1E"/>
          <w:shd w:val="clear" w:color="auto" w:fill="FFFFFF"/>
        </w:rPr>
        <w:t xml:space="preserve"> - граница области</w:t>
      </w:r>
      <w:r w:rsidR="00245D66">
        <w:rPr>
          <w:bCs/>
          <w:color w:val="000C1E"/>
          <w:shd w:val="clear" w:color="auto" w:fill="FFFFFF"/>
        </w:rPr>
        <w:t>»;</w:t>
      </w:r>
      <w:r w:rsidR="00920824">
        <w:rPr>
          <w:bCs/>
          <w:color w:val="000C1E"/>
          <w:shd w:val="clear" w:color="auto" w:fill="FFFFFF"/>
        </w:rPr>
        <w:t xml:space="preserve"> </w:t>
      </w:r>
      <w:r>
        <w:rPr>
          <w:bCs/>
          <w:color w:val="000C1E"/>
          <w:shd w:val="clear" w:color="auto" w:fill="FFFFFF"/>
        </w:rPr>
        <w:t xml:space="preserve">ее траекторию и направление повторяет часть железнодорожной линии </w:t>
      </w:r>
      <w:r w:rsidR="00245D66" w:rsidRPr="00265D1F">
        <w:rPr>
          <w:bCs/>
          <w:szCs w:val="20"/>
        </w:rPr>
        <w:t xml:space="preserve">железнодорожные участки общего пользования Куйбышевской железной дороги - филиала ОАО </w:t>
      </w:r>
      <w:r w:rsidR="00245D66">
        <w:rPr>
          <w:bCs/>
          <w:szCs w:val="20"/>
        </w:rPr>
        <w:t>«РЖД»</w:t>
      </w:r>
      <w:r w:rsidR="00245D66" w:rsidRPr="00265D1F">
        <w:rPr>
          <w:bCs/>
          <w:szCs w:val="20"/>
        </w:rPr>
        <w:t>:</w:t>
      </w:r>
      <w:r w:rsidR="00245D66">
        <w:rPr>
          <w:bCs/>
          <w:szCs w:val="20"/>
        </w:rPr>
        <w:t xml:space="preserve"> </w:t>
      </w:r>
      <w:r w:rsidR="00245D66" w:rsidRPr="00265D1F">
        <w:rPr>
          <w:bCs/>
        </w:rPr>
        <w:t xml:space="preserve">однопутный электрифицированный участок Рузаевка - Бессоновка (перегон </w:t>
      </w:r>
      <w:proofErr w:type="spellStart"/>
      <w:r w:rsidR="00245D66" w:rsidRPr="00265D1F">
        <w:rPr>
          <w:bCs/>
        </w:rPr>
        <w:t>Грабово</w:t>
      </w:r>
      <w:proofErr w:type="spellEnd"/>
      <w:r w:rsidR="00245D66" w:rsidRPr="00265D1F">
        <w:rPr>
          <w:bCs/>
        </w:rPr>
        <w:t xml:space="preserve"> (</w:t>
      </w:r>
      <w:proofErr w:type="spellStart"/>
      <w:r w:rsidR="00245D66" w:rsidRPr="00265D1F">
        <w:rPr>
          <w:bCs/>
        </w:rPr>
        <w:t>искл</w:t>
      </w:r>
      <w:proofErr w:type="spellEnd"/>
      <w:r w:rsidR="00245D66" w:rsidRPr="00265D1F">
        <w:rPr>
          <w:bCs/>
        </w:rPr>
        <w:t>.) - Бессоновка);</w:t>
      </w:r>
      <w:r w:rsidR="00245D66">
        <w:rPr>
          <w:bCs/>
          <w:szCs w:val="20"/>
        </w:rPr>
        <w:t xml:space="preserve"> </w:t>
      </w:r>
      <w:r w:rsidR="00245D66" w:rsidRPr="00265D1F">
        <w:rPr>
          <w:bCs/>
        </w:rPr>
        <w:t>двухпутный электрифицированный участок Бессоновка - Пенза IV (перегон Бессоновка - Пенза IV</w:t>
      </w:r>
      <w:r w:rsidR="00245D66">
        <w:rPr>
          <w:bCs/>
        </w:rPr>
        <w:t xml:space="preserve"> </w:t>
      </w:r>
      <w:r w:rsidR="00245D66" w:rsidRPr="00265D1F">
        <w:rPr>
          <w:bCs/>
        </w:rPr>
        <w:t>(</w:t>
      </w:r>
      <w:proofErr w:type="spellStart"/>
      <w:r w:rsidR="00245D66" w:rsidRPr="00265D1F">
        <w:rPr>
          <w:bCs/>
        </w:rPr>
        <w:t>искл</w:t>
      </w:r>
      <w:proofErr w:type="spellEnd"/>
      <w:r w:rsidR="00245D66" w:rsidRPr="00265D1F">
        <w:rPr>
          <w:bCs/>
        </w:rPr>
        <w:t>.).</w:t>
      </w:r>
    </w:p>
    <w:p w14:paraId="5268D972" w14:textId="77777777" w:rsidR="0011563D" w:rsidRDefault="00DB2BB9" w:rsidP="00BA02AA">
      <w:pPr>
        <w:shd w:val="clear" w:color="auto" w:fill="FFFFFF"/>
        <w:spacing w:after="0" w:line="240" w:lineRule="auto"/>
        <w:ind w:firstLine="709"/>
        <w:jc w:val="both"/>
        <w:rPr>
          <w:bCs/>
          <w:szCs w:val="24"/>
        </w:rPr>
      </w:pPr>
      <w:r>
        <w:rPr>
          <w:bCs/>
          <w:color w:val="000C1E"/>
          <w:shd w:val="clear" w:color="auto" w:fill="FFFFFF"/>
        </w:rPr>
        <w:t xml:space="preserve">Село Бессоновка </w:t>
      </w:r>
      <w:r w:rsidR="00920824">
        <w:rPr>
          <w:bCs/>
          <w:color w:val="000C1E"/>
          <w:shd w:val="clear" w:color="auto" w:fill="FFFFFF"/>
        </w:rPr>
        <w:t>является административным центром района.</w:t>
      </w:r>
    </w:p>
    <w:p w14:paraId="1B6ACE5F" w14:textId="77777777" w:rsidR="0011563D" w:rsidRDefault="00920824" w:rsidP="00BA02AA">
      <w:pPr>
        <w:shd w:val="clear" w:color="auto" w:fill="FFFFFF"/>
        <w:spacing w:after="0" w:line="240" w:lineRule="auto"/>
        <w:ind w:firstLine="709"/>
        <w:jc w:val="both"/>
        <w:rPr>
          <w:bCs/>
          <w:szCs w:val="24"/>
        </w:rPr>
      </w:pPr>
      <w:r w:rsidRPr="00F75C14">
        <w:rPr>
          <w:bCs/>
          <w:szCs w:val="24"/>
        </w:rPr>
        <w:t>Селитебная застройка расположена по всей территории села.</w:t>
      </w:r>
      <w:r w:rsidRPr="00920824">
        <w:rPr>
          <w:bCs/>
          <w:szCs w:val="24"/>
        </w:rPr>
        <w:t xml:space="preserve"> </w:t>
      </w:r>
      <w:r w:rsidRPr="00F75C14">
        <w:rPr>
          <w:bCs/>
          <w:szCs w:val="24"/>
        </w:rPr>
        <w:t>Жилой фонд представлен</w:t>
      </w:r>
      <w:r w:rsidRPr="00F75C14">
        <w:rPr>
          <w:szCs w:val="24"/>
        </w:rPr>
        <w:t xml:space="preserve"> </w:t>
      </w:r>
      <w:r w:rsidR="00800937">
        <w:rPr>
          <w:szCs w:val="24"/>
        </w:rPr>
        <w:t>как индивидуальными жилыми домами, так и малоэтажной многоквартирной жилой застройкой.</w:t>
      </w:r>
      <w:r w:rsidR="00483B50">
        <w:rPr>
          <w:szCs w:val="24"/>
        </w:rPr>
        <w:t xml:space="preserve"> Свободные от застройки территории села активно осваиваются.</w:t>
      </w:r>
      <w:r w:rsidR="00800937" w:rsidRPr="00800937">
        <w:rPr>
          <w:szCs w:val="24"/>
        </w:rPr>
        <w:t xml:space="preserve"> </w:t>
      </w:r>
      <w:r w:rsidR="00800937">
        <w:rPr>
          <w:szCs w:val="24"/>
        </w:rPr>
        <w:t>Транспортная сеть хорошо развита.</w:t>
      </w:r>
      <w:r w:rsidR="00800937">
        <w:t xml:space="preserve"> Сложившаяся улично-дорожная сеть, обеспечивает внешние и внутренние связи на территории села. В центре села существую</w:t>
      </w:r>
      <w:r w:rsidR="0085680B">
        <w:t>т хорошо сформированный общественно-деловой</w:t>
      </w:r>
      <w:r w:rsidR="00800937">
        <w:t xml:space="preserve"> центр,</w:t>
      </w:r>
      <w:r w:rsidR="0085680B">
        <w:t xml:space="preserve"> который</w:t>
      </w:r>
      <w:r w:rsidR="00800937">
        <w:t xml:space="preserve"> представлен Домом культуры, школами, почтой, административными зданиями</w:t>
      </w:r>
      <w:r w:rsidR="00EA54BB">
        <w:t>, магазинами</w:t>
      </w:r>
      <w:r w:rsidR="00660FA5">
        <w:t>, объектами физической культуры и спорта, объектами здравоохранения.</w:t>
      </w:r>
      <w:r w:rsidR="00800937">
        <w:t xml:space="preserve"> </w:t>
      </w:r>
      <w:r w:rsidR="00660FA5">
        <w:t xml:space="preserve">По всей территории села </w:t>
      </w:r>
      <w:r w:rsidR="00483B50">
        <w:t>расположены участки производственной зоны, а также производственной зоны сельскохозяйственных предприятий.</w:t>
      </w:r>
    </w:p>
    <w:p w14:paraId="6B7BD1D3" w14:textId="77777777" w:rsidR="0011563D" w:rsidRDefault="00483B50" w:rsidP="006135E2">
      <w:pPr>
        <w:shd w:val="clear" w:color="auto" w:fill="FFFFFF"/>
        <w:spacing w:after="0" w:line="240" w:lineRule="auto"/>
        <w:ind w:firstLine="709"/>
        <w:jc w:val="both"/>
        <w:rPr>
          <w:bCs/>
          <w:szCs w:val="24"/>
        </w:rPr>
      </w:pPr>
      <w:r>
        <w:rPr>
          <w:szCs w:val="24"/>
        </w:rPr>
        <w:t xml:space="preserve">Село газо- и электрифицировано, имеется централизованное водоснабжение и водоотведение. </w:t>
      </w:r>
      <w:r w:rsidR="006135E2" w:rsidRPr="00335FA1">
        <w:rPr>
          <w:szCs w:val="24"/>
        </w:rPr>
        <w:t xml:space="preserve">Система теплоснабжения </w:t>
      </w:r>
      <w:r w:rsidR="006135E2">
        <w:rPr>
          <w:szCs w:val="24"/>
        </w:rPr>
        <w:t>децентрализована, осуществляется с помощью газа или твердого топлива.</w:t>
      </w:r>
    </w:p>
    <w:p w14:paraId="082D7827" w14:textId="77777777" w:rsidR="0011563D" w:rsidRDefault="0011563D" w:rsidP="00BA02AA">
      <w:pPr>
        <w:shd w:val="clear" w:color="auto" w:fill="FFFFFF"/>
        <w:spacing w:after="0" w:line="240" w:lineRule="auto"/>
        <w:ind w:firstLine="709"/>
        <w:jc w:val="both"/>
        <w:rPr>
          <w:bCs/>
          <w:szCs w:val="24"/>
        </w:rPr>
      </w:pPr>
    </w:p>
    <w:p w14:paraId="5367243E" w14:textId="77777777" w:rsidR="006135E2" w:rsidRPr="00600D0C" w:rsidRDefault="006135E2" w:rsidP="006135E2">
      <w:pPr>
        <w:shd w:val="clear" w:color="auto" w:fill="FFFFFF"/>
        <w:spacing w:after="0" w:line="240" w:lineRule="auto"/>
        <w:ind w:firstLine="709"/>
        <w:jc w:val="both"/>
        <w:rPr>
          <w:bCs/>
          <w:i/>
          <w:szCs w:val="24"/>
          <w:u w:val="single"/>
        </w:rPr>
      </w:pPr>
      <w:r>
        <w:rPr>
          <w:bCs/>
          <w:i/>
          <w:szCs w:val="24"/>
          <w:u w:val="single"/>
        </w:rPr>
        <w:t>п</w:t>
      </w:r>
      <w:r w:rsidRPr="00600D0C">
        <w:rPr>
          <w:bCs/>
          <w:i/>
          <w:szCs w:val="24"/>
          <w:u w:val="single"/>
        </w:rPr>
        <w:t xml:space="preserve">. </w:t>
      </w:r>
      <w:r>
        <w:rPr>
          <w:bCs/>
          <w:i/>
          <w:szCs w:val="24"/>
          <w:u w:val="single"/>
        </w:rPr>
        <w:t>Десятая Артель</w:t>
      </w:r>
    </w:p>
    <w:p w14:paraId="36E64194" w14:textId="77777777" w:rsidR="00BA02AA" w:rsidRDefault="00AF3BA9" w:rsidP="00BA02AA">
      <w:pPr>
        <w:shd w:val="clear" w:color="auto" w:fill="FFFFFF"/>
        <w:spacing w:after="0" w:line="240" w:lineRule="auto"/>
        <w:ind w:firstLine="709"/>
        <w:jc w:val="both"/>
        <w:rPr>
          <w:szCs w:val="24"/>
        </w:rPr>
      </w:pPr>
      <w:r>
        <w:rPr>
          <w:szCs w:val="24"/>
        </w:rPr>
        <w:t>Территория поселения находится на правобережье реки Сура и граничит с ее руслом.</w:t>
      </w:r>
    </w:p>
    <w:p w14:paraId="3A6EA98D" w14:textId="77777777" w:rsidR="00C362EC" w:rsidRDefault="007E3B53" w:rsidP="00C362EC">
      <w:pPr>
        <w:spacing w:after="0" w:line="240" w:lineRule="auto"/>
        <w:ind w:firstLine="709"/>
        <w:jc w:val="both"/>
        <w:rPr>
          <w:bCs/>
          <w:szCs w:val="24"/>
        </w:rPr>
      </w:pPr>
      <w:r>
        <w:rPr>
          <w:szCs w:val="24"/>
        </w:rPr>
        <w:t>Значительная</w:t>
      </w:r>
      <w:r w:rsidR="00AF3BA9">
        <w:rPr>
          <w:szCs w:val="24"/>
        </w:rPr>
        <w:t xml:space="preserve"> часть селитебной зоны расположена в западной части населенного пункта.</w:t>
      </w:r>
      <w:r>
        <w:rPr>
          <w:szCs w:val="24"/>
        </w:rPr>
        <w:t xml:space="preserve"> Центральная часть поселка не застроена. </w:t>
      </w:r>
      <w:r w:rsidR="00AF3BA9" w:rsidRPr="00F75C14">
        <w:rPr>
          <w:bCs/>
          <w:szCs w:val="24"/>
        </w:rPr>
        <w:t>Жилой фонд представлен</w:t>
      </w:r>
      <w:r w:rsidR="00AF3BA9" w:rsidRPr="00F75C14">
        <w:rPr>
          <w:szCs w:val="24"/>
        </w:rPr>
        <w:t xml:space="preserve"> индивидуальными жилыми домами (усадебного типа)</w:t>
      </w:r>
      <w:r w:rsidR="00AF3BA9">
        <w:rPr>
          <w:szCs w:val="24"/>
        </w:rPr>
        <w:t>.</w:t>
      </w:r>
      <w:r w:rsidR="00C362EC">
        <w:rPr>
          <w:szCs w:val="24"/>
        </w:rPr>
        <w:t xml:space="preserve"> </w:t>
      </w:r>
      <w:r>
        <w:rPr>
          <w:szCs w:val="24"/>
        </w:rPr>
        <w:t xml:space="preserve">Свободные от застройки земли заняты огородами. </w:t>
      </w:r>
      <w:r w:rsidR="00C362EC">
        <w:rPr>
          <w:szCs w:val="24"/>
        </w:rPr>
        <w:t>Транспортная сеть представлена несколькими улицами, увязанными с рельефом местности и с</w:t>
      </w:r>
      <w:r>
        <w:rPr>
          <w:szCs w:val="24"/>
        </w:rPr>
        <w:t>уществующей жилой застройкой</w:t>
      </w:r>
      <w:r w:rsidR="00C362EC">
        <w:rPr>
          <w:szCs w:val="24"/>
        </w:rPr>
        <w:t>.</w:t>
      </w:r>
      <w:r w:rsidR="00C362EC" w:rsidRPr="00C362EC">
        <w:t xml:space="preserve"> </w:t>
      </w:r>
      <w:r w:rsidR="00C362EC">
        <w:t xml:space="preserve">Общественно-деловой центр отсутствует. </w:t>
      </w:r>
    </w:p>
    <w:p w14:paraId="426B5772" w14:textId="77777777" w:rsidR="00AF3BA9" w:rsidRDefault="00C362EC" w:rsidP="00BA02AA">
      <w:pPr>
        <w:shd w:val="clear" w:color="auto" w:fill="FFFFFF"/>
        <w:spacing w:after="0" w:line="240" w:lineRule="auto"/>
        <w:ind w:firstLine="709"/>
        <w:jc w:val="both"/>
        <w:rPr>
          <w:szCs w:val="24"/>
        </w:rPr>
      </w:pPr>
      <w:r>
        <w:rPr>
          <w:szCs w:val="24"/>
        </w:rPr>
        <w:t>Населенный пункт газо- и электрифицирован,</w:t>
      </w:r>
      <w:r w:rsidR="00381D40">
        <w:rPr>
          <w:szCs w:val="24"/>
        </w:rPr>
        <w:t xml:space="preserve"> централизованное водо-,</w:t>
      </w:r>
      <w:r>
        <w:rPr>
          <w:szCs w:val="24"/>
        </w:rPr>
        <w:t xml:space="preserve"> теплоснабжение</w:t>
      </w:r>
      <w:r w:rsidR="00381D40">
        <w:rPr>
          <w:szCs w:val="24"/>
        </w:rPr>
        <w:t xml:space="preserve"> и водоотведение отсутствую</w:t>
      </w:r>
      <w:r>
        <w:rPr>
          <w:szCs w:val="24"/>
        </w:rPr>
        <w:t>т</w:t>
      </w:r>
      <w:r w:rsidR="00381D40">
        <w:rPr>
          <w:szCs w:val="24"/>
        </w:rPr>
        <w:t>.</w:t>
      </w:r>
    </w:p>
    <w:p w14:paraId="2B06865C" w14:textId="77777777" w:rsidR="00AF3BA9" w:rsidRDefault="00AF3BA9" w:rsidP="00BA02AA">
      <w:pPr>
        <w:shd w:val="clear" w:color="auto" w:fill="FFFFFF"/>
        <w:spacing w:after="0" w:line="240" w:lineRule="auto"/>
        <w:ind w:firstLine="709"/>
        <w:jc w:val="both"/>
        <w:rPr>
          <w:bCs/>
          <w:szCs w:val="24"/>
        </w:rPr>
      </w:pPr>
    </w:p>
    <w:p w14:paraId="345D3803" w14:textId="77777777" w:rsidR="00381D40" w:rsidRPr="00D32866" w:rsidRDefault="00381D40" w:rsidP="00381D40">
      <w:pPr>
        <w:shd w:val="clear" w:color="auto" w:fill="FFFFFF"/>
        <w:spacing w:after="0" w:line="240" w:lineRule="auto"/>
        <w:ind w:firstLine="709"/>
        <w:jc w:val="both"/>
        <w:rPr>
          <w:bCs/>
          <w:i/>
          <w:szCs w:val="24"/>
          <w:u w:val="single"/>
        </w:rPr>
      </w:pPr>
      <w:r>
        <w:rPr>
          <w:bCs/>
          <w:i/>
          <w:szCs w:val="24"/>
          <w:u w:val="single"/>
        </w:rPr>
        <w:t>п. Колос</w:t>
      </w:r>
    </w:p>
    <w:p w14:paraId="773A9497" w14:textId="77777777" w:rsidR="009A0541" w:rsidRDefault="00425475" w:rsidP="00BA02AA">
      <w:pPr>
        <w:shd w:val="clear" w:color="auto" w:fill="FFFFFF"/>
        <w:spacing w:after="0" w:line="240" w:lineRule="auto"/>
        <w:ind w:firstLine="709"/>
        <w:jc w:val="both"/>
      </w:pPr>
      <w:r>
        <w:rPr>
          <w:bCs/>
          <w:szCs w:val="24"/>
        </w:rPr>
        <w:t>Населенный пункт расположен</w:t>
      </w:r>
      <w:r w:rsidR="009A0541">
        <w:rPr>
          <w:bCs/>
          <w:szCs w:val="24"/>
        </w:rPr>
        <w:t xml:space="preserve"> в восточной части сельсовета и граничит с муниципальным образованием. Поселок</w:t>
      </w:r>
      <w:r w:rsidR="007E3B53" w:rsidRPr="00F75C14">
        <w:rPr>
          <w:bCs/>
          <w:szCs w:val="24"/>
        </w:rPr>
        <w:t xml:space="preserve"> имеет</w:t>
      </w:r>
      <w:r w:rsidR="007E3B53">
        <w:rPr>
          <w:bCs/>
          <w:szCs w:val="24"/>
        </w:rPr>
        <w:t xml:space="preserve"> вытянутую форму с юго-запада на северо-восток</w:t>
      </w:r>
      <w:r>
        <w:rPr>
          <w:bCs/>
          <w:szCs w:val="24"/>
        </w:rPr>
        <w:t xml:space="preserve">. </w:t>
      </w:r>
      <w:r>
        <w:t>Территория населенного пункта располагается в равной пропорции по обеим сторонам одной улицы.</w:t>
      </w:r>
    </w:p>
    <w:p w14:paraId="1D636C54" w14:textId="77777777" w:rsidR="00AF3BA9" w:rsidRDefault="00425475" w:rsidP="009A0541">
      <w:pPr>
        <w:shd w:val="clear" w:color="auto" w:fill="FFFFFF"/>
        <w:spacing w:after="0" w:line="240" w:lineRule="auto"/>
        <w:ind w:firstLine="709"/>
        <w:jc w:val="both"/>
        <w:rPr>
          <w:bCs/>
          <w:szCs w:val="24"/>
        </w:rPr>
      </w:pPr>
      <w:r w:rsidRPr="00F75C14">
        <w:rPr>
          <w:bCs/>
          <w:szCs w:val="24"/>
        </w:rPr>
        <w:t xml:space="preserve">Селитебная застройка расположена </w:t>
      </w:r>
      <w:r>
        <w:rPr>
          <w:bCs/>
          <w:szCs w:val="24"/>
        </w:rPr>
        <w:t>преимущественно в северо-западной</w:t>
      </w:r>
      <w:r w:rsidRPr="00F75C14">
        <w:rPr>
          <w:bCs/>
          <w:szCs w:val="24"/>
        </w:rPr>
        <w:t xml:space="preserve"> </w:t>
      </w:r>
      <w:r>
        <w:rPr>
          <w:bCs/>
          <w:szCs w:val="24"/>
        </w:rPr>
        <w:t>части поселения</w:t>
      </w:r>
      <w:r w:rsidRPr="00F75C14">
        <w:rPr>
          <w:bCs/>
          <w:szCs w:val="24"/>
        </w:rPr>
        <w:t>.</w:t>
      </w:r>
      <w:r w:rsidRPr="00425475">
        <w:t xml:space="preserve"> </w:t>
      </w:r>
      <w:r w:rsidR="009A0541">
        <w:rPr>
          <w:bCs/>
          <w:szCs w:val="24"/>
        </w:rPr>
        <w:t>Жилой фонд представлен индивидуальными жилыми домами (усадебного типа)</w:t>
      </w:r>
      <w:r w:rsidR="009A0541">
        <w:t>.</w:t>
      </w:r>
      <w:r w:rsidR="009A0541">
        <w:rPr>
          <w:bCs/>
          <w:szCs w:val="24"/>
        </w:rPr>
        <w:t xml:space="preserve"> </w:t>
      </w:r>
      <w:r>
        <w:t>Общественно-деловой центр отсутствует.</w:t>
      </w:r>
    </w:p>
    <w:p w14:paraId="0A3F9594" w14:textId="77777777" w:rsidR="009A0541" w:rsidRDefault="009A0541" w:rsidP="009A0541">
      <w:pPr>
        <w:shd w:val="clear" w:color="auto" w:fill="FFFFFF"/>
        <w:spacing w:after="0" w:line="240" w:lineRule="auto"/>
        <w:ind w:firstLine="709"/>
        <w:jc w:val="both"/>
        <w:rPr>
          <w:bCs/>
          <w:szCs w:val="24"/>
        </w:rPr>
      </w:pPr>
      <w:r>
        <w:rPr>
          <w:szCs w:val="24"/>
        </w:rPr>
        <w:t>Поселение электрифицировано, газо-, водоснабжение и водоотведение отсутствуют.</w:t>
      </w:r>
    </w:p>
    <w:p w14:paraId="445A180C" w14:textId="77777777" w:rsidR="009A0541" w:rsidRDefault="009A0541" w:rsidP="009A0541">
      <w:pPr>
        <w:shd w:val="clear" w:color="auto" w:fill="FFFFFF"/>
        <w:spacing w:after="0" w:line="240" w:lineRule="auto"/>
        <w:ind w:firstLine="709"/>
        <w:jc w:val="both"/>
        <w:rPr>
          <w:szCs w:val="24"/>
        </w:rPr>
      </w:pPr>
      <w:r w:rsidRPr="00335FA1">
        <w:rPr>
          <w:szCs w:val="24"/>
        </w:rPr>
        <w:t xml:space="preserve">Система теплоснабжения </w:t>
      </w:r>
      <w:r>
        <w:rPr>
          <w:szCs w:val="24"/>
        </w:rPr>
        <w:t>децентрализована.</w:t>
      </w:r>
    </w:p>
    <w:p w14:paraId="4F595090" w14:textId="77777777" w:rsidR="00AF3BA9" w:rsidRDefault="00AF3BA9" w:rsidP="00BA02AA">
      <w:pPr>
        <w:shd w:val="clear" w:color="auto" w:fill="FFFFFF"/>
        <w:spacing w:after="0" w:line="240" w:lineRule="auto"/>
        <w:ind w:firstLine="709"/>
        <w:jc w:val="both"/>
        <w:rPr>
          <w:bCs/>
          <w:szCs w:val="24"/>
        </w:rPr>
      </w:pPr>
    </w:p>
    <w:p w14:paraId="307473BD" w14:textId="77777777" w:rsidR="009A0541" w:rsidRPr="00D32866" w:rsidRDefault="009A0541" w:rsidP="009A0541">
      <w:pPr>
        <w:spacing w:after="0" w:line="240" w:lineRule="auto"/>
        <w:ind w:firstLine="709"/>
        <w:jc w:val="both"/>
        <w:rPr>
          <w:i/>
          <w:szCs w:val="24"/>
          <w:u w:val="single"/>
        </w:rPr>
      </w:pPr>
      <w:r>
        <w:rPr>
          <w:i/>
          <w:szCs w:val="24"/>
          <w:u w:val="single"/>
        </w:rPr>
        <w:t xml:space="preserve">с. </w:t>
      </w:r>
      <w:proofErr w:type="spellStart"/>
      <w:r>
        <w:rPr>
          <w:i/>
          <w:szCs w:val="24"/>
          <w:u w:val="single"/>
        </w:rPr>
        <w:t>Мастиновка</w:t>
      </w:r>
      <w:proofErr w:type="spellEnd"/>
    </w:p>
    <w:p w14:paraId="7E88E1D0" w14:textId="77777777" w:rsidR="00381D40" w:rsidRDefault="006B4192" w:rsidP="00BA02AA">
      <w:pPr>
        <w:shd w:val="clear" w:color="auto" w:fill="FFFFFF"/>
        <w:spacing w:after="0" w:line="240" w:lineRule="auto"/>
        <w:ind w:firstLine="709"/>
        <w:jc w:val="both"/>
        <w:rPr>
          <w:bCs/>
          <w:szCs w:val="24"/>
        </w:rPr>
      </w:pPr>
      <w:r>
        <w:rPr>
          <w:bCs/>
          <w:szCs w:val="24"/>
        </w:rPr>
        <w:t>Территория населенного пункта состоит из нескольких компактных частей, располагается в западной части Бессоновского сельсовета на правом берегу реки Пензятка, значительно удалено от районного центра. Несколько частей села граничат с главными планировочными осями территории Бессоновского сельсовета: автомобильная дорога федерального значения «М-5 «Урал» Москва – Рязань – Пенза – Самара – Уфа – Челябинск» и автомобильная дорога</w:t>
      </w:r>
      <w:r w:rsidR="00F62281">
        <w:rPr>
          <w:bCs/>
          <w:szCs w:val="24"/>
        </w:rPr>
        <w:t xml:space="preserve"> федерального значения «Р-158 «Нижний Новгород – Арзамас – Саранск – Исса – Пенза – Саратов».</w:t>
      </w:r>
    </w:p>
    <w:p w14:paraId="644BE5B1" w14:textId="77777777" w:rsidR="00F873BA" w:rsidRDefault="00F62281" w:rsidP="00F873BA">
      <w:pPr>
        <w:shd w:val="clear" w:color="auto" w:fill="FFFFFF"/>
        <w:spacing w:after="0" w:line="240" w:lineRule="auto"/>
        <w:ind w:firstLine="709"/>
        <w:jc w:val="both"/>
        <w:rPr>
          <w:bCs/>
          <w:szCs w:val="24"/>
        </w:rPr>
      </w:pPr>
      <w:r w:rsidRPr="00F75C14">
        <w:rPr>
          <w:bCs/>
          <w:szCs w:val="24"/>
        </w:rPr>
        <w:t xml:space="preserve">Селитебная застройка расположена по всей территории </w:t>
      </w:r>
      <w:r>
        <w:rPr>
          <w:bCs/>
          <w:szCs w:val="24"/>
        </w:rPr>
        <w:t xml:space="preserve">северной и юго-западной частей </w:t>
      </w:r>
      <w:r w:rsidR="00AA4A0A">
        <w:rPr>
          <w:bCs/>
          <w:szCs w:val="24"/>
        </w:rPr>
        <w:t>села</w:t>
      </w:r>
      <w:r w:rsidR="00AA4A0A" w:rsidRPr="00AA4A0A">
        <w:t xml:space="preserve"> </w:t>
      </w:r>
      <w:r w:rsidR="00AA4A0A">
        <w:t>с сложившейся улично-дорожной сетью, обеспечивающей внешние и внутренние связи на территории поселка</w:t>
      </w:r>
      <w:r w:rsidR="00AA4A0A">
        <w:rPr>
          <w:bCs/>
          <w:szCs w:val="24"/>
        </w:rPr>
        <w:t>.</w:t>
      </w:r>
      <w:r>
        <w:rPr>
          <w:bCs/>
          <w:szCs w:val="24"/>
        </w:rPr>
        <w:t xml:space="preserve"> О</w:t>
      </w:r>
      <w:r w:rsidR="00AA4A0A">
        <w:rPr>
          <w:bCs/>
          <w:szCs w:val="24"/>
        </w:rPr>
        <w:t>стальные территории выделены на перспективу развития жилой застройки данного населенного пункта.</w:t>
      </w:r>
      <w:r w:rsidR="00F873BA" w:rsidRPr="00F873BA">
        <w:rPr>
          <w:bCs/>
          <w:szCs w:val="24"/>
        </w:rPr>
        <w:t xml:space="preserve"> </w:t>
      </w:r>
      <w:r w:rsidR="00307FC7">
        <w:rPr>
          <w:bCs/>
          <w:szCs w:val="24"/>
        </w:rPr>
        <w:t>Большая часть жилого</w:t>
      </w:r>
      <w:r w:rsidR="00F873BA" w:rsidRPr="00F75C14">
        <w:rPr>
          <w:bCs/>
          <w:szCs w:val="24"/>
        </w:rPr>
        <w:t xml:space="preserve"> фонд</w:t>
      </w:r>
      <w:r w:rsidR="00307FC7">
        <w:rPr>
          <w:bCs/>
          <w:szCs w:val="24"/>
        </w:rPr>
        <w:t>а</w:t>
      </w:r>
      <w:r w:rsidR="00F873BA" w:rsidRPr="00F75C14">
        <w:rPr>
          <w:bCs/>
          <w:szCs w:val="24"/>
        </w:rPr>
        <w:t xml:space="preserve"> представлен</w:t>
      </w:r>
      <w:r w:rsidR="00F873BA" w:rsidRPr="00F873BA">
        <w:rPr>
          <w:szCs w:val="24"/>
        </w:rPr>
        <w:t xml:space="preserve"> </w:t>
      </w:r>
      <w:r w:rsidR="00F873BA" w:rsidRPr="00F75C14">
        <w:rPr>
          <w:szCs w:val="24"/>
        </w:rPr>
        <w:t>индивидуальными жилыми домами (усадебного типа)</w:t>
      </w:r>
      <w:r w:rsidR="00307FC7">
        <w:rPr>
          <w:szCs w:val="24"/>
        </w:rPr>
        <w:t>, но присутствуют малоэтажные многоквартирные дома (барачного типа)</w:t>
      </w:r>
      <w:r w:rsidR="00F873BA">
        <w:rPr>
          <w:szCs w:val="24"/>
        </w:rPr>
        <w:t>.</w:t>
      </w:r>
      <w:r w:rsidR="00F873BA" w:rsidRPr="00F873BA">
        <w:t xml:space="preserve"> </w:t>
      </w:r>
      <w:r w:rsidR="00F873BA">
        <w:t>Общественно-деловой центр отсутствует.</w:t>
      </w:r>
    </w:p>
    <w:p w14:paraId="4EB79E54" w14:textId="77777777" w:rsidR="00381D40" w:rsidRDefault="00F873BA" w:rsidP="00BA02AA">
      <w:pPr>
        <w:shd w:val="clear" w:color="auto" w:fill="FFFFFF"/>
        <w:spacing w:after="0" w:line="240" w:lineRule="auto"/>
        <w:ind w:firstLine="709"/>
        <w:jc w:val="both"/>
        <w:rPr>
          <w:bCs/>
          <w:szCs w:val="24"/>
        </w:rPr>
      </w:pPr>
      <w:r>
        <w:rPr>
          <w:szCs w:val="24"/>
        </w:rPr>
        <w:t>Село газо- и электрифицировано. Централизованное водоснабжение и водоотведение отс</w:t>
      </w:r>
      <w:r w:rsidR="00307FC7">
        <w:rPr>
          <w:szCs w:val="24"/>
        </w:rPr>
        <w:t>утствуют.</w:t>
      </w:r>
      <w:r w:rsidR="00307FC7" w:rsidRPr="00307FC7">
        <w:rPr>
          <w:szCs w:val="24"/>
        </w:rPr>
        <w:t xml:space="preserve"> </w:t>
      </w:r>
      <w:r w:rsidR="00307FC7" w:rsidRPr="00335FA1">
        <w:rPr>
          <w:szCs w:val="24"/>
        </w:rPr>
        <w:t xml:space="preserve">Система теплоснабжения </w:t>
      </w:r>
      <w:r w:rsidR="00307FC7">
        <w:rPr>
          <w:szCs w:val="24"/>
        </w:rPr>
        <w:t>децентрализована.</w:t>
      </w:r>
    </w:p>
    <w:p w14:paraId="7541CCFC" w14:textId="77777777" w:rsidR="00381D40" w:rsidRDefault="00381D40" w:rsidP="00BA02AA">
      <w:pPr>
        <w:shd w:val="clear" w:color="auto" w:fill="FFFFFF"/>
        <w:spacing w:after="0" w:line="240" w:lineRule="auto"/>
        <w:ind w:firstLine="709"/>
        <w:jc w:val="both"/>
        <w:rPr>
          <w:bCs/>
          <w:szCs w:val="24"/>
        </w:rPr>
      </w:pPr>
    </w:p>
    <w:p w14:paraId="7861E2E5" w14:textId="77777777" w:rsidR="00EB0694" w:rsidRPr="00D32866" w:rsidRDefault="00EB0694" w:rsidP="00EB0694">
      <w:pPr>
        <w:spacing w:after="0" w:line="240" w:lineRule="auto"/>
        <w:ind w:firstLine="709"/>
        <w:jc w:val="both"/>
        <w:rPr>
          <w:i/>
          <w:szCs w:val="24"/>
          <w:u w:val="single"/>
        </w:rPr>
      </w:pPr>
      <w:r>
        <w:rPr>
          <w:i/>
          <w:szCs w:val="24"/>
          <w:u w:val="single"/>
        </w:rPr>
        <w:t>п. Николаевка</w:t>
      </w:r>
    </w:p>
    <w:p w14:paraId="5E4A5510" w14:textId="77777777" w:rsidR="00BA02AA" w:rsidRDefault="00EB0694" w:rsidP="00BA02AA">
      <w:pPr>
        <w:shd w:val="clear" w:color="auto" w:fill="FFFFFF"/>
        <w:spacing w:after="0" w:line="240" w:lineRule="auto"/>
        <w:ind w:firstLine="709"/>
        <w:jc w:val="both"/>
        <w:rPr>
          <w:bCs/>
          <w:szCs w:val="24"/>
        </w:rPr>
      </w:pPr>
      <w:r>
        <w:rPr>
          <w:bCs/>
          <w:szCs w:val="24"/>
        </w:rPr>
        <w:t>Населенный пункт расположен в восточной части сельсовета, севернее п. Колос и граничит с муниципальным образованием. Поселок</w:t>
      </w:r>
      <w:r w:rsidRPr="00F75C14">
        <w:rPr>
          <w:bCs/>
          <w:szCs w:val="24"/>
        </w:rPr>
        <w:t xml:space="preserve"> имеет</w:t>
      </w:r>
      <w:r>
        <w:rPr>
          <w:bCs/>
          <w:szCs w:val="24"/>
        </w:rPr>
        <w:t xml:space="preserve"> вытянутую форму с запада на восток</w:t>
      </w:r>
      <w:r w:rsidR="00C91288">
        <w:rPr>
          <w:bCs/>
          <w:szCs w:val="24"/>
        </w:rPr>
        <w:t xml:space="preserve"> в поперечном направлении от автодороги местного значения «с. Чемодановка – с. </w:t>
      </w:r>
      <w:proofErr w:type="spellStart"/>
      <w:r w:rsidR="00C91288">
        <w:rPr>
          <w:bCs/>
          <w:szCs w:val="24"/>
        </w:rPr>
        <w:t>Пазелки</w:t>
      </w:r>
      <w:proofErr w:type="spellEnd"/>
      <w:r w:rsidR="00C91288">
        <w:rPr>
          <w:bCs/>
          <w:szCs w:val="24"/>
        </w:rPr>
        <w:t>»</w:t>
      </w:r>
      <w:r w:rsidR="008039C4">
        <w:rPr>
          <w:bCs/>
          <w:szCs w:val="24"/>
        </w:rPr>
        <w:t xml:space="preserve"> - д. Александровка – п. Колос – п. Ера»</w:t>
      </w:r>
      <w:r w:rsidR="00C91288">
        <w:rPr>
          <w:bCs/>
          <w:szCs w:val="24"/>
        </w:rPr>
        <w:t>.</w:t>
      </w:r>
    </w:p>
    <w:p w14:paraId="64AE39FA" w14:textId="77777777" w:rsidR="00C91288" w:rsidRDefault="00C91288" w:rsidP="00C91288">
      <w:pPr>
        <w:spacing w:after="0" w:line="240" w:lineRule="auto"/>
        <w:ind w:firstLine="709"/>
        <w:jc w:val="both"/>
        <w:rPr>
          <w:bCs/>
          <w:szCs w:val="24"/>
        </w:rPr>
      </w:pPr>
      <w:r>
        <w:rPr>
          <w:bCs/>
          <w:szCs w:val="24"/>
        </w:rPr>
        <w:t>Жилая застройка расположена преимущественно в северо-</w:t>
      </w:r>
      <w:r w:rsidR="008039C4">
        <w:rPr>
          <w:bCs/>
          <w:szCs w:val="24"/>
        </w:rPr>
        <w:t xml:space="preserve">западной и юго-восточной частях с </w:t>
      </w:r>
      <w:r>
        <w:t>сложившейся улично-дорожной сетью, обеспечивающей внешние и вну</w:t>
      </w:r>
      <w:r w:rsidR="008039C4">
        <w:t>тренние связи на территории поселения</w:t>
      </w:r>
      <w:r>
        <w:t xml:space="preserve">. </w:t>
      </w:r>
      <w:r w:rsidR="00230431">
        <w:t xml:space="preserve">Жилой фонд представлен в основном индивидуальными жилыми домами (усадебного типа). </w:t>
      </w:r>
      <w:r>
        <w:t>Общественно-деловой центр отсутствует.</w:t>
      </w:r>
    </w:p>
    <w:p w14:paraId="0AF30CA2" w14:textId="77777777" w:rsidR="008039C4" w:rsidRDefault="008039C4" w:rsidP="008039C4">
      <w:pPr>
        <w:shd w:val="clear" w:color="auto" w:fill="FFFFFF"/>
        <w:spacing w:after="0" w:line="240" w:lineRule="auto"/>
        <w:ind w:firstLine="709"/>
        <w:jc w:val="both"/>
        <w:rPr>
          <w:bCs/>
          <w:szCs w:val="24"/>
        </w:rPr>
      </w:pPr>
      <w:r>
        <w:rPr>
          <w:szCs w:val="24"/>
        </w:rPr>
        <w:t>Село электрифицировано</w:t>
      </w:r>
      <w:r w:rsidR="00610FBB">
        <w:rPr>
          <w:szCs w:val="24"/>
        </w:rPr>
        <w:t>, газоснабжение отсутствует</w:t>
      </w:r>
      <w:r>
        <w:rPr>
          <w:szCs w:val="24"/>
        </w:rPr>
        <w:t>. Централизованное водоснабжение и водоотведение отсутствуют.</w:t>
      </w:r>
      <w:r w:rsidRPr="00307FC7">
        <w:rPr>
          <w:szCs w:val="24"/>
        </w:rPr>
        <w:t xml:space="preserve"> </w:t>
      </w:r>
      <w:r w:rsidRPr="00335FA1">
        <w:rPr>
          <w:szCs w:val="24"/>
        </w:rPr>
        <w:t xml:space="preserve">Система теплоснабжения </w:t>
      </w:r>
      <w:r>
        <w:rPr>
          <w:szCs w:val="24"/>
        </w:rPr>
        <w:t>децентрализована.</w:t>
      </w:r>
    </w:p>
    <w:p w14:paraId="29384A0A" w14:textId="77777777" w:rsidR="00BA02AA" w:rsidRDefault="00BA02AA" w:rsidP="00BA02AA">
      <w:pPr>
        <w:shd w:val="clear" w:color="auto" w:fill="FFFFFF"/>
        <w:spacing w:after="0" w:line="240" w:lineRule="auto"/>
        <w:ind w:firstLine="709"/>
        <w:jc w:val="both"/>
        <w:rPr>
          <w:szCs w:val="24"/>
        </w:rPr>
      </w:pPr>
    </w:p>
    <w:p w14:paraId="6F7D3B65" w14:textId="77777777" w:rsidR="008039C4" w:rsidRPr="00820230" w:rsidRDefault="008039C4" w:rsidP="008039C4">
      <w:pPr>
        <w:spacing w:after="0" w:line="240" w:lineRule="auto"/>
        <w:ind w:firstLine="709"/>
        <w:jc w:val="both"/>
        <w:rPr>
          <w:bCs/>
          <w:i/>
          <w:szCs w:val="24"/>
          <w:u w:val="single"/>
        </w:rPr>
      </w:pPr>
      <w:r>
        <w:rPr>
          <w:bCs/>
          <w:i/>
          <w:szCs w:val="24"/>
          <w:u w:val="single"/>
        </w:rPr>
        <w:t>п. Новая Жизнь</w:t>
      </w:r>
    </w:p>
    <w:p w14:paraId="325C82C2" w14:textId="77777777" w:rsidR="008039C4" w:rsidRDefault="008039C4" w:rsidP="008039C4">
      <w:pPr>
        <w:spacing w:after="0" w:line="240" w:lineRule="auto"/>
        <w:ind w:firstLine="709"/>
        <w:jc w:val="both"/>
        <w:rPr>
          <w:bCs/>
          <w:szCs w:val="24"/>
        </w:rPr>
      </w:pPr>
      <w:r>
        <w:rPr>
          <w:bCs/>
          <w:szCs w:val="24"/>
        </w:rPr>
        <w:t>Поселок компактной формы, расположен в южной части Бессоновского сельсовета</w:t>
      </w:r>
      <w:r w:rsidR="00230431">
        <w:rPr>
          <w:bCs/>
          <w:szCs w:val="24"/>
        </w:rPr>
        <w:t xml:space="preserve"> на незначительном удалении от автодороги федерального значения «М-5 «Урал» Москва – Рязань – Пенза – Самара – Уфа – Челябинск»</w:t>
      </w:r>
      <w:r>
        <w:rPr>
          <w:bCs/>
          <w:szCs w:val="24"/>
        </w:rPr>
        <w:t xml:space="preserve">. Западная, восточная и южная части границы населенного пункта граничат с границами </w:t>
      </w:r>
      <w:r w:rsidR="00230431">
        <w:rPr>
          <w:bCs/>
          <w:szCs w:val="24"/>
        </w:rPr>
        <w:t>муниципальных образований Бессоновский сельсовет</w:t>
      </w:r>
      <w:r>
        <w:rPr>
          <w:bCs/>
          <w:szCs w:val="24"/>
        </w:rPr>
        <w:t xml:space="preserve"> и </w:t>
      </w:r>
      <w:r w:rsidR="00230431">
        <w:rPr>
          <w:bCs/>
          <w:szCs w:val="24"/>
        </w:rPr>
        <w:t>город Пенза</w:t>
      </w:r>
      <w:r>
        <w:rPr>
          <w:bCs/>
          <w:szCs w:val="24"/>
        </w:rPr>
        <w:t>.</w:t>
      </w:r>
    </w:p>
    <w:p w14:paraId="22112A10" w14:textId="77777777" w:rsidR="00B77C9F" w:rsidRDefault="00230431" w:rsidP="00BA02AA">
      <w:pPr>
        <w:shd w:val="clear" w:color="auto" w:fill="FFFFFF"/>
        <w:spacing w:after="0" w:line="240" w:lineRule="auto"/>
        <w:ind w:firstLine="709"/>
        <w:jc w:val="both"/>
      </w:pPr>
      <w:r>
        <w:rPr>
          <w:szCs w:val="24"/>
        </w:rPr>
        <w:t>Вся территория населенного пункта застроена.</w:t>
      </w:r>
      <w:r w:rsidRPr="00230431">
        <w:t xml:space="preserve"> </w:t>
      </w:r>
      <w:r>
        <w:t>Жилой фонд представлен в основном индивидуальными жилыми домами (усадебного типа).</w:t>
      </w:r>
      <w:r w:rsidRPr="00230431">
        <w:t xml:space="preserve"> </w:t>
      </w:r>
      <w:r>
        <w:t>Общественно-деловой центр отсутствует.</w:t>
      </w:r>
    </w:p>
    <w:p w14:paraId="07877CA3" w14:textId="77777777" w:rsidR="003323ED" w:rsidRDefault="003323ED" w:rsidP="00BA02AA">
      <w:pPr>
        <w:shd w:val="clear" w:color="auto" w:fill="FFFFFF"/>
        <w:spacing w:after="0" w:line="240" w:lineRule="auto"/>
        <w:ind w:firstLine="709"/>
        <w:jc w:val="both"/>
        <w:rPr>
          <w:szCs w:val="24"/>
        </w:rPr>
      </w:pPr>
      <w:r>
        <w:rPr>
          <w:szCs w:val="24"/>
        </w:rPr>
        <w:t>Село газо- и электрифицировано. Централизованное водоснабжение и водоотведение отсутствуют.</w:t>
      </w:r>
      <w:r w:rsidRPr="00307FC7">
        <w:rPr>
          <w:szCs w:val="24"/>
        </w:rPr>
        <w:t xml:space="preserve"> </w:t>
      </w:r>
      <w:r w:rsidRPr="00335FA1">
        <w:rPr>
          <w:szCs w:val="24"/>
        </w:rPr>
        <w:t xml:space="preserve">Система теплоснабжения </w:t>
      </w:r>
      <w:r>
        <w:rPr>
          <w:szCs w:val="24"/>
        </w:rPr>
        <w:t>децентрализована.</w:t>
      </w:r>
    </w:p>
    <w:p w14:paraId="73C51E00" w14:textId="77777777" w:rsidR="00B77C9F" w:rsidRDefault="00B77C9F" w:rsidP="00BA02AA">
      <w:pPr>
        <w:shd w:val="clear" w:color="auto" w:fill="FFFFFF"/>
        <w:spacing w:after="0" w:line="240" w:lineRule="auto"/>
        <w:ind w:firstLine="709"/>
        <w:jc w:val="both"/>
        <w:rPr>
          <w:szCs w:val="24"/>
        </w:rPr>
      </w:pPr>
    </w:p>
    <w:p w14:paraId="6C1CED51" w14:textId="77777777" w:rsidR="003323ED" w:rsidRPr="00820230" w:rsidRDefault="003323ED" w:rsidP="003323ED">
      <w:pPr>
        <w:spacing w:after="0" w:line="240" w:lineRule="auto"/>
        <w:ind w:firstLine="709"/>
        <w:jc w:val="both"/>
        <w:rPr>
          <w:bCs/>
          <w:i/>
          <w:szCs w:val="24"/>
          <w:u w:val="single"/>
        </w:rPr>
      </w:pPr>
      <w:r>
        <w:rPr>
          <w:bCs/>
          <w:i/>
          <w:szCs w:val="24"/>
          <w:u w:val="single"/>
        </w:rPr>
        <w:t>п. Подлесный</w:t>
      </w:r>
    </w:p>
    <w:p w14:paraId="2CC93E6E" w14:textId="77777777" w:rsidR="00B77C9F" w:rsidRDefault="003323ED" w:rsidP="00BA02AA">
      <w:pPr>
        <w:shd w:val="clear" w:color="auto" w:fill="FFFFFF"/>
        <w:spacing w:after="0" w:line="240" w:lineRule="auto"/>
        <w:ind w:firstLine="709"/>
        <w:jc w:val="both"/>
        <w:rPr>
          <w:szCs w:val="24"/>
        </w:rPr>
      </w:pPr>
      <w:r>
        <w:rPr>
          <w:szCs w:val="24"/>
        </w:rPr>
        <w:t>Территория поселка расположена в юго-восточной части Бессоновского сельсовета</w:t>
      </w:r>
      <w:r w:rsidR="00C668C6">
        <w:rPr>
          <w:szCs w:val="24"/>
        </w:rPr>
        <w:t xml:space="preserve"> и граничит с границами муниципальных образований Бессоновский сельсовет и город Пенза. Северная часть поселения разделена на две части руслом реки </w:t>
      </w:r>
      <w:proofErr w:type="spellStart"/>
      <w:r w:rsidR="00C668C6">
        <w:rPr>
          <w:szCs w:val="24"/>
        </w:rPr>
        <w:t>Вядя</w:t>
      </w:r>
      <w:proofErr w:type="spellEnd"/>
      <w:r w:rsidR="00C668C6">
        <w:rPr>
          <w:szCs w:val="24"/>
        </w:rPr>
        <w:t>. Восточная часть</w:t>
      </w:r>
      <w:r w:rsidR="003D0424">
        <w:rPr>
          <w:szCs w:val="24"/>
        </w:rPr>
        <w:t xml:space="preserve"> примыкает к водохранилищу «</w:t>
      </w:r>
      <w:proofErr w:type="spellStart"/>
      <w:r w:rsidR="003D0424">
        <w:rPr>
          <w:szCs w:val="24"/>
        </w:rPr>
        <w:t>Вядя</w:t>
      </w:r>
      <w:proofErr w:type="spellEnd"/>
      <w:r w:rsidR="003D0424">
        <w:rPr>
          <w:szCs w:val="24"/>
        </w:rPr>
        <w:t>».</w:t>
      </w:r>
      <w:r w:rsidR="00C668C6">
        <w:rPr>
          <w:szCs w:val="24"/>
        </w:rPr>
        <w:t xml:space="preserve"> </w:t>
      </w:r>
    </w:p>
    <w:p w14:paraId="3F6CBB22" w14:textId="77777777" w:rsidR="00022F13" w:rsidRDefault="00602042" w:rsidP="00022F13">
      <w:pPr>
        <w:spacing w:after="0" w:line="240" w:lineRule="auto"/>
        <w:ind w:firstLine="709"/>
        <w:jc w:val="both"/>
        <w:rPr>
          <w:bCs/>
          <w:szCs w:val="24"/>
        </w:rPr>
      </w:pPr>
      <w:r>
        <w:rPr>
          <w:szCs w:val="24"/>
        </w:rPr>
        <w:t>Селитебная зона расположена в северной части поселения и увязана с рельефом местности</w:t>
      </w:r>
      <w:r w:rsidR="00022F13">
        <w:rPr>
          <w:szCs w:val="24"/>
        </w:rPr>
        <w:t xml:space="preserve">. Улично-дорожная сеть в полной мере </w:t>
      </w:r>
      <w:r w:rsidR="00022F13">
        <w:t>обеспечивает внешние и внутренние связи на территории села. Общественно-деловой центр отсутствует.</w:t>
      </w:r>
    </w:p>
    <w:p w14:paraId="4953D188" w14:textId="77777777" w:rsidR="00022F13" w:rsidRDefault="00022F13" w:rsidP="00022F13">
      <w:pPr>
        <w:spacing w:after="0" w:line="240" w:lineRule="auto"/>
        <w:ind w:firstLine="709"/>
        <w:jc w:val="both"/>
        <w:rPr>
          <w:szCs w:val="24"/>
        </w:rPr>
      </w:pPr>
      <w:r w:rsidRPr="00F75C14">
        <w:rPr>
          <w:szCs w:val="24"/>
        </w:rPr>
        <w:t>Село электрифицировано, газифицировано, имеет водопроводную сеть.</w:t>
      </w:r>
      <w:r>
        <w:rPr>
          <w:szCs w:val="24"/>
        </w:rPr>
        <w:t xml:space="preserve"> </w:t>
      </w:r>
      <w:r w:rsidRPr="00335FA1">
        <w:rPr>
          <w:szCs w:val="24"/>
        </w:rPr>
        <w:t xml:space="preserve">Система теплоснабжения </w:t>
      </w:r>
      <w:r>
        <w:rPr>
          <w:szCs w:val="24"/>
        </w:rPr>
        <w:t>децентрализована, осуществляется с помощью газа или твердого топлива. Централизованное водоотведение отсутствует.</w:t>
      </w:r>
    </w:p>
    <w:p w14:paraId="2F9A2181" w14:textId="77777777" w:rsidR="00022F13" w:rsidRDefault="00022F13" w:rsidP="00022F13">
      <w:pPr>
        <w:spacing w:after="0" w:line="240" w:lineRule="auto"/>
        <w:ind w:firstLine="709"/>
        <w:jc w:val="both"/>
        <w:rPr>
          <w:szCs w:val="24"/>
        </w:rPr>
      </w:pPr>
    </w:p>
    <w:p w14:paraId="47041633" w14:textId="77777777" w:rsidR="00022F13" w:rsidRPr="00C836B8" w:rsidRDefault="00022F13" w:rsidP="00022F13">
      <w:pPr>
        <w:spacing w:after="0" w:line="240" w:lineRule="auto"/>
        <w:ind w:firstLine="709"/>
        <w:jc w:val="both"/>
        <w:rPr>
          <w:bCs/>
          <w:i/>
          <w:szCs w:val="24"/>
          <w:u w:val="single"/>
        </w:rPr>
      </w:pPr>
      <w:r w:rsidRPr="00C836B8">
        <w:rPr>
          <w:bCs/>
          <w:i/>
          <w:szCs w:val="24"/>
          <w:u w:val="single"/>
        </w:rPr>
        <w:t xml:space="preserve">с. </w:t>
      </w:r>
      <w:proofErr w:type="spellStart"/>
      <w:r>
        <w:rPr>
          <w:bCs/>
          <w:i/>
          <w:szCs w:val="24"/>
          <w:u w:val="single"/>
        </w:rPr>
        <w:t>Ухтинка</w:t>
      </w:r>
      <w:proofErr w:type="spellEnd"/>
    </w:p>
    <w:p w14:paraId="02D46F2F" w14:textId="77777777" w:rsidR="00B77C9F" w:rsidRDefault="00022F13" w:rsidP="00BA02AA">
      <w:pPr>
        <w:shd w:val="clear" w:color="auto" w:fill="FFFFFF"/>
        <w:spacing w:after="0" w:line="240" w:lineRule="auto"/>
        <w:ind w:firstLine="709"/>
        <w:jc w:val="both"/>
        <w:rPr>
          <w:szCs w:val="24"/>
        </w:rPr>
      </w:pPr>
      <w:r>
        <w:rPr>
          <w:szCs w:val="24"/>
        </w:rPr>
        <w:t>С</w:t>
      </w:r>
      <w:r w:rsidR="005C52E2">
        <w:rPr>
          <w:szCs w:val="24"/>
        </w:rPr>
        <w:t>ело расположено в юго-западной части Бессоновского сельсовета</w:t>
      </w:r>
      <w:r w:rsidR="0060131A">
        <w:rPr>
          <w:szCs w:val="24"/>
        </w:rPr>
        <w:t xml:space="preserve"> на левом берегу реки Пензятка. Имеет сильно вытянутую форму с запада на восток,</w:t>
      </w:r>
      <w:r w:rsidR="005C52E2">
        <w:rPr>
          <w:szCs w:val="24"/>
        </w:rPr>
        <w:t xml:space="preserve"> занимает достаточно большую </w:t>
      </w:r>
      <w:r w:rsidR="0060131A">
        <w:rPr>
          <w:szCs w:val="24"/>
        </w:rPr>
        <w:t>часть территории</w:t>
      </w:r>
      <w:r w:rsidR="005C52E2">
        <w:rPr>
          <w:szCs w:val="24"/>
        </w:rPr>
        <w:t xml:space="preserve"> сельсовета.</w:t>
      </w:r>
      <w:r w:rsidR="00E05133">
        <w:rPr>
          <w:szCs w:val="24"/>
        </w:rPr>
        <w:t xml:space="preserve"> Северная и северо-восточная часть села примыкает к границам села Б</w:t>
      </w:r>
      <w:r w:rsidR="002B14F5">
        <w:rPr>
          <w:szCs w:val="24"/>
        </w:rPr>
        <w:t>ессоновка, юго-восточная часть граничит с границами муниципальных образований Бессоновский сельсовет и город Пенза.</w:t>
      </w:r>
    </w:p>
    <w:p w14:paraId="2ABA0A95" w14:textId="77777777" w:rsidR="00602042" w:rsidRDefault="00E05133" w:rsidP="00BA02AA">
      <w:pPr>
        <w:shd w:val="clear" w:color="auto" w:fill="FFFFFF"/>
        <w:spacing w:after="0" w:line="240" w:lineRule="auto"/>
        <w:ind w:firstLine="709"/>
        <w:jc w:val="both"/>
        <w:rPr>
          <w:bCs/>
          <w:szCs w:val="24"/>
        </w:rPr>
      </w:pPr>
      <w:r>
        <w:rPr>
          <w:bCs/>
          <w:szCs w:val="24"/>
        </w:rPr>
        <w:t>Селитебная застройка находится в восточной части села</w:t>
      </w:r>
      <w:r w:rsidR="002B14F5">
        <w:rPr>
          <w:bCs/>
          <w:szCs w:val="24"/>
        </w:rPr>
        <w:t>, рассечена</w:t>
      </w:r>
      <w:r w:rsidR="000B2634">
        <w:rPr>
          <w:bCs/>
          <w:szCs w:val="24"/>
        </w:rPr>
        <w:t xml:space="preserve"> авто</w:t>
      </w:r>
      <w:r w:rsidR="002B14F5">
        <w:rPr>
          <w:bCs/>
          <w:szCs w:val="24"/>
        </w:rPr>
        <w:t>мобильной дорогой</w:t>
      </w:r>
      <w:r w:rsidR="000B2634">
        <w:rPr>
          <w:bCs/>
          <w:szCs w:val="24"/>
        </w:rPr>
        <w:t xml:space="preserve"> регионального или межмуниципального значения «г. Пенза – </w:t>
      </w:r>
      <w:proofErr w:type="spellStart"/>
      <w:r w:rsidR="000B2634">
        <w:rPr>
          <w:bCs/>
          <w:szCs w:val="24"/>
        </w:rPr>
        <w:t>р.п</w:t>
      </w:r>
      <w:proofErr w:type="spellEnd"/>
      <w:r w:rsidR="000B2634">
        <w:rPr>
          <w:bCs/>
          <w:szCs w:val="24"/>
        </w:rPr>
        <w:t xml:space="preserve">. </w:t>
      </w:r>
      <w:proofErr w:type="spellStart"/>
      <w:r w:rsidR="000B2634">
        <w:rPr>
          <w:bCs/>
          <w:szCs w:val="24"/>
        </w:rPr>
        <w:t>Лунино</w:t>
      </w:r>
      <w:proofErr w:type="spellEnd"/>
      <w:r w:rsidR="000B2634">
        <w:rPr>
          <w:bCs/>
          <w:szCs w:val="24"/>
        </w:rPr>
        <w:t xml:space="preserve"> – граница области» </w:t>
      </w:r>
      <w:r w:rsidR="002B14F5">
        <w:rPr>
          <w:bCs/>
          <w:szCs w:val="24"/>
        </w:rPr>
        <w:t xml:space="preserve">по направлению с юга на север. Жилой фонд в большей степени представлен </w:t>
      </w:r>
      <w:r w:rsidR="002B14F5" w:rsidRPr="00F75C14">
        <w:rPr>
          <w:szCs w:val="24"/>
        </w:rPr>
        <w:t>индивидуальными жилыми домами</w:t>
      </w:r>
      <w:r w:rsidR="002B14F5">
        <w:rPr>
          <w:szCs w:val="24"/>
        </w:rPr>
        <w:t xml:space="preserve">, </w:t>
      </w:r>
      <w:r w:rsidR="00DB2BB9">
        <w:rPr>
          <w:szCs w:val="24"/>
        </w:rPr>
        <w:t>малоэтажными многоквартирными</w:t>
      </w:r>
      <w:r w:rsidR="002B14F5">
        <w:rPr>
          <w:szCs w:val="24"/>
        </w:rPr>
        <w:t xml:space="preserve"> дома</w:t>
      </w:r>
      <w:r w:rsidR="00DB2BB9">
        <w:rPr>
          <w:szCs w:val="24"/>
        </w:rPr>
        <w:t>ми</w:t>
      </w:r>
      <w:r w:rsidR="0085680B">
        <w:rPr>
          <w:szCs w:val="24"/>
        </w:rPr>
        <w:t>.</w:t>
      </w:r>
      <w:r w:rsidR="002B14F5">
        <w:rPr>
          <w:szCs w:val="24"/>
        </w:rPr>
        <w:t xml:space="preserve"> </w:t>
      </w:r>
      <w:r w:rsidR="00DB2BB9">
        <w:rPr>
          <w:bCs/>
          <w:szCs w:val="24"/>
        </w:rPr>
        <w:t xml:space="preserve">В поселке </w:t>
      </w:r>
      <w:r w:rsidR="00DB2BB9">
        <w:t>существуют</w:t>
      </w:r>
      <w:r w:rsidR="00DB2BB9" w:rsidRPr="001F78BC">
        <w:t xml:space="preserve"> </w:t>
      </w:r>
      <w:r w:rsidR="00DB2BB9" w:rsidRPr="00F75C14">
        <w:t xml:space="preserve">признаки общественного центра, который </w:t>
      </w:r>
      <w:proofErr w:type="spellStart"/>
      <w:r w:rsidR="00DB2BB9" w:rsidRPr="00F75C14">
        <w:t>планировочно</w:t>
      </w:r>
      <w:proofErr w:type="spellEnd"/>
      <w:r w:rsidR="00DB2BB9" w:rsidRPr="00F75C14">
        <w:t xml:space="preserve"> не организован. В него входят:</w:t>
      </w:r>
      <w:r w:rsidR="00DB2BB9">
        <w:t xml:space="preserve"> школа, магазины,</w:t>
      </w:r>
      <w:r w:rsidR="00DB2BB9" w:rsidRPr="00DB2BB9">
        <w:rPr>
          <w:szCs w:val="24"/>
        </w:rPr>
        <w:t xml:space="preserve"> </w:t>
      </w:r>
      <w:r w:rsidR="00DB2BB9">
        <w:rPr>
          <w:szCs w:val="24"/>
        </w:rPr>
        <w:t>фельдшерско-акушерский пункт.</w:t>
      </w:r>
      <w:r w:rsidR="0085680B" w:rsidRPr="0085680B">
        <w:rPr>
          <w:szCs w:val="24"/>
        </w:rPr>
        <w:t xml:space="preserve"> </w:t>
      </w:r>
      <w:r w:rsidR="0085680B">
        <w:rPr>
          <w:szCs w:val="24"/>
        </w:rPr>
        <w:t>Свободные от застройки территории села активно осваиваются.</w:t>
      </w:r>
    </w:p>
    <w:p w14:paraId="3E34CBED" w14:textId="77777777" w:rsidR="00602042" w:rsidRDefault="00DB2BB9" w:rsidP="00BA02AA">
      <w:pPr>
        <w:shd w:val="clear" w:color="auto" w:fill="FFFFFF"/>
        <w:spacing w:after="0" w:line="240" w:lineRule="auto"/>
        <w:ind w:firstLine="709"/>
        <w:jc w:val="both"/>
        <w:rPr>
          <w:bCs/>
          <w:szCs w:val="24"/>
        </w:rPr>
      </w:pPr>
      <w:r>
        <w:t>Транспортная сеть полностью обеспечивает внешние и внутренние связи на территории села.</w:t>
      </w:r>
    </w:p>
    <w:p w14:paraId="0A800CC1" w14:textId="77777777" w:rsidR="00DB2BB9" w:rsidRDefault="00BA02AA" w:rsidP="00DB2BB9">
      <w:pPr>
        <w:shd w:val="clear" w:color="auto" w:fill="FFFFFF"/>
        <w:spacing w:after="0" w:line="240" w:lineRule="auto"/>
        <w:ind w:firstLine="709"/>
        <w:jc w:val="both"/>
        <w:rPr>
          <w:szCs w:val="24"/>
        </w:rPr>
      </w:pPr>
      <w:r>
        <w:rPr>
          <w:szCs w:val="24"/>
        </w:rPr>
        <w:t xml:space="preserve">Село </w:t>
      </w:r>
      <w:r w:rsidR="00DB2BB9">
        <w:rPr>
          <w:szCs w:val="24"/>
        </w:rPr>
        <w:t xml:space="preserve">газо- и </w:t>
      </w:r>
      <w:r>
        <w:rPr>
          <w:szCs w:val="24"/>
        </w:rPr>
        <w:t>электрифицировано,</w:t>
      </w:r>
      <w:r w:rsidR="00DB2BB9" w:rsidRPr="00DB2BB9">
        <w:rPr>
          <w:szCs w:val="24"/>
        </w:rPr>
        <w:t xml:space="preserve"> </w:t>
      </w:r>
      <w:r w:rsidR="00DB2BB9" w:rsidRPr="00F75C14">
        <w:rPr>
          <w:szCs w:val="24"/>
        </w:rPr>
        <w:t>имеет водопроводную сеть</w:t>
      </w:r>
      <w:r w:rsidR="00DB2BB9">
        <w:rPr>
          <w:szCs w:val="24"/>
        </w:rPr>
        <w:t xml:space="preserve"> и централизованное водоотведение</w:t>
      </w:r>
      <w:r w:rsidR="00DB2BB9" w:rsidRPr="00F75C14">
        <w:rPr>
          <w:szCs w:val="24"/>
        </w:rPr>
        <w:t>.</w:t>
      </w:r>
      <w:r w:rsidR="00DB2BB9" w:rsidRPr="00DB2BB9">
        <w:rPr>
          <w:szCs w:val="24"/>
        </w:rPr>
        <w:t xml:space="preserve"> </w:t>
      </w:r>
      <w:r w:rsidR="00DB2BB9" w:rsidRPr="00335FA1">
        <w:rPr>
          <w:szCs w:val="24"/>
        </w:rPr>
        <w:t xml:space="preserve">Система теплоснабжения </w:t>
      </w:r>
      <w:r w:rsidR="00DB2BB9">
        <w:rPr>
          <w:szCs w:val="24"/>
        </w:rPr>
        <w:t>децентрализована.</w:t>
      </w:r>
    </w:p>
    <w:p w14:paraId="6D7610CB" w14:textId="77777777" w:rsidR="00BA02AA" w:rsidRPr="00F75C14" w:rsidRDefault="00BA02AA" w:rsidP="00BA02AA">
      <w:pPr>
        <w:spacing w:after="0" w:line="240" w:lineRule="auto"/>
        <w:jc w:val="both"/>
        <w:rPr>
          <w:rFonts w:eastAsia="Calibri"/>
          <w:i/>
          <w:iCs/>
          <w:szCs w:val="24"/>
          <w:lang w:eastAsia="en-US"/>
        </w:rPr>
      </w:pPr>
    </w:p>
    <w:p w14:paraId="656F1CED" w14:textId="77777777" w:rsidR="00BA02AA" w:rsidRPr="00F75C14" w:rsidRDefault="00BA02AA" w:rsidP="00BA02AA">
      <w:pPr>
        <w:pStyle w:val="a3"/>
        <w:ind w:firstLine="708"/>
        <w:rPr>
          <w:u w:val="single"/>
        </w:rPr>
      </w:pPr>
      <w:r w:rsidRPr="00F75C14">
        <w:rPr>
          <w:u w:val="single"/>
        </w:rPr>
        <w:t>Оценка территории для рекреации</w:t>
      </w:r>
    </w:p>
    <w:p w14:paraId="72B5A090" w14:textId="77777777" w:rsidR="00BA02AA" w:rsidRPr="00F75C14" w:rsidRDefault="00BA02AA" w:rsidP="00BA02AA">
      <w:pPr>
        <w:spacing w:after="0" w:line="240" w:lineRule="auto"/>
        <w:ind w:firstLine="709"/>
        <w:jc w:val="both"/>
        <w:rPr>
          <w:bCs/>
          <w:szCs w:val="24"/>
        </w:rPr>
      </w:pPr>
      <w:bookmarkStart w:id="125" w:name="_Toc45096699"/>
      <w:r w:rsidRPr="00F75C14">
        <w:rPr>
          <w:bCs/>
          <w:szCs w:val="24"/>
        </w:rPr>
        <w:t xml:space="preserve">По совокупности природных факторов на территории </w:t>
      </w:r>
      <w:r w:rsidR="007938A5">
        <w:rPr>
          <w:szCs w:val="24"/>
        </w:rPr>
        <w:t>Бессоновского</w:t>
      </w:r>
      <w:r w:rsidRPr="00F75C14">
        <w:rPr>
          <w:szCs w:val="24"/>
        </w:rPr>
        <w:t xml:space="preserve"> сельсовета можно </w:t>
      </w:r>
      <w:r w:rsidRPr="00F75C14">
        <w:rPr>
          <w:bCs/>
          <w:szCs w:val="24"/>
        </w:rPr>
        <w:t>выделить территории для отдыха и рекреации.</w:t>
      </w:r>
    </w:p>
    <w:p w14:paraId="3CDDA6CE" w14:textId="77777777" w:rsidR="00BA02AA" w:rsidRPr="00F75C14" w:rsidRDefault="00BA02AA" w:rsidP="00BA02AA">
      <w:pPr>
        <w:spacing w:after="0" w:line="240" w:lineRule="auto"/>
        <w:ind w:firstLine="709"/>
        <w:jc w:val="both"/>
        <w:rPr>
          <w:bCs/>
          <w:szCs w:val="24"/>
        </w:rPr>
      </w:pPr>
      <w:r w:rsidRPr="00F75C14">
        <w:rPr>
          <w:bCs/>
          <w:szCs w:val="24"/>
        </w:rPr>
        <w:t>К благоприятным территориям для освоения относятся:</w:t>
      </w:r>
    </w:p>
    <w:p w14:paraId="1E54F54B" w14:textId="77777777" w:rsidR="00BA02AA" w:rsidRPr="00F75C14" w:rsidRDefault="00BA02AA" w:rsidP="00BA02AA">
      <w:pPr>
        <w:spacing w:after="0" w:line="240" w:lineRule="auto"/>
        <w:ind w:firstLine="709"/>
        <w:jc w:val="both"/>
        <w:rPr>
          <w:szCs w:val="24"/>
        </w:rPr>
      </w:pPr>
      <w:r w:rsidRPr="00F75C14">
        <w:rPr>
          <w:szCs w:val="24"/>
        </w:rPr>
        <w:t>- водоемы;</w:t>
      </w:r>
    </w:p>
    <w:p w14:paraId="3C530A86" w14:textId="77777777" w:rsidR="00BA02AA" w:rsidRPr="00F75C14" w:rsidRDefault="00BA02AA" w:rsidP="00BA02AA">
      <w:pPr>
        <w:spacing w:after="0" w:line="240" w:lineRule="auto"/>
        <w:ind w:firstLine="709"/>
        <w:jc w:val="both"/>
        <w:rPr>
          <w:szCs w:val="24"/>
        </w:rPr>
      </w:pPr>
      <w:r w:rsidRPr="00F75C14">
        <w:rPr>
          <w:szCs w:val="24"/>
        </w:rPr>
        <w:t>- лесные массивы.</w:t>
      </w:r>
    </w:p>
    <w:p w14:paraId="58C78D12" w14:textId="77777777" w:rsidR="00BA02AA" w:rsidRPr="00F75C14" w:rsidRDefault="00BA02AA" w:rsidP="00BA02AA">
      <w:pPr>
        <w:spacing w:after="0" w:line="240" w:lineRule="auto"/>
        <w:ind w:firstLine="709"/>
        <w:jc w:val="both"/>
        <w:rPr>
          <w:bCs/>
          <w:szCs w:val="24"/>
        </w:rPr>
      </w:pPr>
      <w:r w:rsidRPr="00F75C14">
        <w:rPr>
          <w:bCs/>
          <w:szCs w:val="24"/>
        </w:rPr>
        <w:t>К территориям ограниченно-благоприятным - относятся:</w:t>
      </w:r>
    </w:p>
    <w:p w14:paraId="7A7BD5EF" w14:textId="77777777" w:rsidR="00BA02AA" w:rsidRPr="00F75C14" w:rsidRDefault="00BA02AA" w:rsidP="00BA02AA">
      <w:pPr>
        <w:spacing w:after="0" w:line="240" w:lineRule="auto"/>
        <w:ind w:firstLine="709"/>
        <w:jc w:val="both"/>
        <w:rPr>
          <w:szCs w:val="24"/>
        </w:rPr>
      </w:pPr>
      <w:r w:rsidRPr="00F75C14">
        <w:rPr>
          <w:szCs w:val="24"/>
        </w:rPr>
        <w:t>- овражно-балочный рельеф.</w:t>
      </w:r>
    </w:p>
    <w:p w14:paraId="7BCB2F53" w14:textId="77777777" w:rsidR="00BA02AA" w:rsidRPr="00F75C14" w:rsidRDefault="00BA02AA" w:rsidP="00BA02AA">
      <w:pPr>
        <w:pStyle w:val="a3"/>
        <w:ind w:firstLine="567"/>
      </w:pPr>
      <w:r w:rsidRPr="00F75C14">
        <w:t>Ведущим фактором при оценке территории для организации</w:t>
      </w:r>
      <w:r w:rsidR="00467F56">
        <w:t xml:space="preserve"> отдыха является наличие главных природно-ландшафтных осей</w:t>
      </w:r>
      <w:r w:rsidRPr="00F75C14">
        <w:t xml:space="preserve"> (</w:t>
      </w:r>
      <w:r w:rsidRPr="00F75C14">
        <w:rPr>
          <w:bCs/>
        </w:rPr>
        <w:t xml:space="preserve">р. </w:t>
      </w:r>
      <w:r w:rsidR="00467F56">
        <w:rPr>
          <w:bCs/>
        </w:rPr>
        <w:t>Сура</w:t>
      </w:r>
      <w:r w:rsidRPr="00F75C14">
        <w:rPr>
          <w:bCs/>
        </w:rPr>
        <w:t xml:space="preserve">, р. </w:t>
      </w:r>
      <w:r w:rsidR="00467F56">
        <w:rPr>
          <w:bCs/>
        </w:rPr>
        <w:t>Сурка</w:t>
      </w:r>
      <w:r w:rsidRPr="00F75C14">
        <w:rPr>
          <w:bCs/>
        </w:rPr>
        <w:t xml:space="preserve">, р. </w:t>
      </w:r>
      <w:r w:rsidR="00467F56">
        <w:rPr>
          <w:bCs/>
        </w:rPr>
        <w:t>Пензятка</w:t>
      </w:r>
      <w:r>
        <w:rPr>
          <w:bCs/>
        </w:rPr>
        <w:t xml:space="preserve">, </w:t>
      </w:r>
      <w:proofErr w:type="spellStart"/>
      <w:r>
        <w:rPr>
          <w:bCs/>
        </w:rPr>
        <w:t>р.</w:t>
      </w:r>
      <w:r w:rsidR="00467F56">
        <w:rPr>
          <w:bCs/>
        </w:rPr>
        <w:t>Шелдаис</w:t>
      </w:r>
      <w:proofErr w:type="spellEnd"/>
      <w:r>
        <w:rPr>
          <w:bCs/>
        </w:rPr>
        <w:t xml:space="preserve">, </w:t>
      </w:r>
      <w:proofErr w:type="spellStart"/>
      <w:r>
        <w:rPr>
          <w:bCs/>
        </w:rPr>
        <w:t>р.</w:t>
      </w:r>
      <w:r w:rsidR="00467F56">
        <w:rPr>
          <w:bCs/>
        </w:rPr>
        <w:t>Вядя</w:t>
      </w:r>
      <w:proofErr w:type="spellEnd"/>
      <w:r>
        <w:rPr>
          <w:bCs/>
        </w:rPr>
        <w:t xml:space="preserve">, </w:t>
      </w:r>
      <w:proofErr w:type="spellStart"/>
      <w:r>
        <w:rPr>
          <w:bCs/>
        </w:rPr>
        <w:t>р.</w:t>
      </w:r>
      <w:r w:rsidR="00467F56">
        <w:rPr>
          <w:bCs/>
        </w:rPr>
        <w:t>Колоярка</w:t>
      </w:r>
      <w:proofErr w:type="spellEnd"/>
      <w:r w:rsidR="00467F56">
        <w:rPr>
          <w:bCs/>
        </w:rPr>
        <w:t xml:space="preserve">, р. </w:t>
      </w:r>
      <w:proofErr w:type="spellStart"/>
      <w:r w:rsidR="00467F56">
        <w:rPr>
          <w:bCs/>
        </w:rPr>
        <w:t>Ерка</w:t>
      </w:r>
      <w:proofErr w:type="spellEnd"/>
      <w:r w:rsidRPr="00F75C14">
        <w:t xml:space="preserve">). </w:t>
      </w:r>
    </w:p>
    <w:p w14:paraId="3CE38CF2" w14:textId="77777777" w:rsidR="00BA02AA" w:rsidRPr="00F75C14" w:rsidRDefault="00BA02AA" w:rsidP="00BA02AA">
      <w:pPr>
        <w:pStyle w:val="a3"/>
        <w:ind w:firstLine="567"/>
        <w:rPr>
          <w:u w:val="single"/>
        </w:rPr>
      </w:pPr>
      <w:r w:rsidRPr="00F75C14">
        <w:rPr>
          <w:u w:val="single"/>
        </w:rPr>
        <w:t>Оценка территории по транспортному фактору</w:t>
      </w:r>
    </w:p>
    <w:p w14:paraId="00A2FB41" w14:textId="77777777" w:rsidR="00BA02AA" w:rsidRPr="00F75C14" w:rsidRDefault="00467F56" w:rsidP="00BA02AA">
      <w:pPr>
        <w:spacing w:after="0" w:line="240" w:lineRule="auto"/>
        <w:ind w:firstLine="567"/>
        <w:jc w:val="both"/>
        <w:rPr>
          <w:szCs w:val="24"/>
        </w:rPr>
      </w:pPr>
      <w:r>
        <w:rPr>
          <w:szCs w:val="24"/>
        </w:rPr>
        <w:t>Н</w:t>
      </w:r>
      <w:r w:rsidR="00BA02AA" w:rsidRPr="00F75C14">
        <w:rPr>
          <w:szCs w:val="24"/>
        </w:rPr>
        <w:t xml:space="preserve">аселенные пункты </w:t>
      </w:r>
      <w:r>
        <w:rPr>
          <w:szCs w:val="24"/>
        </w:rPr>
        <w:t>Бессоновского</w:t>
      </w:r>
      <w:r w:rsidR="00BA02AA">
        <w:rPr>
          <w:szCs w:val="24"/>
        </w:rPr>
        <w:t xml:space="preserve"> сельсовета</w:t>
      </w:r>
      <w:r>
        <w:rPr>
          <w:szCs w:val="24"/>
        </w:rPr>
        <w:t xml:space="preserve">: д. </w:t>
      </w:r>
      <w:proofErr w:type="spellStart"/>
      <w:r>
        <w:rPr>
          <w:szCs w:val="24"/>
        </w:rPr>
        <w:t>Бардинка</w:t>
      </w:r>
      <w:proofErr w:type="spellEnd"/>
      <w:r>
        <w:rPr>
          <w:szCs w:val="24"/>
        </w:rPr>
        <w:t>,</w:t>
      </w:r>
      <w:r w:rsidR="001D0226">
        <w:rPr>
          <w:szCs w:val="24"/>
        </w:rPr>
        <w:t xml:space="preserve"> п. Колос, п. Николаевка, </w:t>
      </w:r>
      <w:r w:rsidR="00BA02AA" w:rsidRPr="00F75C14">
        <w:rPr>
          <w:szCs w:val="24"/>
        </w:rPr>
        <w:t>располагаются</w:t>
      </w:r>
      <w:r w:rsidR="00BA02AA" w:rsidRPr="00F75C14">
        <w:rPr>
          <w:b/>
          <w:szCs w:val="24"/>
        </w:rPr>
        <w:t xml:space="preserve"> </w:t>
      </w:r>
      <w:r w:rsidR="00BA02AA" w:rsidRPr="00F75C14">
        <w:rPr>
          <w:szCs w:val="24"/>
        </w:rPr>
        <w:t>на значительном удалении</w:t>
      </w:r>
      <w:r w:rsidR="00BA02AA" w:rsidRPr="00F75C14">
        <w:rPr>
          <w:bCs/>
          <w:szCs w:val="24"/>
        </w:rPr>
        <w:t xml:space="preserve"> </w:t>
      </w:r>
      <w:r w:rsidR="001D0226">
        <w:rPr>
          <w:szCs w:val="24"/>
        </w:rPr>
        <w:t>от сети федеральных дорог;</w:t>
      </w:r>
      <w:r w:rsidR="001D0226" w:rsidRPr="001D0226">
        <w:rPr>
          <w:szCs w:val="24"/>
        </w:rPr>
        <w:t xml:space="preserve"> </w:t>
      </w:r>
      <w:r w:rsidR="001D0226">
        <w:rPr>
          <w:szCs w:val="24"/>
        </w:rPr>
        <w:t>с. Бессоновка, п. Десятая Артель</w:t>
      </w:r>
      <w:r w:rsidR="001D0226" w:rsidRPr="001D0226">
        <w:rPr>
          <w:szCs w:val="24"/>
        </w:rPr>
        <w:t xml:space="preserve"> </w:t>
      </w:r>
      <w:r w:rsidR="001D0226">
        <w:rPr>
          <w:szCs w:val="24"/>
        </w:rPr>
        <w:t xml:space="preserve">п. Новая Жизнь, п. Подлесный, с. </w:t>
      </w:r>
      <w:proofErr w:type="spellStart"/>
      <w:r w:rsidR="001D0226">
        <w:rPr>
          <w:szCs w:val="24"/>
        </w:rPr>
        <w:t>Ухтинка</w:t>
      </w:r>
      <w:proofErr w:type="spellEnd"/>
      <w:r w:rsidR="001D0226">
        <w:rPr>
          <w:szCs w:val="24"/>
        </w:rPr>
        <w:t xml:space="preserve"> – незначительно удалены от сети федеральных дорог; с. </w:t>
      </w:r>
      <w:proofErr w:type="spellStart"/>
      <w:r w:rsidR="001D0226">
        <w:rPr>
          <w:szCs w:val="24"/>
        </w:rPr>
        <w:t>Мастиновка</w:t>
      </w:r>
      <w:proofErr w:type="spellEnd"/>
      <w:r w:rsidR="00746741">
        <w:rPr>
          <w:szCs w:val="24"/>
        </w:rPr>
        <w:t xml:space="preserve"> – примыкает к автомобильной дороге</w:t>
      </w:r>
      <w:r w:rsidR="009E1422">
        <w:rPr>
          <w:szCs w:val="24"/>
        </w:rPr>
        <w:t xml:space="preserve"> федерального значения </w:t>
      </w:r>
      <w:r w:rsidR="009E1422">
        <w:rPr>
          <w:bCs/>
          <w:szCs w:val="24"/>
        </w:rPr>
        <w:t>«М-5 «Урал» Москва – Рязань – Пенза – Самара – Уфа – Челябинск».</w:t>
      </w:r>
    </w:p>
    <w:p w14:paraId="078DB034" w14:textId="77777777" w:rsidR="00BA02AA" w:rsidRPr="00F75C14" w:rsidRDefault="00BA02AA" w:rsidP="00BA02AA">
      <w:pPr>
        <w:pStyle w:val="a3"/>
        <w:ind w:firstLine="567"/>
        <w:rPr>
          <w:u w:val="single"/>
        </w:rPr>
      </w:pPr>
      <w:r w:rsidRPr="00F75C14">
        <w:rPr>
          <w:u w:val="single"/>
        </w:rPr>
        <w:t xml:space="preserve">Оценка территории по обеспеченности </w:t>
      </w:r>
      <w:bookmarkEnd w:id="125"/>
      <w:r w:rsidRPr="00F75C14">
        <w:rPr>
          <w:u w:val="single"/>
        </w:rPr>
        <w:t>инженерной инфраструктурой</w:t>
      </w:r>
    </w:p>
    <w:p w14:paraId="61AD6839" w14:textId="77777777" w:rsidR="00BA02AA" w:rsidRPr="00F75C14" w:rsidRDefault="00BA02AA" w:rsidP="00BA02AA">
      <w:pPr>
        <w:pStyle w:val="ConsPlusTitle"/>
        <w:ind w:firstLine="567"/>
        <w:jc w:val="both"/>
        <w:rPr>
          <w:rFonts w:ascii="Times New Roman" w:hAnsi="Times New Roman" w:cs="Times New Roman"/>
          <w:b w:val="0"/>
          <w:sz w:val="24"/>
          <w:szCs w:val="24"/>
        </w:rPr>
      </w:pPr>
      <w:r w:rsidRPr="00F75C14">
        <w:rPr>
          <w:rFonts w:ascii="Times New Roman" w:hAnsi="Times New Roman" w:cs="Times New Roman"/>
          <w:b w:val="0"/>
          <w:sz w:val="24"/>
          <w:szCs w:val="24"/>
          <w:lang w:eastAsia="ru-RU"/>
        </w:rPr>
        <w:t xml:space="preserve">Сведения об обеспеченности инженерной инфраструктурой на территории </w:t>
      </w:r>
      <w:r w:rsidR="009E1422">
        <w:rPr>
          <w:rFonts w:ascii="Times New Roman" w:hAnsi="Times New Roman" w:cs="Times New Roman"/>
          <w:b w:val="0"/>
          <w:sz w:val="24"/>
          <w:szCs w:val="24"/>
          <w:lang w:eastAsia="ru-RU"/>
        </w:rPr>
        <w:t>Бессоновского</w:t>
      </w:r>
      <w:r w:rsidRPr="00F75C14">
        <w:rPr>
          <w:rFonts w:ascii="Times New Roman" w:hAnsi="Times New Roman" w:cs="Times New Roman"/>
          <w:b w:val="0"/>
          <w:sz w:val="24"/>
          <w:szCs w:val="24"/>
          <w:lang w:eastAsia="ru-RU"/>
        </w:rPr>
        <w:t xml:space="preserve"> сельсовета представлены в таблице </w:t>
      </w:r>
      <w:r w:rsidRPr="00F75C14">
        <w:rPr>
          <w:rFonts w:ascii="Times New Roman" w:hAnsi="Times New Roman" w:cs="Times New Roman"/>
          <w:b w:val="0"/>
          <w:sz w:val="24"/>
          <w:szCs w:val="24"/>
        </w:rPr>
        <w:t>2.7-2.</w:t>
      </w:r>
    </w:p>
    <w:p w14:paraId="548433ED" w14:textId="77777777" w:rsidR="00BA02AA" w:rsidRPr="00F75C14" w:rsidRDefault="00BA02AA" w:rsidP="00BA02AA">
      <w:pPr>
        <w:pStyle w:val="ConsPlusTitle"/>
        <w:jc w:val="both"/>
        <w:rPr>
          <w:rFonts w:ascii="Times New Roman" w:hAnsi="Times New Roman" w:cs="Times New Roman"/>
          <w:b w:val="0"/>
          <w:sz w:val="24"/>
          <w:szCs w:val="24"/>
        </w:rPr>
      </w:pPr>
    </w:p>
    <w:p w14:paraId="6EC8EBC1" w14:textId="77777777" w:rsidR="00BA02AA" w:rsidRPr="00F75C14" w:rsidRDefault="00BA02AA" w:rsidP="00BA02AA">
      <w:pPr>
        <w:pStyle w:val="ConsPlusTitle"/>
        <w:jc w:val="right"/>
        <w:rPr>
          <w:rFonts w:ascii="Times New Roman" w:hAnsi="Times New Roman" w:cs="Times New Roman"/>
          <w:b w:val="0"/>
          <w:sz w:val="24"/>
          <w:szCs w:val="24"/>
        </w:rPr>
      </w:pPr>
      <w:r w:rsidRPr="00F75C14">
        <w:rPr>
          <w:rFonts w:ascii="Times New Roman" w:hAnsi="Times New Roman" w:cs="Times New Roman"/>
          <w:b w:val="0"/>
          <w:sz w:val="24"/>
          <w:szCs w:val="24"/>
        </w:rPr>
        <w:t>Таблица 2.7-2</w:t>
      </w:r>
    </w:p>
    <w:tbl>
      <w:tblPr>
        <w:tblW w:w="5000" w:type="pct"/>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2"/>
        <w:gridCol w:w="964"/>
        <w:gridCol w:w="2551"/>
        <w:gridCol w:w="710"/>
        <w:gridCol w:w="1560"/>
        <w:gridCol w:w="848"/>
        <w:gridCol w:w="993"/>
        <w:gridCol w:w="993"/>
        <w:gridCol w:w="1264"/>
      </w:tblGrid>
      <w:tr w:rsidR="00BA02AA" w:rsidRPr="00F75C14" w14:paraId="403E3FE2" w14:textId="77777777" w:rsidTr="008B190B">
        <w:tc>
          <w:tcPr>
            <w:tcW w:w="153" w:type="pct"/>
            <w:vMerge w:val="restart"/>
            <w:tcBorders>
              <w:top w:val="single" w:sz="4" w:space="0" w:color="auto"/>
              <w:left w:val="single" w:sz="4" w:space="0" w:color="auto"/>
              <w:right w:val="single" w:sz="4" w:space="0" w:color="auto"/>
            </w:tcBorders>
            <w:tcMar>
              <w:left w:w="28" w:type="dxa"/>
              <w:right w:w="28" w:type="dxa"/>
            </w:tcMar>
            <w:vAlign w:val="center"/>
          </w:tcPr>
          <w:p w14:paraId="2D093118" w14:textId="77777777" w:rsidR="00BA02AA" w:rsidRPr="00F75C14" w:rsidRDefault="00BA02AA" w:rsidP="008B190B">
            <w:pPr>
              <w:widowControl w:val="0"/>
              <w:spacing w:after="0" w:line="240" w:lineRule="auto"/>
              <w:jc w:val="center"/>
              <w:rPr>
                <w:b/>
                <w:szCs w:val="24"/>
              </w:rPr>
            </w:pPr>
            <w:r w:rsidRPr="00F75C14">
              <w:rPr>
                <w:b/>
                <w:szCs w:val="24"/>
              </w:rPr>
              <w:t>№ п/п</w:t>
            </w:r>
          </w:p>
        </w:tc>
        <w:tc>
          <w:tcPr>
            <w:tcW w:w="1724" w:type="pct"/>
            <w:gridSpan w:val="2"/>
            <w:vMerge w:val="restart"/>
            <w:tcBorders>
              <w:top w:val="single" w:sz="4" w:space="0" w:color="auto"/>
              <w:left w:val="single" w:sz="4" w:space="0" w:color="auto"/>
              <w:right w:val="single" w:sz="4" w:space="0" w:color="auto"/>
            </w:tcBorders>
            <w:tcMar>
              <w:left w:w="28" w:type="dxa"/>
              <w:right w:w="28" w:type="dxa"/>
            </w:tcMar>
            <w:vAlign w:val="center"/>
          </w:tcPr>
          <w:p w14:paraId="54AD2170" w14:textId="77777777" w:rsidR="00BA02AA" w:rsidRPr="00F75C14" w:rsidRDefault="00BA02AA" w:rsidP="008B190B">
            <w:pPr>
              <w:widowControl w:val="0"/>
              <w:spacing w:after="0" w:line="240" w:lineRule="auto"/>
              <w:jc w:val="center"/>
              <w:rPr>
                <w:b/>
                <w:szCs w:val="24"/>
              </w:rPr>
            </w:pPr>
            <w:r w:rsidRPr="00F75C14">
              <w:rPr>
                <w:b/>
                <w:szCs w:val="24"/>
              </w:rPr>
              <w:t>Наименование</w:t>
            </w:r>
          </w:p>
          <w:p w14:paraId="10E8969D" w14:textId="77777777" w:rsidR="00BA02AA" w:rsidRPr="00F75C14" w:rsidRDefault="00BA02AA" w:rsidP="008B190B">
            <w:pPr>
              <w:widowControl w:val="0"/>
              <w:spacing w:after="0" w:line="240" w:lineRule="auto"/>
              <w:jc w:val="center"/>
              <w:rPr>
                <w:b/>
                <w:szCs w:val="24"/>
              </w:rPr>
            </w:pPr>
            <w:r w:rsidRPr="00F75C14">
              <w:rPr>
                <w:b/>
                <w:szCs w:val="24"/>
              </w:rPr>
              <w:t>населенных пунктов</w:t>
            </w:r>
          </w:p>
        </w:tc>
        <w:tc>
          <w:tcPr>
            <w:tcW w:w="3123" w:type="pct"/>
            <w:gridSpan w:val="6"/>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E6BF1B" w14:textId="77777777" w:rsidR="00BA02AA" w:rsidRPr="00F75C14" w:rsidRDefault="00BA02AA" w:rsidP="008B190B">
            <w:pPr>
              <w:widowControl w:val="0"/>
              <w:spacing w:after="0" w:line="240" w:lineRule="auto"/>
              <w:jc w:val="center"/>
              <w:rPr>
                <w:b/>
                <w:szCs w:val="24"/>
              </w:rPr>
            </w:pPr>
            <w:r w:rsidRPr="00F75C14">
              <w:rPr>
                <w:b/>
                <w:szCs w:val="24"/>
              </w:rPr>
              <w:t>Наличие инженерной инфраструктуры</w:t>
            </w:r>
          </w:p>
        </w:tc>
      </w:tr>
      <w:tr w:rsidR="00BA02AA" w:rsidRPr="00F75C14" w14:paraId="32E89214" w14:textId="77777777" w:rsidTr="008B190B">
        <w:trPr>
          <w:cantSplit/>
          <w:trHeight w:val="2434"/>
        </w:trPr>
        <w:tc>
          <w:tcPr>
            <w:tcW w:w="153" w:type="pct"/>
            <w:vMerge/>
            <w:tcBorders>
              <w:left w:val="single" w:sz="4" w:space="0" w:color="auto"/>
              <w:bottom w:val="single" w:sz="4" w:space="0" w:color="auto"/>
              <w:right w:val="single" w:sz="4" w:space="0" w:color="auto"/>
            </w:tcBorders>
            <w:tcMar>
              <w:left w:w="28" w:type="dxa"/>
              <w:right w:w="28" w:type="dxa"/>
            </w:tcMar>
            <w:vAlign w:val="center"/>
          </w:tcPr>
          <w:p w14:paraId="2F25891C" w14:textId="77777777" w:rsidR="00BA02AA" w:rsidRPr="00F75C14" w:rsidRDefault="00BA02AA" w:rsidP="008B190B">
            <w:pPr>
              <w:widowControl w:val="0"/>
              <w:spacing w:after="0" w:line="240" w:lineRule="auto"/>
              <w:jc w:val="center"/>
              <w:rPr>
                <w:b/>
                <w:szCs w:val="24"/>
              </w:rPr>
            </w:pPr>
          </w:p>
        </w:tc>
        <w:tc>
          <w:tcPr>
            <w:tcW w:w="1724" w:type="pct"/>
            <w:gridSpan w:val="2"/>
            <w:vMerge/>
            <w:tcBorders>
              <w:left w:val="single" w:sz="4" w:space="0" w:color="auto"/>
              <w:bottom w:val="single" w:sz="4" w:space="0" w:color="auto"/>
              <w:right w:val="single" w:sz="4" w:space="0" w:color="auto"/>
            </w:tcBorders>
            <w:tcMar>
              <w:left w:w="28" w:type="dxa"/>
              <w:right w:w="28" w:type="dxa"/>
            </w:tcMar>
            <w:vAlign w:val="center"/>
          </w:tcPr>
          <w:p w14:paraId="4E09C000" w14:textId="77777777" w:rsidR="00BA02AA" w:rsidRPr="00F75C14" w:rsidRDefault="00BA02AA" w:rsidP="008B190B">
            <w:pPr>
              <w:widowControl w:val="0"/>
              <w:spacing w:after="0" w:line="240" w:lineRule="auto"/>
              <w:ind w:left="113" w:right="113"/>
              <w:jc w:val="center"/>
              <w:rPr>
                <w:b/>
                <w:szCs w:val="24"/>
              </w:rPr>
            </w:pPr>
          </w:p>
        </w:tc>
        <w:tc>
          <w:tcPr>
            <w:tcW w:w="348"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extDirection w:val="btLr"/>
            <w:vAlign w:val="center"/>
          </w:tcPr>
          <w:p w14:paraId="6717AF1E" w14:textId="77777777" w:rsidR="00BA02AA" w:rsidRPr="00F75C14" w:rsidRDefault="00BA02AA" w:rsidP="008B190B">
            <w:pPr>
              <w:widowControl w:val="0"/>
              <w:spacing w:after="0" w:line="240" w:lineRule="auto"/>
              <w:ind w:left="113" w:right="113"/>
              <w:jc w:val="center"/>
              <w:rPr>
                <w:b/>
                <w:szCs w:val="24"/>
              </w:rPr>
            </w:pPr>
            <w:r w:rsidRPr="00F75C14">
              <w:rPr>
                <w:b/>
                <w:szCs w:val="24"/>
              </w:rPr>
              <w:t>сетевой газ</w:t>
            </w:r>
          </w:p>
        </w:tc>
        <w:tc>
          <w:tcPr>
            <w:tcW w:w="765" w:type="pc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14:paraId="12A5FA0D" w14:textId="77777777" w:rsidR="00BA02AA" w:rsidRPr="00F75C14" w:rsidRDefault="00BA02AA" w:rsidP="008B190B">
            <w:pPr>
              <w:widowControl w:val="0"/>
              <w:spacing w:after="0" w:line="240" w:lineRule="auto"/>
              <w:ind w:left="113" w:right="113"/>
              <w:jc w:val="center"/>
              <w:rPr>
                <w:b/>
                <w:szCs w:val="24"/>
              </w:rPr>
            </w:pPr>
            <w:r w:rsidRPr="00F75C14">
              <w:rPr>
                <w:b/>
                <w:szCs w:val="24"/>
              </w:rPr>
              <w:t>централизованное</w:t>
            </w:r>
          </w:p>
          <w:p w14:paraId="04768AA2" w14:textId="77777777" w:rsidR="00BA02AA" w:rsidRPr="00F75C14" w:rsidRDefault="00BA02AA" w:rsidP="008B190B">
            <w:pPr>
              <w:widowControl w:val="0"/>
              <w:spacing w:after="0" w:line="240" w:lineRule="auto"/>
              <w:ind w:left="113" w:right="113"/>
              <w:jc w:val="center"/>
              <w:rPr>
                <w:b/>
                <w:szCs w:val="24"/>
              </w:rPr>
            </w:pPr>
            <w:r w:rsidRPr="00F75C14">
              <w:rPr>
                <w:b/>
                <w:szCs w:val="24"/>
              </w:rPr>
              <w:t>теплоснабжение</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14:paraId="52B12E62" w14:textId="77777777" w:rsidR="00BA02AA" w:rsidRPr="00F75C14" w:rsidRDefault="00BA02AA" w:rsidP="008B190B">
            <w:pPr>
              <w:widowControl w:val="0"/>
              <w:spacing w:after="0" w:line="240" w:lineRule="auto"/>
              <w:ind w:left="113" w:right="113"/>
              <w:jc w:val="center"/>
              <w:rPr>
                <w:b/>
                <w:szCs w:val="24"/>
              </w:rPr>
            </w:pPr>
            <w:r w:rsidRPr="00F75C14">
              <w:rPr>
                <w:b/>
                <w:szCs w:val="24"/>
              </w:rPr>
              <w:t>централизованное</w:t>
            </w:r>
          </w:p>
          <w:p w14:paraId="724D5504" w14:textId="77777777" w:rsidR="00BA02AA" w:rsidRPr="00F75C14" w:rsidRDefault="00BA02AA" w:rsidP="008B190B">
            <w:pPr>
              <w:widowControl w:val="0"/>
              <w:spacing w:after="0" w:line="240" w:lineRule="auto"/>
              <w:ind w:left="113" w:right="113"/>
              <w:jc w:val="center"/>
              <w:rPr>
                <w:b/>
                <w:szCs w:val="24"/>
              </w:rPr>
            </w:pPr>
            <w:r w:rsidRPr="00F75C14">
              <w:rPr>
                <w:b/>
                <w:szCs w:val="24"/>
              </w:rPr>
              <w:t>водоснабжение</w:t>
            </w:r>
          </w:p>
        </w:tc>
        <w:tc>
          <w:tcPr>
            <w:tcW w:w="487" w:type="pc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14:paraId="1BC37E7B" w14:textId="77777777" w:rsidR="00BA02AA" w:rsidRPr="00F75C14" w:rsidRDefault="00BA02AA" w:rsidP="008B190B">
            <w:pPr>
              <w:widowControl w:val="0"/>
              <w:spacing w:after="0" w:line="240" w:lineRule="auto"/>
              <w:ind w:left="113" w:right="113"/>
              <w:jc w:val="center"/>
              <w:rPr>
                <w:b/>
                <w:szCs w:val="24"/>
              </w:rPr>
            </w:pPr>
            <w:r w:rsidRPr="00F75C14">
              <w:rPr>
                <w:b/>
                <w:szCs w:val="24"/>
              </w:rPr>
              <w:t>электроснабжение</w:t>
            </w:r>
          </w:p>
          <w:p w14:paraId="35D7EA42" w14:textId="77777777" w:rsidR="00BA02AA" w:rsidRPr="00F75C14" w:rsidRDefault="00BA02AA" w:rsidP="008B190B">
            <w:pPr>
              <w:widowControl w:val="0"/>
              <w:spacing w:after="0" w:line="240" w:lineRule="auto"/>
              <w:ind w:left="113" w:right="113"/>
              <w:jc w:val="center"/>
              <w:rPr>
                <w:b/>
                <w:szCs w:val="24"/>
              </w:rPr>
            </w:pPr>
          </w:p>
        </w:tc>
        <w:tc>
          <w:tcPr>
            <w:tcW w:w="487" w:type="pc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14:paraId="3742BAF2" w14:textId="77777777" w:rsidR="00BA02AA" w:rsidRPr="00F75C14" w:rsidRDefault="00BA02AA" w:rsidP="008B190B">
            <w:pPr>
              <w:widowControl w:val="0"/>
              <w:spacing w:after="0" w:line="240" w:lineRule="auto"/>
              <w:ind w:left="113" w:right="113"/>
              <w:jc w:val="center"/>
              <w:rPr>
                <w:b/>
                <w:szCs w:val="24"/>
              </w:rPr>
            </w:pPr>
            <w:r>
              <w:rPr>
                <w:b/>
                <w:szCs w:val="24"/>
              </w:rPr>
              <w:t>ц</w:t>
            </w:r>
            <w:r w:rsidRPr="00F75C14">
              <w:rPr>
                <w:b/>
                <w:szCs w:val="24"/>
              </w:rPr>
              <w:t>ентрализованная</w:t>
            </w:r>
            <w:r>
              <w:rPr>
                <w:b/>
                <w:szCs w:val="24"/>
              </w:rPr>
              <w:t xml:space="preserve"> канализация</w:t>
            </w:r>
          </w:p>
        </w:tc>
        <w:tc>
          <w:tcPr>
            <w:tcW w:w="620" w:type="pc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14:paraId="160AAF02" w14:textId="77777777" w:rsidR="00BA02AA" w:rsidRPr="00F75C14" w:rsidRDefault="00BA02AA" w:rsidP="008B190B">
            <w:pPr>
              <w:widowControl w:val="0"/>
              <w:spacing w:after="0" w:line="240" w:lineRule="auto"/>
              <w:ind w:left="113" w:right="113"/>
              <w:jc w:val="center"/>
              <w:rPr>
                <w:b/>
                <w:szCs w:val="24"/>
              </w:rPr>
            </w:pPr>
            <w:r w:rsidRPr="00F75C14">
              <w:rPr>
                <w:b/>
                <w:szCs w:val="24"/>
              </w:rPr>
              <w:t>телефонизация</w:t>
            </w:r>
          </w:p>
        </w:tc>
      </w:tr>
      <w:tr w:rsidR="00BA02AA" w:rsidRPr="00F75C14" w14:paraId="489FD013" w14:textId="77777777" w:rsidTr="008B190B">
        <w:tblPrEx>
          <w:tblBorders>
            <w:insideH w:val="single" w:sz="4" w:space="0" w:color="auto"/>
            <w:insideV w:val="single" w:sz="4" w:space="0" w:color="auto"/>
          </w:tblBorders>
        </w:tblPrEx>
        <w:tc>
          <w:tcPr>
            <w:tcW w:w="153" w:type="pct"/>
            <w:tcMar>
              <w:left w:w="28" w:type="dxa"/>
              <w:right w:w="28" w:type="dxa"/>
            </w:tcMar>
            <w:vAlign w:val="center"/>
          </w:tcPr>
          <w:p w14:paraId="1F38E581" w14:textId="77777777" w:rsidR="00BA02AA" w:rsidRPr="00F75C14" w:rsidRDefault="00BA02AA" w:rsidP="008B190B">
            <w:pPr>
              <w:widowControl w:val="0"/>
              <w:spacing w:after="0" w:line="240" w:lineRule="auto"/>
              <w:contextualSpacing/>
              <w:jc w:val="center"/>
              <w:rPr>
                <w:szCs w:val="24"/>
              </w:rPr>
            </w:pPr>
            <w:r w:rsidRPr="00F75C14">
              <w:rPr>
                <w:szCs w:val="24"/>
              </w:rPr>
              <w:t>1</w:t>
            </w:r>
          </w:p>
        </w:tc>
        <w:tc>
          <w:tcPr>
            <w:tcW w:w="473" w:type="pct"/>
            <w:tcMar>
              <w:left w:w="28" w:type="dxa"/>
              <w:right w:w="28" w:type="dxa"/>
            </w:tcMar>
          </w:tcPr>
          <w:p w14:paraId="64C95057" w14:textId="77777777" w:rsidR="00BA02AA" w:rsidRPr="00F75C14" w:rsidRDefault="009E1422" w:rsidP="008B190B">
            <w:pPr>
              <w:widowControl w:val="0"/>
              <w:spacing w:after="0" w:line="240" w:lineRule="auto"/>
              <w:contextualSpacing/>
            </w:pPr>
            <w:r>
              <w:t>деревня</w:t>
            </w:r>
          </w:p>
        </w:tc>
        <w:tc>
          <w:tcPr>
            <w:tcW w:w="1251" w:type="pct"/>
          </w:tcPr>
          <w:p w14:paraId="1A1C0894" w14:textId="77777777" w:rsidR="00BA02AA" w:rsidRPr="00F75C14" w:rsidRDefault="009E1422" w:rsidP="008B190B">
            <w:pPr>
              <w:widowControl w:val="0"/>
              <w:spacing w:after="0" w:line="240" w:lineRule="auto"/>
              <w:contextualSpacing/>
            </w:pPr>
            <w:proofErr w:type="spellStart"/>
            <w:r>
              <w:t>Бардинка</w:t>
            </w:r>
            <w:proofErr w:type="spellEnd"/>
          </w:p>
        </w:tc>
        <w:tc>
          <w:tcPr>
            <w:tcW w:w="348" w:type="pct"/>
            <w:tcMar>
              <w:left w:w="28" w:type="dxa"/>
              <w:right w:w="28" w:type="dxa"/>
            </w:tcMar>
            <w:vAlign w:val="center"/>
          </w:tcPr>
          <w:p w14:paraId="4081C99E" w14:textId="77777777" w:rsidR="00BA02AA" w:rsidRPr="00F75C14" w:rsidRDefault="00BA02AA" w:rsidP="008B190B">
            <w:pPr>
              <w:widowControl w:val="0"/>
              <w:spacing w:after="0" w:line="240" w:lineRule="auto"/>
              <w:contextualSpacing/>
              <w:jc w:val="center"/>
              <w:rPr>
                <w:szCs w:val="24"/>
              </w:rPr>
            </w:pPr>
            <w:r>
              <w:rPr>
                <w:szCs w:val="24"/>
              </w:rPr>
              <w:t>-</w:t>
            </w:r>
          </w:p>
        </w:tc>
        <w:tc>
          <w:tcPr>
            <w:tcW w:w="765" w:type="pct"/>
            <w:tcMar>
              <w:left w:w="28" w:type="dxa"/>
              <w:right w:w="28" w:type="dxa"/>
            </w:tcMar>
            <w:vAlign w:val="center"/>
          </w:tcPr>
          <w:p w14:paraId="4E20808C" w14:textId="77777777" w:rsidR="00BA02AA" w:rsidRPr="00F75C14" w:rsidRDefault="00BA02AA" w:rsidP="008B190B">
            <w:pPr>
              <w:widowControl w:val="0"/>
              <w:spacing w:after="0" w:line="240" w:lineRule="auto"/>
              <w:contextualSpacing/>
              <w:jc w:val="center"/>
              <w:rPr>
                <w:szCs w:val="24"/>
              </w:rPr>
            </w:pPr>
            <w:r>
              <w:rPr>
                <w:szCs w:val="24"/>
              </w:rPr>
              <w:t>-</w:t>
            </w:r>
          </w:p>
        </w:tc>
        <w:tc>
          <w:tcPr>
            <w:tcW w:w="416" w:type="pct"/>
            <w:tcMar>
              <w:left w:w="28" w:type="dxa"/>
              <w:right w:w="28" w:type="dxa"/>
            </w:tcMar>
            <w:vAlign w:val="center"/>
          </w:tcPr>
          <w:p w14:paraId="4FF06602" w14:textId="77777777" w:rsidR="00BA02AA" w:rsidRPr="00F75C14" w:rsidRDefault="00BA02AA" w:rsidP="008B190B">
            <w:pPr>
              <w:widowControl w:val="0"/>
              <w:spacing w:after="0" w:line="240" w:lineRule="auto"/>
              <w:contextualSpacing/>
              <w:jc w:val="center"/>
              <w:rPr>
                <w:szCs w:val="24"/>
              </w:rPr>
            </w:pPr>
            <w:r>
              <w:rPr>
                <w:szCs w:val="24"/>
              </w:rPr>
              <w:t>-</w:t>
            </w:r>
          </w:p>
        </w:tc>
        <w:tc>
          <w:tcPr>
            <w:tcW w:w="487" w:type="pct"/>
            <w:tcMar>
              <w:left w:w="28" w:type="dxa"/>
              <w:right w:w="28" w:type="dxa"/>
            </w:tcMar>
            <w:vAlign w:val="center"/>
          </w:tcPr>
          <w:p w14:paraId="54862AD3" w14:textId="77777777" w:rsidR="00BA02AA" w:rsidRPr="00F75C14" w:rsidRDefault="00BA02AA" w:rsidP="008B190B">
            <w:pPr>
              <w:widowControl w:val="0"/>
              <w:spacing w:after="0" w:line="240" w:lineRule="auto"/>
              <w:contextualSpacing/>
              <w:jc w:val="center"/>
              <w:rPr>
                <w:szCs w:val="24"/>
              </w:rPr>
            </w:pPr>
            <w:r w:rsidRPr="00F75C14">
              <w:rPr>
                <w:szCs w:val="24"/>
              </w:rPr>
              <w:t>+</w:t>
            </w:r>
          </w:p>
        </w:tc>
        <w:tc>
          <w:tcPr>
            <w:tcW w:w="487" w:type="pct"/>
            <w:tcMar>
              <w:left w:w="28" w:type="dxa"/>
              <w:right w:w="28" w:type="dxa"/>
            </w:tcMar>
            <w:vAlign w:val="center"/>
          </w:tcPr>
          <w:p w14:paraId="3A25C129" w14:textId="77777777" w:rsidR="00BA02AA" w:rsidRPr="00F75C14" w:rsidRDefault="00BA02AA" w:rsidP="008B190B">
            <w:pPr>
              <w:widowControl w:val="0"/>
              <w:spacing w:after="0" w:line="240" w:lineRule="auto"/>
              <w:contextualSpacing/>
              <w:jc w:val="center"/>
              <w:rPr>
                <w:szCs w:val="24"/>
              </w:rPr>
            </w:pPr>
            <w:r w:rsidRPr="00F75C14">
              <w:rPr>
                <w:szCs w:val="24"/>
              </w:rPr>
              <w:t>-</w:t>
            </w:r>
          </w:p>
        </w:tc>
        <w:tc>
          <w:tcPr>
            <w:tcW w:w="620" w:type="pct"/>
            <w:tcMar>
              <w:left w:w="28" w:type="dxa"/>
              <w:right w:w="28" w:type="dxa"/>
            </w:tcMar>
            <w:vAlign w:val="center"/>
          </w:tcPr>
          <w:p w14:paraId="557019EF" w14:textId="77777777" w:rsidR="00BA02AA" w:rsidRPr="00F75C14" w:rsidRDefault="00BA02AA" w:rsidP="008B190B">
            <w:pPr>
              <w:widowControl w:val="0"/>
              <w:spacing w:after="0" w:line="240" w:lineRule="auto"/>
              <w:contextualSpacing/>
              <w:jc w:val="center"/>
              <w:rPr>
                <w:szCs w:val="24"/>
              </w:rPr>
            </w:pPr>
            <w:r>
              <w:rPr>
                <w:szCs w:val="24"/>
              </w:rPr>
              <w:t>-</w:t>
            </w:r>
          </w:p>
        </w:tc>
      </w:tr>
      <w:tr w:rsidR="00BA02AA" w:rsidRPr="00F75C14" w14:paraId="20092A37" w14:textId="77777777" w:rsidTr="008B190B">
        <w:tblPrEx>
          <w:tblBorders>
            <w:insideH w:val="single" w:sz="4" w:space="0" w:color="auto"/>
            <w:insideV w:val="single" w:sz="4" w:space="0" w:color="auto"/>
          </w:tblBorders>
        </w:tblPrEx>
        <w:tc>
          <w:tcPr>
            <w:tcW w:w="153" w:type="pct"/>
            <w:tcMar>
              <w:left w:w="28" w:type="dxa"/>
              <w:right w:w="28" w:type="dxa"/>
            </w:tcMar>
            <w:vAlign w:val="center"/>
          </w:tcPr>
          <w:p w14:paraId="35FE321C" w14:textId="77777777" w:rsidR="00BA02AA" w:rsidRPr="00F75C14" w:rsidRDefault="00BA02AA" w:rsidP="008B190B">
            <w:pPr>
              <w:widowControl w:val="0"/>
              <w:spacing w:after="0" w:line="240" w:lineRule="auto"/>
              <w:contextualSpacing/>
              <w:jc w:val="center"/>
              <w:rPr>
                <w:szCs w:val="24"/>
              </w:rPr>
            </w:pPr>
            <w:r w:rsidRPr="00F75C14">
              <w:rPr>
                <w:szCs w:val="24"/>
              </w:rPr>
              <w:t>2</w:t>
            </w:r>
          </w:p>
        </w:tc>
        <w:tc>
          <w:tcPr>
            <w:tcW w:w="473" w:type="pct"/>
            <w:tcMar>
              <w:left w:w="28" w:type="dxa"/>
              <w:right w:w="28" w:type="dxa"/>
            </w:tcMar>
          </w:tcPr>
          <w:p w14:paraId="73D52167" w14:textId="77777777" w:rsidR="00BA02AA" w:rsidRPr="00F75C14" w:rsidRDefault="009E1422" w:rsidP="008B190B">
            <w:pPr>
              <w:widowControl w:val="0"/>
              <w:spacing w:after="0" w:line="240" w:lineRule="auto"/>
              <w:contextualSpacing/>
            </w:pPr>
            <w:r>
              <w:t>село</w:t>
            </w:r>
          </w:p>
        </w:tc>
        <w:tc>
          <w:tcPr>
            <w:tcW w:w="1251" w:type="pct"/>
          </w:tcPr>
          <w:p w14:paraId="526F6653" w14:textId="77777777" w:rsidR="00BA02AA" w:rsidRPr="00F75C14" w:rsidRDefault="009E1422" w:rsidP="008B190B">
            <w:pPr>
              <w:widowControl w:val="0"/>
              <w:spacing w:after="0" w:line="240" w:lineRule="auto"/>
              <w:contextualSpacing/>
            </w:pPr>
            <w:r>
              <w:t>Бессоновка</w:t>
            </w:r>
          </w:p>
        </w:tc>
        <w:tc>
          <w:tcPr>
            <w:tcW w:w="348" w:type="pct"/>
            <w:tcMar>
              <w:left w:w="28" w:type="dxa"/>
              <w:right w:w="28" w:type="dxa"/>
            </w:tcMar>
            <w:vAlign w:val="center"/>
          </w:tcPr>
          <w:p w14:paraId="16B56C60" w14:textId="77777777" w:rsidR="00BA02AA" w:rsidRPr="00F75C14" w:rsidRDefault="009E1422" w:rsidP="008B190B">
            <w:pPr>
              <w:widowControl w:val="0"/>
              <w:spacing w:after="0" w:line="240" w:lineRule="auto"/>
              <w:contextualSpacing/>
              <w:jc w:val="center"/>
              <w:rPr>
                <w:szCs w:val="24"/>
              </w:rPr>
            </w:pPr>
            <w:r>
              <w:rPr>
                <w:szCs w:val="24"/>
              </w:rPr>
              <w:t>+</w:t>
            </w:r>
          </w:p>
        </w:tc>
        <w:tc>
          <w:tcPr>
            <w:tcW w:w="765" w:type="pct"/>
            <w:tcMar>
              <w:left w:w="28" w:type="dxa"/>
              <w:right w:w="28" w:type="dxa"/>
            </w:tcMar>
            <w:vAlign w:val="center"/>
          </w:tcPr>
          <w:p w14:paraId="490B59C5" w14:textId="77777777" w:rsidR="00BA02AA" w:rsidRPr="00F75C14" w:rsidRDefault="009E1422" w:rsidP="008B190B">
            <w:pPr>
              <w:widowControl w:val="0"/>
              <w:spacing w:after="0" w:line="240" w:lineRule="auto"/>
              <w:contextualSpacing/>
              <w:jc w:val="center"/>
              <w:rPr>
                <w:szCs w:val="24"/>
              </w:rPr>
            </w:pPr>
            <w:r>
              <w:rPr>
                <w:szCs w:val="24"/>
              </w:rPr>
              <w:t>+/-</w:t>
            </w:r>
          </w:p>
        </w:tc>
        <w:tc>
          <w:tcPr>
            <w:tcW w:w="416" w:type="pct"/>
            <w:tcMar>
              <w:left w:w="28" w:type="dxa"/>
              <w:right w:w="28" w:type="dxa"/>
            </w:tcMar>
            <w:vAlign w:val="center"/>
          </w:tcPr>
          <w:p w14:paraId="537FAB90" w14:textId="77777777" w:rsidR="00BA02AA" w:rsidRPr="00F75C14" w:rsidRDefault="009E1422" w:rsidP="008B190B">
            <w:pPr>
              <w:widowControl w:val="0"/>
              <w:spacing w:after="0" w:line="240" w:lineRule="auto"/>
              <w:contextualSpacing/>
              <w:jc w:val="center"/>
              <w:rPr>
                <w:szCs w:val="24"/>
              </w:rPr>
            </w:pPr>
            <w:r>
              <w:rPr>
                <w:szCs w:val="24"/>
              </w:rPr>
              <w:t>+</w:t>
            </w:r>
          </w:p>
        </w:tc>
        <w:tc>
          <w:tcPr>
            <w:tcW w:w="487" w:type="pct"/>
            <w:tcMar>
              <w:left w:w="28" w:type="dxa"/>
              <w:right w:w="28" w:type="dxa"/>
            </w:tcMar>
            <w:vAlign w:val="center"/>
          </w:tcPr>
          <w:p w14:paraId="63E59AB6" w14:textId="77777777" w:rsidR="00BA02AA" w:rsidRPr="00F75C14" w:rsidRDefault="00BA02AA" w:rsidP="008B190B">
            <w:pPr>
              <w:widowControl w:val="0"/>
              <w:spacing w:after="0" w:line="240" w:lineRule="auto"/>
              <w:contextualSpacing/>
              <w:jc w:val="center"/>
              <w:rPr>
                <w:szCs w:val="24"/>
              </w:rPr>
            </w:pPr>
            <w:r w:rsidRPr="00F75C14">
              <w:rPr>
                <w:szCs w:val="24"/>
              </w:rPr>
              <w:t>+</w:t>
            </w:r>
          </w:p>
        </w:tc>
        <w:tc>
          <w:tcPr>
            <w:tcW w:w="487" w:type="pct"/>
            <w:tcMar>
              <w:left w:w="28" w:type="dxa"/>
              <w:right w:w="28" w:type="dxa"/>
            </w:tcMar>
            <w:vAlign w:val="center"/>
          </w:tcPr>
          <w:p w14:paraId="7A6D2B6E" w14:textId="77777777" w:rsidR="00BA02AA" w:rsidRPr="00F75C14" w:rsidRDefault="009E1422" w:rsidP="008B190B">
            <w:pPr>
              <w:widowControl w:val="0"/>
              <w:spacing w:after="0" w:line="240" w:lineRule="auto"/>
              <w:contextualSpacing/>
              <w:jc w:val="center"/>
              <w:rPr>
                <w:szCs w:val="24"/>
              </w:rPr>
            </w:pPr>
            <w:r>
              <w:rPr>
                <w:szCs w:val="24"/>
              </w:rPr>
              <w:t>+/-</w:t>
            </w:r>
          </w:p>
        </w:tc>
        <w:tc>
          <w:tcPr>
            <w:tcW w:w="620" w:type="pct"/>
            <w:tcMar>
              <w:left w:w="28" w:type="dxa"/>
              <w:right w:w="28" w:type="dxa"/>
            </w:tcMar>
            <w:vAlign w:val="center"/>
          </w:tcPr>
          <w:p w14:paraId="492809B4" w14:textId="77777777" w:rsidR="00BA02AA" w:rsidRPr="00F75C14" w:rsidRDefault="00BA02AA" w:rsidP="008B190B">
            <w:pPr>
              <w:widowControl w:val="0"/>
              <w:spacing w:after="0" w:line="240" w:lineRule="auto"/>
              <w:contextualSpacing/>
              <w:jc w:val="center"/>
              <w:rPr>
                <w:szCs w:val="24"/>
              </w:rPr>
            </w:pPr>
            <w:r>
              <w:rPr>
                <w:szCs w:val="24"/>
              </w:rPr>
              <w:t>-</w:t>
            </w:r>
          </w:p>
        </w:tc>
      </w:tr>
      <w:tr w:rsidR="00BA02AA" w:rsidRPr="00F75C14" w14:paraId="7289AD82" w14:textId="77777777" w:rsidTr="008B190B">
        <w:tblPrEx>
          <w:tblBorders>
            <w:insideH w:val="single" w:sz="4" w:space="0" w:color="auto"/>
            <w:insideV w:val="single" w:sz="4" w:space="0" w:color="auto"/>
          </w:tblBorders>
        </w:tblPrEx>
        <w:tc>
          <w:tcPr>
            <w:tcW w:w="153" w:type="pct"/>
            <w:tcMar>
              <w:left w:w="28" w:type="dxa"/>
              <w:right w:w="28" w:type="dxa"/>
            </w:tcMar>
            <w:vAlign w:val="center"/>
          </w:tcPr>
          <w:p w14:paraId="1AA54212" w14:textId="77777777" w:rsidR="00BA02AA" w:rsidRPr="00F75C14" w:rsidRDefault="00BA02AA" w:rsidP="008B190B">
            <w:pPr>
              <w:widowControl w:val="0"/>
              <w:spacing w:after="0" w:line="240" w:lineRule="auto"/>
              <w:contextualSpacing/>
              <w:jc w:val="center"/>
              <w:rPr>
                <w:szCs w:val="24"/>
              </w:rPr>
            </w:pPr>
            <w:r w:rsidRPr="00F75C14">
              <w:rPr>
                <w:szCs w:val="24"/>
              </w:rPr>
              <w:t>3</w:t>
            </w:r>
          </w:p>
        </w:tc>
        <w:tc>
          <w:tcPr>
            <w:tcW w:w="473" w:type="pct"/>
            <w:tcMar>
              <w:left w:w="28" w:type="dxa"/>
              <w:right w:w="28" w:type="dxa"/>
            </w:tcMar>
          </w:tcPr>
          <w:p w14:paraId="50E467F5" w14:textId="77777777" w:rsidR="00BA02AA" w:rsidRPr="00F75C14" w:rsidRDefault="00BA02AA" w:rsidP="008B190B">
            <w:pPr>
              <w:widowControl w:val="0"/>
              <w:spacing w:after="0" w:line="240" w:lineRule="auto"/>
              <w:contextualSpacing/>
            </w:pPr>
            <w:r>
              <w:t>поселок</w:t>
            </w:r>
          </w:p>
        </w:tc>
        <w:tc>
          <w:tcPr>
            <w:tcW w:w="1251" w:type="pct"/>
          </w:tcPr>
          <w:p w14:paraId="6574FD6A" w14:textId="77777777" w:rsidR="00BA02AA" w:rsidRPr="00F75C14" w:rsidRDefault="009E1422" w:rsidP="008B190B">
            <w:pPr>
              <w:widowControl w:val="0"/>
              <w:spacing w:after="0" w:line="240" w:lineRule="auto"/>
              <w:contextualSpacing/>
            </w:pPr>
            <w:r>
              <w:t>Десятая Артель</w:t>
            </w:r>
          </w:p>
        </w:tc>
        <w:tc>
          <w:tcPr>
            <w:tcW w:w="348" w:type="pct"/>
            <w:tcMar>
              <w:left w:w="28" w:type="dxa"/>
              <w:right w:w="28" w:type="dxa"/>
            </w:tcMar>
            <w:vAlign w:val="center"/>
          </w:tcPr>
          <w:p w14:paraId="542ABC6D" w14:textId="77777777" w:rsidR="00BA02AA" w:rsidRPr="00F75C14" w:rsidRDefault="009E1422" w:rsidP="008B190B">
            <w:pPr>
              <w:widowControl w:val="0"/>
              <w:spacing w:after="0" w:line="240" w:lineRule="auto"/>
              <w:contextualSpacing/>
              <w:jc w:val="center"/>
              <w:rPr>
                <w:szCs w:val="24"/>
              </w:rPr>
            </w:pPr>
            <w:r>
              <w:rPr>
                <w:szCs w:val="24"/>
              </w:rPr>
              <w:t>+</w:t>
            </w:r>
          </w:p>
        </w:tc>
        <w:tc>
          <w:tcPr>
            <w:tcW w:w="765" w:type="pct"/>
            <w:tcMar>
              <w:left w:w="28" w:type="dxa"/>
              <w:right w:w="28" w:type="dxa"/>
            </w:tcMar>
            <w:vAlign w:val="center"/>
          </w:tcPr>
          <w:p w14:paraId="068B712D" w14:textId="77777777" w:rsidR="00BA02AA" w:rsidRPr="00F75C14" w:rsidRDefault="00BA02AA" w:rsidP="008B190B">
            <w:pPr>
              <w:widowControl w:val="0"/>
              <w:spacing w:after="0" w:line="240" w:lineRule="auto"/>
              <w:contextualSpacing/>
              <w:jc w:val="center"/>
              <w:rPr>
                <w:szCs w:val="24"/>
              </w:rPr>
            </w:pPr>
            <w:r w:rsidRPr="00F75C14">
              <w:rPr>
                <w:szCs w:val="24"/>
              </w:rPr>
              <w:t>-</w:t>
            </w:r>
          </w:p>
        </w:tc>
        <w:tc>
          <w:tcPr>
            <w:tcW w:w="416" w:type="pct"/>
            <w:tcMar>
              <w:left w:w="28" w:type="dxa"/>
              <w:right w:w="28" w:type="dxa"/>
            </w:tcMar>
            <w:vAlign w:val="center"/>
          </w:tcPr>
          <w:p w14:paraId="2E817B14" w14:textId="77777777" w:rsidR="00BA02AA" w:rsidRPr="00F75C14" w:rsidRDefault="00BA02AA" w:rsidP="008B190B">
            <w:pPr>
              <w:widowControl w:val="0"/>
              <w:spacing w:after="0" w:line="240" w:lineRule="auto"/>
              <w:contextualSpacing/>
              <w:jc w:val="center"/>
              <w:rPr>
                <w:szCs w:val="24"/>
              </w:rPr>
            </w:pPr>
            <w:r>
              <w:rPr>
                <w:szCs w:val="24"/>
              </w:rPr>
              <w:t>-</w:t>
            </w:r>
          </w:p>
        </w:tc>
        <w:tc>
          <w:tcPr>
            <w:tcW w:w="487" w:type="pct"/>
            <w:tcMar>
              <w:left w:w="28" w:type="dxa"/>
              <w:right w:w="28" w:type="dxa"/>
            </w:tcMar>
            <w:vAlign w:val="center"/>
          </w:tcPr>
          <w:p w14:paraId="385B7CCB" w14:textId="77777777" w:rsidR="00BA02AA" w:rsidRPr="00F75C14" w:rsidRDefault="00BA02AA" w:rsidP="008B190B">
            <w:pPr>
              <w:widowControl w:val="0"/>
              <w:spacing w:after="0" w:line="240" w:lineRule="auto"/>
              <w:contextualSpacing/>
              <w:jc w:val="center"/>
              <w:rPr>
                <w:szCs w:val="24"/>
              </w:rPr>
            </w:pPr>
            <w:r w:rsidRPr="00F75C14">
              <w:rPr>
                <w:szCs w:val="24"/>
              </w:rPr>
              <w:t>+</w:t>
            </w:r>
          </w:p>
        </w:tc>
        <w:tc>
          <w:tcPr>
            <w:tcW w:w="487" w:type="pct"/>
            <w:tcMar>
              <w:left w:w="28" w:type="dxa"/>
              <w:right w:w="28" w:type="dxa"/>
            </w:tcMar>
            <w:vAlign w:val="center"/>
          </w:tcPr>
          <w:p w14:paraId="28CF3903" w14:textId="77777777" w:rsidR="00BA02AA" w:rsidRPr="00F75C14" w:rsidRDefault="00BA02AA" w:rsidP="008B190B">
            <w:pPr>
              <w:widowControl w:val="0"/>
              <w:spacing w:after="0" w:line="240" w:lineRule="auto"/>
              <w:contextualSpacing/>
              <w:jc w:val="center"/>
              <w:rPr>
                <w:szCs w:val="24"/>
              </w:rPr>
            </w:pPr>
            <w:r w:rsidRPr="00F75C14">
              <w:rPr>
                <w:szCs w:val="24"/>
              </w:rPr>
              <w:t>-</w:t>
            </w:r>
          </w:p>
        </w:tc>
        <w:tc>
          <w:tcPr>
            <w:tcW w:w="620" w:type="pct"/>
            <w:tcMar>
              <w:left w:w="28" w:type="dxa"/>
              <w:right w:w="28" w:type="dxa"/>
            </w:tcMar>
            <w:vAlign w:val="center"/>
          </w:tcPr>
          <w:p w14:paraId="30CAE396" w14:textId="77777777" w:rsidR="00BA02AA" w:rsidRPr="00F75C14" w:rsidRDefault="00BA02AA" w:rsidP="008B190B">
            <w:pPr>
              <w:widowControl w:val="0"/>
              <w:spacing w:after="0" w:line="240" w:lineRule="auto"/>
              <w:contextualSpacing/>
              <w:jc w:val="center"/>
              <w:rPr>
                <w:szCs w:val="24"/>
              </w:rPr>
            </w:pPr>
            <w:r>
              <w:rPr>
                <w:szCs w:val="24"/>
              </w:rPr>
              <w:t>-</w:t>
            </w:r>
          </w:p>
        </w:tc>
      </w:tr>
      <w:tr w:rsidR="00BA02AA" w:rsidRPr="00F75C14" w14:paraId="24F67F91" w14:textId="77777777" w:rsidTr="008B190B">
        <w:tblPrEx>
          <w:tblBorders>
            <w:insideH w:val="single" w:sz="4" w:space="0" w:color="auto"/>
            <w:insideV w:val="single" w:sz="4" w:space="0" w:color="auto"/>
          </w:tblBorders>
        </w:tblPrEx>
        <w:tc>
          <w:tcPr>
            <w:tcW w:w="153" w:type="pct"/>
            <w:tcMar>
              <w:left w:w="28" w:type="dxa"/>
              <w:right w:w="28" w:type="dxa"/>
            </w:tcMar>
            <w:vAlign w:val="center"/>
          </w:tcPr>
          <w:p w14:paraId="26D24106" w14:textId="77777777" w:rsidR="00BA02AA" w:rsidRPr="00F75C14" w:rsidRDefault="00BA02AA" w:rsidP="008B190B">
            <w:pPr>
              <w:widowControl w:val="0"/>
              <w:spacing w:after="0" w:line="240" w:lineRule="auto"/>
              <w:contextualSpacing/>
              <w:jc w:val="center"/>
              <w:rPr>
                <w:szCs w:val="24"/>
              </w:rPr>
            </w:pPr>
            <w:r w:rsidRPr="00F75C14">
              <w:rPr>
                <w:szCs w:val="24"/>
              </w:rPr>
              <w:t>4</w:t>
            </w:r>
          </w:p>
        </w:tc>
        <w:tc>
          <w:tcPr>
            <w:tcW w:w="473" w:type="pct"/>
            <w:tcMar>
              <w:left w:w="28" w:type="dxa"/>
              <w:right w:w="28" w:type="dxa"/>
            </w:tcMar>
          </w:tcPr>
          <w:p w14:paraId="6B155320" w14:textId="77777777" w:rsidR="00BA02AA" w:rsidRPr="00F75C14" w:rsidRDefault="00BA02AA" w:rsidP="008B190B">
            <w:pPr>
              <w:widowControl w:val="0"/>
              <w:spacing w:after="0" w:line="240" w:lineRule="auto"/>
              <w:contextualSpacing/>
            </w:pPr>
            <w:r>
              <w:t>поселок</w:t>
            </w:r>
          </w:p>
        </w:tc>
        <w:tc>
          <w:tcPr>
            <w:tcW w:w="1251" w:type="pct"/>
          </w:tcPr>
          <w:p w14:paraId="2C22EB90" w14:textId="77777777" w:rsidR="00BA02AA" w:rsidRPr="00F75C14" w:rsidRDefault="009E1422" w:rsidP="008B190B">
            <w:pPr>
              <w:widowControl w:val="0"/>
              <w:spacing w:after="0" w:line="240" w:lineRule="auto"/>
              <w:contextualSpacing/>
            </w:pPr>
            <w:r>
              <w:t>Колос</w:t>
            </w:r>
          </w:p>
        </w:tc>
        <w:tc>
          <w:tcPr>
            <w:tcW w:w="348" w:type="pct"/>
            <w:tcMar>
              <w:left w:w="28" w:type="dxa"/>
              <w:right w:w="28" w:type="dxa"/>
            </w:tcMar>
            <w:vAlign w:val="center"/>
          </w:tcPr>
          <w:p w14:paraId="52B3AD62" w14:textId="77777777" w:rsidR="00BA02AA" w:rsidRPr="00F75C14" w:rsidRDefault="00BA02AA" w:rsidP="008B190B">
            <w:pPr>
              <w:widowControl w:val="0"/>
              <w:spacing w:after="0" w:line="240" w:lineRule="auto"/>
              <w:contextualSpacing/>
              <w:jc w:val="center"/>
              <w:rPr>
                <w:szCs w:val="24"/>
              </w:rPr>
            </w:pPr>
            <w:r>
              <w:rPr>
                <w:szCs w:val="24"/>
              </w:rPr>
              <w:t>-</w:t>
            </w:r>
          </w:p>
        </w:tc>
        <w:tc>
          <w:tcPr>
            <w:tcW w:w="765" w:type="pct"/>
            <w:tcMar>
              <w:left w:w="28" w:type="dxa"/>
              <w:right w:w="28" w:type="dxa"/>
            </w:tcMar>
            <w:vAlign w:val="center"/>
          </w:tcPr>
          <w:p w14:paraId="520F59AC" w14:textId="77777777" w:rsidR="00BA02AA" w:rsidRPr="00F75C14" w:rsidRDefault="00BA02AA" w:rsidP="008B190B">
            <w:pPr>
              <w:widowControl w:val="0"/>
              <w:spacing w:after="0" w:line="240" w:lineRule="auto"/>
              <w:contextualSpacing/>
              <w:jc w:val="center"/>
              <w:rPr>
                <w:szCs w:val="24"/>
              </w:rPr>
            </w:pPr>
            <w:r>
              <w:rPr>
                <w:szCs w:val="24"/>
              </w:rPr>
              <w:t>-</w:t>
            </w:r>
          </w:p>
        </w:tc>
        <w:tc>
          <w:tcPr>
            <w:tcW w:w="416" w:type="pct"/>
            <w:tcMar>
              <w:left w:w="28" w:type="dxa"/>
              <w:right w:w="28" w:type="dxa"/>
            </w:tcMar>
            <w:vAlign w:val="center"/>
          </w:tcPr>
          <w:p w14:paraId="31F009DB" w14:textId="77777777" w:rsidR="00BA02AA" w:rsidRPr="00F75C14" w:rsidRDefault="00BA02AA" w:rsidP="008B190B">
            <w:pPr>
              <w:widowControl w:val="0"/>
              <w:spacing w:after="0" w:line="240" w:lineRule="auto"/>
              <w:contextualSpacing/>
              <w:jc w:val="center"/>
              <w:rPr>
                <w:szCs w:val="24"/>
              </w:rPr>
            </w:pPr>
            <w:r>
              <w:rPr>
                <w:szCs w:val="24"/>
              </w:rPr>
              <w:t>-</w:t>
            </w:r>
          </w:p>
        </w:tc>
        <w:tc>
          <w:tcPr>
            <w:tcW w:w="487" w:type="pct"/>
            <w:tcMar>
              <w:left w:w="28" w:type="dxa"/>
              <w:right w:w="28" w:type="dxa"/>
            </w:tcMar>
            <w:vAlign w:val="center"/>
          </w:tcPr>
          <w:p w14:paraId="60B6DF63" w14:textId="77777777" w:rsidR="00BA02AA" w:rsidRPr="00F75C14" w:rsidRDefault="00BA02AA" w:rsidP="008B190B">
            <w:pPr>
              <w:widowControl w:val="0"/>
              <w:spacing w:after="0" w:line="240" w:lineRule="auto"/>
              <w:contextualSpacing/>
              <w:jc w:val="center"/>
              <w:rPr>
                <w:szCs w:val="24"/>
              </w:rPr>
            </w:pPr>
            <w:r w:rsidRPr="00F75C14">
              <w:rPr>
                <w:szCs w:val="24"/>
              </w:rPr>
              <w:t>+</w:t>
            </w:r>
          </w:p>
        </w:tc>
        <w:tc>
          <w:tcPr>
            <w:tcW w:w="487" w:type="pct"/>
            <w:tcMar>
              <w:left w:w="28" w:type="dxa"/>
              <w:right w:w="28" w:type="dxa"/>
            </w:tcMar>
            <w:vAlign w:val="center"/>
          </w:tcPr>
          <w:p w14:paraId="62A4C815" w14:textId="77777777" w:rsidR="00BA02AA" w:rsidRPr="00F75C14" w:rsidRDefault="00BA02AA" w:rsidP="008B190B">
            <w:pPr>
              <w:widowControl w:val="0"/>
              <w:spacing w:after="0" w:line="240" w:lineRule="auto"/>
              <w:contextualSpacing/>
              <w:jc w:val="center"/>
              <w:rPr>
                <w:szCs w:val="24"/>
              </w:rPr>
            </w:pPr>
            <w:r w:rsidRPr="00F75C14">
              <w:rPr>
                <w:szCs w:val="24"/>
              </w:rPr>
              <w:t>-</w:t>
            </w:r>
          </w:p>
        </w:tc>
        <w:tc>
          <w:tcPr>
            <w:tcW w:w="620" w:type="pct"/>
            <w:tcMar>
              <w:left w:w="28" w:type="dxa"/>
              <w:right w:w="28" w:type="dxa"/>
            </w:tcMar>
            <w:vAlign w:val="center"/>
          </w:tcPr>
          <w:p w14:paraId="669CB5C7" w14:textId="77777777" w:rsidR="00BA02AA" w:rsidRPr="00F75C14" w:rsidRDefault="00BA02AA" w:rsidP="008B190B">
            <w:pPr>
              <w:widowControl w:val="0"/>
              <w:spacing w:after="0" w:line="240" w:lineRule="auto"/>
              <w:contextualSpacing/>
              <w:jc w:val="center"/>
              <w:rPr>
                <w:szCs w:val="24"/>
              </w:rPr>
            </w:pPr>
            <w:r>
              <w:rPr>
                <w:szCs w:val="24"/>
              </w:rPr>
              <w:t>-</w:t>
            </w:r>
          </w:p>
        </w:tc>
      </w:tr>
      <w:tr w:rsidR="00BA02AA" w:rsidRPr="00F75C14" w14:paraId="38212B7F" w14:textId="77777777" w:rsidTr="008B190B">
        <w:tblPrEx>
          <w:tblBorders>
            <w:insideH w:val="single" w:sz="4" w:space="0" w:color="auto"/>
            <w:insideV w:val="single" w:sz="4" w:space="0" w:color="auto"/>
          </w:tblBorders>
        </w:tblPrEx>
        <w:tc>
          <w:tcPr>
            <w:tcW w:w="153" w:type="pct"/>
            <w:tcMar>
              <w:left w:w="28" w:type="dxa"/>
              <w:right w:w="28" w:type="dxa"/>
            </w:tcMar>
            <w:vAlign w:val="center"/>
          </w:tcPr>
          <w:p w14:paraId="1F88A336" w14:textId="77777777" w:rsidR="00BA02AA" w:rsidRPr="00F75C14" w:rsidRDefault="00BA02AA" w:rsidP="008B190B">
            <w:pPr>
              <w:widowControl w:val="0"/>
              <w:spacing w:after="0" w:line="240" w:lineRule="auto"/>
              <w:contextualSpacing/>
              <w:jc w:val="center"/>
              <w:rPr>
                <w:szCs w:val="24"/>
              </w:rPr>
            </w:pPr>
            <w:r w:rsidRPr="00F75C14">
              <w:rPr>
                <w:szCs w:val="24"/>
              </w:rPr>
              <w:t>5</w:t>
            </w:r>
          </w:p>
        </w:tc>
        <w:tc>
          <w:tcPr>
            <w:tcW w:w="473" w:type="pct"/>
            <w:tcMar>
              <w:left w:w="28" w:type="dxa"/>
              <w:right w:w="28" w:type="dxa"/>
            </w:tcMar>
          </w:tcPr>
          <w:p w14:paraId="57EA17AC" w14:textId="77777777" w:rsidR="00BA02AA" w:rsidRPr="00F75C14" w:rsidRDefault="00BA02AA" w:rsidP="008B190B">
            <w:pPr>
              <w:widowControl w:val="0"/>
              <w:spacing w:after="0" w:line="240" w:lineRule="auto"/>
              <w:contextualSpacing/>
            </w:pPr>
            <w:r>
              <w:t>село</w:t>
            </w:r>
          </w:p>
        </w:tc>
        <w:tc>
          <w:tcPr>
            <w:tcW w:w="1251" w:type="pct"/>
          </w:tcPr>
          <w:p w14:paraId="4A9AFF25" w14:textId="77777777" w:rsidR="00BA02AA" w:rsidRPr="00F75C14" w:rsidRDefault="009E1422" w:rsidP="008B190B">
            <w:pPr>
              <w:widowControl w:val="0"/>
              <w:spacing w:after="0" w:line="240" w:lineRule="auto"/>
              <w:contextualSpacing/>
            </w:pPr>
            <w:proofErr w:type="spellStart"/>
            <w:r>
              <w:t>Мастиновка</w:t>
            </w:r>
            <w:proofErr w:type="spellEnd"/>
          </w:p>
        </w:tc>
        <w:tc>
          <w:tcPr>
            <w:tcW w:w="348" w:type="pct"/>
            <w:tcMar>
              <w:left w:w="28" w:type="dxa"/>
              <w:right w:w="28" w:type="dxa"/>
            </w:tcMar>
            <w:vAlign w:val="center"/>
          </w:tcPr>
          <w:p w14:paraId="373B0A3B" w14:textId="77777777" w:rsidR="00BA02AA" w:rsidRPr="00F75C14" w:rsidRDefault="009E1422" w:rsidP="008B190B">
            <w:pPr>
              <w:widowControl w:val="0"/>
              <w:spacing w:after="0" w:line="240" w:lineRule="auto"/>
              <w:contextualSpacing/>
              <w:jc w:val="center"/>
              <w:rPr>
                <w:szCs w:val="24"/>
              </w:rPr>
            </w:pPr>
            <w:r>
              <w:rPr>
                <w:szCs w:val="24"/>
              </w:rPr>
              <w:t>+</w:t>
            </w:r>
          </w:p>
        </w:tc>
        <w:tc>
          <w:tcPr>
            <w:tcW w:w="765" w:type="pct"/>
            <w:tcMar>
              <w:left w:w="28" w:type="dxa"/>
              <w:right w:w="28" w:type="dxa"/>
            </w:tcMar>
            <w:vAlign w:val="center"/>
          </w:tcPr>
          <w:p w14:paraId="6F044077" w14:textId="77777777" w:rsidR="00BA02AA" w:rsidRPr="00F75C14" w:rsidRDefault="00BA02AA" w:rsidP="008B190B">
            <w:pPr>
              <w:widowControl w:val="0"/>
              <w:spacing w:after="0" w:line="240" w:lineRule="auto"/>
              <w:contextualSpacing/>
              <w:jc w:val="center"/>
              <w:rPr>
                <w:szCs w:val="24"/>
              </w:rPr>
            </w:pPr>
            <w:r w:rsidRPr="00F75C14">
              <w:rPr>
                <w:szCs w:val="24"/>
              </w:rPr>
              <w:t>-</w:t>
            </w:r>
          </w:p>
        </w:tc>
        <w:tc>
          <w:tcPr>
            <w:tcW w:w="416" w:type="pct"/>
            <w:tcMar>
              <w:left w:w="28" w:type="dxa"/>
              <w:right w:w="28" w:type="dxa"/>
            </w:tcMar>
            <w:vAlign w:val="center"/>
          </w:tcPr>
          <w:p w14:paraId="1129F691" w14:textId="77777777" w:rsidR="00BA02AA" w:rsidRPr="00F75C14" w:rsidRDefault="00BA02AA" w:rsidP="008B190B">
            <w:pPr>
              <w:widowControl w:val="0"/>
              <w:spacing w:after="0" w:line="240" w:lineRule="auto"/>
              <w:contextualSpacing/>
              <w:jc w:val="center"/>
              <w:rPr>
                <w:szCs w:val="24"/>
              </w:rPr>
            </w:pPr>
            <w:r>
              <w:rPr>
                <w:szCs w:val="24"/>
              </w:rPr>
              <w:t>-</w:t>
            </w:r>
          </w:p>
        </w:tc>
        <w:tc>
          <w:tcPr>
            <w:tcW w:w="487" w:type="pct"/>
            <w:tcMar>
              <w:left w:w="28" w:type="dxa"/>
              <w:right w:w="28" w:type="dxa"/>
            </w:tcMar>
            <w:vAlign w:val="center"/>
          </w:tcPr>
          <w:p w14:paraId="11E4CA5B" w14:textId="77777777" w:rsidR="00BA02AA" w:rsidRPr="00F75C14" w:rsidRDefault="00BA02AA" w:rsidP="008B190B">
            <w:pPr>
              <w:widowControl w:val="0"/>
              <w:spacing w:after="0" w:line="240" w:lineRule="auto"/>
              <w:contextualSpacing/>
              <w:jc w:val="center"/>
              <w:rPr>
                <w:szCs w:val="24"/>
              </w:rPr>
            </w:pPr>
            <w:r w:rsidRPr="00F75C14">
              <w:rPr>
                <w:szCs w:val="24"/>
              </w:rPr>
              <w:t>+</w:t>
            </w:r>
          </w:p>
        </w:tc>
        <w:tc>
          <w:tcPr>
            <w:tcW w:w="487" w:type="pct"/>
            <w:tcMar>
              <w:left w:w="28" w:type="dxa"/>
              <w:right w:w="28" w:type="dxa"/>
            </w:tcMar>
            <w:vAlign w:val="center"/>
          </w:tcPr>
          <w:p w14:paraId="1133C8F2" w14:textId="77777777" w:rsidR="00BA02AA" w:rsidRPr="00F75C14" w:rsidRDefault="00BA02AA" w:rsidP="008B190B">
            <w:pPr>
              <w:widowControl w:val="0"/>
              <w:spacing w:after="0" w:line="240" w:lineRule="auto"/>
              <w:contextualSpacing/>
              <w:jc w:val="center"/>
              <w:rPr>
                <w:szCs w:val="24"/>
              </w:rPr>
            </w:pPr>
            <w:r w:rsidRPr="00F75C14">
              <w:rPr>
                <w:szCs w:val="24"/>
              </w:rPr>
              <w:t>-</w:t>
            </w:r>
          </w:p>
        </w:tc>
        <w:tc>
          <w:tcPr>
            <w:tcW w:w="620" w:type="pct"/>
            <w:tcMar>
              <w:left w:w="28" w:type="dxa"/>
              <w:right w:w="28" w:type="dxa"/>
            </w:tcMar>
            <w:vAlign w:val="center"/>
          </w:tcPr>
          <w:p w14:paraId="0AB0B51F" w14:textId="77777777" w:rsidR="00BA02AA" w:rsidRPr="00F75C14" w:rsidRDefault="00BA02AA" w:rsidP="008B190B">
            <w:pPr>
              <w:widowControl w:val="0"/>
              <w:spacing w:after="0" w:line="240" w:lineRule="auto"/>
              <w:contextualSpacing/>
              <w:jc w:val="center"/>
              <w:rPr>
                <w:szCs w:val="24"/>
              </w:rPr>
            </w:pPr>
            <w:r>
              <w:rPr>
                <w:szCs w:val="24"/>
              </w:rPr>
              <w:t>-</w:t>
            </w:r>
          </w:p>
        </w:tc>
      </w:tr>
      <w:tr w:rsidR="00BA02AA" w:rsidRPr="00F75C14" w14:paraId="66F4A385" w14:textId="77777777" w:rsidTr="008B190B">
        <w:tblPrEx>
          <w:tblBorders>
            <w:insideH w:val="single" w:sz="4" w:space="0" w:color="auto"/>
            <w:insideV w:val="single" w:sz="4" w:space="0" w:color="auto"/>
          </w:tblBorders>
        </w:tblPrEx>
        <w:tc>
          <w:tcPr>
            <w:tcW w:w="153" w:type="pct"/>
            <w:tcMar>
              <w:left w:w="28" w:type="dxa"/>
              <w:right w:w="28" w:type="dxa"/>
            </w:tcMar>
            <w:vAlign w:val="center"/>
          </w:tcPr>
          <w:p w14:paraId="6B8E7AAE" w14:textId="77777777" w:rsidR="00BA02AA" w:rsidRPr="00F75C14" w:rsidRDefault="00BA02AA" w:rsidP="008B190B">
            <w:pPr>
              <w:widowControl w:val="0"/>
              <w:spacing w:after="0" w:line="240" w:lineRule="auto"/>
              <w:contextualSpacing/>
              <w:jc w:val="center"/>
              <w:rPr>
                <w:szCs w:val="24"/>
              </w:rPr>
            </w:pPr>
            <w:r>
              <w:rPr>
                <w:szCs w:val="24"/>
              </w:rPr>
              <w:t>6</w:t>
            </w:r>
          </w:p>
        </w:tc>
        <w:tc>
          <w:tcPr>
            <w:tcW w:w="473" w:type="pct"/>
            <w:tcMar>
              <w:left w:w="28" w:type="dxa"/>
              <w:right w:w="28" w:type="dxa"/>
            </w:tcMar>
          </w:tcPr>
          <w:p w14:paraId="5405535B" w14:textId="77777777" w:rsidR="00BA02AA" w:rsidRPr="00F75C14" w:rsidRDefault="009E1422" w:rsidP="008B190B">
            <w:pPr>
              <w:widowControl w:val="0"/>
              <w:spacing w:after="0" w:line="240" w:lineRule="auto"/>
              <w:contextualSpacing/>
            </w:pPr>
            <w:r>
              <w:t>поселок</w:t>
            </w:r>
          </w:p>
        </w:tc>
        <w:tc>
          <w:tcPr>
            <w:tcW w:w="1251" w:type="pct"/>
          </w:tcPr>
          <w:p w14:paraId="6B5BA47F" w14:textId="77777777" w:rsidR="00BA02AA" w:rsidRPr="00F75C14" w:rsidRDefault="009E1422" w:rsidP="008B190B">
            <w:pPr>
              <w:widowControl w:val="0"/>
              <w:spacing w:after="0" w:line="240" w:lineRule="auto"/>
              <w:contextualSpacing/>
            </w:pPr>
            <w:r>
              <w:t>Николаевка</w:t>
            </w:r>
          </w:p>
        </w:tc>
        <w:tc>
          <w:tcPr>
            <w:tcW w:w="348" w:type="pct"/>
            <w:tcMar>
              <w:left w:w="28" w:type="dxa"/>
              <w:right w:w="28" w:type="dxa"/>
            </w:tcMar>
            <w:vAlign w:val="center"/>
          </w:tcPr>
          <w:p w14:paraId="35C27F31" w14:textId="77777777" w:rsidR="00BA02AA" w:rsidRPr="00F75C14" w:rsidRDefault="00610FBB" w:rsidP="008B190B">
            <w:pPr>
              <w:widowControl w:val="0"/>
              <w:spacing w:after="0" w:line="240" w:lineRule="auto"/>
              <w:contextualSpacing/>
              <w:jc w:val="center"/>
              <w:rPr>
                <w:szCs w:val="24"/>
              </w:rPr>
            </w:pPr>
            <w:r>
              <w:rPr>
                <w:szCs w:val="24"/>
              </w:rPr>
              <w:t>-</w:t>
            </w:r>
          </w:p>
        </w:tc>
        <w:tc>
          <w:tcPr>
            <w:tcW w:w="765" w:type="pct"/>
            <w:tcMar>
              <w:left w:w="28" w:type="dxa"/>
              <w:right w:w="28" w:type="dxa"/>
            </w:tcMar>
            <w:vAlign w:val="center"/>
          </w:tcPr>
          <w:p w14:paraId="019659BD" w14:textId="77777777" w:rsidR="00BA02AA" w:rsidRPr="00F75C14" w:rsidRDefault="00BA02AA" w:rsidP="008B190B">
            <w:pPr>
              <w:widowControl w:val="0"/>
              <w:spacing w:after="0" w:line="240" w:lineRule="auto"/>
              <w:contextualSpacing/>
              <w:jc w:val="center"/>
              <w:rPr>
                <w:szCs w:val="24"/>
              </w:rPr>
            </w:pPr>
            <w:r>
              <w:rPr>
                <w:szCs w:val="24"/>
              </w:rPr>
              <w:t>-</w:t>
            </w:r>
          </w:p>
        </w:tc>
        <w:tc>
          <w:tcPr>
            <w:tcW w:w="416" w:type="pct"/>
            <w:tcMar>
              <w:left w:w="28" w:type="dxa"/>
              <w:right w:w="28" w:type="dxa"/>
            </w:tcMar>
            <w:vAlign w:val="center"/>
          </w:tcPr>
          <w:p w14:paraId="7FFD6074" w14:textId="77777777" w:rsidR="00BA02AA" w:rsidRPr="00F75C14" w:rsidRDefault="00BA02AA" w:rsidP="008B190B">
            <w:pPr>
              <w:widowControl w:val="0"/>
              <w:spacing w:after="0" w:line="240" w:lineRule="auto"/>
              <w:contextualSpacing/>
              <w:jc w:val="center"/>
              <w:rPr>
                <w:szCs w:val="24"/>
              </w:rPr>
            </w:pPr>
            <w:r>
              <w:rPr>
                <w:szCs w:val="24"/>
              </w:rPr>
              <w:t>-</w:t>
            </w:r>
          </w:p>
        </w:tc>
        <w:tc>
          <w:tcPr>
            <w:tcW w:w="487" w:type="pct"/>
            <w:tcMar>
              <w:left w:w="28" w:type="dxa"/>
              <w:right w:w="28" w:type="dxa"/>
            </w:tcMar>
            <w:vAlign w:val="center"/>
          </w:tcPr>
          <w:p w14:paraId="366A3635" w14:textId="77777777" w:rsidR="00BA02AA" w:rsidRPr="00F75C14" w:rsidRDefault="00BA02AA" w:rsidP="008B190B">
            <w:pPr>
              <w:widowControl w:val="0"/>
              <w:spacing w:after="0" w:line="240" w:lineRule="auto"/>
              <w:contextualSpacing/>
              <w:jc w:val="center"/>
              <w:rPr>
                <w:szCs w:val="24"/>
              </w:rPr>
            </w:pPr>
            <w:r>
              <w:rPr>
                <w:szCs w:val="24"/>
              </w:rPr>
              <w:t>+</w:t>
            </w:r>
          </w:p>
        </w:tc>
        <w:tc>
          <w:tcPr>
            <w:tcW w:w="487" w:type="pct"/>
            <w:tcMar>
              <w:left w:w="28" w:type="dxa"/>
              <w:right w:w="28" w:type="dxa"/>
            </w:tcMar>
            <w:vAlign w:val="center"/>
          </w:tcPr>
          <w:p w14:paraId="23AE5C35" w14:textId="77777777" w:rsidR="00BA02AA" w:rsidRPr="00F75C14" w:rsidRDefault="00BA02AA" w:rsidP="008B190B">
            <w:pPr>
              <w:widowControl w:val="0"/>
              <w:spacing w:after="0" w:line="240" w:lineRule="auto"/>
              <w:contextualSpacing/>
              <w:jc w:val="center"/>
              <w:rPr>
                <w:szCs w:val="24"/>
              </w:rPr>
            </w:pPr>
            <w:r>
              <w:rPr>
                <w:szCs w:val="24"/>
              </w:rPr>
              <w:t>-</w:t>
            </w:r>
          </w:p>
        </w:tc>
        <w:tc>
          <w:tcPr>
            <w:tcW w:w="620" w:type="pct"/>
            <w:tcMar>
              <w:left w:w="28" w:type="dxa"/>
              <w:right w:w="28" w:type="dxa"/>
            </w:tcMar>
            <w:vAlign w:val="center"/>
          </w:tcPr>
          <w:p w14:paraId="731425A2" w14:textId="77777777" w:rsidR="00BA02AA" w:rsidRPr="00F75C14" w:rsidRDefault="00BA02AA" w:rsidP="008B190B">
            <w:pPr>
              <w:widowControl w:val="0"/>
              <w:spacing w:after="0" w:line="240" w:lineRule="auto"/>
              <w:contextualSpacing/>
              <w:jc w:val="center"/>
              <w:rPr>
                <w:szCs w:val="24"/>
              </w:rPr>
            </w:pPr>
            <w:r>
              <w:rPr>
                <w:szCs w:val="24"/>
              </w:rPr>
              <w:t>-</w:t>
            </w:r>
          </w:p>
        </w:tc>
      </w:tr>
      <w:tr w:rsidR="00BA02AA" w:rsidRPr="00F75C14" w14:paraId="5AEE9B5F" w14:textId="77777777" w:rsidTr="008B190B">
        <w:tblPrEx>
          <w:tblBorders>
            <w:insideH w:val="single" w:sz="4" w:space="0" w:color="auto"/>
            <w:insideV w:val="single" w:sz="4" w:space="0" w:color="auto"/>
          </w:tblBorders>
        </w:tblPrEx>
        <w:tc>
          <w:tcPr>
            <w:tcW w:w="153" w:type="pct"/>
            <w:tcMar>
              <w:left w:w="28" w:type="dxa"/>
              <w:right w:w="28" w:type="dxa"/>
            </w:tcMar>
            <w:vAlign w:val="center"/>
          </w:tcPr>
          <w:p w14:paraId="52322644" w14:textId="77777777" w:rsidR="00BA02AA" w:rsidRPr="00F75C14" w:rsidRDefault="00BA02AA" w:rsidP="008B190B">
            <w:pPr>
              <w:widowControl w:val="0"/>
              <w:spacing w:after="0" w:line="240" w:lineRule="auto"/>
              <w:contextualSpacing/>
              <w:jc w:val="center"/>
              <w:rPr>
                <w:szCs w:val="24"/>
              </w:rPr>
            </w:pPr>
            <w:r>
              <w:rPr>
                <w:szCs w:val="24"/>
              </w:rPr>
              <w:t>7</w:t>
            </w:r>
          </w:p>
        </w:tc>
        <w:tc>
          <w:tcPr>
            <w:tcW w:w="473" w:type="pct"/>
            <w:tcMar>
              <w:left w:w="28" w:type="dxa"/>
              <w:right w:w="28" w:type="dxa"/>
            </w:tcMar>
          </w:tcPr>
          <w:p w14:paraId="68F2EFB1" w14:textId="77777777" w:rsidR="00BA02AA" w:rsidRPr="00F75C14" w:rsidRDefault="009E1422" w:rsidP="008B190B">
            <w:pPr>
              <w:widowControl w:val="0"/>
              <w:spacing w:after="0" w:line="240" w:lineRule="auto"/>
              <w:contextualSpacing/>
            </w:pPr>
            <w:r>
              <w:t>поселок</w:t>
            </w:r>
          </w:p>
        </w:tc>
        <w:tc>
          <w:tcPr>
            <w:tcW w:w="1251" w:type="pct"/>
          </w:tcPr>
          <w:p w14:paraId="4AE25635" w14:textId="77777777" w:rsidR="00BA02AA" w:rsidRPr="00F75C14" w:rsidRDefault="009E1422" w:rsidP="008B190B">
            <w:pPr>
              <w:widowControl w:val="0"/>
              <w:spacing w:after="0" w:line="240" w:lineRule="auto"/>
              <w:contextualSpacing/>
            </w:pPr>
            <w:r>
              <w:t>Новая Жизнь</w:t>
            </w:r>
          </w:p>
        </w:tc>
        <w:tc>
          <w:tcPr>
            <w:tcW w:w="348" w:type="pct"/>
            <w:tcMar>
              <w:left w:w="28" w:type="dxa"/>
              <w:right w:w="28" w:type="dxa"/>
            </w:tcMar>
            <w:vAlign w:val="center"/>
          </w:tcPr>
          <w:p w14:paraId="68120139" w14:textId="77777777" w:rsidR="00BA02AA" w:rsidRPr="00F75C14" w:rsidRDefault="009E1422" w:rsidP="008B190B">
            <w:pPr>
              <w:widowControl w:val="0"/>
              <w:spacing w:after="0" w:line="240" w:lineRule="auto"/>
              <w:contextualSpacing/>
              <w:jc w:val="center"/>
              <w:rPr>
                <w:szCs w:val="24"/>
              </w:rPr>
            </w:pPr>
            <w:r>
              <w:rPr>
                <w:szCs w:val="24"/>
              </w:rPr>
              <w:t>+</w:t>
            </w:r>
          </w:p>
        </w:tc>
        <w:tc>
          <w:tcPr>
            <w:tcW w:w="765" w:type="pct"/>
            <w:tcMar>
              <w:left w:w="28" w:type="dxa"/>
              <w:right w:w="28" w:type="dxa"/>
            </w:tcMar>
            <w:vAlign w:val="center"/>
          </w:tcPr>
          <w:p w14:paraId="15C5DCF9" w14:textId="77777777" w:rsidR="00BA02AA" w:rsidRPr="00F75C14" w:rsidRDefault="00BA02AA" w:rsidP="008B190B">
            <w:pPr>
              <w:widowControl w:val="0"/>
              <w:spacing w:after="0" w:line="240" w:lineRule="auto"/>
              <w:contextualSpacing/>
              <w:jc w:val="center"/>
              <w:rPr>
                <w:szCs w:val="24"/>
              </w:rPr>
            </w:pPr>
            <w:r>
              <w:rPr>
                <w:szCs w:val="24"/>
              </w:rPr>
              <w:t>-</w:t>
            </w:r>
          </w:p>
        </w:tc>
        <w:tc>
          <w:tcPr>
            <w:tcW w:w="416" w:type="pct"/>
            <w:tcMar>
              <w:left w:w="28" w:type="dxa"/>
              <w:right w:w="28" w:type="dxa"/>
            </w:tcMar>
            <w:vAlign w:val="center"/>
          </w:tcPr>
          <w:p w14:paraId="62BAFA32" w14:textId="77777777" w:rsidR="00BA02AA" w:rsidRPr="00F75C14" w:rsidRDefault="00BA02AA" w:rsidP="008B190B">
            <w:pPr>
              <w:widowControl w:val="0"/>
              <w:spacing w:after="0" w:line="240" w:lineRule="auto"/>
              <w:contextualSpacing/>
              <w:jc w:val="center"/>
              <w:rPr>
                <w:szCs w:val="24"/>
              </w:rPr>
            </w:pPr>
            <w:r>
              <w:rPr>
                <w:szCs w:val="24"/>
              </w:rPr>
              <w:t>-</w:t>
            </w:r>
          </w:p>
        </w:tc>
        <w:tc>
          <w:tcPr>
            <w:tcW w:w="487" w:type="pct"/>
            <w:tcMar>
              <w:left w:w="28" w:type="dxa"/>
              <w:right w:w="28" w:type="dxa"/>
            </w:tcMar>
            <w:vAlign w:val="center"/>
          </w:tcPr>
          <w:p w14:paraId="3A1D43C7" w14:textId="77777777" w:rsidR="00BA02AA" w:rsidRPr="00F75C14" w:rsidRDefault="00BA02AA" w:rsidP="008B190B">
            <w:pPr>
              <w:widowControl w:val="0"/>
              <w:spacing w:after="0" w:line="240" w:lineRule="auto"/>
              <w:contextualSpacing/>
              <w:jc w:val="center"/>
              <w:rPr>
                <w:szCs w:val="24"/>
              </w:rPr>
            </w:pPr>
            <w:r>
              <w:rPr>
                <w:szCs w:val="24"/>
              </w:rPr>
              <w:t>+</w:t>
            </w:r>
          </w:p>
        </w:tc>
        <w:tc>
          <w:tcPr>
            <w:tcW w:w="487" w:type="pct"/>
            <w:tcMar>
              <w:left w:w="28" w:type="dxa"/>
              <w:right w:w="28" w:type="dxa"/>
            </w:tcMar>
            <w:vAlign w:val="center"/>
          </w:tcPr>
          <w:p w14:paraId="0FBE0D8D" w14:textId="77777777" w:rsidR="00BA02AA" w:rsidRPr="00F75C14" w:rsidRDefault="00BA02AA" w:rsidP="008B190B">
            <w:pPr>
              <w:widowControl w:val="0"/>
              <w:spacing w:after="0" w:line="240" w:lineRule="auto"/>
              <w:contextualSpacing/>
              <w:jc w:val="center"/>
              <w:rPr>
                <w:szCs w:val="24"/>
              </w:rPr>
            </w:pPr>
            <w:r>
              <w:rPr>
                <w:szCs w:val="24"/>
              </w:rPr>
              <w:t>-</w:t>
            </w:r>
          </w:p>
        </w:tc>
        <w:tc>
          <w:tcPr>
            <w:tcW w:w="620" w:type="pct"/>
            <w:tcMar>
              <w:left w:w="28" w:type="dxa"/>
              <w:right w:w="28" w:type="dxa"/>
            </w:tcMar>
            <w:vAlign w:val="center"/>
          </w:tcPr>
          <w:p w14:paraId="091A8F0D" w14:textId="77777777" w:rsidR="00BA02AA" w:rsidRPr="00F75C14" w:rsidRDefault="00BA02AA" w:rsidP="008B190B">
            <w:pPr>
              <w:widowControl w:val="0"/>
              <w:spacing w:after="0" w:line="240" w:lineRule="auto"/>
              <w:contextualSpacing/>
              <w:jc w:val="center"/>
              <w:rPr>
                <w:szCs w:val="24"/>
              </w:rPr>
            </w:pPr>
            <w:r>
              <w:rPr>
                <w:szCs w:val="24"/>
              </w:rPr>
              <w:t>-</w:t>
            </w:r>
          </w:p>
        </w:tc>
      </w:tr>
      <w:tr w:rsidR="00BA02AA" w:rsidRPr="00F75C14" w14:paraId="00049EF0" w14:textId="77777777" w:rsidTr="008B190B">
        <w:tblPrEx>
          <w:tblBorders>
            <w:insideH w:val="single" w:sz="4" w:space="0" w:color="auto"/>
            <w:insideV w:val="single" w:sz="4" w:space="0" w:color="auto"/>
          </w:tblBorders>
        </w:tblPrEx>
        <w:tc>
          <w:tcPr>
            <w:tcW w:w="153" w:type="pct"/>
            <w:tcMar>
              <w:left w:w="28" w:type="dxa"/>
              <w:right w:w="28" w:type="dxa"/>
            </w:tcMar>
            <w:vAlign w:val="center"/>
          </w:tcPr>
          <w:p w14:paraId="0ECB6774" w14:textId="77777777" w:rsidR="00BA02AA" w:rsidRPr="00F75C14" w:rsidRDefault="00BA02AA" w:rsidP="008B190B">
            <w:pPr>
              <w:widowControl w:val="0"/>
              <w:spacing w:after="0" w:line="240" w:lineRule="auto"/>
              <w:contextualSpacing/>
              <w:jc w:val="center"/>
              <w:rPr>
                <w:szCs w:val="24"/>
              </w:rPr>
            </w:pPr>
            <w:r>
              <w:rPr>
                <w:szCs w:val="24"/>
              </w:rPr>
              <w:t>8</w:t>
            </w:r>
          </w:p>
        </w:tc>
        <w:tc>
          <w:tcPr>
            <w:tcW w:w="473" w:type="pct"/>
            <w:tcMar>
              <w:left w:w="28" w:type="dxa"/>
              <w:right w:w="28" w:type="dxa"/>
            </w:tcMar>
          </w:tcPr>
          <w:p w14:paraId="2C4C7BBF" w14:textId="77777777" w:rsidR="00BA02AA" w:rsidRPr="00F75C14" w:rsidRDefault="009E1422" w:rsidP="008B190B">
            <w:pPr>
              <w:widowControl w:val="0"/>
              <w:spacing w:after="0" w:line="240" w:lineRule="auto"/>
              <w:contextualSpacing/>
            </w:pPr>
            <w:r>
              <w:t>поселок</w:t>
            </w:r>
          </w:p>
        </w:tc>
        <w:tc>
          <w:tcPr>
            <w:tcW w:w="1251" w:type="pct"/>
          </w:tcPr>
          <w:p w14:paraId="0D34277B" w14:textId="77777777" w:rsidR="00BA02AA" w:rsidRPr="00F75C14" w:rsidRDefault="009E1422" w:rsidP="008B190B">
            <w:pPr>
              <w:widowControl w:val="0"/>
              <w:spacing w:after="0" w:line="240" w:lineRule="auto"/>
              <w:contextualSpacing/>
            </w:pPr>
            <w:r>
              <w:t>Подлесный</w:t>
            </w:r>
          </w:p>
        </w:tc>
        <w:tc>
          <w:tcPr>
            <w:tcW w:w="348" w:type="pct"/>
            <w:tcMar>
              <w:left w:w="28" w:type="dxa"/>
              <w:right w:w="28" w:type="dxa"/>
            </w:tcMar>
            <w:vAlign w:val="center"/>
          </w:tcPr>
          <w:p w14:paraId="24DB4C0A" w14:textId="77777777" w:rsidR="00BA02AA" w:rsidRPr="00F75C14" w:rsidRDefault="009E1422" w:rsidP="008B190B">
            <w:pPr>
              <w:widowControl w:val="0"/>
              <w:spacing w:after="0" w:line="240" w:lineRule="auto"/>
              <w:contextualSpacing/>
              <w:jc w:val="center"/>
              <w:rPr>
                <w:szCs w:val="24"/>
              </w:rPr>
            </w:pPr>
            <w:r>
              <w:rPr>
                <w:szCs w:val="24"/>
              </w:rPr>
              <w:t>+</w:t>
            </w:r>
          </w:p>
        </w:tc>
        <w:tc>
          <w:tcPr>
            <w:tcW w:w="765" w:type="pct"/>
            <w:tcMar>
              <w:left w:w="28" w:type="dxa"/>
              <w:right w:w="28" w:type="dxa"/>
            </w:tcMar>
            <w:vAlign w:val="center"/>
          </w:tcPr>
          <w:p w14:paraId="0C00D182" w14:textId="77777777" w:rsidR="00BA02AA" w:rsidRPr="00F75C14" w:rsidRDefault="00BA02AA" w:rsidP="008B190B">
            <w:pPr>
              <w:widowControl w:val="0"/>
              <w:spacing w:after="0" w:line="240" w:lineRule="auto"/>
              <w:contextualSpacing/>
              <w:jc w:val="center"/>
              <w:rPr>
                <w:szCs w:val="24"/>
              </w:rPr>
            </w:pPr>
            <w:r>
              <w:rPr>
                <w:szCs w:val="24"/>
              </w:rPr>
              <w:t>-</w:t>
            </w:r>
          </w:p>
        </w:tc>
        <w:tc>
          <w:tcPr>
            <w:tcW w:w="416" w:type="pct"/>
            <w:tcMar>
              <w:left w:w="28" w:type="dxa"/>
              <w:right w:w="28" w:type="dxa"/>
            </w:tcMar>
            <w:vAlign w:val="center"/>
          </w:tcPr>
          <w:p w14:paraId="167232B5" w14:textId="77777777" w:rsidR="00BA02AA" w:rsidRPr="00F75C14" w:rsidRDefault="009E1422" w:rsidP="008B190B">
            <w:pPr>
              <w:widowControl w:val="0"/>
              <w:spacing w:after="0" w:line="240" w:lineRule="auto"/>
              <w:contextualSpacing/>
              <w:jc w:val="center"/>
              <w:rPr>
                <w:szCs w:val="24"/>
              </w:rPr>
            </w:pPr>
            <w:r>
              <w:rPr>
                <w:szCs w:val="24"/>
              </w:rPr>
              <w:t>+</w:t>
            </w:r>
          </w:p>
        </w:tc>
        <w:tc>
          <w:tcPr>
            <w:tcW w:w="487" w:type="pct"/>
            <w:tcMar>
              <w:left w:w="28" w:type="dxa"/>
              <w:right w:w="28" w:type="dxa"/>
            </w:tcMar>
            <w:vAlign w:val="center"/>
          </w:tcPr>
          <w:p w14:paraId="3610125C" w14:textId="77777777" w:rsidR="00BA02AA" w:rsidRPr="00F75C14" w:rsidRDefault="00BA02AA" w:rsidP="008B190B">
            <w:pPr>
              <w:widowControl w:val="0"/>
              <w:spacing w:after="0" w:line="240" w:lineRule="auto"/>
              <w:contextualSpacing/>
              <w:jc w:val="center"/>
              <w:rPr>
                <w:szCs w:val="24"/>
              </w:rPr>
            </w:pPr>
            <w:r>
              <w:rPr>
                <w:szCs w:val="24"/>
              </w:rPr>
              <w:t>+</w:t>
            </w:r>
          </w:p>
        </w:tc>
        <w:tc>
          <w:tcPr>
            <w:tcW w:w="487" w:type="pct"/>
            <w:tcMar>
              <w:left w:w="28" w:type="dxa"/>
              <w:right w:w="28" w:type="dxa"/>
            </w:tcMar>
            <w:vAlign w:val="center"/>
          </w:tcPr>
          <w:p w14:paraId="219D2DA3" w14:textId="77777777" w:rsidR="00BA02AA" w:rsidRPr="00F75C14" w:rsidRDefault="00BA02AA" w:rsidP="008B190B">
            <w:pPr>
              <w:widowControl w:val="0"/>
              <w:spacing w:after="0" w:line="240" w:lineRule="auto"/>
              <w:contextualSpacing/>
              <w:jc w:val="center"/>
              <w:rPr>
                <w:szCs w:val="24"/>
              </w:rPr>
            </w:pPr>
            <w:r>
              <w:rPr>
                <w:szCs w:val="24"/>
              </w:rPr>
              <w:t>-</w:t>
            </w:r>
          </w:p>
        </w:tc>
        <w:tc>
          <w:tcPr>
            <w:tcW w:w="620" w:type="pct"/>
            <w:tcMar>
              <w:left w:w="28" w:type="dxa"/>
              <w:right w:w="28" w:type="dxa"/>
            </w:tcMar>
            <w:vAlign w:val="center"/>
          </w:tcPr>
          <w:p w14:paraId="25EC945E" w14:textId="77777777" w:rsidR="00BA02AA" w:rsidRPr="00F75C14" w:rsidRDefault="00BA02AA" w:rsidP="008B190B">
            <w:pPr>
              <w:widowControl w:val="0"/>
              <w:spacing w:after="0" w:line="240" w:lineRule="auto"/>
              <w:contextualSpacing/>
              <w:jc w:val="center"/>
              <w:rPr>
                <w:szCs w:val="24"/>
              </w:rPr>
            </w:pPr>
            <w:r>
              <w:rPr>
                <w:szCs w:val="24"/>
              </w:rPr>
              <w:t>-</w:t>
            </w:r>
          </w:p>
        </w:tc>
      </w:tr>
      <w:tr w:rsidR="00BA02AA" w:rsidRPr="00F75C14" w14:paraId="1EDF7C2C" w14:textId="77777777" w:rsidTr="008B190B">
        <w:tblPrEx>
          <w:tblBorders>
            <w:insideH w:val="single" w:sz="4" w:space="0" w:color="auto"/>
            <w:insideV w:val="single" w:sz="4" w:space="0" w:color="auto"/>
          </w:tblBorders>
        </w:tblPrEx>
        <w:tc>
          <w:tcPr>
            <w:tcW w:w="153" w:type="pct"/>
            <w:tcMar>
              <w:left w:w="28" w:type="dxa"/>
              <w:right w:w="28" w:type="dxa"/>
            </w:tcMar>
            <w:vAlign w:val="center"/>
          </w:tcPr>
          <w:p w14:paraId="4C5206EC" w14:textId="77777777" w:rsidR="00BA02AA" w:rsidRDefault="00BA02AA" w:rsidP="008B190B">
            <w:pPr>
              <w:widowControl w:val="0"/>
              <w:spacing w:after="0" w:line="240" w:lineRule="auto"/>
              <w:contextualSpacing/>
              <w:jc w:val="center"/>
              <w:rPr>
                <w:szCs w:val="24"/>
              </w:rPr>
            </w:pPr>
            <w:r>
              <w:rPr>
                <w:szCs w:val="24"/>
              </w:rPr>
              <w:t>9</w:t>
            </w:r>
          </w:p>
        </w:tc>
        <w:tc>
          <w:tcPr>
            <w:tcW w:w="473" w:type="pct"/>
            <w:tcMar>
              <w:left w:w="28" w:type="dxa"/>
              <w:right w:w="28" w:type="dxa"/>
            </w:tcMar>
          </w:tcPr>
          <w:p w14:paraId="01E06C3F" w14:textId="77777777" w:rsidR="00BA02AA" w:rsidRPr="00F75C14" w:rsidRDefault="009E1422" w:rsidP="008B190B">
            <w:pPr>
              <w:widowControl w:val="0"/>
              <w:spacing w:after="0" w:line="240" w:lineRule="auto"/>
              <w:contextualSpacing/>
            </w:pPr>
            <w:r>
              <w:t>село</w:t>
            </w:r>
          </w:p>
        </w:tc>
        <w:tc>
          <w:tcPr>
            <w:tcW w:w="1251" w:type="pct"/>
          </w:tcPr>
          <w:p w14:paraId="19A56C6E" w14:textId="77777777" w:rsidR="00BA02AA" w:rsidRPr="00F75C14" w:rsidRDefault="009E1422" w:rsidP="008B190B">
            <w:pPr>
              <w:widowControl w:val="0"/>
              <w:spacing w:after="0" w:line="240" w:lineRule="auto"/>
              <w:contextualSpacing/>
            </w:pPr>
            <w:proofErr w:type="spellStart"/>
            <w:r>
              <w:t>Ухтинка</w:t>
            </w:r>
            <w:proofErr w:type="spellEnd"/>
          </w:p>
        </w:tc>
        <w:tc>
          <w:tcPr>
            <w:tcW w:w="348" w:type="pct"/>
            <w:tcMar>
              <w:left w:w="28" w:type="dxa"/>
              <w:right w:w="28" w:type="dxa"/>
            </w:tcMar>
            <w:vAlign w:val="center"/>
          </w:tcPr>
          <w:p w14:paraId="7A3D6CA2" w14:textId="77777777" w:rsidR="00BA02AA" w:rsidRDefault="009E1422" w:rsidP="008B190B">
            <w:pPr>
              <w:widowControl w:val="0"/>
              <w:spacing w:after="0" w:line="240" w:lineRule="auto"/>
              <w:contextualSpacing/>
              <w:jc w:val="center"/>
              <w:rPr>
                <w:szCs w:val="24"/>
              </w:rPr>
            </w:pPr>
            <w:r>
              <w:rPr>
                <w:szCs w:val="24"/>
              </w:rPr>
              <w:t>+</w:t>
            </w:r>
          </w:p>
        </w:tc>
        <w:tc>
          <w:tcPr>
            <w:tcW w:w="765" w:type="pct"/>
            <w:tcMar>
              <w:left w:w="28" w:type="dxa"/>
              <w:right w:w="28" w:type="dxa"/>
            </w:tcMar>
            <w:vAlign w:val="center"/>
          </w:tcPr>
          <w:p w14:paraId="217D8E4C" w14:textId="77777777" w:rsidR="00BA02AA" w:rsidRDefault="00610FBB" w:rsidP="008B190B">
            <w:pPr>
              <w:widowControl w:val="0"/>
              <w:spacing w:after="0" w:line="240" w:lineRule="auto"/>
              <w:contextualSpacing/>
              <w:jc w:val="center"/>
              <w:rPr>
                <w:szCs w:val="24"/>
              </w:rPr>
            </w:pPr>
            <w:r>
              <w:rPr>
                <w:szCs w:val="24"/>
              </w:rPr>
              <w:t>+/</w:t>
            </w:r>
            <w:r w:rsidR="002C288C">
              <w:rPr>
                <w:szCs w:val="24"/>
              </w:rPr>
              <w:t>-</w:t>
            </w:r>
          </w:p>
        </w:tc>
        <w:tc>
          <w:tcPr>
            <w:tcW w:w="416" w:type="pct"/>
            <w:tcMar>
              <w:left w:w="28" w:type="dxa"/>
              <w:right w:w="28" w:type="dxa"/>
            </w:tcMar>
            <w:vAlign w:val="center"/>
          </w:tcPr>
          <w:p w14:paraId="68C8AE6F" w14:textId="77777777" w:rsidR="00BA02AA" w:rsidRDefault="009E1422" w:rsidP="008B190B">
            <w:pPr>
              <w:widowControl w:val="0"/>
              <w:spacing w:after="0" w:line="240" w:lineRule="auto"/>
              <w:contextualSpacing/>
              <w:jc w:val="center"/>
              <w:rPr>
                <w:szCs w:val="24"/>
              </w:rPr>
            </w:pPr>
            <w:r>
              <w:rPr>
                <w:szCs w:val="24"/>
              </w:rPr>
              <w:t>+</w:t>
            </w:r>
          </w:p>
        </w:tc>
        <w:tc>
          <w:tcPr>
            <w:tcW w:w="487" w:type="pct"/>
            <w:tcMar>
              <w:left w:w="28" w:type="dxa"/>
              <w:right w:w="28" w:type="dxa"/>
            </w:tcMar>
            <w:vAlign w:val="center"/>
          </w:tcPr>
          <w:p w14:paraId="75D8B455" w14:textId="77777777" w:rsidR="00BA02AA" w:rsidRPr="00F75C14" w:rsidRDefault="00BA02AA" w:rsidP="008B190B">
            <w:pPr>
              <w:widowControl w:val="0"/>
              <w:spacing w:after="0" w:line="240" w:lineRule="auto"/>
              <w:contextualSpacing/>
              <w:jc w:val="center"/>
              <w:rPr>
                <w:szCs w:val="24"/>
              </w:rPr>
            </w:pPr>
            <w:r>
              <w:rPr>
                <w:szCs w:val="24"/>
              </w:rPr>
              <w:t>+</w:t>
            </w:r>
          </w:p>
        </w:tc>
        <w:tc>
          <w:tcPr>
            <w:tcW w:w="487" w:type="pct"/>
            <w:tcMar>
              <w:left w:w="28" w:type="dxa"/>
              <w:right w:w="28" w:type="dxa"/>
            </w:tcMar>
            <w:vAlign w:val="center"/>
          </w:tcPr>
          <w:p w14:paraId="158B232F" w14:textId="77777777" w:rsidR="00BA02AA" w:rsidRDefault="009E1422" w:rsidP="008B190B">
            <w:pPr>
              <w:widowControl w:val="0"/>
              <w:spacing w:after="0" w:line="240" w:lineRule="auto"/>
              <w:contextualSpacing/>
              <w:jc w:val="center"/>
              <w:rPr>
                <w:szCs w:val="24"/>
              </w:rPr>
            </w:pPr>
            <w:r>
              <w:rPr>
                <w:szCs w:val="24"/>
              </w:rPr>
              <w:t>+/-</w:t>
            </w:r>
          </w:p>
        </w:tc>
        <w:tc>
          <w:tcPr>
            <w:tcW w:w="620" w:type="pct"/>
            <w:tcMar>
              <w:left w:w="28" w:type="dxa"/>
              <w:right w:w="28" w:type="dxa"/>
            </w:tcMar>
            <w:vAlign w:val="center"/>
          </w:tcPr>
          <w:p w14:paraId="15D170C2" w14:textId="77777777" w:rsidR="00BA02AA" w:rsidRDefault="00BA02AA" w:rsidP="008B190B">
            <w:pPr>
              <w:widowControl w:val="0"/>
              <w:spacing w:after="0" w:line="240" w:lineRule="auto"/>
              <w:contextualSpacing/>
              <w:jc w:val="center"/>
              <w:rPr>
                <w:szCs w:val="24"/>
              </w:rPr>
            </w:pPr>
            <w:r>
              <w:rPr>
                <w:szCs w:val="24"/>
              </w:rPr>
              <w:t>-</w:t>
            </w:r>
          </w:p>
        </w:tc>
      </w:tr>
    </w:tbl>
    <w:p w14:paraId="7EAB7893" w14:textId="77777777" w:rsidR="00BA02AA" w:rsidRPr="00F75C14" w:rsidRDefault="00BA02AA" w:rsidP="00BA02AA">
      <w:pPr>
        <w:pStyle w:val="ConsPlusTitle"/>
        <w:ind w:firstLine="709"/>
        <w:jc w:val="both"/>
        <w:rPr>
          <w:rFonts w:ascii="Times New Roman" w:hAnsi="Times New Roman" w:cs="Times New Roman"/>
          <w:b w:val="0"/>
          <w:strike/>
          <w:sz w:val="24"/>
          <w:szCs w:val="24"/>
          <w:lang w:eastAsia="ru-RU"/>
        </w:rPr>
      </w:pPr>
    </w:p>
    <w:p w14:paraId="133DA261" w14:textId="77777777" w:rsidR="00BA02AA" w:rsidRPr="00F75C14" w:rsidRDefault="00BA02AA" w:rsidP="00BA02AA">
      <w:pPr>
        <w:pStyle w:val="a3"/>
        <w:widowControl w:val="0"/>
        <w:ind w:firstLine="708"/>
        <w:rPr>
          <w:rFonts w:eastAsia="Calibri"/>
          <w:u w:val="single"/>
        </w:rPr>
      </w:pPr>
      <w:bookmarkStart w:id="126" w:name="_Toc45096702"/>
      <w:r w:rsidRPr="00F75C14">
        <w:rPr>
          <w:rFonts w:eastAsia="Calibri"/>
          <w:u w:val="single"/>
        </w:rPr>
        <w:t>Выводы:</w:t>
      </w:r>
      <w:bookmarkEnd w:id="126"/>
    </w:p>
    <w:p w14:paraId="3E8B2A32" w14:textId="77777777" w:rsidR="00BA02AA" w:rsidRPr="00F75C14" w:rsidRDefault="00BA02AA" w:rsidP="00BA02AA">
      <w:pPr>
        <w:widowControl w:val="0"/>
        <w:spacing w:after="0" w:line="240" w:lineRule="auto"/>
        <w:ind w:firstLine="709"/>
        <w:jc w:val="both"/>
        <w:rPr>
          <w:szCs w:val="24"/>
        </w:rPr>
      </w:pPr>
      <w:r w:rsidRPr="00F75C14">
        <w:rPr>
          <w:szCs w:val="24"/>
        </w:rPr>
        <w:t>Комплексный анализ современного состояния территории выявил историко-культурный, природный, сельскохозяйственный потенциалы и возможности использования территории, а также основные проблемы.</w:t>
      </w:r>
    </w:p>
    <w:p w14:paraId="7BDE9A86" w14:textId="77777777" w:rsidR="00BA02AA" w:rsidRPr="00F75C14" w:rsidRDefault="00BA02AA" w:rsidP="00BA02AA">
      <w:pPr>
        <w:pStyle w:val="a3"/>
        <w:widowControl w:val="0"/>
        <w:ind w:firstLine="708"/>
        <w:rPr>
          <w:u w:val="single"/>
        </w:rPr>
      </w:pPr>
      <w:r w:rsidRPr="00F75C14">
        <w:rPr>
          <w:u w:val="single"/>
        </w:rPr>
        <w:t xml:space="preserve">Градостроительный потенциал: </w:t>
      </w:r>
    </w:p>
    <w:p w14:paraId="25DB0922" w14:textId="77777777" w:rsidR="00BA02AA" w:rsidRPr="00F75C14" w:rsidRDefault="00BA02AA" w:rsidP="00BA02AA">
      <w:pPr>
        <w:widowControl w:val="0"/>
        <w:spacing w:after="0" w:line="240" w:lineRule="auto"/>
        <w:ind w:firstLine="709"/>
        <w:jc w:val="both"/>
        <w:rPr>
          <w:szCs w:val="24"/>
        </w:rPr>
      </w:pPr>
      <w:r w:rsidRPr="00F75C14">
        <w:rPr>
          <w:b/>
          <w:szCs w:val="24"/>
        </w:rPr>
        <w:t>-</w:t>
      </w:r>
      <w:r w:rsidRPr="00F75C14">
        <w:rPr>
          <w:szCs w:val="24"/>
        </w:rPr>
        <w:t xml:space="preserve"> </w:t>
      </w:r>
      <w:r w:rsidR="00771D67">
        <w:rPr>
          <w:szCs w:val="24"/>
        </w:rPr>
        <w:t>Бессоновский</w:t>
      </w:r>
      <w:r w:rsidRPr="00F75C14">
        <w:rPr>
          <w:szCs w:val="24"/>
        </w:rPr>
        <w:t xml:space="preserve"> сельсовет имеет благоприятные условия для развития сельского хозяйства, однако уровень сельскохозяйственного производства не полностью удовлетворяет потребности населения в продуктах питания;</w:t>
      </w:r>
    </w:p>
    <w:p w14:paraId="5EFA19F8" w14:textId="77777777" w:rsidR="00BA02AA" w:rsidRPr="00F75C14" w:rsidRDefault="00BA02AA" w:rsidP="00BA02AA">
      <w:pPr>
        <w:widowControl w:val="0"/>
        <w:spacing w:after="0" w:line="240" w:lineRule="auto"/>
        <w:ind w:firstLine="709"/>
        <w:jc w:val="both"/>
        <w:rPr>
          <w:szCs w:val="24"/>
        </w:rPr>
      </w:pPr>
      <w:r w:rsidRPr="00F75C14">
        <w:rPr>
          <w:b/>
          <w:szCs w:val="24"/>
        </w:rPr>
        <w:t>-</w:t>
      </w:r>
      <w:r w:rsidRPr="00F75C14">
        <w:rPr>
          <w:szCs w:val="24"/>
        </w:rPr>
        <w:t xml:space="preserve"> территорию сельсовета можно считать благоприятной для производственного и гражданского строительства;</w:t>
      </w:r>
    </w:p>
    <w:p w14:paraId="3BC316E9" w14:textId="77777777" w:rsidR="00BA02AA" w:rsidRPr="00F75C14" w:rsidRDefault="00BA02AA" w:rsidP="00BA02AA">
      <w:pPr>
        <w:widowControl w:val="0"/>
        <w:spacing w:after="0" w:line="240" w:lineRule="auto"/>
        <w:ind w:firstLine="709"/>
        <w:jc w:val="both"/>
        <w:rPr>
          <w:szCs w:val="24"/>
        </w:rPr>
      </w:pPr>
      <w:r w:rsidRPr="00F75C14">
        <w:rPr>
          <w:b/>
          <w:szCs w:val="24"/>
        </w:rPr>
        <w:t>-</w:t>
      </w:r>
      <w:r w:rsidRPr="00F75C14">
        <w:rPr>
          <w:szCs w:val="24"/>
        </w:rPr>
        <w:t xml:space="preserve"> наличие неосвоенных участков живописных местных пейзажей и ландшафтов в прибрежных зонах рек.</w:t>
      </w:r>
    </w:p>
    <w:p w14:paraId="4652BDFD" w14:textId="77777777" w:rsidR="00BA02AA" w:rsidRPr="00F75C14" w:rsidRDefault="00BA02AA" w:rsidP="00BA02AA">
      <w:pPr>
        <w:pStyle w:val="a3"/>
        <w:widowControl w:val="0"/>
        <w:ind w:firstLine="708"/>
        <w:rPr>
          <w:u w:val="single"/>
        </w:rPr>
      </w:pPr>
      <w:r w:rsidRPr="00F75C14">
        <w:rPr>
          <w:u w:val="single"/>
        </w:rPr>
        <w:t>Проблемы:</w:t>
      </w:r>
    </w:p>
    <w:p w14:paraId="6F4F687A" w14:textId="77777777" w:rsidR="00BA02AA" w:rsidRPr="00F75C14" w:rsidRDefault="00BA02AA" w:rsidP="00BA02AA">
      <w:pPr>
        <w:pStyle w:val="Default"/>
        <w:widowControl w:val="0"/>
        <w:ind w:firstLine="709"/>
        <w:jc w:val="both"/>
        <w:rPr>
          <w:color w:val="auto"/>
        </w:rPr>
      </w:pPr>
      <w:bookmarkStart w:id="127" w:name="_Toc45096705"/>
      <w:bookmarkEnd w:id="116"/>
      <w:bookmarkEnd w:id="117"/>
      <w:r w:rsidRPr="00F75C14">
        <w:rPr>
          <w:b/>
        </w:rPr>
        <w:t>-</w:t>
      </w:r>
      <w:r w:rsidRPr="00F75C14">
        <w:t xml:space="preserve"> </w:t>
      </w:r>
      <w:r w:rsidRPr="00F75C14">
        <w:rPr>
          <w:color w:val="auto"/>
        </w:rPr>
        <w:t>неэффективное использование территорий, занятых объектами сельского хозяйства;</w:t>
      </w:r>
    </w:p>
    <w:p w14:paraId="5467FACB" w14:textId="77777777" w:rsidR="00BA02AA" w:rsidRPr="00F75C14" w:rsidRDefault="00BA02AA" w:rsidP="00BA02AA">
      <w:pPr>
        <w:widowControl w:val="0"/>
        <w:spacing w:after="0" w:line="240" w:lineRule="auto"/>
        <w:ind w:firstLine="709"/>
        <w:jc w:val="both"/>
        <w:rPr>
          <w:szCs w:val="24"/>
        </w:rPr>
      </w:pPr>
      <w:r w:rsidRPr="00F75C14">
        <w:rPr>
          <w:b/>
          <w:szCs w:val="24"/>
        </w:rPr>
        <w:t>-</w:t>
      </w:r>
      <w:r w:rsidRPr="00F75C14">
        <w:rPr>
          <w:szCs w:val="24"/>
        </w:rPr>
        <w:t xml:space="preserve"> недостаточное использование природного потенциала в части развития туристической отрасли; </w:t>
      </w:r>
    </w:p>
    <w:p w14:paraId="340D1BEF" w14:textId="77777777" w:rsidR="00BA02AA" w:rsidRPr="00F75C14" w:rsidRDefault="00BA02AA" w:rsidP="00BA02AA">
      <w:pPr>
        <w:widowControl w:val="0"/>
        <w:spacing w:after="0" w:line="240" w:lineRule="auto"/>
        <w:ind w:firstLine="709"/>
        <w:jc w:val="both"/>
        <w:rPr>
          <w:szCs w:val="24"/>
        </w:rPr>
      </w:pPr>
      <w:r w:rsidRPr="00F75C14">
        <w:rPr>
          <w:b/>
          <w:szCs w:val="24"/>
        </w:rPr>
        <w:t>-</w:t>
      </w:r>
      <w:r w:rsidRPr="00F75C14">
        <w:rPr>
          <w:szCs w:val="24"/>
        </w:rPr>
        <w:t xml:space="preserve"> нехватка мест приложения труда в границах </w:t>
      </w:r>
      <w:r w:rsidR="00771D67">
        <w:rPr>
          <w:szCs w:val="24"/>
        </w:rPr>
        <w:t>Бессоновского</w:t>
      </w:r>
      <w:r w:rsidRPr="00F75C14">
        <w:rPr>
          <w:szCs w:val="24"/>
        </w:rPr>
        <w:t xml:space="preserve"> сельсовета, результатом является маятниковая трудовая миграция.</w:t>
      </w:r>
    </w:p>
    <w:p w14:paraId="75F55FA9" w14:textId="77777777" w:rsidR="00BA02AA" w:rsidRPr="00F75C14" w:rsidRDefault="00BA02AA" w:rsidP="00BA02AA">
      <w:pPr>
        <w:pStyle w:val="Default"/>
        <w:widowControl w:val="0"/>
        <w:ind w:firstLine="709"/>
        <w:jc w:val="both"/>
        <w:rPr>
          <w:color w:val="auto"/>
        </w:rPr>
      </w:pPr>
      <w:r w:rsidRPr="00F75C14">
        <w:rPr>
          <w:color w:val="auto"/>
        </w:rPr>
        <w:t xml:space="preserve">В генеральном плане </w:t>
      </w:r>
      <w:r w:rsidR="00771D67">
        <w:rPr>
          <w:color w:val="auto"/>
        </w:rPr>
        <w:t>Бессоновского</w:t>
      </w:r>
      <w:r w:rsidRPr="00F75C14">
        <w:rPr>
          <w:color w:val="auto"/>
        </w:rPr>
        <w:t xml:space="preserve"> сельсовета конкретизируются предложения СТП </w:t>
      </w:r>
      <w:r w:rsidR="00771D67">
        <w:rPr>
          <w:color w:val="auto"/>
        </w:rPr>
        <w:t>Бессоновского</w:t>
      </w:r>
      <w:r w:rsidRPr="00F75C14">
        <w:rPr>
          <w:color w:val="auto"/>
        </w:rPr>
        <w:t xml:space="preserve"> района, программ комплексного социально-экономического развития </w:t>
      </w:r>
      <w:r w:rsidR="00771D67">
        <w:rPr>
          <w:color w:val="auto"/>
        </w:rPr>
        <w:t>Бессоновского</w:t>
      </w:r>
      <w:r w:rsidRPr="00F75C14">
        <w:rPr>
          <w:color w:val="auto"/>
        </w:rPr>
        <w:t xml:space="preserve"> района Пензенской области и </w:t>
      </w:r>
      <w:r w:rsidR="00771D67">
        <w:rPr>
          <w:color w:val="auto"/>
        </w:rPr>
        <w:t>Бессоновского</w:t>
      </w:r>
      <w:r w:rsidRPr="00F75C14">
        <w:rPr>
          <w:color w:val="auto"/>
        </w:rPr>
        <w:t xml:space="preserve"> сельсовета, учитываются предложения органов местного самоуправления поселения.</w:t>
      </w:r>
    </w:p>
    <w:p w14:paraId="6163CD4E" w14:textId="77777777" w:rsidR="00BA02AA" w:rsidRPr="008C6C8C" w:rsidRDefault="00BA02AA" w:rsidP="00771D67">
      <w:pPr>
        <w:pStyle w:val="Default"/>
        <w:ind w:firstLine="709"/>
        <w:jc w:val="both"/>
        <w:rPr>
          <w:color w:val="auto"/>
        </w:rPr>
      </w:pPr>
      <w:r w:rsidRPr="00F75C14">
        <w:rPr>
          <w:color w:val="auto"/>
        </w:rPr>
        <w:t>Изменения в структуре землепользования, а также освоение территорий предполагается постепенным, в зависимости от развития инженерной и транспортной инфраструктуры, потребностей населения и интересов со стороны инвесторов.</w:t>
      </w:r>
    </w:p>
    <w:p w14:paraId="1B558ED5" w14:textId="77777777" w:rsidR="00F941F0" w:rsidRPr="008C6C8C" w:rsidRDefault="00F941F0" w:rsidP="00771D67">
      <w:pPr>
        <w:pStyle w:val="Default"/>
        <w:ind w:firstLine="709"/>
        <w:jc w:val="both"/>
        <w:rPr>
          <w:color w:val="auto"/>
        </w:rPr>
      </w:pPr>
    </w:p>
    <w:p w14:paraId="4CC80D5D" w14:textId="77777777" w:rsidR="00BA02AA" w:rsidRPr="004C112A" w:rsidRDefault="00BA02AA" w:rsidP="00BA02AA">
      <w:pPr>
        <w:pStyle w:val="20"/>
        <w:spacing w:before="0" w:line="0" w:lineRule="atLeast"/>
        <w:ind w:firstLine="1134"/>
        <w:rPr>
          <w:szCs w:val="24"/>
        </w:rPr>
      </w:pPr>
      <w:bookmarkStart w:id="128" w:name="_Toc178257030"/>
      <w:bookmarkStart w:id="129" w:name="_Toc197350622"/>
      <w:bookmarkStart w:id="130" w:name="_Toc231480637"/>
      <w:r w:rsidRPr="004C112A">
        <w:rPr>
          <w:szCs w:val="24"/>
        </w:rPr>
        <w:t xml:space="preserve">2.8. </w:t>
      </w:r>
      <w:r w:rsidRPr="004C112A">
        <w:rPr>
          <w:rStyle w:val="17"/>
          <w:rFonts w:cs="Times New Roman"/>
          <w:b/>
        </w:rPr>
        <w:t>Баланс территории. Функциональное зонирование</w:t>
      </w:r>
      <w:bookmarkEnd w:id="128"/>
      <w:bookmarkEnd w:id="129"/>
      <w:bookmarkEnd w:id="130"/>
    </w:p>
    <w:p w14:paraId="31B5956F" w14:textId="77777777" w:rsidR="00BA02AA" w:rsidRPr="00F75C14" w:rsidRDefault="00BA02AA" w:rsidP="00BA02AA">
      <w:pPr>
        <w:pStyle w:val="a3"/>
        <w:spacing w:line="0" w:lineRule="atLeast"/>
        <w:jc w:val="center"/>
        <w:rPr>
          <w:b/>
          <w:u w:val="single"/>
        </w:rPr>
      </w:pPr>
    </w:p>
    <w:p w14:paraId="1E328557" w14:textId="77777777" w:rsidR="00BA02AA" w:rsidRPr="00F75C14" w:rsidRDefault="00BA02AA" w:rsidP="00484E52">
      <w:pPr>
        <w:pStyle w:val="4"/>
        <w:rPr>
          <w:b w:val="0"/>
        </w:rPr>
      </w:pPr>
      <w:r w:rsidRPr="00F75C14">
        <w:t xml:space="preserve">2.8.1 </w:t>
      </w:r>
      <w:r w:rsidRPr="00F75C14">
        <w:rPr>
          <w:rStyle w:val="40"/>
        </w:rPr>
        <w:t>Баланс территории</w:t>
      </w:r>
    </w:p>
    <w:p w14:paraId="13320F0F" w14:textId="77777777" w:rsidR="00BA02AA" w:rsidRPr="00F75C14" w:rsidRDefault="00BA02AA" w:rsidP="00BA02AA">
      <w:pPr>
        <w:pStyle w:val="a3"/>
        <w:ind w:firstLine="708"/>
        <w:rPr>
          <w:bCs/>
          <w:iCs/>
          <w:color w:val="000000"/>
        </w:rPr>
      </w:pPr>
      <w:r w:rsidRPr="00F75C14">
        <w:t xml:space="preserve">Общая площадь в административных границах </w:t>
      </w:r>
      <w:r w:rsidR="00771D67">
        <w:t>Бессоновского</w:t>
      </w:r>
      <w:r w:rsidRPr="00F75C14">
        <w:t xml:space="preserve"> сельсовета составляет </w:t>
      </w:r>
      <w:r w:rsidR="00771D67">
        <w:rPr>
          <w:bCs/>
          <w:color w:val="000000" w:themeColor="text1"/>
          <w:sz w:val="22"/>
          <w:szCs w:val="22"/>
        </w:rPr>
        <w:t>21606,46</w:t>
      </w:r>
      <w:r w:rsidRPr="00F75C14">
        <w:rPr>
          <w:bCs/>
          <w:color w:val="000000" w:themeColor="text1"/>
          <w:sz w:val="22"/>
          <w:szCs w:val="22"/>
        </w:rPr>
        <w:t xml:space="preserve"> </w:t>
      </w:r>
      <w:r w:rsidRPr="00F75C14">
        <w:rPr>
          <w:color w:val="000000" w:themeColor="text1"/>
        </w:rPr>
        <w:t>га</w:t>
      </w:r>
      <w:r w:rsidRPr="00F75C14">
        <w:rPr>
          <w:color w:val="FF0000"/>
        </w:rPr>
        <w:t xml:space="preserve"> </w:t>
      </w:r>
      <w:r w:rsidRPr="00F75C14">
        <w:t>(таблица 2.8-1).</w:t>
      </w:r>
      <w:r w:rsidRPr="00F75C14">
        <w:rPr>
          <w:bCs/>
          <w:iCs/>
          <w:color w:val="000000"/>
        </w:rPr>
        <w:t xml:space="preserve"> </w:t>
      </w:r>
    </w:p>
    <w:p w14:paraId="02786BA0" w14:textId="77777777" w:rsidR="00BA02AA" w:rsidRPr="00F75C14" w:rsidRDefault="00BA02AA" w:rsidP="00BA02AA">
      <w:pPr>
        <w:pStyle w:val="a3"/>
        <w:ind w:firstLine="708"/>
        <w:jc w:val="center"/>
      </w:pPr>
      <w:r w:rsidRPr="00F75C14">
        <w:rPr>
          <w:bCs/>
          <w:iCs/>
          <w:color w:val="000000"/>
        </w:rPr>
        <w:t xml:space="preserve">Наличие и распределение земельного фонда </w:t>
      </w:r>
      <w:r w:rsidR="00771D67">
        <w:rPr>
          <w:color w:val="000000"/>
        </w:rPr>
        <w:t>Бессоновского</w:t>
      </w:r>
      <w:r w:rsidRPr="00F75C14">
        <w:rPr>
          <w:color w:val="000000"/>
        </w:rPr>
        <w:t xml:space="preserve"> сельсовета</w:t>
      </w:r>
      <w:r w:rsidRPr="00F75C14">
        <w:rPr>
          <w:bCs/>
          <w:iCs/>
          <w:color w:val="000000"/>
        </w:rPr>
        <w:t xml:space="preserve"> по категориям земель (2025г.)</w:t>
      </w:r>
    </w:p>
    <w:p w14:paraId="60C57CF0" w14:textId="77777777" w:rsidR="00BA02AA" w:rsidRPr="00F75C14" w:rsidRDefault="00BA02AA" w:rsidP="00BA02AA">
      <w:pPr>
        <w:pStyle w:val="a3"/>
        <w:jc w:val="right"/>
      </w:pPr>
      <w:r w:rsidRPr="00F75C14">
        <w:t xml:space="preserve">Таблица </w:t>
      </w:r>
      <w:bookmarkEnd w:id="127"/>
      <w:r w:rsidRPr="00F75C14">
        <w:t>2.8-1</w:t>
      </w:r>
    </w:p>
    <w:tbl>
      <w:tblPr>
        <w:tblW w:w="5000"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32"/>
        <w:gridCol w:w="5540"/>
        <w:gridCol w:w="1248"/>
        <w:gridCol w:w="2575"/>
      </w:tblGrid>
      <w:tr w:rsidR="00BA02AA" w:rsidRPr="00F75C14" w14:paraId="5C512927" w14:textId="77777777" w:rsidTr="008B190B">
        <w:trPr>
          <w:trHeight w:val="493"/>
        </w:trPr>
        <w:tc>
          <w:tcPr>
            <w:tcW w:w="408" w:type="pct"/>
            <w:vMerge w:val="restart"/>
            <w:vAlign w:val="center"/>
          </w:tcPr>
          <w:p w14:paraId="1356FCA7" w14:textId="77777777" w:rsidR="00BA02AA" w:rsidRPr="00F75C14" w:rsidRDefault="00BA02AA" w:rsidP="008B190B">
            <w:pPr>
              <w:pStyle w:val="a3"/>
              <w:spacing w:line="0" w:lineRule="atLeast"/>
              <w:jc w:val="center"/>
            </w:pPr>
            <w:r w:rsidRPr="00F75C14">
              <w:rPr>
                <w:sz w:val="22"/>
              </w:rPr>
              <w:t>№</w:t>
            </w:r>
          </w:p>
          <w:p w14:paraId="0B2747A5" w14:textId="77777777" w:rsidR="00BA02AA" w:rsidRPr="00F75C14" w:rsidRDefault="00BA02AA" w:rsidP="008B190B">
            <w:pPr>
              <w:pStyle w:val="a3"/>
              <w:spacing w:line="0" w:lineRule="atLeast"/>
              <w:jc w:val="center"/>
            </w:pPr>
            <w:r w:rsidRPr="00F75C14">
              <w:rPr>
                <w:sz w:val="22"/>
              </w:rPr>
              <w:t>п/п</w:t>
            </w:r>
          </w:p>
        </w:tc>
        <w:tc>
          <w:tcPr>
            <w:tcW w:w="2717" w:type="pct"/>
            <w:vMerge w:val="restart"/>
            <w:vAlign w:val="center"/>
          </w:tcPr>
          <w:p w14:paraId="7CF44886" w14:textId="77777777" w:rsidR="00BA02AA" w:rsidRPr="00F75C14" w:rsidRDefault="00BA02AA" w:rsidP="008B190B">
            <w:pPr>
              <w:pStyle w:val="a3"/>
              <w:spacing w:line="0" w:lineRule="atLeast"/>
              <w:jc w:val="center"/>
              <w:rPr>
                <w:bCs/>
                <w:iCs/>
              </w:rPr>
            </w:pPr>
            <w:r w:rsidRPr="00F75C14">
              <w:rPr>
                <w:sz w:val="22"/>
              </w:rPr>
              <w:t>Категории земель</w:t>
            </w:r>
          </w:p>
        </w:tc>
        <w:tc>
          <w:tcPr>
            <w:tcW w:w="612" w:type="pct"/>
            <w:vMerge w:val="restart"/>
            <w:vAlign w:val="center"/>
          </w:tcPr>
          <w:p w14:paraId="428F36BD" w14:textId="77777777" w:rsidR="00BA02AA" w:rsidRPr="00F75C14" w:rsidRDefault="00BA02AA" w:rsidP="008B190B">
            <w:pPr>
              <w:pStyle w:val="a3"/>
              <w:spacing w:line="0" w:lineRule="atLeast"/>
              <w:ind w:firstLine="17"/>
              <w:jc w:val="center"/>
              <w:rPr>
                <w:bCs/>
                <w:iCs/>
              </w:rPr>
            </w:pPr>
            <w:r w:rsidRPr="00F75C14">
              <w:rPr>
                <w:sz w:val="22"/>
              </w:rPr>
              <w:t>Единица измерения</w:t>
            </w:r>
          </w:p>
        </w:tc>
        <w:tc>
          <w:tcPr>
            <w:tcW w:w="1263" w:type="pct"/>
            <w:vMerge w:val="restart"/>
            <w:tcBorders>
              <w:left w:val="single" w:sz="4" w:space="0" w:color="auto"/>
            </w:tcBorders>
            <w:vAlign w:val="center"/>
          </w:tcPr>
          <w:p w14:paraId="0B33C675" w14:textId="77777777" w:rsidR="00BA02AA" w:rsidRPr="00F75C14" w:rsidRDefault="00BA02AA" w:rsidP="008B190B">
            <w:pPr>
              <w:pStyle w:val="a3"/>
              <w:spacing w:line="0" w:lineRule="atLeast"/>
              <w:jc w:val="center"/>
              <w:rPr>
                <w:bCs/>
                <w:iCs/>
              </w:rPr>
            </w:pPr>
            <w:r w:rsidRPr="00F75C14">
              <w:rPr>
                <w:sz w:val="22"/>
              </w:rPr>
              <w:t>Общая площадь</w:t>
            </w:r>
          </w:p>
        </w:tc>
      </w:tr>
      <w:tr w:rsidR="00BA02AA" w:rsidRPr="00F75C14" w14:paraId="16894668" w14:textId="77777777" w:rsidTr="008B190B">
        <w:trPr>
          <w:trHeight w:val="493"/>
        </w:trPr>
        <w:tc>
          <w:tcPr>
            <w:tcW w:w="408" w:type="pct"/>
            <w:vMerge/>
            <w:vAlign w:val="center"/>
          </w:tcPr>
          <w:p w14:paraId="30A4B547" w14:textId="77777777" w:rsidR="00BA02AA" w:rsidRPr="00F75C14" w:rsidRDefault="00BA02AA" w:rsidP="008B190B">
            <w:pPr>
              <w:pStyle w:val="a3"/>
              <w:spacing w:line="0" w:lineRule="atLeast"/>
              <w:ind w:firstLine="709"/>
              <w:jc w:val="center"/>
              <w:rPr>
                <w:bCs/>
                <w:iCs/>
                <w:color w:val="FF0000"/>
                <w:highlight w:val="yellow"/>
              </w:rPr>
            </w:pPr>
          </w:p>
        </w:tc>
        <w:tc>
          <w:tcPr>
            <w:tcW w:w="2717" w:type="pct"/>
            <w:vMerge/>
            <w:vAlign w:val="center"/>
          </w:tcPr>
          <w:p w14:paraId="39CB4527" w14:textId="77777777" w:rsidR="00BA02AA" w:rsidRPr="00F75C14" w:rsidRDefault="00BA02AA" w:rsidP="008B190B">
            <w:pPr>
              <w:pStyle w:val="a3"/>
              <w:spacing w:line="0" w:lineRule="atLeast"/>
              <w:ind w:firstLine="709"/>
              <w:jc w:val="center"/>
              <w:rPr>
                <w:bCs/>
                <w:iCs/>
                <w:color w:val="FF0000"/>
                <w:highlight w:val="yellow"/>
              </w:rPr>
            </w:pPr>
          </w:p>
        </w:tc>
        <w:tc>
          <w:tcPr>
            <w:tcW w:w="612" w:type="pct"/>
            <w:vMerge/>
            <w:vAlign w:val="center"/>
          </w:tcPr>
          <w:p w14:paraId="4628B346" w14:textId="77777777" w:rsidR="00BA02AA" w:rsidRPr="00F75C14" w:rsidRDefault="00BA02AA" w:rsidP="008B190B">
            <w:pPr>
              <w:pStyle w:val="a3"/>
              <w:spacing w:line="0" w:lineRule="atLeast"/>
              <w:ind w:firstLine="709"/>
              <w:jc w:val="center"/>
              <w:rPr>
                <w:bCs/>
                <w:iCs/>
                <w:highlight w:val="yellow"/>
              </w:rPr>
            </w:pPr>
          </w:p>
        </w:tc>
        <w:tc>
          <w:tcPr>
            <w:tcW w:w="1263" w:type="pct"/>
            <w:vMerge/>
            <w:tcBorders>
              <w:left w:val="single" w:sz="4" w:space="0" w:color="auto"/>
            </w:tcBorders>
            <w:vAlign w:val="center"/>
          </w:tcPr>
          <w:p w14:paraId="2272508F" w14:textId="77777777" w:rsidR="00BA02AA" w:rsidRPr="00F75C14" w:rsidRDefault="00BA02AA" w:rsidP="008B190B">
            <w:pPr>
              <w:pStyle w:val="a3"/>
              <w:spacing w:line="0" w:lineRule="atLeast"/>
              <w:ind w:firstLine="709"/>
              <w:jc w:val="center"/>
              <w:rPr>
                <w:bCs/>
                <w:iCs/>
                <w:color w:val="FF0000"/>
                <w:highlight w:val="yellow"/>
              </w:rPr>
            </w:pPr>
          </w:p>
        </w:tc>
      </w:tr>
      <w:tr w:rsidR="00BA02AA" w:rsidRPr="00F75C14" w14:paraId="6F99F0B7" w14:textId="77777777" w:rsidTr="008B190B">
        <w:trPr>
          <w:trHeight w:val="493"/>
        </w:trPr>
        <w:tc>
          <w:tcPr>
            <w:tcW w:w="408" w:type="pct"/>
            <w:vMerge/>
            <w:vAlign w:val="center"/>
          </w:tcPr>
          <w:p w14:paraId="2B5ED00F" w14:textId="77777777" w:rsidR="00BA02AA" w:rsidRPr="00F75C14" w:rsidRDefault="00BA02AA" w:rsidP="008B190B">
            <w:pPr>
              <w:pStyle w:val="a3"/>
              <w:spacing w:line="0" w:lineRule="atLeast"/>
              <w:ind w:firstLine="709"/>
              <w:jc w:val="center"/>
              <w:rPr>
                <w:bCs/>
                <w:iCs/>
                <w:color w:val="FF0000"/>
                <w:highlight w:val="yellow"/>
              </w:rPr>
            </w:pPr>
          </w:p>
        </w:tc>
        <w:tc>
          <w:tcPr>
            <w:tcW w:w="2717" w:type="pct"/>
            <w:vMerge/>
            <w:tcBorders>
              <w:bottom w:val="single" w:sz="4" w:space="0" w:color="auto"/>
            </w:tcBorders>
            <w:vAlign w:val="center"/>
          </w:tcPr>
          <w:p w14:paraId="6F60A5D7" w14:textId="77777777" w:rsidR="00BA02AA" w:rsidRPr="00F75C14" w:rsidRDefault="00BA02AA" w:rsidP="008B190B">
            <w:pPr>
              <w:pStyle w:val="a3"/>
              <w:spacing w:line="0" w:lineRule="atLeast"/>
              <w:ind w:firstLine="709"/>
              <w:jc w:val="center"/>
              <w:rPr>
                <w:bCs/>
                <w:iCs/>
                <w:color w:val="FF0000"/>
                <w:highlight w:val="yellow"/>
              </w:rPr>
            </w:pPr>
          </w:p>
        </w:tc>
        <w:tc>
          <w:tcPr>
            <w:tcW w:w="612" w:type="pct"/>
            <w:vMerge/>
            <w:tcBorders>
              <w:bottom w:val="single" w:sz="4" w:space="0" w:color="auto"/>
            </w:tcBorders>
            <w:vAlign w:val="center"/>
          </w:tcPr>
          <w:p w14:paraId="69C71380" w14:textId="77777777" w:rsidR="00BA02AA" w:rsidRPr="00F75C14" w:rsidRDefault="00BA02AA" w:rsidP="008B190B">
            <w:pPr>
              <w:pStyle w:val="a3"/>
              <w:spacing w:line="0" w:lineRule="atLeast"/>
              <w:ind w:firstLine="709"/>
              <w:jc w:val="center"/>
              <w:rPr>
                <w:bCs/>
                <w:iCs/>
                <w:highlight w:val="yellow"/>
              </w:rPr>
            </w:pPr>
          </w:p>
        </w:tc>
        <w:tc>
          <w:tcPr>
            <w:tcW w:w="1263" w:type="pct"/>
            <w:vMerge/>
            <w:tcBorders>
              <w:left w:val="single" w:sz="4" w:space="0" w:color="auto"/>
              <w:bottom w:val="single" w:sz="4" w:space="0" w:color="auto"/>
            </w:tcBorders>
            <w:vAlign w:val="center"/>
          </w:tcPr>
          <w:p w14:paraId="15441302" w14:textId="77777777" w:rsidR="00BA02AA" w:rsidRPr="00F75C14" w:rsidRDefault="00BA02AA" w:rsidP="008B190B">
            <w:pPr>
              <w:pStyle w:val="a3"/>
              <w:spacing w:line="0" w:lineRule="atLeast"/>
              <w:ind w:firstLine="709"/>
              <w:jc w:val="center"/>
              <w:rPr>
                <w:bCs/>
                <w:iCs/>
                <w:color w:val="FF0000"/>
                <w:highlight w:val="yellow"/>
              </w:rPr>
            </w:pPr>
          </w:p>
        </w:tc>
      </w:tr>
      <w:tr w:rsidR="00BA02AA" w:rsidRPr="00F75C14" w14:paraId="6A471B5B" w14:textId="77777777" w:rsidTr="008B190B">
        <w:trPr>
          <w:trHeight w:val="266"/>
        </w:trPr>
        <w:tc>
          <w:tcPr>
            <w:tcW w:w="408" w:type="pct"/>
            <w:tcBorders>
              <w:right w:val="single" w:sz="4" w:space="0" w:color="auto"/>
            </w:tcBorders>
            <w:vAlign w:val="center"/>
          </w:tcPr>
          <w:p w14:paraId="7FB49722" w14:textId="77777777" w:rsidR="00BA02AA" w:rsidRPr="00F75C14" w:rsidRDefault="00BA02AA" w:rsidP="008B190B">
            <w:pPr>
              <w:spacing w:after="0" w:line="240" w:lineRule="auto"/>
              <w:jc w:val="center"/>
              <w:rPr>
                <w:rFonts w:eastAsia="Calibri"/>
                <w:b/>
              </w:rPr>
            </w:pPr>
            <w:r w:rsidRPr="00F75C14">
              <w:rPr>
                <w:rFonts w:eastAsia="Calibri"/>
                <w:b/>
                <w:sz w:val="22"/>
              </w:rPr>
              <w:t>1</w:t>
            </w:r>
          </w:p>
        </w:tc>
        <w:tc>
          <w:tcPr>
            <w:tcW w:w="2717" w:type="pct"/>
            <w:tcBorders>
              <w:top w:val="single" w:sz="4" w:space="0" w:color="auto"/>
              <w:left w:val="single" w:sz="4" w:space="0" w:color="auto"/>
              <w:bottom w:val="single" w:sz="4" w:space="0" w:color="auto"/>
              <w:right w:val="single" w:sz="4" w:space="0" w:color="auto"/>
            </w:tcBorders>
            <w:vAlign w:val="center"/>
          </w:tcPr>
          <w:p w14:paraId="4E1700E4" w14:textId="77777777" w:rsidR="00BA02AA" w:rsidRPr="00F75C14" w:rsidRDefault="00BA02AA" w:rsidP="008B190B">
            <w:pPr>
              <w:spacing w:after="0" w:line="240" w:lineRule="auto"/>
              <w:rPr>
                <w:rFonts w:eastAsia="Calibri"/>
                <w:b/>
              </w:rPr>
            </w:pPr>
            <w:r w:rsidRPr="00F75C14">
              <w:rPr>
                <w:rFonts w:eastAsia="Calibri"/>
                <w:b/>
                <w:sz w:val="22"/>
              </w:rPr>
              <w:t xml:space="preserve">Земли сельского поселения, в том числе: </w:t>
            </w:r>
          </w:p>
        </w:tc>
        <w:tc>
          <w:tcPr>
            <w:tcW w:w="612" w:type="pct"/>
            <w:tcBorders>
              <w:top w:val="single" w:sz="4" w:space="0" w:color="auto"/>
              <w:left w:val="single" w:sz="4" w:space="0" w:color="auto"/>
              <w:bottom w:val="single" w:sz="4" w:space="0" w:color="auto"/>
              <w:right w:val="single" w:sz="4" w:space="0" w:color="auto"/>
            </w:tcBorders>
            <w:vAlign w:val="center"/>
          </w:tcPr>
          <w:p w14:paraId="638A0950" w14:textId="77777777" w:rsidR="00BA02AA" w:rsidRPr="00F75C14" w:rsidRDefault="00BA02AA" w:rsidP="008B190B">
            <w:pPr>
              <w:spacing w:after="0" w:line="240" w:lineRule="auto"/>
              <w:jc w:val="center"/>
              <w:rPr>
                <w:rFonts w:eastAsia="Calibri"/>
                <w:b/>
                <w:bCs/>
              </w:rPr>
            </w:pPr>
            <w:r w:rsidRPr="00F75C14">
              <w:rPr>
                <w:rFonts w:eastAsia="Calibri"/>
                <w:b/>
                <w:bCs/>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41941DC6" w14:textId="77777777" w:rsidR="00BA02AA" w:rsidRPr="00EF0D42" w:rsidRDefault="00771D67" w:rsidP="00EF0D42">
            <w:pPr>
              <w:spacing w:after="0" w:line="240" w:lineRule="auto"/>
              <w:jc w:val="center"/>
              <w:rPr>
                <w:b/>
                <w:bCs/>
                <w:sz w:val="22"/>
                <w:lang w:val="en-US"/>
              </w:rPr>
            </w:pPr>
            <w:r w:rsidRPr="00371864">
              <w:rPr>
                <w:b/>
                <w:bCs/>
                <w:sz w:val="22"/>
                <w:lang w:val="en-US"/>
              </w:rPr>
              <w:t>21606,46</w:t>
            </w:r>
          </w:p>
        </w:tc>
      </w:tr>
      <w:tr w:rsidR="00BA02AA" w:rsidRPr="00F75C14" w14:paraId="01FF35BF" w14:textId="77777777" w:rsidTr="008B190B">
        <w:trPr>
          <w:trHeight w:val="266"/>
        </w:trPr>
        <w:tc>
          <w:tcPr>
            <w:tcW w:w="408" w:type="pct"/>
            <w:tcBorders>
              <w:right w:val="single" w:sz="4" w:space="0" w:color="auto"/>
            </w:tcBorders>
            <w:vAlign w:val="center"/>
          </w:tcPr>
          <w:p w14:paraId="44F15783" w14:textId="77777777" w:rsidR="00BA02AA" w:rsidRPr="00F75C14" w:rsidRDefault="00BA02AA" w:rsidP="008B190B">
            <w:pPr>
              <w:spacing w:after="0" w:line="240" w:lineRule="auto"/>
              <w:jc w:val="center"/>
              <w:rPr>
                <w:rFonts w:eastAsia="Calibri"/>
                <w:b/>
              </w:rPr>
            </w:pPr>
            <w:r w:rsidRPr="00F75C14">
              <w:rPr>
                <w:rFonts w:eastAsia="Calibri"/>
                <w:b/>
                <w:sz w:val="22"/>
              </w:rPr>
              <w:t>1.1</w:t>
            </w:r>
          </w:p>
        </w:tc>
        <w:tc>
          <w:tcPr>
            <w:tcW w:w="2717" w:type="pct"/>
            <w:tcBorders>
              <w:top w:val="single" w:sz="4" w:space="0" w:color="auto"/>
              <w:left w:val="single" w:sz="4" w:space="0" w:color="auto"/>
              <w:bottom w:val="single" w:sz="4" w:space="0" w:color="auto"/>
              <w:right w:val="single" w:sz="4" w:space="0" w:color="auto"/>
            </w:tcBorders>
            <w:vAlign w:val="center"/>
          </w:tcPr>
          <w:p w14:paraId="79B7142E" w14:textId="77777777" w:rsidR="00BA02AA" w:rsidRPr="00F75C14" w:rsidRDefault="00BA02AA" w:rsidP="008B190B">
            <w:pPr>
              <w:spacing w:after="0" w:line="240" w:lineRule="auto"/>
              <w:rPr>
                <w:rFonts w:eastAsia="Calibri"/>
                <w:b/>
              </w:rPr>
            </w:pPr>
            <w:r w:rsidRPr="00F75C14">
              <w:rPr>
                <w:rFonts w:eastAsia="Calibri"/>
                <w:b/>
                <w:sz w:val="22"/>
              </w:rPr>
              <w:t>Земли сельскохозяйственного назначения:</w:t>
            </w:r>
          </w:p>
        </w:tc>
        <w:tc>
          <w:tcPr>
            <w:tcW w:w="612" w:type="pct"/>
            <w:tcBorders>
              <w:top w:val="single" w:sz="4" w:space="0" w:color="auto"/>
              <w:left w:val="single" w:sz="4" w:space="0" w:color="auto"/>
              <w:bottom w:val="single" w:sz="4" w:space="0" w:color="auto"/>
              <w:right w:val="single" w:sz="4" w:space="0" w:color="auto"/>
            </w:tcBorders>
            <w:vAlign w:val="center"/>
          </w:tcPr>
          <w:p w14:paraId="7F8E0F82" w14:textId="77777777" w:rsidR="00BA02AA" w:rsidRPr="00F75C14" w:rsidRDefault="00BA02AA" w:rsidP="008B190B">
            <w:pPr>
              <w:spacing w:after="0" w:line="240" w:lineRule="auto"/>
              <w:jc w:val="center"/>
              <w:rPr>
                <w:rFonts w:eastAsia="Calibri"/>
                <w:b/>
                <w:bCs/>
              </w:rPr>
            </w:pPr>
            <w:r w:rsidRPr="00F75C14">
              <w:rPr>
                <w:rFonts w:eastAsia="Calibri"/>
                <w:b/>
                <w:bCs/>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07F5F686" w14:textId="77777777" w:rsidR="00BA02AA" w:rsidRPr="002E3DF9" w:rsidRDefault="000D42A3" w:rsidP="00EF0D42">
            <w:pPr>
              <w:spacing w:after="0" w:line="240" w:lineRule="auto"/>
              <w:jc w:val="center"/>
              <w:rPr>
                <w:b/>
                <w:bCs/>
                <w:sz w:val="22"/>
              </w:rPr>
            </w:pPr>
            <w:r w:rsidRPr="002E3DF9">
              <w:rPr>
                <w:b/>
                <w:bCs/>
                <w:sz w:val="22"/>
                <w:lang w:val="en-US"/>
              </w:rPr>
              <w:t>6943,94</w:t>
            </w:r>
          </w:p>
        </w:tc>
      </w:tr>
      <w:tr w:rsidR="00BA02AA" w:rsidRPr="00F75C14" w14:paraId="3F4F0102" w14:textId="77777777" w:rsidTr="008B190B">
        <w:tc>
          <w:tcPr>
            <w:tcW w:w="408" w:type="pct"/>
            <w:tcBorders>
              <w:right w:val="single" w:sz="4" w:space="0" w:color="auto"/>
            </w:tcBorders>
            <w:vAlign w:val="center"/>
          </w:tcPr>
          <w:p w14:paraId="36BD834E" w14:textId="77777777" w:rsidR="00BA02AA" w:rsidRPr="00F75C14" w:rsidRDefault="00BA02AA" w:rsidP="008B190B">
            <w:pPr>
              <w:spacing w:after="0" w:line="240" w:lineRule="auto"/>
              <w:jc w:val="center"/>
              <w:rPr>
                <w:rFonts w:eastAsia="Calibri"/>
                <w:b/>
                <w:bCs/>
              </w:rPr>
            </w:pPr>
            <w:r w:rsidRPr="00F75C14">
              <w:rPr>
                <w:rFonts w:eastAsia="Calibri"/>
                <w:b/>
                <w:bCs/>
                <w:sz w:val="22"/>
              </w:rPr>
              <w:t>2.1</w:t>
            </w:r>
          </w:p>
        </w:tc>
        <w:tc>
          <w:tcPr>
            <w:tcW w:w="2717" w:type="pct"/>
            <w:tcBorders>
              <w:top w:val="single" w:sz="4" w:space="0" w:color="auto"/>
              <w:left w:val="single" w:sz="4" w:space="0" w:color="auto"/>
              <w:bottom w:val="single" w:sz="4" w:space="0" w:color="auto"/>
              <w:right w:val="single" w:sz="4" w:space="0" w:color="auto"/>
            </w:tcBorders>
            <w:vAlign w:val="center"/>
          </w:tcPr>
          <w:p w14:paraId="1F63138B" w14:textId="77777777" w:rsidR="00BA02AA" w:rsidRPr="00F75C14" w:rsidRDefault="00BA02AA" w:rsidP="008B190B">
            <w:pPr>
              <w:spacing w:after="0" w:line="240" w:lineRule="auto"/>
              <w:rPr>
                <w:rFonts w:eastAsia="Calibri"/>
                <w:b/>
                <w:bCs/>
              </w:rPr>
            </w:pPr>
            <w:r w:rsidRPr="00F75C14">
              <w:rPr>
                <w:rFonts w:eastAsia="Calibri"/>
                <w:b/>
                <w:bCs/>
                <w:sz w:val="22"/>
              </w:rPr>
              <w:t>Земли населенных пунктов</w:t>
            </w:r>
            <w:r w:rsidR="00D5268E">
              <w:rPr>
                <w:rFonts w:eastAsia="Calibri"/>
                <w:b/>
                <w:bCs/>
                <w:sz w:val="22"/>
              </w:rPr>
              <w:t>:</w:t>
            </w:r>
          </w:p>
        </w:tc>
        <w:tc>
          <w:tcPr>
            <w:tcW w:w="612" w:type="pct"/>
            <w:tcBorders>
              <w:top w:val="single" w:sz="4" w:space="0" w:color="auto"/>
              <w:left w:val="single" w:sz="4" w:space="0" w:color="auto"/>
              <w:bottom w:val="single" w:sz="4" w:space="0" w:color="auto"/>
              <w:right w:val="single" w:sz="4" w:space="0" w:color="auto"/>
            </w:tcBorders>
            <w:vAlign w:val="center"/>
          </w:tcPr>
          <w:p w14:paraId="36F17B90" w14:textId="77777777" w:rsidR="00BA02AA" w:rsidRPr="00F75C14" w:rsidRDefault="00BA02AA" w:rsidP="008B190B">
            <w:pPr>
              <w:spacing w:after="0" w:line="240" w:lineRule="auto"/>
              <w:jc w:val="center"/>
              <w:rPr>
                <w:rFonts w:eastAsia="Calibri"/>
                <w:b/>
                <w:bCs/>
              </w:rPr>
            </w:pPr>
            <w:r w:rsidRPr="00F75C14">
              <w:rPr>
                <w:rFonts w:eastAsia="Calibri"/>
                <w:b/>
                <w:bCs/>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691E0266" w14:textId="77777777" w:rsidR="00BA02AA" w:rsidRPr="002E3DF9" w:rsidRDefault="00D34F95" w:rsidP="008B190B">
            <w:pPr>
              <w:spacing w:after="0" w:line="240" w:lineRule="auto"/>
              <w:jc w:val="center"/>
              <w:rPr>
                <w:b/>
                <w:bCs/>
                <w:sz w:val="22"/>
              </w:rPr>
            </w:pPr>
            <w:r w:rsidRPr="002E3DF9">
              <w:rPr>
                <w:b/>
                <w:bCs/>
                <w:sz w:val="22"/>
                <w:lang w:val="en-US"/>
              </w:rPr>
              <w:t>78</w:t>
            </w:r>
            <w:r w:rsidR="007C4C30" w:rsidRPr="002E3DF9">
              <w:rPr>
                <w:b/>
                <w:bCs/>
                <w:sz w:val="22"/>
              </w:rPr>
              <w:t>35</w:t>
            </w:r>
            <w:r w:rsidRPr="002E3DF9">
              <w:rPr>
                <w:b/>
                <w:bCs/>
                <w:sz w:val="22"/>
                <w:lang w:val="en-US"/>
              </w:rPr>
              <w:t>,</w:t>
            </w:r>
            <w:r w:rsidR="007C4C30" w:rsidRPr="002E3DF9">
              <w:rPr>
                <w:b/>
                <w:bCs/>
                <w:sz w:val="22"/>
              </w:rPr>
              <w:t>94</w:t>
            </w:r>
          </w:p>
        </w:tc>
      </w:tr>
      <w:tr w:rsidR="00D5268E" w:rsidRPr="00F75C14" w14:paraId="7CC699E9" w14:textId="77777777" w:rsidTr="008B190B">
        <w:trPr>
          <w:trHeight w:val="253"/>
        </w:trPr>
        <w:tc>
          <w:tcPr>
            <w:tcW w:w="408" w:type="pct"/>
            <w:tcBorders>
              <w:right w:val="single" w:sz="4" w:space="0" w:color="auto"/>
            </w:tcBorders>
            <w:vAlign w:val="center"/>
          </w:tcPr>
          <w:p w14:paraId="54E69087" w14:textId="77777777" w:rsidR="00D5268E" w:rsidRPr="00F75C14" w:rsidRDefault="00D5268E" w:rsidP="00D5268E">
            <w:pPr>
              <w:spacing w:after="0" w:line="240" w:lineRule="auto"/>
              <w:jc w:val="center"/>
              <w:rPr>
                <w:rFonts w:eastAsia="Calibri"/>
              </w:rPr>
            </w:pPr>
            <w:r w:rsidRPr="00F75C14">
              <w:rPr>
                <w:rFonts w:eastAsia="Calibri"/>
                <w:sz w:val="22"/>
              </w:rPr>
              <w:t>2.1.1</w:t>
            </w:r>
          </w:p>
        </w:tc>
        <w:tc>
          <w:tcPr>
            <w:tcW w:w="2717" w:type="pct"/>
            <w:tcBorders>
              <w:top w:val="single" w:sz="4" w:space="0" w:color="auto"/>
              <w:left w:val="single" w:sz="4" w:space="0" w:color="auto"/>
              <w:bottom w:val="single" w:sz="4" w:space="0" w:color="auto"/>
              <w:right w:val="single" w:sz="4" w:space="0" w:color="auto"/>
            </w:tcBorders>
            <w:vAlign w:val="center"/>
          </w:tcPr>
          <w:p w14:paraId="2C436CFA" w14:textId="77777777" w:rsidR="00D5268E" w:rsidRDefault="00D5268E" w:rsidP="00D5268E">
            <w:pPr>
              <w:spacing w:after="0" w:line="0" w:lineRule="atLeast"/>
              <w:rPr>
                <w:color w:val="000000"/>
                <w:sz w:val="20"/>
                <w:szCs w:val="20"/>
              </w:rPr>
            </w:pPr>
            <w:r>
              <w:rPr>
                <w:color w:val="000000"/>
                <w:sz w:val="20"/>
                <w:szCs w:val="20"/>
              </w:rPr>
              <w:t xml:space="preserve">деревня </w:t>
            </w:r>
            <w:proofErr w:type="spellStart"/>
            <w:r>
              <w:rPr>
                <w:color w:val="000000"/>
                <w:sz w:val="20"/>
                <w:szCs w:val="20"/>
              </w:rPr>
              <w:t>Бардинка</w:t>
            </w:r>
            <w:proofErr w:type="spellEnd"/>
          </w:p>
        </w:tc>
        <w:tc>
          <w:tcPr>
            <w:tcW w:w="612" w:type="pct"/>
            <w:tcBorders>
              <w:top w:val="single" w:sz="4" w:space="0" w:color="auto"/>
              <w:left w:val="single" w:sz="4" w:space="0" w:color="auto"/>
              <w:bottom w:val="single" w:sz="4" w:space="0" w:color="auto"/>
              <w:right w:val="single" w:sz="4" w:space="0" w:color="auto"/>
            </w:tcBorders>
            <w:vAlign w:val="center"/>
          </w:tcPr>
          <w:p w14:paraId="31B875CF" w14:textId="77777777" w:rsidR="00D5268E" w:rsidRPr="00F75C14" w:rsidRDefault="00D5268E" w:rsidP="00D5268E">
            <w:pPr>
              <w:spacing w:after="0" w:line="240" w:lineRule="auto"/>
              <w:jc w:val="center"/>
              <w:rPr>
                <w:rFonts w:eastAsia="Calibri"/>
              </w:rPr>
            </w:pPr>
            <w:r w:rsidRPr="00F75C14">
              <w:rPr>
                <w:rFonts w:eastAsia="Calibri"/>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0C8C4884" w14:textId="77777777" w:rsidR="00D5268E" w:rsidRPr="00EF0D42" w:rsidRDefault="0026399C" w:rsidP="00D5268E">
            <w:pPr>
              <w:spacing w:after="0" w:line="240" w:lineRule="auto"/>
              <w:jc w:val="center"/>
              <w:rPr>
                <w:rFonts w:eastAsia="Calibri"/>
                <w:sz w:val="22"/>
                <w:highlight w:val="yellow"/>
              </w:rPr>
            </w:pPr>
            <w:r w:rsidRPr="00EF0D42">
              <w:rPr>
                <w:rFonts w:eastAsia="Calibri"/>
                <w:sz w:val="22"/>
              </w:rPr>
              <w:t>44,82</w:t>
            </w:r>
          </w:p>
        </w:tc>
      </w:tr>
      <w:tr w:rsidR="00D5268E" w:rsidRPr="00F75C14" w14:paraId="5C9B28ED" w14:textId="77777777" w:rsidTr="008B190B">
        <w:tc>
          <w:tcPr>
            <w:tcW w:w="408" w:type="pct"/>
            <w:tcBorders>
              <w:right w:val="single" w:sz="4" w:space="0" w:color="auto"/>
            </w:tcBorders>
            <w:vAlign w:val="center"/>
          </w:tcPr>
          <w:p w14:paraId="6A0B750E" w14:textId="77777777" w:rsidR="00D5268E" w:rsidRPr="00F75C14" w:rsidRDefault="00D5268E" w:rsidP="00D5268E">
            <w:pPr>
              <w:spacing w:after="0" w:line="240" w:lineRule="auto"/>
              <w:jc w:val="center"/>
              <w:rPr>
                <w:rFonts w:eastAsia="Calibri"/>
              </w:rPr>
            </w:pPr>
            <w:r w:rsidRPr="00F75C14">
              <w:rPr>
                <w:rFonts w:eastAsia="Calibri"/>
                <w:sz w:val="22"/>
              </w:rPr>
              <w:t>2.1.2</w:t>
            </w:r>
          </w:p>
        </w:tc>
        <w:tc>
          <w:tcPr>
            <w:tcW w:w="2717" w:type="pct"/>
            <w:tcBorders>
              <w:top w:val="single" w:sz="4" w:space="0" w:color="auto"/>
              <w:left w:val="single" w:sz="4" w:space="0" w:color="auto"/>
              <w:bottom w:val="single" w:sz="4" w:space="0" w:color="auto"/>
              <w:right w:val="single" w:sz="4" w:space="0" w:color="auto"/>
            </w:tcBorders>
            <w:vAlign w:val="center"/>
          </w:tcPr>
          <w:p w14:paraId="54968C33" w14:textId="77777777" w:rsidR="00D5268E" w:rsidRDefault="00D5268E" w:rsidP="00D5268E">
            <w:pPr>
              <w:spacing w:after="0" w:line="0" w:lineRule="atLeast"/>
              <w:rPr>
                <w:color w:val="000000"/>
                <w:sz w:val="20"/>
                <w:szCs w:val="20"/>
              </w:rPr>
            </w:pPr>
            <w:r>
              <w:rPr>
                <w:color w:val="000000"/>
                <w:sz w:val="20"/>
                <w:szCs w:val="20"/>
              </w:rPr>
              <w:t xml:space="preserve">село Бессоновка </w:t>
            </w:r>
          </w:p>
        </w:tc>
        <w:tc>
          <w:tcPr>
            <w:tcW w:w="612" w:type="pct"/>
            <w:tcBorders>
              <w:top w:val="single" w:sz="4" w:space="0" w:color="auto"/>
              <w:left w:val="single" w:sz="4" w:space="0" w:color="auto"/>
              <w:bottom w:val="single" w:sz="4" w:space="0" w:color="auto"/>
              <w:right w:val="single" w:sz="4" w:space="0" w:color="auto"/>
            </w:tcBorders>
            <w:vAlign w:val="center"/>
          </w:tcPr>
          <w:p w14:paraId="2E8D72DF" w14:textId="77777777" w:rsidR="00D5268E" w:rsidRPr="00F75C14" w:rsidRDefault="00D5268E" w:rsidP="00D5268E">
            <w:pPr>
              <w:spacing w:after="0" w:line="240" w:lineRule="auto"/>
              <w:jc w:val="center"/>
              <w:rPr>
                <w:rFonts w:eastAsia="Calibri"/>
              </w:rPr>
            </w:pPr>
            <w:r w:rsidRPr="00F75C14">
              <w:rPr>
                <w:rFonts w:eastAsia="Calibri"/>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037C8F89" w14:textId="77777777" w:rsidR="00D5268E" w:rsidRPr="00EF0D42" w:rsidRDefault="00965508" w:rsidP="00D5268E">
            <w:pPr>
              <w:spacing w:after="0" w:line="240" w:lineRule="auto"/>
              <w:jc w:val="center"/>
              <w:rPr>
                <w:rFonts w:eastAsia="Calibri"/>
                <w:sz w:val="22"/>
                <w:highlight w:val="yellow"/>
                <w:lang w:val="en-US"/>
              </w:rPr>
            </w:pPr>
            <w:r w:rsidRPr="00EF0D42">
              <w:rPr>
                <w:rFonts w:eastAsia="Calibri"/>
                <w:sz w:val="22"/>
                <w:lang w:val="en-US"/>
              </w:rPr>
              <w:t>4639</w:t>
            </w:r>
            <w:r w:rsidR="0026399C" w:rsidRPr="00EF0D42">
              <w:rPr>
                <w:rFonts w:eastAsia="Calibri"/>
                <w:sz w:val="22"/>
              </w:rPr>
              <w:t>,</w:t>
            </w:r>
            <w:r w:rsidRPr="00EF0D42">
              <w:rPr>
                <w:rFonts w:eastAsia="Calibri"/>
                <w:sz w:val="22"/>
                <w:lang w:val="en-US"/>
              </w:rPr>
              <w:t>18</w:t>
            </w:r>
          </w:p>
        </w:tc>
      </w:tr>
      <w:tr w:rsidR="00D5268E" w:rsidRPr="00F75C14" w14:paraId="68717AF8" w14:textId="77777777" w:rsidTr="008B190B">
        <w:trPr>
          <w:trHeight w:val="256"/>
        </w:trPr>
        <w:tc>
          <w:tcPr>
            <w:tcW w:w="408" w:type="pct"/>
            <w:tcBorders>
              <w:right w:val="single" w:sz="4" w:space="0" w:color="auto"/>
            </w:tcBorders>
            <w:vAlign w:val="center"/>
          </w:tcPr>
          <w:p w14:paraId="477DE1BE" w14:textId="77777777" w:rsidR="00D5268E" w:rsidRPr="00F75C14" w:rsidRDefault="00D5268E" w:rsidP="00D5268E">
            <w:pPr>
              <w:spacing w:after="0" w:line="240" w:lineRule="auto"/>
              <w:jc w:val="center"/>
              <w:rPr>
                <w:rFonts w:eastAsia="Calibri"/>
              </w:rPr>
            </w:pPr>
            <w:r w:rsidRPr="00F75C14">
              <w:rPr>
                <w:rFonts w:eastAsia="Calibri"/>
                <w:sz w:val="22"/>
              </w:rPr>
              <w:t>2.1.3</w:t>
            </w:r>
          </w:p>
        </w:tc>
        <w:tc>
          <w:tcPr>
            <w:tcW w:w="2717" w:type="pct"/>
            <w:tcBorders>
              <w:top w:val="single" w:sz="4" w:space="0" w:color="auto"/>
              <w:left w:val="single" w:sz="4" w:space="0" w:color="auto"/>
              <w:bottom w:val="single" w:sz="4" w:space="0" w:color="auto"/>
              <w:right w:val="single" w:sz="4" w:space="0" w:color="auto"/>
            </w:tcBorders>
            <w:vAlign w:val="center"/>
          </w:tcPr>
          <w:p w14:paraId="434A011A" w14:textId="77777777" w:rsidR="00D5268E" w:rsidRDefault="00D5268E" w:rsidP="00D5268E">
            <w:pPr>
              <w:spacing w:after="0" w:line="0" w:lineRule="atLeast"/>
              <w:rPr>
                <w:color w:val="000000"/>
                <w:sz w:val="20"/>
                <w:szCs w:val="20"/>
              </w:rPr>
            </w:pPr>
            <w:r>
              <w:rPr>
                <w:color w:val="000000"/>
                <w:sz w:val="20"/>
                <w:szCs w:val="20"/>
              </w:rPr>
              <w:t>поселок Десятая Артель</w:t>
            </w:r>
          </w:p>
        </w:tc>
        <w:tc>
          <w:tcPr>
            <w:tcW w:w="612" w:type="pct"/>
            <w:tcBorders>
              <w:top w:val="single" w:sz="4" w:space="0" w:color="auto"/>
              <w:left w:val="single" w:sz="4" w:space="0" w:color="auto"/>
              <w:bottom w:val="single" w:sz="4" w:space="0" w:color="auto"/>
              <w:right w:val="single" w:sz="4" w:space="0" w:color="auto"/>
            </w:tcBorders>
            <w:vAlign w:val="center"/>
          </w:tcPr>
          <w:p w14:paraId="09191C70" w14:textId="77777777" w:rsidR="00D5268E" w:rsidRPr="00F75C14" w:rsidRDefault="00D5268E" w:rsidP="00D5268E">
            <w:pPr>
              <w:spacing w:after="0" w:line="240" w:lineRule="auto"/>
              <w:jc w:val="center"/>
              <w:rPr>
                <w:rFonts w:eastAsia="Calibri"/>
              </w:rPr>
            </w:pPr>
            <w:r w:rsidRPr="00F75C14">
              <w:rPr>
                <w:rFonts w:eastAsia="Calibri"/>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2364ADEF" w14:textId="77777777" w:rsidR="00D5268E" w:rsidRPr="00EF0D42" w:rsidRDefault="0026399C" w:rsidP="00D5268E">
            <w:pPr>
              <w:spacing w:after="0" w:line="240" w:lineRule="auto"/>
              <w:jc w:val="center"/>
              <w:rPr>
                <w:rFonts w:eastAsia="Calibri"/>
                <w:sz w:val="22"/>
                <w:highlight w:val="yellow"/>
                <w:lang w:val="en-US"/>
              </w:rPr>
            </w:pPr>
            <w:r w:rsidRPr="00EF0D42">
              <w:rPr>
                <w:rFonts w:eastAsia="Calibri"/>
                <w:sz w:val="22"/>
              </w:rPr>
              <w:t>84,0</w:t>
            </w:r>
            <w:r w:rsidR="00745B79" w:rsidRPr="00EF0D42">
              <w:rPr>
                <w:rFonts w:eastAsia="Calibri"/>
                <w:sz w:val="22"/>
                <w:lang w:val="en-US"/>
              </w:rPr>
              <w:t>4</w:t>
            </w:r>
          </w:p>
        </w:tc>
      </w:tr>
      <w:tr w:rsidR="00D5268E" w:rsidRPr="00F75C14" w14:paraId="4459603E" w14:textId="77777777" w:rsidTr="008B190B">
        <w:trPr>
          <w:trHeight w:val="146"/>
        </w:trPr>
        <w:tc>
          <w:tcPr>
            <w:tcW w:w="408" w:type="pct"/>
            <w:tcBorders>
              <w:right w:val="single" w:sz="4" w:space="0" w:color="auto"/>
            </w:tcBorders>
            <w:vAlign w:val="center"/>
          </w:tcPr>
          <w:p w14:paraId="6487716E" w14:textId="77777777" w:rsidR="00D5268E" w:rsidRPr="00F75C14" w:rsidRDefault="00D5268E" w:rsidP="00D5268E">
            <w:pPr>
              <w:spacing w:after="0" w:line="240" w:lineRule="auto"/>
              <w:jc w:val="center"/>
              <w:rPr>
                <w:rFonts w:eastAsia="Calibri"/>
              </w:rPr>
            </w:pPr>
            <w:r w:rsidRPr="00F75C14">
              <w:rPr>
                <w:rFonts w:eastAsia="Calibri"/>
                <w:sz w:val="22"/>
              </w:rPr>
              <w:t>2.1.4</w:t>
            </w:r>
          </w:p>
        </w:tc>
        <w:tc>
          <w:tcPr>
            <w:tcW w:w="2717" w:type="pct"/>
            <w:tcBorders>
              <w:top w:val="single" w:sz="4" w:space="0" w:color="auto"/>
              <w:left w:val="single" w:sz="4" w:space="0" w:color="auto"/>
              <w:bottom w:val="single" w:sz="4" w:space="0" w:color="auto"/>
              <w:right w:val="single" w:sz="4" w:space="0" w:color="auto"/>
            </w:tcBorders>
            <w:vAlign w:val="center"/>
          </w:tcPr>
          <w:p w14:paraId="3B177409" w14:textId="77777777" w:rsidR="00D5268E" w:rsidRDefault="00D5268E" w:rsidP="00D5268E">
            <w:pPr>
              <w:spacing w:after="0" w:line="0" w:lineRule="atLeast"/>
              <w:rPr>
                <w:color w:val="000000"/>
                <w:sz w:val="20"/>
                <w:szCs w:val="20"/>
              </w:rPr>
            </w:pPr>
            <w:r>
              <w:rPr>
                <w:color w:val="000000"/>
                <w:sz w:val="20"/>
                <w:szCs w:val="20"/>
              </w:rPr>
              <w:t>поселок Колос</w:t>
            </w:r>
          </w:p>
        </w:tc>
        <w:tc>
          <w:tcPr>
            <w:tcW w:w="612" w:type="pct"/>
            <w:tcBorders>
              <w:top w:val="single" w:sz="4" w:space="0" w:color="auto"/>
              <w:left w:val="single" w:sz="4" w:space="0" w:color="auto"/>
              <w:bottom w:val="single" w:sz="4" w:space="0" w:color="auto"/>
              <w:right w:val="single" w:sz="4" w:space="0" w:color="auto"/>
            </w:tcBorders>
          </w:tcPr>
          <w:p w14:paraId="0DCB4667" w14:textId="77777777" w:rsidR="00D5268E" w:rsidRPr="00F75C14" w:rsidRDefault="00D5268E" w:rsidP="00D5268E">
            <w:pPr>
              <w:spacing w:after="0" w:line="240" w:lineRule="auto"/>
              <w:jc w:val="center"/>
            </w:pPr>
            <w:r w:rsidRPr="00F75C14">
              <w:rPr>
                <w:rFonts w:eastAsia="Calibri"/>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4A589BAF" w14:textId="77777777" w:rsidR="00D5268E" w:rsidRPr="00EF0D42" w:rsidRDefault="0026399C" w:rsidP="00D5268E">
            <w:pPr>
              <w:spacing w:after="0" w:line="240" w:lineRule="auto"/>
              <w:jc w:val="center"/>
              <w:rPr>
                <w:rFonts w:eastAsia="Calibri"/>
                <w:sz w:val="22"/>
                <w:highlight w:val="yellow"/>
              </w:rPr>
            </w:pPr>
            <w:r w:rsidRPr="00EF0D42">
              <w:rPr>
                <w:rFonts w:eastAsia="Calibri"/>
                <w:sz w:val="22"/>
              </w:rPr>
              <w:t>37,82</w:t>
            </w:r>
          </w:p>
        </w:tc>
      </w:tr>
      <w:tr w:rsidR="00D5268E" w:rsidRPr="00F75C14" w14:paraId="62DB34B8" w14:textId="77777777" w:rsidTr="008B190B">
        <w:trPr>
          <w:trHeight w:val="70"/>
        </w:trPr>
        <w:tc>
          <w:tcPr>
            <w:tcW w:w="408" w:type="pct"/>
            <w:tcBorders>
              <w:right w:val="single" w:sz="4" w:space="0" w:color="auto"/>
            </w:tcBorders>
            <w:vAlign w:val="center"/>
          </w:tcPr>
          <w:p w14:paraId="33CDF1EE" w14:textId="77777777" w:rsidR="00D5268E" w:rsidRPr="00F75C14" w:rsidRDefault="00D5268E" w:rsidP="00D5268E">
            <w:pPr>
              <w:spacing w:after="0" w:line="240" w:lineRule="auto"/>
              <w:jc w:val="center"/>
              <w:rPr>
                <w:rFonts w:eastAsia="Calibri"/>
              </w:rPr>
            </w:pPr>
            <w:r w:rsidRPr="00F75C14">
              <w:rPr>
                <w:rFonts w:eastAsia="Calibri"/>
                <w:sz w:val="22"/>
              </w:rPr>
              <w:t>2.1.5</w:t>
            </w:r>
          </w:p>
        </w:tc>
        <w:tc>
          <w:tcPr>
            <w:tcW w:w="2717" w:type="pct"/>
            <w:tcBorders>
              <w:top w:val="single" w:sz="4" w:space="0" w:color="auto"/>
              <w:left w:val="single" w:sz="4" w:space="0" w:color="auto"/>
              <w:bottom w:val="single" w:sz="4" w:space="0" w:color="auto"/>
              <w:right w:val="single" w:sz="4" w:space="0" w:color="auto"/>
            </w:tcBorders>
            <w:vAlign w:val="center"/>
          </w:tcPr>
          <w:p w14:paraId="7EC71545" w14:textId="77777777" w:rsidR="00D5268E" w:rsidRDefault="00D5268E" w:rsidP="00D5268E">
            <w:pPr>
              <w:spacing w:after="0" w:line="0" w:lineRule="atLeast"/>
              <w:rPr>
                <w:color w:val="000000"/>
                <w:sz w:val="20"/>
                <w:szCs w:val="20"/>
              </w:rPr>
            </w:pPr>
            <w:r>
              <w:rPr>
                <w:color w:val="000000"/>
                <w:sz w:val="20"/>
                <w:szCs w:val="20"/>
              </w:rPr>
              <w:t xml:space="preserve">село </w:t>
            </w:r>
            <w:proofErr w:type="spellStart"/>
            <w:r>
              <w:rPr>
                <w:color w:val="000000"/>
                <w:sz w:val="20"/>
                <w:szCs w:val="20"/>
              </w:rPr>
              <w:t>Мастиновка</w:t>
            </w:r>
            <w:proofErr w:type="spellEnd"/>
          </w:p>
        </w:tc>
        <w:tc>
          <w:tcPr>
            <w:tcW w:w="612" w:type="pct"/>
            <w:tcBorders>
              <w:top w:val="single" w:sz="4" w:space="0" w:color="auto"/>
              <w:left w:val="single" w:sz="4" w:space="0" w:color="auto"/>
              <w:bottom w:val="single" w:sz="4" w:space="0" w:color="auto"/>
              <w:right w:val="single" w:sz="4" w:space="0" w:color="auto"/>
            </w:tcBorders>
          </w:tcPr>
          <w:p w14:paraId="3687E1CB" w14:textId="77777777" w:rsidR="00D5268E" w:rsidRPr="00F75C14" w:rsidRDefault="00D5268E" w:rsidP="00D5268E">
            <w:pPr>
              <w:spacing w:after="0" w:line="240" w:lineRule="auto"/>
              <w:jc w:val="center"/>
            </w:pPr>
            <w:r w:rsidRPr="00F75C14">
              <w:rPr>
                <w:rFonts w:eastAsia="Calibri"/>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15EDE79D" w14:textId="77777777" w:rsidR="00D5268E" w:rsidRPr="00EF0D42" w:rsidRDefault="0026399C" w:rsidP="00D5268E">
            <w:pPr>
              <w:spacing w:after="0" w:line="240" w:lineRule="auto"/>
              <w:jc w:val="center"/>
              <w:rPr>
                <w:rFonts w:eastAsia="Calibri"/>
                <w:sz w:val="22"/>
                <w:highlight w:val="yellow"/>
              </w:rPr>
            </w:pPr>
            <w:r w:rsidRPr="00EF0D42">
              <w:rPr>
                <w:rFonts w:eastAsia="Calibri"/>
                <w:sz w:val="22"/>
              </w:rPr>
              <w:t>530,2</w:t>
            </w:r>
          </w:p>
        </w:tc>
      </w:tr>
      <w:tr w:rsidR="00D5268E" w:rsidRPr="00F75C14" w14:paraId="7CEAF149" w14:textId="77777777" w:rsidTr="008B190B">
        <w:trPr>
          <w:trHeight w:val="70"/>
        </w:trPr>
        <w:tc>
          <w:tcPr>
            <w:tcW w:w="408" w:type="pct"/>
            <w:tcBorders>
              <w:right w:val="single" w:sz="4" w:space="0" w:color="auto"/>
            </w:tcBorders>
            <w:vAlign w:val="center"/>
          </w:tcPr>
          <w:p w14:paraId="0E826A03" w14:textId="77777777" w:rsidR="00D5268E" w:rsidRPr="007C4C30" w:rsidRDefault="00D5268E" w:rsidP="00D5268E">
            <w:pPr>
              <w:spacing w:after="0" w:line="240" w:lineRule="auto"/>
              <w:jc w:val="center"/>
              <w:rPr>
                <w:rFonts w:eastAsia="Calibri"/>
              </w:rPr>
            </w:pPr>
            <w:r w:rsidRPr="007C4C30">
              <w:rPr>
                <w:rFonts w:eastAsia="Calibri"/>
              </w:rPr>
              <w:t>2.1.6</w:t>
            </w:r>
          </w:p>
        </w:tc>
        <w:tc>
          <w:tcPr>
            <w:tcW w:w="2717" w:type="pct"/>
            <w:tcBorders>
              <w:top w:val="single" w:sz="4" w:space="0" w:color="auto"/>
              <w:left w:val="single" w:sz="4" w:space="0" w:color="auto"/>
              <w:bottom w:val="single" w:sz="4" w:space="0" w:color="auto"/>
              <w:right w:val="single" w:sz="4" w:space="0" w:color="auto"/>
            </w:tcBorders>
            <w:vAlign w:val="center"/>
          </w:tcPr>
          <w:p w14:paraId="3C29AF89" w14:textId="77777777" w:rsidR="00D5268E" w:rsidRPr="007C4C30" w:rsidRDefault="00D5268E" w:rsidP="00D5268E">
            <w:pPr>
              <w:spacing w:after="0" w:line="0" w:lineRule="atLeast"/>
              <w:rPr>
                <w:color w:val="000000"/>
                <w:sz w:val="20"/>
                <w:szCs w:val="20"/>
              </w:rPr>
            </w:pPr>
            <w:r w:rsidRPr="007C4C30">
              <w:rPr>
                <w:color w:val="000000"/>
                <w:sz w:val="20"/>
                <w:szCs w:val="20"/>
              </w:rPr>
              <w:t>поселок Николаевка</w:t>
            </w:r>
          </w:p>
        </w:tc>
        <w:tc>
          <w:tcPr>
            <w:tcW w:w="612" w:type="pct"/>
            <w:tcBorders>
              <w:top w:val="single" w:sz="4" w:space="0" w:color="auto"/>
              <w:left w:val="single" w:sz="4" w:space="0" w:color="auto"/>
              <w:bottom w:val="single" w:sz="4" w:space="0" w:color="auto"/>
              <w:right w:val="single" w:sz="4" w:space="0" w:color="auto"/>
            </w:tcBorders>
          </w:tcPr>
          <w:p w14:paraId="263FE852" w14:textId="77777777" w:rsidR="00D5268E" w:rsidRPr="007C4C30" w:rsidRDefault="00D5268E" w:rsidP="00D5268E">
            <w:pPr>
              <w:spacing w:after="0" w:line="240" w:lineRule="auto"/>
              <w:jc w:val="center"/>
              <w:rPr>
                <w:rFonts w:eastAsia="Calibri"/>
              </w:rPr>
            </w:pPr>
            <w:r w:rsidRPr="007C4C30">
              <w:rPr>
                <w:rFonts w:eastAsia="Calibri"/>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7CC06B8D" w14:textId="77777777" w:rsidR="00D5268E" w:rsidRPr="007C4C30" w:rsidRDefault="00371864" w:rsidP="00D5268E">
            <w:pPr>
              <w:spacing w:after="0" w:line="240" w:lineRule="auto"/>
              <w:jc w:val="center"/>
              <w:rPr>
                <w:rFonts w:eastAsia="Calibri"/>
                <w:sz w:val="22"/>
              </w:rPr>
            </w:pPr>
            <w:r w:rsidRPr="007C4C30">
              <w:rPr>
                <w:rFonts w:eastAsia="Calibri"/>
                <w:sz w:val="22"/>
              </w:rPr>
              <w:t>28,50</w:t>
            </w:r>
          </w:p>
        </w:tc>
      </w:tr>
      <w:tr w:rsidR="00D5268E" w:rsidRPr="00F75C14" w14:paraId="778DC262" w14:textId="77777777" w:rsidTr="008B190B">
        <w:trPr>
          <w:trHeight w:val="70"/>
        </w:trPr>
        <w:tc>
          <w:tcPr>
            <w:tcW w:w="408" w:type="pct"/>
            <w:tcBorders>
              <w:right w:val="single" w:sz="4" w:space="0" w:color="auto"/>
            </w:tcBorders>
            <w:vAlign w:val="center"/>
          </w:tcPr>
          <w:p w14:paraId="5C378178" w14:textId="77777777" w:rsidR="00D5268E" w:rsidRPr="00F75C14" w:rsidRDefault="00D5268E" w:rsidP="00D5268E">
            <w:pPr>
              <w:spacing w:after="0" w:line="240" w:lineRule="auto"/>
              <w:jc w:val="center"/>
              <w:rPr>
                <w:rFonts w:eastAsia="Calibri"/>
              </w:rPr>
            </w:pPr>
            <w:r>
              <w:rPr>
                <w:rFonts w:eastAsia="Calibri"/>
              </w:rPr>
              <w:t>2.1.7</w:t>
            </w:r>
          </w:p>
        </w:tc>
        <w:tc>
          <w:tcPr>
            <w:tcW w:w="2717" w:type="pct"/>
            <w:tcBorders>
              <w:top w:val="single" w:sz="4" w:space="0" w:color="auto"/>
              <w:left w:val="single" w:sz="4" w:space="0" w:color="auto"/>
              <w:bottom w:val="single" w:sz="4" w:space="0" w:color="auto"/>
              <w:right w:val="single" w:sz="4" w:space="0" w:color="auto"/>
            </w:tcBorders>
            <w:vAlign w:val="center"/>
          </w:tcPr>
          <w:p w14:paraId="586EAD7D" w14:textId="77777777" w:rsidR="00D5268E" w:rsidRDefault="00D5268E" w:rsidP="00D5268E">
            <w:pPr>
              <w:spacing w:after="0" w:line="0" w:lineRule="atLeast"/>
              <w:rPr>
                <w:color w:val="000000"/>
                <w:sz w:val="20"/>
                <w:szCs w:val="20"/>
              </w:rPr>
            </w:pPr>
            <w:r>
              <w:rPr>
                <w:color w:val="000000"/>
                <w:sz w:val="20"/>
                <w:szCs w:val="20"/>
              </w:rPr>
              <w:t>поселок Новая Жизнь</w:t>
            </w:r>
          </w:p>
        </w:tc>
        <w:tc>
          <w:tcPr>
            <w:tcW w:w="612" w:type="pct"/>
            <w:tcBorders>
              <w:top w:val="single" w:sz="4" w:space="0" w:color="auto"/>
              <w:left w:val="single" w:sz="4" w:space="0" w:color="auto"/>
              <w:bottom w:val="single" w:sz="4" w:space="0" w:color="auto"/>
              <w:right w:val="single" w:sz="4" w:space="0" w:color="auto"/>
            </w:tcBorders>
          </w:tcPr>
          <w:p w14:paraId="29026689" w14:textId="77777777" w:rsidR="00D5268E" w:rsidRPr="00F75C14" w:rsidRDefault="00D5268E" w:rsidP="00D5268E">
            <w:pPr>
              <w:spacing w:after="0" w:line="240" w:lineRule="auto"/>
              <w:jc w:val="center"/>
              <w:rPr>
                <w:rFonts w:eastAsia="Calibri"/>
              </w:rPr>
            </w:pPr>
            <w:r w:rsidRPr="00F75C14">
              <w:rPr>
                <w:rFonts w:eastAsia="Calibri"/>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5C244C3E" w14:textId="77777777" w:rsidR="00D5268E" w:rsidRPr="00EF0D42" w:rsidRDefault="00745B79" w:rsidP="00D5268E">
            <w:pPr>
              <w:spacing w:after="0" w:line="240" w:lineRule="auto"/>
              <w:jc w:val="center"/>
              <w:rPr>
                <w:rFonts w:eastAsia="Calibri"/>
                <w:sz w:val="22"/>
                <w:highlight w:val="yellow"/>
                <w:lang w:val="en-US"/>
              </w:rPr>
            </w:pPr>
            <w:r w:rsidRPr="00EF0D42">
              <w:rPr>
                <w:rFonts w:eastAsia="Calibri"/>
                <w:sz w:val="22"/>
                <w:lang w:val="en-US"/>
              </w:rPr>
              <w:t>100,5</w:t>
            </w:r>
          </w:p>
        </w:tc>
      </w:tr>
      <w:tr w:rsidR="00D5268E" w:rsidRPr="00F75C14" w14:paraId="2726B5C8" w14:textId="77777777" w:rsidTr="008B190B">
        <w:trPr>
          <w:trHeight w:val="70"/>
        </w:trPr>
        <w:tc>
          <w:tcPr>
            <w:tcW w:w="408" w:type="pct"/>
            <w:tcBorders>
              <w:right w:val="single" w:sz="4" w:space="0" w:color="auto"/>
            </w:tcBorders>
            <w:vAlign w:val="center"/>
          </w:tcPr>
          <w:p w14:paraId="14671DF8" w14:textId="77777777" w:rsidR="00D5268E" w:rsidRPr="007C4C30" w:rsidRDefault="00D5268E" w:rsidP="00D5268E">
            <w:pPr>
              <w:spacing w:after="0" w:line="240" w:lineRule="auto"/>
              <w:jc w:val="center"/>
              <w:rPr>
                <w:rFonts w:eastAsia="Calibri"/>
              </w:rPr>
            </w:pPr>
            <w:r w:rsidRPr="007C4C30">
              <w:rPr>
                <w:rFonts w:eastAsia="Calibri"/>
              </w:rPr>
              <w:t>2.1.8</w:t>
            </w:r>
          </w:p>
        </w:tc>
        <w:tc>
          <w:tcPr>
            <w:tcW w:w="2717" w:type="pct"/>
            <w:tcBorders>
              <w:top w:val="single" w:sz="4" w:space="0" w:color="auto"/>
              <w:left w:val="single" w:sz="4" w:space="0" w:color="auto"/>
              <w:bottom w:val="single" w:sz="4" w:space="0" w:color="auto"/>
              <w:right w:val="single" w:sz="4" w:space="0" w:color="auto"/>
            </w:tcBorders>
            <w:vAlign w:val="center"/>
          </w:tcPr>
          <w:p w14:paraId="52F56A04" w14:textId="77777777" w:rsidR="00D5268E" w:rsidRPr="007C4C30" w:rsidRDefault="00D5268E" w:rsidP="00D5268E">
            <w:pPr>
              <w:spacing w:after="0" w:line="0" w:lineRule="atLeast"/>
              <w:rPr>
                <w:color w:val="000000"/>
                <w:sz w:val="20"/>
                <w:szCs w:val="20"/>
              </w:rPr>
            </w:pPr>
            <w:r w:rsidRPr="007C4C30">
              <w:rPr>
                <w:color w:val="000000"/>
                <w:sz w:val="20"/>
                <w:szCs w:val="20"/>
              </w:rPr>
              <w:t>поселок Подлесный</w:t>
            </w:r>
          </w:p>
        </w:tc>
        <w:tc>
          <w:tcPr>
            <w:tcW w:w="612" w:type="pct"/>
            <w:tcBorders>
              <w:top w:val="single" w:sz="4" w:space="0" w:color="auto"/>
              <w:left w:val="single" w:sz="4" w:space="0" w:color="auto"/>
              <w:bottom w:val="single" w:sz="4" w:space="0" w:color="auto"/>
              <w:right w:val="single" w:sz="4" w:space="0" w:color="auto"/>
            </w:tcBorders>
          </w:tcPr>
          <w:p w14:paraId="2BF0FAC3" w14:textId="77777777" w:rsidR="00D5268E" w:rsidRPr="007C4C30" w:rsidRDefault="00D5268E" w:rsidP="00D5268E">
            <w:pPr>
              <w:spacing w:after="0" w:line="240" w:lineRule="auto"/>
              <w:jc w:val="center"/>
              <w:rPr>
                <w:rFonts w:eastAsia="Calibri"/>
              </w:rPr>
            </w:pPr>
            <w:r w:rsidRPr="007C4C30">
              <w:rPr>
                <w:rFonts w:eastAsia="Calibri"/>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56D0E67A" w14:textId="77777777" w:rsidR="00D5268E" w:rsidRPr="007C4C30" w:rsidRDefault="00F657BC" w:rsidP="00D5268E">
            <w:pPr>
              <w:spacing w:after="0" w:line="240" w:lineRule="auto"/>
              <w:jc w:val="center"/>
              <w:rPr>
                <w:rFonts w:eastAsia="Calibri"/>
                <w:sz w:val="22"/>
              </w:rPr>
            </w:pPr>
            <w:r w:rsidRPr="007C4C30">
              <w:rPr>
                <w:rFonts w:eastAsia="Calibri"/>
                <w:sz w:val="22"/>
                <w:lang w:val="en-US"/>
              </w:rPr>
              <w:t>59</w:t>
            </w:r>
            <w:r w:rsidR="00371864" w:rsidRPr="007C4C30">
              <w:rPr>
                <w:rFonts w:eastAsia="Calibri"/>
                <w:sz w:val="22"/>
              </w:rPr>
              <w:t>2</w:t>
            </w:r>
            <w:r w:rsidRPr="007C4C30">
              <w:rPr>
                <w:rFonts w:eastAsia="Calibri"/>
                <w:sz w:val="22"/>
                <w:lang w:val="en-US"/>
              </w:rPr>
              <w:t>,3</w:t>
            </w:r>
            <w:r w:rsidR="00371864" w:rsidRPr="007C4C30">
              <w:rPr>
                <w:rFonts w:eastAsia="Calibri"/>
                <w:sz w:val="22"/>
              </w:rPr>
              <w:t>6</w:t>
            </w:r>
          </w:p>
        </w:tc>
      </w:tr>
      <w:tr w:rsidR="00D5268E" w:rsidRPr="00F75C14" w14:paraId="605EC0F1" w14:textId="77777777" w:rsidTr="008B190B">
        <w:trPr>
          <w:trHeight w:val="70"/>
        </w:trPr>
        <w:tc>
          <w:tcPr>
            <w:tcW w:w="408" w:type="pct"/>
            <w:tcBorders>
              <w:right w:val="single" w:sz="4" w:space="0" w:color="auto"/>
            </w:tcBorders>
            <w:vAlign w:val="center"/>
          </w:tcPr>
          <w:p w14:paraId="13187CDF" w14:textId="77777777" w:rsidR="00D5268E" w:rsidRDefault="00D5268E" w:rsidP="00D5268E">
            <w:pPr>
              <w:spacing w:after="0" w:line="240" w:lineRule="auto"/>
              <w:jc w:val="center"/>
              <w:rPr>
                <w:rFonts w:eastAsia="Calibri"/>
              </w:rPr>
            </w:pPr>
            <w:r>
              <w:rPr>
                <w:rFonts w:eastAsia="Calibri"/>
              </w:rPr>
              <w:t>2.1.9</w:t>
            </w:r>
          </w:p>
        </w:tc>
        <w:tc>
          <w:tcPr>
            <w:tcW w:w="2717" w:type="pct"/>
            <w:tcBorders>
              <w:top w:val="single" w:sz="4" w:space="0" w:color="auto"/>
              <w:left w:val="single" w:sz="4" w:space="0" w:color="auto"/>
              <w:bottom w:val="single" w:sz="4" w:space="0" w:color="auto"/>
              <w:right w:val="single" w:sz="4" w:space="0" w:color="auto"/>
            </w:tcBorders>
            <w:vAlign w:val="center"/>
          </w:tcPr>
          <w:p w14:paraId="2D7B27DE" w14:textId="77777777" w:rsidR="00D5268E" w:rsidRDefault="00D5268E" w:rsidP="00D5268E">
            <w:pPr>
              <w:spacing w:after="0" w:line="0" w:lineRule="atLeast"/>
              <w:rPr>
                <w:color w:val="000000"/>
                <w:sz w:val="20"/>
                <w:szCs w:val="20"/>
              </w:rPr>
            </w:pPr>
            <w:r>
              <w:rPr>
                <w:color w:val="000000"/>
                <w:sz w:val="20"/>
                <w:szCs w:val="20"/>
              </w:rPr>
              <w:t xml:space="preserve">село </w:t>
            </w:r>
            <w:proofErr w:type="spellStart"/>
            <w:r>
              <w:rPr>
                <w:color w:val="000000"/>
                <w:sz w:val="20"/>
                <w:szCs w:val="20"/>
              </w:rPr>
              <w:t>Ухтинка</w:t>
            </w:r>
            <w:proofErr w:type="spellEnd"/>
          </w:p>
        </w:tc>
        <w:tc>
          <w:tcPr>
            <w:tcW w:w="612" w:type="pct"/>
            <w:tcBorders>
              <w:top w:val="single" w:sz="4" w:space="0" w:color="auto"/>
              <w:left w:val="single" w:sz="4" w:space="0" w:color="auto"/>
              <w:bottom w:val="single" w:sz="4" w:space="0" w:color="auto"/>
              <w:right w:val="single" w:sz="4" w:space="0" w:color="auto"/>
            </w:tcBorders>
          </w:tcPr>
          <w:p w14:paraId="68B5339B" w14:textId="77777777" w:rsidR="00D5268E" w:rsidRPr="00F75C14" w:rsidRDefault="00D5268E" w:rsidP="00D5268E">
            <w:pPr>
              <w:spacing w:after="0" w:line="240" w:lineRule="auto"/>
              <w:jc w:val="center"/>
              <w:rPr>
                <w:rFonts w:eastAsia="Calibri"/>
              </w:rPr>
            </w:pPr>
            <w:r w:rsidRPr="00F75C14">
              <w:rPr>
                <w:rFonts w:eastAsia="Calibri"/>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0A89B7D9" w14:textId="77777777" w:rsidR="00D5268E" w:rsidRPr="00EF0D42" w:rsidRDefault="0026399C" w:rsidP="00D5268E">
            <w:pPr>
              <w:spacing w:after="0" w:line="240" w:lineRule="auto"/>
              <w:jc w:val="center"/>
              <w:rPr>
                <w:rFonts w:eastAsia="Calibri"/>
                <w:sz w:val="22"/>
                <w:highlight w:val="yellow"/>
                <w:lang w:val="en-US"/>
              </w:rPr>
            </w:pPr>
            <w:r w:rsidRPr="00EF0D42">
              <w:rPr>
                <w:rFonts w:eastAsia="Calibri"/>
                <w:sz w:val="22"/>
              </w:rPr>
              <w:t>1778,</w:t>
            </w:r>
            <w:r w:rsidR="00965508" w:rsidRPr="00EF0D42">
              <w:rPr>
                <w:rFonts w:eastAsia="Calibri"/>
                <w:sz w:val="22"/>
                <w:lang w:val="en-US"/>
              </w:rPr>
              <w:t>52</w:t>
            </w:r>
          </w:p>
        </w:tc>
      </w:tr>
      <w:tr w:rsidR="00BA02AA" w:rsidRPr="00F75C14" w14:paraId="081B8A1E" w14:textId="77777777" w:rsidTr="008B190B">
        <w:tc>
          <w:tcPr>
            <w:tcW w:w="408" w:type="pct"/>
            <w:tcBorders>
              <w:right w:val="single" w:sz="4" w:space="0" w:color="auto"/>
            </w:tcBorders>
            <w:vAlign w:val="center"/>
          </w:tcPr>
          <w:p w14:paraId="2E1CD7D6" w14:textId="77777777" w:rsidR="00BA02AA" w:rsidRPr="00EE4B53" w:rsidRDefault="00BA02AA" w:rsidP="008B190B">
            <w:pPr>
              <w:spacing w:after="0" w:line="240" w:lineRule="auto"/>
              <w:jc w:val="center"/>
              <w:rPr>
                <w:rFonts w:eastAsia="Calibri"/>
                <w:b/>
              </w:rPr>
            </w:pPr>
            <w:r w:rsidRPr="00EE4B53">
              <w:rPr>
                <w:rFonts w:eastAsia="Calibri"/>
                <w:b/>
                <w:sz w:val="22"/>
              </w:rPr>
              <w:t>3.1</w:t>
            </w:r>
          </w:p>
        </w:tc>
        <w:tc>
          <w:tcPr>
            <w:tcW w:w="2717" w:type="pct"/>
            <w:tcBorders>
              <w:top w:val="single" w:sz="4" w:space="0" w:color="auto"/>
              <w:left w:val="single" w:sz="4" w:space="0" w:color="auto"/>
              <w:bottom w:val="single" w:sz="4" w:space="0" w:color="auto"/>
              <w:right w:val="single" w:sz="4" w:space="0" w:color="auto"/>
            </w:tcBorders>
            <w:vAlign w:val="center"/>
          </w:tcPr>
          <w:p w14:paraId="2390F101" w14:textId="77777777" w:rsidR="00BA02AA" w:rsidRPr="00EE4B53" w:rsidRDefault="00BA02AA" w:rsidP="008B190B">
            <w:pPr>
              <w:spacing w:after="0" w:line="240" w:lineRule="auto"/>
              <w:rPr>
                <w:rFonts w:eastAsia="Calibri"/>
                <w:b/>
              </w:rPr>
            </w:pPr>
            <w:r w:rsidRPr="00EE4B53">
              <w:rPr>
                <w:rFonts w:eastAsia="Calibri"/>
                <w:b/>
                <w:sz w:val="22"/>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612" w:type="pct"/>
            <w:tcBorders>
              <w:top w:val="single" w:sz="4" w:space="0" w:color="auto"/>
              <w:left w:val="single" w:sz="4" w:space="0" w:color="auto"/>
              <w:bottom w:val="single" w:sz="4" w:space="0" w:color="auto"/>
              <w:right w:val="single" w:sz="4" w:space="0" w:color="auto"/>
            </w:tcBorders>
            <w:vAlign w:val="center"/>
          </w:tcPr>
          <w:p w14:paraId="0A7A790D" w14:textId="77777777" w:rsidR="00BA02AA" w:rsidRPr="00EE4B53" w:rsidRDefault="00BA02AA" w:rsidP="008B190B">
            <w:pPr>
              <w:spacing w:after="0" w:line="240" w:lineRule="auto"/>
              <w:jc w:val="center"/>
              <w:rPr>
                <w:rFonts w:eastAsia="Calibri"/>
                <w:b/>
              </w:rPr>
            </w:pPr>
            <w:r w:rsidRPr="00EE4B53">
              <w:rPr>
                <w:rFonts w:eastAsia="Calibri"/>
                <w:b/>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1782985B" w14:textId="77777777" w:rsidR="00BA02AA" w:rsidRPr="00EE4B53" w:rsidRDefault="00D34F95" w:rsidP="008B190B">
            <w:pPr>
              <w:pStyle w:val="Default"/>
              <w:jc w:val="center"/>
              <w:rPr>
                <w:b/>
                <w:color w:val="auto"/>
                <w:sz w:val="22"/>
                <w:szCs w:val="22"/>
              </w:rPr>
            </w:pPr>
            <w:r w:rsidRPr="00EE4B53">
              <w:rPr>
                <w:b/>
                <w:bCs/>
                <w:color w:val="auto"/>
                <w:sz w:val="22"/>
                <w:szCs w:val="22"/>
                <w:lang w:val="en-US"/>
              </w:rPr>
              <w:t>594</w:t>
            </w:r>
            <w:r w:rsidR="00C973D2" w:rsidRPr="00EE4B53">
              <w:rPr>
                <w:b/>
                <w:bCs/>
                <w:color w:val="auto"/>
                <w:sz w:val="22"/>
                <w:szCs w:val="22"/>
                <w:lang w:val="en-US"/>
              </w:rPr>
              <w:t>,</w:t>
            </w:r>
            <w:r w:rsidR="00EE4B53" w:rsidRPr="00EE4B53">
              <w:rPr>
                <w:b/>
                <w:bCs/>
                <w:color w:val="auto"/>
                <w:sz w:val="22"/>
                <w:szCs w:val="22"/>
              </w:rPr>
              <w:t>18</w:t>
            </w:r>
          </w:p>
        </w:tc>
      </w:tr>
      <w:tr w:rsidR="00BA02AA" w:rsidRPr="00F75C14" w14:paraId="16181A5C" w14:textId="77777777" w:rsidTr="008B190B">
        <w:tc>
          <w:tcPr>
            <w:tcW w:w="408" w:type="pct"/>
            <w:tcBorders>
              <w:right w:val="single" w:sz="4" w:space="0" w:color="auto"/>
            </w:tcBorders>
            <w:vAlign w:val="center"/>
          </w:tcPr>
          <w:p w14:paraId="238E5713" w14:textId="77777777" w:rsidR="00BA02AA" w:rsidRPr="007C4C30" w:rsidRDefault="00BA02AA" w:rsidP="008B190B">
            <w:pPr>
              <w:spacing w:after="0" w:line="240" w:lineRule="auto"/>
              <w:jc w:val="center"/>
              <w:rPr>
                <w:rFonts w:eastAsia="Calibri"/>
                <w:b/>
              </w:rPr>
            </w:pPr>
            <w:r w:rsidRPr="007C4C30">
              <w:rPr>
                <w:rFonts w:eastAsia="Calibri"/>
                <w:b/>
                <w:sz w:val="22"/>
              </w:rPr>
              <w:t>4.1</w:t>
            </w:r>
          </w:p>
        </w:tc>
        <w:tc>
          <w:tcPr>
            <w:tcW w:w="2717" w:type="pct"/>
            <w:tcBorders>
              <w:top w:val="single" w:sz="4" w:space="0" w:color="auto"/>
              <w:left w:val="single" w:sz="4" w:space="0" w:color="auto"/>
              <w:bottom w:val="single" w:sz="4" w:space="0" w:color="auto"/>
              <w:right w:val="single" w:sz="4" w:space="0" w:color="auto"/>
            </w:tcBorders>
            <w:vAlign w:val="center"/>
          </w:tcPr>
          <w:p w14:paraId="26AF33E5" w14:textId="77777777" w:rsidR="00BA02AA" w:rsidRPr="007C4C30" w:rsidRDefault="00BA02AA" w:rsidP="008B190B">
            <w:pPr>
              <w:spacing w:after="0" w:line="240" w:lineRule="auto"/>
              <w:rPr>
                <w:rFonts w:eastAsia="Calibri"/>
                <w:b/>
              </w:rPr>
            </w:pPr>
            <w:r w:rsidRPr="007C4C30">
              <w:rPr>
                <w:rFonts w:eastAsia="Calibri"/>
                <w:b/>
                <w:sz w:val="22"/>
              </w:rPr>
              <w:t>Земли лесного фонда</w:t>
            </w:r>
          </w:p>
        </w:tc>
        <w:tc>
          <w:tcPr>
            <w:tcW w:w="612" w:type="pct"/>
            <w:tcBorders>
              <w:top w:val="single" w:sz="4" w:space="0" w:color="auto"/>
              <w:left w:val="single" w:sz="4" w:space="0" w:color="auto"/>
              <w:bottom w:val="single" w:sz="4" w:space="0" w:color="auto"/>
              <w:right w:val="single" w:sz="4" w:space="0" w:color="auto"/>
            </w:tcBorders>
            <w:vAlign w:val="center"/>
          </w:tcPr>
          <w:p w14:paraId="2A669050" w14:textId="77777777" w:rsidR="00BA02AA" w:rsidRPr="007C4C30" w:rsidRDefault="00BA02AA" w:rsidP="008B190B">
            <w:pPr>
              <w:spacing w:after="0" w:line="240" w:lineRule="auto"/>
              <w:jc w:val="center"/>
              <w:rPr>
                <w:rFonts w:eastAsia="Calibri"/>
                <w:b/>
              </w:rPr>
            </w:pPr>
            <w:r w:rsidRPr="007C4C30">
              <w:rPr>
                <w:rFonts w:eastAsia="Calibri"/>
                <w:b/>
                <w:sz w:val="22"/>
              </w:rPr>
              <w:t>га</w:t>
            </w:r>
          </w:p>
        </w:tc>
        <w:tc>
          <w:tcPr>
            <w:tcW w:w="1263" w:type="pct"/>
            <w:tcBorders>
              <w:top w:val="single" w:sz="4" w:space="0" w:color="auto"/>
              <w:left w:val="single" w:sz="4" w:space="0" w:color="auto"/>
              <w:bottom w:val="single" w:sz="4" w:space="0" w:color="auto"/>
              <w:right w:val="single" w:sz="4" w:space="0" w:color="auto"/>
            </w:tcBorders>
            <w:vAlign w:val="center"/>
          </w:tcPr>
          <w:p w14:paraId="3BBB28C6" w14:textId="77777777" w:rsidR="00BA02AA" w:rsidRPr="007C4C30" w:rsidRDefault="001326C3" w:rsidP="008B190B">
            <w:pPr>
              <w:pStyle w:val="Default"/>
              <w:jc w:val="center"/>
              <w:rPr>
                <w:b/>
                <w:color w:val="auto"/>
                <w:sz w:val="22"/>
                <w:szCs w:val="22"/>
              </w:rPr>
            </w:pPr>
            <w:r w:rsidRPr="007C4C30">
              <w:rPr>
                <w:b/>
                <w:color w:val="auto"/>
                <w:sz w:val="22"/>
                <w:szCs w:val="22"/>
              </w:rPr>
              <w:t>61</w:t>
            </w:r>
            <w:r w:rsidR="00371864" w:rsidRPr="007C4C30">
              <w:rPr>
                <w:b/>
                <w:color w:val="auto"/>
                <w:sz w:val="22"/>
                <w:szCs w:val="22"/>
              </w:rPr>
              <w:t>60</w:t>
            </w:r>
            <w:r w:rsidRPr="007C4C30">
              <w:rPr>
                <w:b/>
                <w:color w:val="auto"/>
                <w:sz w:val="22"/>
                <w:szCs w:val="22"/>
              </w:rPr>
              <w:t>,</w:t>
            </w:r>
            <w:r w:rsidR="00371864" w:rsidRPr="007C4C30">
              <w:rPr>
                <w:b/>
                <w:color w:val="auto"/>
                <w:sz w:val="22"/>
                <w:szCs w:val="22"/>
              </w:rPr>
              <w:t>7</w:t>
            </w:r>
            <w:r w:rsidR="00652877">
              <w:rPr>
                <w:b/>
                <w:color w:val="auto"/>
                <w:sz w:val="22"/>
                <w:szCs w:val="22"/>
              </w:rPr>
              <w:t>6</w:t>
            </w:r>
          </w:p>
        </w:tc>
      </w:tr>
      <w:tr w:rsidR="001A1675" w:rsidRPr="00F75C14" w14:paraId="5FBF48AA" w14:textId="77777777" w:rsidTr="008B190B">
        <w:tc>
          <w:tcPr>
            <w:tcW w:w="408" w:type="pct"/>
            <w:tcBorders>
              <w:right w:val="single" w:sz="4" w:space="0" w:color="auto"/>
            </w:tcBorders>
            <w:vAlign w:val="center"/>
          </w:tcPr>
          <w:p w14:paraId="35B7FA83" w14:textId="77777777" w:rsidR="001A1675" w:rsidRPr="007C4C30" w:rsidRDefault="001A1675" w:rsidP="008B190B">
            <w:pPr>
              <w:spacing w:after="0" w:line="240" w:lineRule="auto"/>
              <w:jc w:val="center"/>
              <w:rPr>
                <w:rFonts w:eastAsia="Calibri"/>
                <w:b/>
                <w:sz w:val="22"/>
              </w:rPr>
            </w:pPr>
            <w:r w:rsidRPr="007C4C30">
              <w:rPr>
                <w:rFonts w:eastAsia="Calibri"/>
                <w:b/>
                <w:sz w:val="22"/>
              </w:rPr>
              <w:t>5.1</w:t>
            </w:r>
          </w:p>
        </w:tc>
        <w:tc>
          <w:tcPr>
            <w:tcW w:w="2717" w:type="pct"/>
            <w:tcBorders>
              <w:top w:val="single" w:sz="4" w:space="0" w:color="auto"/>
              <w:left w:val="single" w:sz="4" w:space="0" w:color="auto"/>
              <w:bottom w:val="single" w:sz="4" w:space="0" w:color="auto"/>
              <w:right w:val="single" w:sz="4" w:space="0" w:color="auto"/>
            </w:tcBorders>
            <w:vAlign w:val="center"/>
          </w:tcPr>
          <w:p w14:paraId="6E124B2E" w14:textId="77777777" w:rsidR="001A1675" w:rsidRPr="007C4C30" w:rsidRDefault="001A1675" w:rsidP="008B190B">
            <w:pPr>
              <w:spacing w:after="0" w:line="240" w:lineRule="auto"/>
              <w:rPr>
                <w:rFonts w:eastAsia="Calibri"/>
                <w:b/>
                <w:sz w:val="22"/>
              </w:rPr>
            </w:pPr>
            <w:r w:rsidRPr="007C4C30">
              <w:rPr>
                <w:b/>
                <w:bCs/>
                <w:sz w:val="22"/>
              </w:rPr>
              <w:t>Земли особо охраняемых территорий и объектов</w:t>
            </w:r>
          </w:p>
        </w:tc>
        <w:tc>
          <w:tcPr>
            <w:tcW w:w="612" w:type="pct"/>
            <w:tcBorders>
              <w:top w:val="single" w:sz="4" w:space="0" w:color="auto"/>
              <w:left w:val="single" w:sz="4" w:space="0" w:color="auto"/>
              <w:bottom w:val="single" w:sz="4" w:space="0" w:color="auto"/>
              <w:right w:val="single" w:sz="4" w:space="0" w:color="auto"/>
            </w:tcBorders>
            <w:vAlign w:val="center"/>
          </w:tcPr>
          <w:p w14:paraId="4EDB0A83" w14:textId="77777777" w:rsidR="001A1675" w:rsidRPr="007C4C30" w:rsidRDefault="001A1675" w:rsidP="008B190B">
            <w:pPr>
              <w:spacing w:after="0" w:line="240" w:lineRule="auto"/>
              <w:jc w:val="center"/>
              <w:rPr>
                <w:rFonts w:eastAsia="Calibri"/>
                <w:b/>
                <w:sz w:val="22"/>
              </w:rPr>
            </w:pPr>
          </w:p>
        </w:tc>
        <w:tc>
          <w:tcPr>
            <w:tcW w:w="1263" w:type="pct"/>
            <w:tcBorders>
              <w:top w:val="single" w:sz="4" w:space="0" w:color="auto"/>
              <w:left w:val="single" w:sz="4" w:space="0" w:color="auto"/>
              <w:bottom w:val="single" w:sz="4" w:space="0" w:color="auto"/>
              <w:right w:val="single" w:sz="4" w:space="0" w:color="auto"/>
            </w:tcBorders>
            <w:vAlign w:val="center"/>
          </w:tcPr>
          <w:p w14:paraId="442F2585" w14:textId="77777777" w:rsidR="001A1675" w:rsidRPr="007C4C30" w:rsidRDefault="000D42A3" w:rsidP="008B190B">
            <w:pPr>
              <w:pStyle w:val="Default"/>
              <w:jc w:val="center"/>
              <w:rPr>
                <w:b/>
                <w:color w:val="auto"/>
                <w:sz w:val="22"/>
                <w:szCs w:val="22"/>
              </w:rPr>
            </w:pPr>
            <w:r w:rsidRPr="007763D0">
              <w:rPr>
                <w:b/>
                <w:sz w:val="20"/>
                <w:szCs w:val="20"/>
                <w:lang w:eastAsia="ar-SA" w:bidi="en-US"/>
              </w:rPr>
              <w:t>71,</w:t>
            </w:r>
            <w:r>
              <w:rPr>
                <w:b/>
                <w:sz w:val="20"/>
                <w:szCs w:val="20"/>
                <w:lang w:eastAsia="ar-SA" w:bidi="en-US"/>
              </w:rPr>
              <w:t>65</w:t>
            </w:r>
          </w:p>
        </w:tc>
      </w:tr>
      <w:tr w:rsidR="00BA02AA" w:rsidRPr="00F75C14" w14:paraId="47F294A6" w14:textId="77777777" w:rsidTr="008B190B">
        <w:tc>
          <w:tcPr>
            <w:tcW w:w="5000" w:type="pct"/>
            <w:gridSpan w:val="4"/>
            <w:tcBorders>
              <w:right w:val="single" w:sz="4" w:space="0" w:color="auto"/>
            </w:tcBorders>
            <w:vAlign w:val="center"/>
          </w:tcPr>
          <w:p w14:paraId="48538A6F" w14:textId="77777777" w:rsidR="00BA02AA" w:rsidRPr="00F75C14" w:rsidRDefault="00BA02AA" w:rsidP="008B190B">
            <w:pPr>
              <w:pStyle w:val="Default"/>
              <w:rPr>
                <w:b/>
                <w:color w:val="000000" w:themeColor="text1"/>
                <w:sz w:val="22"/>
                <w:szCs w:val="22"/>
              </w:rPr>
            </w:pPr>
            <w:r w:rsidRPr="00F75C14">
              <w:rPr>
                <w:rFonts w:eastAsia="TimesNewRoman"/>
                <w:sz w:val="22"/>
                <w:szCs w:val="22"/>
              </w:rPr>
              <w:t>Расчет выполнен на основе пространственных данных векторной модели</w:t>
            </w:r>
          </w:p>
        </w:tc>
      </w:tr>
    </w:tbl>
    <w:p w14:paraId="403D735B" w14:textId="77777777" w:rsidR="00BA02AA" w:rsidRPr="00F75C14" w:rsidRDefault="00BA02AA" w:rsidP="00BA02AA">
      <w:pPr>
        <w:pStyle w:val="a3"/>
        <w:ind w:firstLine="709"/>
        <w:rPr>
          <w:bCs/>
          <w:color w:val="000000"/>
        </w:rPr>
      </w:pPr>
    </w:p>
    <w:p w14:paraId="107F35BD" w14:textId="77777777" w:rsidR="00BA02AA" w:rsidRPr="00D5268E" w:rsidRDefault="00BA02AA" w:rsidP="00BA02AA">
      <w:pPr>
        <w:pStyle w:val="a3"/>
        <w:ind w:firstLine="709"/>
        <w:rPr>
          <w:bCs/>
          <w:color w:val="000000" w:themeColor="text1"/>
        </w:rPr>
      </w:pPr>
      <w:r w:rsidRPr="004200D3">
        <w:rPr>
          <w:bCs/>
          <w:color w:val="000000"/>
        </w:rPr>
        <w:t xml:space="preserve">Из общей площади территории </w:t>
      </w:r>
      <w:r w:rsidR="00D5268E" w:rsidRPr="004200D3">
        <w:rPr>
          <w:color w:val="000000"/>
        </w:rPr>
        <w:t>Бессоновского</w:t>
      </w:r>
      <w:r w:rsidRPr="004200D3">
        <w:rPr>
          <w:color w:val="000000"/>
        </w:rPr>
        <w:t xml:space="preserve"> сельсовета</w:t>
      </w:r>
      <w:r w:rsidRPr="004200D3">
        <w:rPr>
          <w:bCs/>
          <w:color w:val="000000"/>
        </w:rPr>
        <w:t xml:space="preserve"> </w:t>
      </w:r>
      <w:r w:rsidR="00346A41" w:rsidRPr="004200D3">
        <w:rPr>
          <w:bCs/>
          <w:color w:val="000000"/>
        </w:rPr>
        <w:t>32,1</w:t>
      </w:r>
      <w:r w:rsidR="004200D3" w:rsidRPr="004200D3">
        <w:rPr>
          <w:bCs/>
          <w:color w:val="000000"/>
        </w:rPr>
        <w:t>4</w:t>
      </w:r>
      <w:r w:rsidR="00346A41" w:rsidRPr="004200D3">
        <w:rPr>
          <w:bCs/>
          <w:color w:val="000000"/>
        </w:rPr>
        <w:t xml:space="preserve"> </w:t>
      </w:r>
      <w:r w:rsidRPr="004200D3">
        <w:rPr>
          <w:bCs/>
          <w:color w:val="000000"/>
        </w:rPr>
        <w:t>% занимают земли сельскохозяйственного назначения</w:t>
      </w:r>
      <w:r w:rsidRPr="00836FFB">
        <w:rPr>
          <w:bCs/>
          <w:color w:val="000000" w:themeColor="text1"/>
        </w:rPr>
        <w:t xml:space="preserve">; </w:t>
      </w:r>
      <w:r w:rsidR="00346A41" w:rsidRPr="00836FFB">
        <w:rPr>
          <w:bCs/>
        </w:rPr>
        <w:t>36,</w:t>
      </w:r>
      <w:r w:rsidR="00A36AD8" w:rsidRPr="00836FFB">
        <w:rPr>
          <w:bCs/>
        </w:rPr>
        <w:t>27</w:t>
      </w:r>
      <w:r w:rsidRPr="00836FFB">
        <w:rPr>
          <w:bCs/>
        </w:rPr>
        <w:t xml:space="preserve"> %</w:t>
      </w:r>
      <w:r w:rsidRPr="00836FFB">
        <w:rPr>
          <w:b/>
        </w:rPr>
        <w:t xml:space="preserve"> </w:t>
      </w:r>
      <w:r w:rsidRPr="00836FFB">
        <w:rPr>
          <w:b/>
          <w:bCs/>
          <w:color w:val="000000"/>
        </w:rPr>
        <w:t>-</w:t>
      </w:r>
      <w:r w:rsidRPr="00836FFB">
        <w:rPr>
          <w:color w:val="000000"/>
        </w:rPr>
        <w:t xml:space="preserve"> </w:t>
      </w:r>
      <w:r w:rsidR="00D5268E" w:rsidRPr="00836FFB">
        <w:rPr>
          <w:bCs/>
          <w:color w:val="000000"/>
        </w:rPr>
        <w:t>земли населенных пунктов,</w:t>
      </w:r>
      <w:r w:rsidR="00D5268E" w:rsidRPr="00836FFB">
        <w:rPr>
          <w:bCs/>
          <w:color w:val="FF0000"/>
        </w:rPr>
        <w:t xml:space="preserve"> </w:t>
      </w:r>
      <w:r w:rsidR="00346A41" w:rsidRPr="00836FFB">
        <w:rPr>
          <w:bCs/>
        </w:rPr>
        <w:t>28,</w:t>
      </w:r>
      <w:r w:rsidR="00836FFB" w:rsidRPr="00836FFB">
        <w:rPr>
          <w:bCs/>
        </w:rPr>
        <w:t>51</w:t>
      </w:r>
      <w:r w:rsidR="00D5268E" w:rsidRPr="00836FFB">
        <w:rPr>
          <w:bCs/>
        </w:rPr>
        <w:t xml:space="preserve"> % </w:t>
      </w:r>
      <w:r w:rsidR="00D5268E" w:rsidRPr="00836FFB">
        <w:rPr>
          <w:bCs/>
          <w:color w:val="000000" w:themeColor="text1"/>
        </w:rPr>
        <w:t>- земли лесного фонда.</w:t>
      </w:r>
    </w:p>
    <w:p w14:paraId="7B3D58AA" w14:textId="77777777" w:rsidR="00966E24" w:rsidRPr="00691A68" w:rsidRDefault="00BA02AA" w:rsidP="00BA02AA">
      <w:pPr>
        <w:pStyle w:val="a3"/>
        <w:ind w:firstLine="709"/>
        <w:rPr>
          <w:bCs/>
        </w:rPr>
      </w:pPr>
      <w:bookmarkStart w:id="131" w:name="_Toc469398937"/>
      <w:bookmarkStart w:id="132" w:name="_Toc495916859"/>
      <w:r w:rsidRPr="00691A68">
        <w:rPr>
          <w:bCs/>
        </w:rPr>
        <w:t>Освоенность территории</w:t>
      </w:r>
      <w:r w:rsidRPr="00691A68">
        <w:t xml:space="preserve"> </w:t>
      </w:r>
      <w:r w:rsidR="00D5268E" w:rsidRPr="00691A68">
        <w:t>Бессоновского</w:t>
      </w:r>
      <w:r w:rsidRPr="00691A68">
        <w:t xml:space="preserve"> сельсовета</w:t>
      </w:r>
      <w:r w:rsidRPr="00691A68">
        <w:rPr>
          <w:bCs/>
        </w:rPr>
        <w:t xml:space="preserve"> в сельскохозяйственном отношении </w:t>
      </w:r>
      <w:r w:rsidR="00691A68" w:rsidRPr="00691A68">
        <w:rPr>
          <w:bCs/>
        </w:rPr>
        <w:t xml:space="preserve">не </w:t>
      </w:r>
      <w:r w:rsidRPr="00691A68">
        <w:rPr>
          <w:bCs/>
        </w:rPr>
        <w:t xml:space="preserve">высокая. </w:t>
      </w:r>
    </w:p>
    <w:p w14:paraId="7B7F7D1F" w14:textId="77777777" w:rsidR="00BA02AA" w:rsidRDefault="00966E24" w:rsidP="00BA02AA">
      <w:pPr>
        <w:pStyle w:val="a3"/>
        <w:ind w:firstLine="709"/>
      </w:pPr>
      <w:r>
        <w:t xml:space="preserve">Бессоновский сельсовет </w:t>
      </w:r>
      <w:r w:rsidRPr="00ED4A63">
        <w:t xml:space="preserve">характеризуется </w:t>
      </w:r>
      <w:r>
        <w:t>рас</w:t>
      </w:r>
      <w:r w:rsidRPr="00ED4A63">
        <w:t>средоточенной системой расселения</w:t>
      </w:r>
      <w:r>
        <w:t xml:space="preserve"> со </w:t>
      </w:r>
      <w:r w:rsidRPr="00ED4A63">
        <w:t>средней плотностью населения, с выделением достаточно больших территорий под развитие жилой и производственной зон.</w:t>
      </w:r>
    </w:p>
    <w:p w14:paraId="64F008C4" w14:textId="77777777" w:rsidR="00966E24" w:rsidRPr="00D5268E" w:rsidRDefault="00966E24" w:rsidP="00BA02AA">
      <w:pPr>
        <w:pStyle w:val="a3"/>
        <w:ind w:firstLine="709"/>
        <w:rPr>
          <w:rStyle w:val="aff6"/>
          <w:b w:val="0"/>
          <w:color w:val="FF0000"/>
        </w:rPr>
      </w:pPr>
    </w:p>
    <w:p w14:paraId="678D46CE" w14:textId="77777777" w:rsidR="00BA02AA" w:rsidRPr="00F75C14" w:rsidRDefault="00BA02AA" w:rsidP="00BA02AA">
      <w:pPr>
        <w:pStyle w:val="4"/>
        <w:rPr>
          <w:rStyle w:val="aff6"/>
          <w:b/>
          <w:color w:val="000000"/>
        </w:rPr>
      </w:pPr>
      <w:r w:rsidRPr="00F75C14">
        <w:rPr>
          <w:rStyle w:val="aff6"/>
          <w:b/>
          <w:color w:val="000000"/>
        </w:rPr>
        <w:t>2.8.2 Функциональное зонирование</w:t>
      </w:r>
    </w:p>
    <w:p w14:paraId="31E2337D" w14:textId="77777777" w:rsidR="00BA02AA" w:rsidRPr="00F75C14" w:rsidRDefault="00BA02AA" w:rsidP="00BA02AA">
      <w:pPr>
        <w:autoSpaceDE w:val="0"/>
        <w:autoSpaceDN w:val="0"/>
        <w:adjustRightInd w:val="0"/>
        <w:spacing w:after="0" w:line="240" w:lineRule="auto"/>
        <w:ind w:firstLine="709"/>
        <w:jc w:val="both"/>
        <w:rPr>
          <w:color w:val="000000"/>
          <w:szCs w:val="24"/>
        </w:rPr>
      </w:pPr>
      <w:r w:rsidRPr="00F75C14">
        <w:rPr>
          <w:color w:val="000000"/>
          <w:szCs w:val="24"/>
        </w:rPr>
        <w:t xml:space="preserve">Функциональные зоны </w:t>
      </w:r>
      <w:r w:rsidRPr="00F75C14">
        <w:rPr>
          <w:b/>
          <w:color w:val="000000"/>
          <w:szCs w:val="24"/>
        </w:rPr>
        <w:t>-</w:t>
      </w:r>
      <w:r w:rsidRPr="00F75C14">
        <w:rPr>
          <w:color w:val="000000"/>
          <w:szCs w:val="24"/>
        </w:rPr>
        <w:t xml:space="preserve"> зоны, для которых документами территориального планирования определены границы и их функциональное назначение.</w:t>
      </w:r>
    </w:p>
    <w:p w14:paraId="4DDE1667" w14:textId="77777777" w:rsidR="00BA02AA" w:rsidRPr="00F75C14" w:rsidRDefault="00BA02AA" w:rsidP="00BA02AA">
      <w:pPr>
        <w:spacing w:after="0" w:line="240" w:lineRule="auto"/>
        <w:ind w:left="-15" w:firstLine="724"/>
        <w:jc w:val="both"/>
        <w:rPr>
          <w:color w:val="000000"/>
          <w:szCs w:val="24"/>
        </w:rPr>
      </w:pPr>
      <w:r w:rsidRPr="00F75C14">
        <w:rPr>
          <w:color w:val="000000"/>
          <w:szCs w:val="24"/>
        </w:rPr>
        <w:t xml:space="preserve">Границы функциональных зон определены с учетом границ сельсовета, границ населенных пунктов, естественных границ природных объектов, границ земельных участков и иных обоснованных границ с учетом градостроительных ограничений. </w:t>
      </w:r>
    </w:p>
    <w:p w14:paraId="5C0E5F02" w14:textId="77777777" w:rsidR="00BA02AA" w:rsidRPr="00F75C14" w:rsidRDefault="00BA02AA" w:rsidP="00BA02AA">
      <w:pPr>
        <w:spacing w:after="0" w:line="240" w:lineRule="auto"/>
        <w:ind w:left="-15" w:firstLine="724"/>
        <w:jc w:val="both"/>
        <w:rPr>
          <w:color w:val="000000"/>
          <w:szCs w:val="24"/>
        </w:rPr>
      </w:pPr>
      <w:r w:rsidRPr="00F75C14">
        <w:rPr>
          <w:color w:val="000000"/>
          <w:szCs w:val="24"/>
        </w:rPr>
        <w:t>Зоны различного функционального назначения могут включать в себя:</w:t>
      </w:r>
    </w:p>
    <w:p w14:paraId="2E5FB7A7" w14:textId="77777777" w:rsidR="00BA02AA" w:rsidRPr="00F75C14" w:rsidRDefault="00BA02AA" w:rsidP="00BA02AA">
      <w:pPr>
        <w:autoSpaceDE w:val="0"/>
        <w:autoSpaceDN w:val="0"/>
        <w:adjustRightInd w:val="0"/>
        <w:spacing w:after="0" w:line="240" w:lineRule="auto"/>
        <w:ind w:left="-15" w:firstLine="724"/>
        <w:jc w:val="both"/>
        <w:rPr>
          <w:color w:val="000000"/>
          <w:szCs w:val="24"/>
        </w:rPr>
      </w:pPr>
      <w:r w:rsidRPr="00F75C14">
        <w:rPr>
          <w:b/>
          <w:color w:val="000000"/>
          <w:szCs w:val="24"/>
        </w:rPr>
        <w:t>-</w:t>
      </w:r>
      <w:r w:rsidRPr="00F75C14">
        <w:rPr>
          <w:color w:val="000000"/>
          <w:szCs w:val="24"/>
        </w:rPr>
        <w:t xml:space="preserve"> территории общего пользования, занятые </w:t>
      </w:r>
      <w:r w:rsidRPr="00F75C14">
        <w:rPr>
          <w:rFonts w:eastAsia="Calibri"/>
          <w:color w:val="000000"/>
          <w:szCs w:val="24"/>
          <w:lang w:eastAsia="en-US"/>
        </w:rPr>
        <w:t xml:space="preserve">площадями, улицами, проездами, набережными, береговыми полосами водных объектов общего пользования, скверами, бульварами </w:t>
      </w:r>
      <w:r w:rsidRPr="00F75C14">
        <w:rPr>
          <w:color w:val="000000"/>
          <w:szCs w:val="24"/>
        </w:rPr>
        <w:t xml:space="preserve">и другими объектами;  </w:t>
      </w:r>
    </w:p>
    <w:p w14:paraId="29155909" w14:textId="77777777" w:rsidR="00BA02AA" w:rsidRPr="00F75C14" w:rsidRDefault="00BA02AA" w:rsidP="00BA02AA">
      <w:pPr>
        <w:autoSpaceDE w:val="0"/>
        <w:autoSpaceDN w:val="0"/>
        <w:adjustRightInd w:val="0"/>
        <w:spacing w:after="0" w:line="240" w:lineRule="auto"/>
        <w:ind w:left="-15" w:firstLine="724"/>
        <w:jc w:val="both"/>
        <w:rPr>
          <w:color w:val="000000"/>
          <w:szCs w:val="24"/>
        </w:rPr>
      </w:pPr>
      <w:r w:rsidRPr="00F75C14">
        <w:rPr>
          <w:b/>
          <w:color w:val="000000"/>
          <w:szCs w:val="24"/>
        </w:rPr>
        <w:t>-</w:t>
      </w:r>
      <w:r w:rsidRPr="00F75C14">
        <w:rPr>
          <w:color w:val="000000"/>
          <w:szCs w:val="24"/>
        </w:rPr>
        <w:t xml:space="preserve"> территории, занятые линейными объектами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объектов благоустройства. </w:t>
      </w:r>
    </w:p>
    <w:p w14:paraId="3305802B" w14:textId="77777777" w:rsidR="00BA02AA" w:rsidRPr="00F75C14" w:rsidRDefault="00BA02AA" w:rsidP="00BA02AA">
      <w:pPr>
        <w:autoSpaceDE w:val="0"/>
        <w:autoSpaceDN w:val="0"/>
        <w:adjustRightInd w:val="0"/>
        <w:spacing w:after="0" w:line="240" w:lineRule="auto"/>
        <w:ind w:firstLine="709"/>
        <w:jc w:val="both"/>
        <w:rPr>
          <w:bCs/>
          <w:iCs/>
          <w:color w:val="000000"/>
          <w:szCs w:val="24"/>
        </w:rPr>
      </w:pPr>
      <w:r w:rsidRPr="00F75C14">
        <w:rPr>
          <w:bCs/>
          <w:color w:val="000000"/>
          <w:szCs w:val="24"/>
        </w:rPr>
        <w:t>На территории поселения выделены следующие функциональные зоны:</w:t>
      </w:r>
    </w:p>
    <w:p w14:paraId="7512B98D" w14:textId="77777777" w:rsidR="00BA02AA" w:rsidRPr="00F75C14" w:rsidRDefault="00BA02AA" w:rsidP="00BA02AA">
      <w:pPr>
        <w:pStyle w:val="a3"/>
        <w:jc w:val="right"/>
      </w:pPr>
      <w:r w:rsidRPr="00F75C14">
        <w:t>Таблица 2.8-2</w:t>
      </w:r>
    </w:p>
    <w:tbl>
      <w:tblPr>
        <w:tblW w:w="4974" w:type="pct"/>
        <w:tblInd w:w="5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57" w:type="dxa"/>
          <w:right w:w="57" w:type="dxa"/>
        </w:tblCellMar>
        <w:tblLook w:val="04A0" w:firstRow="1" w:lastRow="0" w:firstColumn="1" w:lastColumn="0" w:noHBand="0" w:noVBand="1"/>
      </w:tblPr>
      <w:tblGrid>
        <w:gridCol w:w="400"/>
        <w:gridCol w:w="4734"/>
        <w:gridCol w:w="1518"/>
        <w:gridCol w:w="2082"/>
        <w:gridCol w:w="1412"/>
      </w:tblGrid>
      <w:tr w:rsidR="00664CD1" w:rsidRPr="00F75C14" w14:paraId="3A8B1918" w14:textId="77777777" w:rsidTr="00664CD1">
        <w:trPr>
          <w:cantSplit/>
          <w:trHeight w:val="20"/>
        </w:trPr>
        <w:tc>
          <w:tcPr>
            <w:tcW w:w="197" w:type="pct"/>
            <w:vAlign w:val="center"/>
          </w:tcPr>
          <w:p w14:paraId="6A653E72" w14:textId="77777777" w:rsidR="00664CD1" w:rsidRPr="00F75C14" w:rsidRDefault="00664CD1" w:rsidP="00664CD1">
            <w:pPr>
              <w:pStyle w:val="affffff2"/>
              <w:spacing w:line="0" w:lineRule="atLeast"/>
              <w:ind w:left="-71" w:firstLine="0"/>
              <w:jc w:val="center"/>
              <w:rPr>
                <w:b/>
                <w:lang w:val="ru-RU"/>
              </w:rPr>
            </w:pPr>
            <w:r w:rsidRPr="00F75C14">
              <w:rPr>
                <w:b/>
                <w:lang w:val="ru-RU"/>
              </w:rPr>
              <w:t>№ п/п</w:t>
            </w:r>
          </w:p>
        </w:tc>
        <w:tc>
          <w:tcPr>
            <w:tcW w:w="2333" w:type="pct"/>
            <w:vAlign w:val="center"/>
          </w:tcPr>
          <w:p w14:paraId="49198EBA" w14:textId="77777777" w:rsidR="00664CD1" w:rsidRPr="00F75C14" w:rsidRDefault="00664CD1" w:rsidP="00664CD1">
            <w:pPr>
              <w:pStyle w:val="affffff2"/>
              <w:spacing w:line="0" w:lineRule="atLeast"/>
              <w:ind w:firstLine="0"/>
              <w:jc w:val="center"/>
              <w:rPr>
                <w:b/>
                <w:lang w:val="ru-RU"/>
              </w:rPr>
            </w:pPr>
            <w:r w:rsidRPr="00F75C14">
              <w:rPr>
                <w:b/>
                <w:lang w:val="ru-RU"/>
              </w:rPr>
              <w:t>Показатели</w:t>
            </w:r>
          </w:p>
        </w:tc>
        <w:tc>
          <w:tcPr>
            <w:tcW w:w="748" w:type="pct"/>
            <w:vAlign w:val="center"/>
          </w:tcPr>
          <w:p w14:paraId="74856450" w14:textId="77777777" w:rsidR="00664CD1" w:rsidRPr="00F75C14" w:rsidRDefault="00664CD1" w:rsidP="00664CD1">
            <w:pPr>
              <w:pStyle w:val="affffff2"/>
              <w:spacing w:line="0" w:lineRule="atLeast"/>
              <w:ind w:firstLine="0"/>
              <w:jc w:val="center"/>
              <w:rPr>
                <w:b/>
                <w:lang w:val="ru-RU"/>
              </w:rPr>
            </w:pPr>
            <w:r w:rsidRPr="00F75C14">
              <w:rPr>
                <w:b/>
                <w:lang w:val="ru-RU"/>
              </w:rPr>
              <w:t>Единица измерения</w:t>
            </w:r>
          </w:p>
        </w:tc>
        <w:tc>
          <w:tcPr>
            <w:tcW w:w="1026" w:type="pct"/>
            <w:vAlign w:val="center"/>
          </w:tcPr>
          <w:p w14:paraId="3C663CBC" w14:textId="77777777" w:rsidR="00664CD1" w:rsidRPr="00F75C14" w:rsidRDefault="00664CD1" w:rsidP="00664CD1">
            <w:pPr>
              <w:pStyle w:val="affffff2"/>
              <w:spacing w:line="0" w:lineRule="atLeast"/>
              <w:ind w:firstLine="0"/>
              <w:jc w:val="center"/>
              <w:rPr>
                <w:b/>
                <w:highlight w:val="yellow"/>
                <w:lang w:val="ru-RU"/>
              </w:rPr>
            </w:pPr>
            <w:r w:rsidRPr="00F75C14">
              <w:rPr>
                <w:b/>
                <w:lang w:val="ru-RU"/>
              </w:rPr>
              <w:t>Существующее положение</w:t>
            </w:r>
          </w:p>
        </w:tc>
        <w:tc>
          <w:tcPr>
            <w:tcW w:w="696" w:type="pct"/>
            <w:vAlign w:val="center"/>
          </w:tcPr>
          <w:p w14:paraId="3934D2E3" w14:textId="77777777" w:rsidR="00664CD1" w:rsidRPr="00F75C14" w:rsidRDefault="00664CD1" w:rsidP="00664CD1">
            <w:pPr>
              <w:pStyle w:val="affffff2"/>
              <w:spacing w:line="0" w:lineRule="atLeast"/>
              <w:ind w:firstLine="0"/>
              <w:jc w:val="center"/>
              <w:rPr>
                <w:b/>
                <w:highlight w:val="yellow"/>
                <w:lang w:val="ru-RU"/>
              </w:rPr>
            </w:pPr>
            <w:r w:rsidRPr="00F75C14">
              <w:rPr>
                <w:b/>
                <w:lang w:val="ru-RU"/>
              </w:rPr>
              <w:t xml:space="preserve">Расчетный срок </w:t>
            </w:r>
          </w:p>
        </w:tc>
      </w:tr>
      <w:tr w:rsidR="00664CD1" w:rsidRPr="00F75C14" w14:paraId="3034D050" w14:textId="77777777" w:rsidTr="00664CD1">
        <w:trPr>
          <w:cantSplit/>
          <w:trHeight w:val="20"/>
        </w:trPr>
        <w:tc>
          <w:tcPr>
            <w:tcW w:w="5000" w:type="pct"/>
            <w:gridSpan w:val="5"/>
            <w:vAlign w:val="center"/>
          </w:tcPr>
          <w:p w14:paraId="054E8444" w14:textId="77777777" w:rsidR="00664CD1" w:rsidRPr="00F75C14" w:rsidRDefault="00664CD1" w:rsidP="00664CD1">
            <w:pPr>
              <w:pStyle w:val="affffff2"/>
              <w:spacing w:line="0" w:lineRule="atLeast"/>
              <w:ind w:firstLine="0"/>
              <w:jc w:val="center"/>
              <w:rPr>
                <w:b/>
                <w:lang w:val="ru-RU"/>
              </w:rPr>
            </w:pPr>
            <w:r w:rsidRPr="00F75C14">
              <w:rPr>
                <w:b/>
                <w:lang w:val="ru-RU"/>
              </w:rPr>
              <w:t>Жилые зоны</w:t>
            </w:r>
          </w:p>
        </w:tc>
      </w:tr>
      <w:tr w:rsidR="001056F8" w:rsidRPr="00F75C14" w14:paraId="4D04B498" w14:textId="77777777" w:rsidTr="00664CD1">
        <w:trPr>
          <w:cantSplit/>
          <w:trHeight w:val="20"/>
        </w:trPr>
        <w:tc>
          <w:tcPr>
            <w:tcW w:w="197" w:type="pct"/>
            <w:vAlign w:val="center"/>
          </w:tcPr>
          <w:p w14:paraId="75285BF6" w14:textId="77777777" w:rsidR="001056F8" w:rsidRPr="00F75C14" w:rsidRDefault="001056F8" w:rsidP="001056F8">
            <w:pPr>
              <w:pStyle w:val="affffff2"/>
              <w:spacing w:line="0" w:lineRule="atLeast"/>
              <w:ind w:firstLine="0"/>
              <w:jc w:val="center"/>
              <w:rPr>
                <w:lang w:val="ru-RU"/>
              </w:rPr>
            </w:pPr>
            <w:r w:rsidRPr="00F75C14">
              <w:rPr>
                <w:lang w:val="ru-RU"/>
              </w:rPr>
              <w:t>1</w:t>
            </w:r>
          </w:p>
        </w:tc>
        <w:tc>
          <w:tcPr>
            <w:tcW w:w="2333" w:type="pct"/>
            <w:vAlign w:val="center"/>
          </w:tcPr>
          <w:p w14:paraId="285CD079" w14:textId="77777777" w:rsidR="001056F8" w:rsidRPr="00F75C14" w:rsidRDefault="001056F8" w:rsidP="001056F8">
            <w:pPr>
              <w:autoSpaceDE w:val="0"/>
              <w:autoSpaceDN w:val="0"/>
              <w:adjustRightInd w:val="0"/>
              <w:spacing w:after="0" w:line="0" w:lineRule="atLeast"/>
            </w:pPr>
            <w:r>
              <w:t>Жилые зоны</w:t>
            </w:r>
          </w:p>
        </w:tc>
        <w:tc>
          <w:tcPr>
            <w:tcW w:w="748" w:type="pct"/>
            <w:vAlign w:val="center"/>
          </w:tcPr>
          <w:p w14:paraId="0BB67F36" w14:textId="77777777" w:rsidR="001056F8" w:rsidRPr="00F75C14" w:rsidRDefault="001056F8" w:rsidP="001056F8">
            <w:pPr>
              <w:spacing w:after="0" w:line="0" w:lineRule="atLeast"/>
              <w:jc w:val="center"/>
            </w:pPr>
            <w:r w:rsidRPr="00F75C14">
              <w:t>га</w:t>
            </w:r>
          </w:p>
        </w:tc>
        <w:tc>
          <w:tcPr>
            <w:tcW w:w="1026" w:type="pct"/>
            <w:vAlign w:val="center"/>
          </w:tcPr>
          <w:p w14:paraId="733AF881" w14:textId="77777777" w:rsidR="001056F8" w:rsidRPr="005302C7" w:rsidRDefault="001056F8" w:rsidP="001056F8">
            <w:pPr>
              <w:pStyle w:val="affffff2"/>
              <w:ind w:firstLine="0"/>
              <w:jc w:val="center"/>
              <w:rPr>
                <w:color w:val="FF0000"/>
                <w:lang w:val="ru-RU"/>
              </w:rPr>
            </w:pPr>
            <w:r w:rsidRPr="00433AE2">
              <w:rPr>
                <w:lang w:val="ru-RU" w:eastAsia="ru-RU" w:bidi="ar-SA"/>
              </w:rPr>
              <w:t>7333,8</w:t>
            </w:r>
            <w:r>
              <w:rPr>
                <w:lang w:val="ru-RU" w:eastAsia="ru-RU" w:bidi="ar-SA"/>
              </w:rPr>
              <w:t>3</w:t>
            </w:r>
          </w:p>
        </w:tc>
        <w:tc>
          <w:tcPr>
            <w:tcW w:w="696" w:type="pct"/>
            <w:vAlign w:val="center"/>
          </w:tcPr>
          <w:p w14:paraId="385C6E6A" w14:textId="4AABC66B" w:rsidR="001056F8" w:rsidRPr="0079061C" w:rsidRDefault="008F1363" w:rsidP="001056F8">
            <w:pPr>
              <w:pStyle w:val="a3"/>
              <w:jc w:val="center"/>
              <w:rPr>
                <w:rFonts w:eastAsia="TimesNewRoman"/>
                <w:color w:val="FF0000"/>
                <w:highlight w:val="yellow"/>
              </w:rPr>
            </w:pPr>
            <w:r w:rsidRPr="00446A50">
              <w:rPr>
                <w:rFonts w:eastAsia="TimesNewRoman"/>
                <w:lang w:val="en-US"/>
              </w:rPr>
              <w:t>73</w:t>
            </w:r>
            <w:r w:rsidR="0079061C" w:rsidRPr="00446A50">
              <w:rPr>
                <w:rFonts w:eastAsia="TimesNewRoman"/>
              </w:rPr>
              <w:t>43</w:t>
            </w:r>
            <w:r w:rsidRPr="00446A50">
              <w:rPr>
                <w:rFonts w:eastAsia="TimesNewRoman"/>
                <w:lang w:val="en-US"/>
              </w:rPr>
              <w:t>,</w:t>
            </w:r>
            <w:r w:rsidR="0079061C" w:rsidRPr="00446A50">
              <w:rPr>
                <w:rFonts w:eastAsia="TimesNewRoman"/>
              </w:rPr>
              <w:t>27</w:t>
            </w:r>
          </w:p>
        </w:tc>
      </w:tr>
      <w:tr w:rsidR="00664CD1" w:rsidRPr="00F75C14" w14:paraId="7FD7B278" w14:textId="77777777" w:rsidTr="00664CD1">
        <w:trPr>
          <w:cantSplit/>
          <w:trHeight w:val="20"/>
        </w:trPr>
        <w:tc>
          <w:tcPr>
            <w:tcW w:w="5000" w:type="pct"/>
            <w:gridSpan w:val="5"/>
            <w:vAlign w:val="center"/>
          </w:tcPr>
          <w:p w14:paraId="48910E20" w14:textId="77777777" w:rsidR="00664CD1" w:rsidRPr="00702C0E" w:rsidRDefault="00664CD1" w:rsidP="00664CD1">
            <w:pPr>
              <w:pStyle w:val="a3"/>
              <w:spacing w:line="0" w:lineRule="atLeast"/>
              <w:jc w:val="center"/>
              <w:rPr>
                <w:rFonts w:eastAsia="TimesNewRoman"/>
                <w:b/>
                <w:highlight w:val="yellow"/>
              </w:rPr>
            </w:pPr>
            <w:r w:rsidRPr="0013587B">
              <w:rPr>
                <w:rFonts w:eastAsia="TimesNewRoman"/>
                <w:b/>
              </w:rPr>
              <w:t>Общественно-деловые зоны</w:t>
            </w:r>
          </w:p>
        </w:tc>
      </w:tr>
      <w:tr w:rsidR="001056F8" w:rsidRPr="00F75C14" w14:paraId="611F56B8" w14:textId="77777777" w:rsidTr="00664CD1">
        <w:trPr>
          <w:cantSplit/>
          <w:trHeight w:val="20"/>
        </w:trPr>
        <w:tc>
          <w:tcPr>
            <w:tcW w:w="197" w:type="pct"/>
            <w:vAlign w:val="center"/>
          </w:tcPr>
          <w:p w14:paraId="10E6A56D" w14:textId="77777777" w:rsidR="001056F8" w:rsidRPr="00F75C14" w:rsidRDefault="001056F8" w:rsidP="001056F8">
            <w:pPr>
              <w:pStyle w:val="affffff2"/>
              <w:spacing w:line="0" w:lineRule="atLeast"/>
              <w:ind w:firstLine="0"/>
              <w:jc w:val="center"/>
              <w:rPr>
                <w:lang w:val="ru-RU"/>
              </w:rPr>
            </w:pPr>
            <w:r>
              <w:rPr>
                <w:lang w:val="ru-RU"/>
              </w:rPr>
              <w:t>2</w:t>
            </w:r>
          </w:p>
        </w:tc>
        <w:tc>
          <w:tcPr>
            <w:tcW w:w="2333" w:type="pct"/>
            <w:vAlign w:val="center"/>
          </w:tcPr>
          <w:p w14:paraId="7B64F593" w14:textId="77777777" w:rsidR="001056F8" w:rsidRPr="00F75C14" w:rsidRDefault="001056F8" w:rsidP="001056F8">
            <w:pPr>
              <w:pStyle w:val="affffff2"/>
              <w:spacing w:line="0" w:lineRule="atLeast"/>
              <w:ind w:firstLine="0"/>
              <w:jc w:val="left"/>
              <w:rPr>
                <w:lang w:val="ru-RU"/>
              </w:rPr>
            </w:pPr>
            <w:r w:rsidRPr="00F75C14">
              <w:rPr>
                <w:lang w:val="ru-RU"/>
              </w:rPr>
              <w:t>Общественно-деловые зоны</w:t>
            </w:r>
          </w:p>
        </w:tc>
        <w:tc>
          <w:tcPr>
            <w:tcW w:w="748" w:type="pct"/>
            <w:vAlign w:val="center"/>
          </w:tcPr>
          <w:p w14:paraId="6B2E0455" w14:textId="77777777" w:rsidR="001056F8" w:rsidRPr="00F75C14" w:rsidRDefault="001056F8" w:rsidP="001056F8">
            <w:pPr>
              <w:spacing w:after="0" w:line="0" w:lineRule="atLeast"/>
              <w:jc w:val="center"/>
            </w:pPr>
            <w:r w:rsidRPr="00F75C14">
              <w:t>га</w:t>
            </w:r>
          </w:p>
        </w:tc>
        <w:tc>
          <w:tcPr>
            <w:tcW w:w="1026" w:type="pct"/>
            <w:vAlign w:val="center"/>
          </w:tcPr>
          <w:p w14:paraId="5F691B80" w14:textId="77777777" w:rsidR="001056F8" w:rsidRPr="008F20B1" w:rsidRDefault="001056F8" w:rsidP="001056F8">
            <w:pPr>
              <w:pStyle w:val="affffff2"/>
              <w:ind w:firstLine="0"/>
              <w:jc w:val="center"/>
              <w:rPr>
                <w:rFonts w:eastAsia="TimesNewRoman"/>
                <w:color w:val="FF0000"/>
                <w:lang w:val="ru-RU"/>
              </w:rPr>
            </w:pPr>
            <w:r w:rsidRPr="008F20B1">
              <w:rPr>
                <w:rFonts w:eastAsia="TimesNewRoman"/>
                <w:lang w:val="ru-RU"/>
              </w:rPr>
              <w:t>53,53</w:t>
            </w:r>
          </w:p>
        </w:tc>
        <w:tc>
          <w:tcPr>
            <w:tcW w:w="696" w:type="pct"/>
            <w:vAlign w:val="center"/>
          </w:tcPr>
          <w:p w14:paraId="5E50E99F" w14:textId="11B64EAB" w:rsidR="001056F8" w:rsidRPr="00702C0E" w:rsidRDefault="0020588F" w:rsidP="001056F8">
            <w:pPr>
              <w:pStyle w:val="affffff2"/>
              <w:ind w:firstLine="0"/>
              <w:jc w:val="center"/>
              <w:rPr>
                <w:highlight w:val="yellow"/>
                <w:lang w:val="ru-RU"/>
              </w:rPr>
            </w:pPr>
            <w:r w:rsidRPr="00A713FE">
              <w:rPr>
                <w:lang w:val="ru-RU"/>
              </w:rPr>
              <w:t>52,</w:t>
            </w:r>
            <w:r w:rsidR="00A713FE" w:rsidRPr="00A713FE">
              <w:rPr>
                <w:lang w:val="ru-RU"/>
              </w:rPr>
              <w:t>16</w:t>
            </w:r>
          </w:p>
        </w:tc>
      </w:tr>
      <w:tr w:rsidR="00664CD1" w:rsidRPr="00F75C14" w14:paraId="0B6ED9C7" w14:textId="77777777" w:rsidTr="00664CD1">
        <w:trPr>
          <w:cantSplit/>
          <w:trHeight w:val="20"/>
        </w:trPr>
        <w:tc>
          <w:tcPr>
            <w:tcW w:w="5000" w:type="pct"/>
            <w:gridSpan w:val="5"/>
            <w:vAlign w:val="center"/>
          </w:tcPr>
          <w:p w14:paraId="0A4EC882" w14:textId="77777777" w:rsidR="00664CD1" w:rsidRPr="00E6233B" w:rsidRDefault="00664CD1" w:rsidP="00664CD1">
            <w:pPr>
              <w:pStyle w:val="affffff2"/>
              <w:spacing w:line="0" w:lineRule="atLeast"/>
              <w:ind w:firstLine="0"/>
              <w:jc w:val="center"/>
              <w:rPr>
                <w:b/>
                <w:lang w:val="ru-RU"/>
              </w:rPr>
            </w:pPr>
            <w:r w:rsidRPr="00E6233B">
              <w:rPr>
                <w:b/>
                <w:lang w:val="ru-RU"/>
              </w:rPr>
              <w:t>Производственные зоны, зоны инженерной и транспортной инфраструктур</w:t>
            </w:r>
          </w:p>
        </w:tc>
      </w:tr>
      <w:tr w:rsidR="00664CD1" w:rsidRPr="00F75C14" w14:paraId="0D617E75" w14:textId="77777777" w:rsidTr="00664CD1">
        <w:trPr>
          <w:cantSplit/>
          <w:trHeight w:val="75"/>
        </w:trPr>
        <w:tc>
          <w:tcPr>
            <w:tcW w:w="197" w:type="pct"/>
            <w:vAlign w:val="center"/>
          </w:tcPr>
          <w:p w14:paraId="36A563C3" w14:textId="77777777" w:rsidR="00664CD1" w:rsidRPr="00E6233B" w:rsidRDefault="00664CD1" w:rsidP="00664CD1">
            <w:pPr>
              <w:pStyle w:val="affffff2"/>
              <w:spacing w:line="0" w:lineRule="atLeast"/>
              <w:ind w:firstLine="0"/>
              <w:jc w:val="center"/>
              <w:rPr>
                <w:lang w:val="ru-RU"/>
              </w:rPr>
            </w:pPr>
            <w:r w:rsidRPr="00E6233B">
              <w:rPr>
                <w:lang w:val="ru-RU"/>
              </w:rPr>
              <w:t>3</w:t>
            </w:r>
          </w:p>
        </w:tc>
        <w:tc>
          <w:tcPr>
            <w:tcW w:w="2333" w:type="pct"/>
            <w:vAlign w:val="center"/>
          </w:tcPr>
          <w:p w14:paraId="01F0F9B9" w14:textId="77777777" w:rsidR="00664CD1" w:rsidRPr="00E6233B" w:rsidRDefault="00664CD1" w:rsidP="00664CD1">
            <w:pPr>
              <w:pStyle w:val="affffff2"/>
              <w:spacing w:line="0" w:lineRule="atLeast"/>
              <w:ind w:firstLine="0"/>
              <w:jc w:val="left"/>
              <w:rPr>
                <w:bCs/>
                <w:lang w:val="ru-RU"/>
              </w:rPr>
            </w:pPr>
            <w:r w:rsidRPr="00E6233B">
              <w:rPr>
                <w:bCs/>
                <w:lang w:val="ru-RU"/>
              </w:rPr>
              <w:t>Производственная зона</w:t>
            </w:r>
          </w:p>
        </w:tc>
        <w:tc>
          <w:tcPr>
            <w:tcW w:w="748" w:type="pct"/>
            <w:vAlign w:val="center"/>
          </w:tcPr>
          <w:p w14:paraId="14A8E56F" w14:textId="77777777" w:rsidR="00664CD1" w:rsidRPr="00E6233B" w:rsidRDefault="00664CD1" w:rsidP="00664CD1">
            <w:pPr>
              <w:spacing w:after="0" w:line="0" w:lineRule="atLeast"/>
              <w:jc w:val="center"/>
            </w:pPr>
            <w:r w:rsidRPr="00E6233B">
              <w:t>га</w:t>
            </w:r>
          </w:p>
        </w:tc>
        <w:tc>
          <w:tcPr>
            <w:tcW w:w="1026" w:type="pct"/>
            <w:vAlign w:val="center"/>
          </w:tcPr>
          <w:p w14:paraId="2E7681C9" w14:textId="77777777" w:rsidR="00664CD1" w:rsidRPr="00E6233B" w:rsidRDefault="001056F8" w:rsidP="00664CD1">
            <w:pPr>
              <w:spacing w:after="0" w:line="0" w:lineRule="atLeast"/>
              <w:jc w:val="center"/>
              <w:rPr>
                <w:rFonts w:eastAsia="Calibri"/>
                <w:color w:val="FF0000"/>
              </w:rPr>
            </w:pPr>
            <w:r w:rsidRPr="00E6233B">
              <w:rPr>
                <w:rFonts w:eastAsia="Calibri"/>
              </w:rPr>
              <w:t>559,</w:t>
            </w:r>
            <w:r w:rsidRPr="00E6233B">
              <w:rPr>
                <w:rFonts w:eastAsia="Calibri"/>
                <w:lang w:val="en-US"/>
              </w:rPr>
              <w:t>57</w:t>
            </w:r>
          </w:p>
        </w:tc>
        <w:tc>
          <w:tcPr>
            <w:tcW w:w="696" w:type="pct"/>
            <w:vAlign w:val="center"/>
          </w:tcPr>
          <w:p w14:paraId="135DB7D1" w14:textId="022D35BF" w:rsidR="00664CD1" w:rsidRPr="00E6233B" w:rsidRDefault="001056F8" w:rsidP="00664CD1">
            <w:pPr>
              <w:spacing w:after="0" w:line="0" w:lineRule="atLeast"/>
              <w:jc w:val="center"/>
              <w:rPr>
                <w:rFonts w:eastAsia="Calibri"/>
                <w:color w:val="FF0000"/>
              </w:rPr>
            </w:pPr>
            <w:r w:rsidRPr="00E6233B">
              <w:rPr>
                <w:rFonts w:eastAsia="Calibri"/>
              </w:rPr>
              <w:t>597,</w:t>
            </w:r>
            <w:r w:rsidR="00603870" w:rsidRPr="00E6233B">
              <w:rPr>
                <w:rFonts w:eastAsia="Calibri"/>
              </w:rPr>
              <w:t>55</w:t>
            </w:r>
          </w:p>
        </w:tc>
      </w:tr>
      <w:tr w:rsidR="00664CD1" w:rsidRPr="00F75C14" w14:paraId="6DA67861" w14:textId="77777777" w:rsidTr="00664CD1">
        <w:trPr>
          <w:cantSplit/>
          <w:trHeight w:val="20"/>
        </w:trPr>
        <w:tc>
          <w:tcPr>
            <w:tcW w:w="197" w:type="pct"/>
            <w:vAlign w:val="center"/>
          </w:tcPr>
          <w:p w14:paraId="703D0473" w14:textId="77777777" w:rsidR="00664CD1" w:rsidRPr="00F75C14" w:rsidRDefault="00664CD1" w:rsidP="00664CD1">
            <w:pPr>
              <w:pStyle w:val="affffff2"/>
              <w:spacing w:line="0" w:lineRule="atLeast"/>
              <w:ind w:firstLine="0"/>
              <w:jc w:val="center"/>
              <w:rPr>
                <w:lang w:val="ru-RU"/>
              </w:rPr>
            </w:pPr>
            <w:r>
              <w:rPr>
                <w:lang w:val="ru-RU"/>
              </w:rPr>
              <w:t>4</w:t>
            </w:r>
          </w:p>
        </w:tc>
        <w:tc>
          <w:tcPr>
            <w:tcW w:w="2333" w:type="pct"/>
            <w:vAlign w:val="center"/>
          </w:tcPr>
          <w:p w14:paraId="6FE0A796" w14:textId="77777777" w:rsidR="00664CD1" w:rsidRPr="00F75C14" w:rsidRDefault="00664CD1" w:rsidP="00664CD1">
            <w:pPr>
              <w:pStyle w:val="affffff2"/>
              <w:spacing w:line="0" w:lineRule="atLeast"/>
              <w:ind w:firstLine="0"/>
              <w:jc w:val="left"/>
              <w:rPr>
                <w:bCs/>
                <w:lang w:val="ru-RU"/>
              </w:rPr>
            </w:pPr>
            <w:r w:rsidRPr="00F75C14">
              <w:rPr>
                <w:bCs/>
                <w:lang w:val="ru-RU"/>
              </w:rPr>
              <w:t xml:space="preserve">Зона </w:t>
            </w:r>
            <w:r>
              <w:rPr>
                <w:bCs/>
                <w:lang w:val="ru-RU"/>
              </w:rPr>
              <w:t>инженерной</w:t>
            </w:r>
            <w:r w:rsidRPr="00F75C14">
              <w:rPr>
                <w:bCs/>
                <w:lang w:val="ru-RU"/>
              </w:rPr>
              <w:t xml:space="preserve"> инфраструктуры</w:t>
            </w:r>
          </w:p>
        </w:tc>
        <w:tc>
          <w:tcPr>
            <w:tcW w:w="748" w:type="pct"/>
            <w:vAlign w:val="center"/>
          </w:tcPr>
          <w:p w14:paraId="188A106B" w14:textId="77777777" w:rsidR="00664CD1" w:rsidRPr="00F75C14" w:rsidRDefault="00664CD1" w:rsidP="00664CD1">
            <w:pPr>
              <w:spacing w:after="0" w:line="0" w:lineRule="atLeast"/>
              <w:jc w:val="center"/>
            </w:pPr>
            <w:r w:rsidRPr="00F75C14">
              <w:t>га</w:t>
            </w:r>
          </w:p>
        </w:tc>
        <w:tc>
          <w:tcPr>
            <w:tcW w:w="1026" w:type="pct"/>
            <w:vAlign w:val="center"/>
          </w:tcPr>
          <w:p w14:paraId="03A49425" w14:textId="77777777" w:rsidR="00664CD1" w:rsidRPr="00FF4031" w:rsidRDefault="001056F8" w:rsidP="00664CD1">
            <w:pPr>
              <w:spacing w:after="0" w:line="0" w:lineRule="atLeast"/>
              <w:jc w:val="center"/>
              <w:rPr>
                <w:rFonts w:eastAsia="Calibri"/>
                <w:bCs/>
                <w:color w:val="FF0000"/>
              </w:rPr>
            </w:pPr>
            <w:r w:rsidRPr="00FF4031">
              <w:rPr>
                <w:rFonts w:eastAsia="Calibri"/>
                <w:bCs/>
              </w:rPr>
              <w:t>4,04</w:t>
            </w:r>
          </w:p>
        </w:tc>
        <w:tc>
          <w:tcPr>
            <w:tcW w:w="696" w:type="pct"/>
            <w:vAlign w:val="center"/>
          </w:tcPr>
          <w:p w14:paraId="5BD3F68D" w14:textId="77777777" w:rsidR="00664CD1" w:rsidRPr="00FF4031" w:rsidRDefault="001056F8" w:rsidP="00664CD1">
            <w:pPr>
              <w:spacing w:after="0" w:line="0" w:lineRule="atLeast"/>
              <w:jc w:val="center"/>
              <w:rPr>
                <w:rFonts w:eastAsia="Calibri"/>
                <w:color w:val="FF0000"/>
              </w:rPr>
            </w:pPr>
            <w:r w:rsidRPr="00FF4031">
              <w:rPr>
                <w:rFonts w:eastAsia="Calibri"/>
                <w:bCs/>
              </w:rPr>
              <w:t>4,04</w:t>
            </w:r>
          </w:p>
        </w:tc>
      </w:tr>
      <w:tr w:rsidR="00664CD1" w:rsidRPr="00F75C14" w14:paraId="06A35B3F" w14:textId="77777777" w:rsidTr="00664CD1">
        <w:trPr>
          <w:cantSplit/>
          <w:trHeight w:val="20"/>
        </w:trPr>
        <w:tc>
          <w:tcPr>
            <w:tcW w:w="197" w:type="pct"/>
            <w:vAlign w:val="center"/>
          </w:tcPr>
          <w:p w14:paraId="2665166E" w14:textId="77777777" w:rsidR="00664CD1" w:rsidRDefault="00664CD1" w:rsidP="00664CD1">
            <w:pPr>
              <w:pStyle w:val="affffff2"/>
              <w:spacing w:line="0" w:lineRule="atLeast"/>
              <w:ind w:firstLine="0"/>
              <w:jc w:val="center"/>
              <w:rPr>
                <w:lang w:val="ru-RU"/>
              </w:rPr>
            </w:pPr>
            <w:r>
              <w:rPr>
                <w:lang w:val="ru-RU"/>
              </w:rPr>
              <w:t>5</w:t>
            </w:r>
          </w:p>
        </w:tc>
        <w:tc>
          <w:tcPr>
            <w:tcW w:w="2333" w:type="pct"/>
            <w:vAlign w:val="center"/>
          </w:tcPr>
          <w:p w14:paraId="0F1A30BD" w14:textId="77777777" w:rsidR="00664CD1" w:rsidRPr="00F75C14" w:rsidRDefault="00664CD1" w:rsidP="00664CD1">
            <w:pPr>
              <w:pStyle w:val="affffff2"/>
              <w:spacing w:line="0" w:lineRule="atLeast"/>
              <w:ind w:firstLine="0"/>
              <w:jc w:val="left"/>
              <w:rPr>
                <w:bCs/>
                <w:lang w:val="ru-RU"/>
              </w:rPr>
            </w:pPr>
            <w:proofErr w:type="spellStart"/>
            <w:r w:rsidRPr="005D173A">
              <w:rPr>
                <w:rFonts w:eastAsiaTheme="minorHAnsi"/>
                <w:lang w:eastAsia="en-US"/>
              </w:rPr>
              <w:t>Зона</w:t>
            </w:r>
            <w:proofErr w:type="spellEnd"/>
            <w:r w:rsidRPr="005D173A">
              <w:rPr>
                <w:rFonts w:eastAsiaTheme="minorHAnsi"/>
                <w:lang w:eastAsia="en-US"/>
              </w:rPr>
              <w:t xml:space="preserve"> </w:t>
            </w:r>
            <w:proofErr w:type="spellStart"/>
            <w:r w:rsidRPr="005D173A">
              <w:rPr>
                <w:rFonts w:eastAsiaTheme="minorHAnsi"/>
                <w:lang w:eastAsia="en-US"/>
              </w:rPr>
              <w:t>транспортной</w:t>
            </w:r>
            <w:proofErr w:type="spellEnd"/>
            <w:r w:rsidRPr="005D173A">
              <w:rPr>
                <w:rFonts w:eastAsiaTheme="minorHAnsi"/>
                <w:lang w:eastAsia="en-US"/>
              </w:rPr>
              <w:t xml:space="preserve"> </w:t>
            </w:r>
            <w:proofErr w:type="spellStart"/>
            <w:r w:rsidRPr="005D173A">
              <w:rPr>
                <w:rFonts w:eastAsiaTheme="minorHAnsi"/>
                <w:lang w:eastAsia="en-US"/>
              </w:rPr>
              <w:t>инфраструктуры</w:t>
            </w:r>
            <w:proofErr w:type="spellEnd"/>
          </w:p>
        </w:tc>
        <w:tc>
          <w:tcPr>
            <w:tcW w:w="748" w:type="pct"/>
            <w:vAlign w:val="center"/>
          </w:tcPr>
          <w:p w14:paraId="7ACC6DAA" w14:textId="77777777" w:rsidR="00664CD1" w:rsidRPr="00F75C14" w:rsidRDefault="00664CD1" w:rsidP="00664CD1">
            <w:pPr>
              <w:spacing w:after="0" w:line="0" w:lineRule="atLeast"/>
              <w:jc w:val="center"/>
            </w:pPr>
            <w:r>
              <w:t>га</w:t>
            </w:r>
          </w:p>
        </w:tc>
        <w:tc>
          <w:tcPr>
            <w:tcW w:w="1026" w:type="pct"/>
            <w:vAlign w:val="center"/>
          </w:tcPr>
          <w:p w14:paraId="0F981D01" w14:textId="77777777" w:rsidR="00664CD1" w:rsidRPr="005302C7" w:rsidRDefault="001056F8" w:rsidP="00664CD1">
            <w:pPr>
              <w:spacing w:after="0" w:line="0" w:lineRule="atLeast"/>
              <w:jc w:val="center"/>
              <w:rPr>
                <w:rFonts w:eastAsia="Calibri"/>
                <w:bCs/>
                <w:color w:val="FF0000"/>
              </w:rPr>
            </w:pPr>
            <w:r w:rsidRPr="00AD10CB">
              <w:rPr>
                <w:rFonts w:eastAsia="Calibri"/>
                <w:bCs/>
              </w:rPr>
              <w:t>159,40</w:t>
            </w:r>
          </w:p>
        </w:tc>
        <w:tc>
          <w:tcPr>
            <w:tcW w:w="696" w:type="pct"/>
            <w:vAlign w:val="center"/>
          </w:tcPr>
          <w:p w14:paraId="599D67C8" w14:textId="77777777" w:rsidR="00664CD1" w:rsidRPr="00702C0E" w:rsidRDefault="0020588F" w:rsidP="00664CD1">
            <w:pPr>
              <w:spacing w:after="0" w:line="0" w:lineRule="atLeast"/>
              <w:jc w:val="center"/>
              <w:rPr>
                <w:rFonts w:eastAsia="Calibri"/>
                <w:color w:val="FF0000"/>
                <w:highlight w:val="yellow"/>
              </w:rPr>
            </w:pPr>
            <w:r w:rsidRPr="000939F5">
              <w:rPr>
                <w:rFonts w:eastAsia="Calibri"/>
              </w:rPr>
              <w:t>162,34</w:t>
            </w:r>
          </w:p>
        </w:tc>
      </w:tr>
      <w:tr w:rsidR="00664CD1" w:rsidRPr="00F75C14" w14:paraId="7059CF2E" w14:textId="77777777" w:rsidTr="00664CD1">
        <w:trPr>
          <w:cantSplit/>
          <w:trHeight w:val="20"/>
        </w:trPr>
        <w:tc>
          <w:tcPr>
            <w:tcW w:w="5000" w:type="pct"/>
            <w:gridSpan w:val="5"/>
            <w:vAlign w:val="center"/>
          </w:tcPr>
          <w:p w14:paraId="43F02F77" w14:textId="77777777" w:rsidR="00664CD1" w:rsidRPr="00BD6883" w:rsidRDefault="00664CD1" w:rsidP="00664CD1">
            <w:pPr>
              <w:spacing w:after="0" w:line="0" w:lineRule="atLeast"/>
              <w:jc w:val="center"/>
              <w:rPr>
                <w:rFonts w:eastAsia="Calibri"/>
                <w:color w:val="FF0000"/>
              </w:rPr>
            </w:pPr>
            <w:r w:rsidRPr="00BD6883">
              <w:rPr>
                <w:b/>
                <w:bCs/>
                <w:color w:val="000000" w:themeColor="text1"/>
              </w:rPr>
              <w:t>Зоны сельскохозяйственного использования</w:t>
            </w:r>
          </w:p>
        </w:tc>
      </w:tr>
      <w:tr w:rsidR="00664CD1" w:rsidRPr="00F75C14" w14:paraId="676FCE66" w14:textId="77777777" w:rsidTr="00664CD1">
        <w:trPr>
          <w:cantSplit/>
          <w:trHeight w:val="20"/>
        </w:trPr>
        <w:tc>
          <w:tcPr>
            <w:tcW w:w="197" w:type="pct"/>
            <w:vAlign w:val="center"/>
          </w:tcPr>
          <w:p w14:paraId="406E0794" w14:textId="77777777" w:rsidR="00664CD1" w:rsidRPr="008E0757" w:rsidRDefault="00664CD1" w:rsidP="00664CD1">
            <w:pPr>
              <w:pStyle w:val="affffff2"/>
              <w:spacing w:line="0" w:lineRule="atLeast"/>
              <w:ind w:firstLine="0"/>
              <w:jc w:val="center"/>
              <w:rPr>
                <w:color w:val="FF0000"/>
                <w:lang w:val="ru-RU"/>
              </w:rPr>
            </w:pPr>
            <w:r w:rsidRPr="00A108E4">
              <w:rPr>
                <w:lang w:val="ru-RU"/>
              </w:rPr>
              <w:t>6</w:t>
            </w:r>
          </w:p>
        </w:tc>
        <w:tc>
          <w:tcPr>
            <w:tcW w:w="2333" w:type="pct"/>
            <w:vAlign w:val="center"/>
          </w:tcPr>
          <w:p w14:paraId="582599F2" w14:textId="77777777" w:rsidR="00664CD1" w:rsidRDefault="00664CD1" w:rsidP="00664CD1">
            <w:pPr>
              <w:autoSpaceDE w:val="0"/>
              <w:autoSpaceDN w:val="0"/>
              <w:adjustRightInd w:val="0"/>
              <w:spacing w:after="0" w:line="0" w:lineRule="atLeast"/>
              <w:rPr>
                <w:rFonts w:eastAsiaTheme="minorHAnsi"/>
                <w:lang w:eastAsia="en-US"/>
              </w:rPr>
            </w:pPr>
            <w:r>
              <w:rPr>
                <w:rFonts w:eastAsiaTheme="minorHAnsi"/>
                <w:lang w:eastAsia="en-US"/>
              </w:rPr>
              <w:t>Зона садоводства, огородничества</w:t>
            </w:r>
          </w:p>
        </w:tc>
        <w:tc>
          <w:tcPr>
            <w:tcW w:w="748" w:type="pct"/>
          </w:tcPr>
          <w:p w14:paraId="358FC94F" w14:textId="77777777" w:rsidR="00664CD1" w:rsidRDefault="00664CD1" w:rsidP="00664CD1">
            <w:pPr>
              <w:spacing w:after="0" w:line="0" w:lineRule="atLeast"/>
              <w:jc w:val="center"/>
            </w:pPr>
            <w:r w:rsidRPr="00F34569">
              <w:t>га</w:t>
            </w:r>
          </w:p>
        </w:tc>
        <w:tc>
          <w:tcPr>
            <w:tcW w:w="1026" w:type="pct"/>
            <w:vAlign w:val="center"/>
          </w:tcPr>
          <w:p w14:paraId="682AA0DB" w14:textId="77777777" w:rsidR="00664CD1" w:rsidRPr="008E0757" w:rsidRDefault="001056F8" w:rsidP="00664CD1">
            <w:pPr>
              <w:spacing w:after="0" w:line="0" w:lineRule="atLeast"/>
              <w:jc w:val="center"/>
              <w:rPr>
                <w:rFonts w:eastAsia="Calibri"/>
                <w:bCs/>
                <w:color w:val="FF0000"/>
              </w:rPr>
            </w:pPr>
            <w:r w:rsidRPr="00E40856">
              <w:rPr>
                <w:rFonts w:eastAsia="Calibri"/>
                <w:bCs/>
              </w:rPr>
              <w:t>260,15</w:t>
            </w:r>
          </w:p>
        </w:tc>
        <w:tc>
          <w:tcPr>
            <w:tcW w:w="696" w:type="pct"/>
            <w:vAlign w:val="center"/>
          </w:tcPr>
          <w:p w14:paraId="4669E480" w14:textId="25A66ACD" w:rsidR="00664CD1" w:rsidRPr="00702C0E" w:rsidRDefault="001056F8" w:rsidP="00664CD1">
            <w:pPr>
              <w:spacing w:after="0" w:line="0" w:lineRule="atLeast"/>
              <w:jc w:val="center"/>
              <w:rPr>
                <w:rFonts w:eastAsia="Calibri"/>
                <w:color w:val="FF0000"/>
                <w:highlight w:val="yellow"/>
              </w:rPr>
            </w:pPr>
            <w:r w:rsidRPr="002A5EF4">
              <w:rPr>
                <w:rFonts w:eastAsia="Calibri"/>
              </w:rPr>
              <w:t>252,</w:t>
            </w:r>
            <w:r w:rsidR="002A5EF4" w:rsidRPr="002A5EF4">
              <w:rPr>
                <w:rFonts w:eastAsia="Calibri"/>
              </w:rPr>
              <w:t>08</w:t>
            </w:r>
          </w:p>
        </w:tc>
      </w:tr>
      <w:tr w:rsidR="00664CD1" w:rsidRPr="00F75C14" w14:paraId="08E5A004" w14:textId="77777777" w:rsidTr="00664CD1">
        <w:trPr>
          <w:cantSplit/>
          <w:trHeight w:val="20"/>
        </w:trPr>
        <w:tc>
          <w:tcPr>
            <w:tcW w:w="197" w:type="pct"/>
            <w:vAlign w:val="center"/>
          </w:tcPr>
          <w:p w14:paraId="474E1F55" w14:textId="77777777" w:rsidR="00664CD1" w:rsidRDefault="00664CD1" w:rsidP="00664CD1">
            <w:pPr>
              <w:pStyle w:val="affffff2"/>
              <w:spacing w:line="0" w:lineRule="atLeast"/>
              <w:ind w:firstLine="0"/>
              <w:jc w:val="center"/>
              <w:rPr>
                <w:lang w:val="ru-RU"/>
              </w:rPr>
            </w:pPr>
            <w:r>
              <w:rPr>
                <w:lang w:val="ru-RU"/>
              </w:rPr>
              <w:t>7</w:t>
            </w:r>
          </w:p>
        </w:tc>
        <w:tc>
          <w:tcPr>
            <w:tcW w:w="2333" w:type="pct"/>
            <w:vAlign w:val="center"/>
          </w:tcPr>
          <w:p w14:paraId="1B14D886" w14:textId="77777777" w:rsidR="00664CD1" w:rsidRDefault="00664CD1" w:rsidP="00664CD1">
            <w:pPr>
              <w:autoSpaceDE w:val="0"/>
              <w:autoSpaceDN w:val="0"/>
              <w:adjustRightInd w:val="0"/>
              <w:spacing w:after="0" w:line="0" w:lineRule="atLeast"/>
              <w:rPr>
                <w:rFonts w:eastAsiaTheme="minorHAnsi"/>
                <w:lang w:eastAsia="en-US"/>
              </w:rPr>
            </w:pPr>
            <w:r>
              <w:rPr>
                <w:rFonts w:eastAsiaTheme="minorHAnsi"/>
                <w:lang w:eastAsia="en-US"/>
              </w:rPr>
              <w:t>Производственная зона сельскохозяйственных предприятий</w:t>
            </w:r>
          </w:p>
        </w:tc>
        <w:tc>
          <w:tcPr>
            <w:tcW w:w="748" w:type="pct"/>
          </w:tcPr>
          <w:p w14:paraId="09C33B97" w14:textId="77777777" w:rsidR="00664CD1" w:rsidRDefault="00664CD1" w:rsidP="00664CD1">
            <w:pPr>
              <w:spacing w:after="0" w:line="0" w:lineRule="atLeast"/>
              <w:jc w:val="center"/>
            </w:pPr>
            <w:r w:rsidRPr="00F34569">
              <w:t>га</w:t>
            </w:r>
          </w:p>
        </w:tc>
        <w:tc>
          <w:tcPr>
            <w:tcW w:w="1026" w:type="pct"/>
            <w:vAlign w:val="center"/>
          </w:tcPr>
          <w:p w14:paraId="21D1B818" w14:textId="77777777" w:rsidR="00664CD1" w:rsidRPr="00B27C6B" w:rsidRDefault="0020588F" w:rsidP="00664CD1">
            <w:pPr>
              <w:spacing w:after="0" w:line="0" w:lineRule="atLeast"/>
              <w:jc w:val="center"/>
              <w:rPr>
                <w:rFonts w:eastAsia="Calibri"/>
                <w:bCs/>
                <w:color w:val="FF0000"/>
              </w:rPr>
            </w:pPr>
            <w:r w:rsidRPr="00B27C6B">
              <w:rPr>
                <w:rFonts w:eastAsia="Calibri"/>
                <w:bCs/>
              </w:rPr>
              <w:t>151,08</w:t>
            </w:r>
          </w:p>
        </w:tc>
        <w:tc>
          <w:tcPr>
            <w:tcW w:w="696" w:type="pct"/>
            <w:vAlign w:val="center"/>
          </w:tcPr>
          <w:p w14:paraId="059038F4" w14:textId="77777777" w:rsidR="00664CD1" w:rsidRPr="00B27C6B" w:rsidRDefault="002E3DF9" w:rsidP="00664CD1">
            <w:pPr>
              <w:spacing w:after="0" w:line="0" w:lineRule="atLeast"/>
              <w:jc w:val="center"/>
              <w:rPr>
                <w:rFonts w:eastAsia="Calibri"/>
                <w:color w:val="FF0000"/>
              </w:rPr>
            </w:pPr>
            <w:r w:rsidRPr="00B27C6B">
              <w:rPr>
                <w:rFonts w:eastAsia="Calibri"/>
                <w:bCs/>
              </w:rPr>
              <w:t>190,37</w:t>
            </w:r>
          </w:p>
        </w:tc>
      </w:tr>
      <w:tr w:rsidR="00664CD1" w:rsidRPr="00F75C14" w14:paraId="2030FF6A" w14:textId="77777777" w:rsidTr="00664CD1">
        <w:trPr>
          <w:cantSplit/>
          <w:trHeight w:val="20"/>
        </w:trPr>
        <w:tc>
          <w:tcPr>
            <w:tcW w:w="197" w:type="pct"/>
            <w:vAlign w:val="center"/>
          </w:tcPr>
          <w:p w14:paraId="6C3875D8" w14:textId="77777777" w:rsidR="00664CD1" w:rsidRDefault="00664CD1" w:rsidP="00664CD1">
            <w:pPr>
              <w:pStyle w:val="affffff2"/>
              <w:spacing w:line="0" w:lineRule="atLeast"/>
              <w:ind w:firstLine="0"/>
              <w:jc w:val="center"/>
              <w:rPr>
                <w:lang w:val="ru-RU"/>
              </w:rPr>
            </w:pPr>
            <w:r>
              <w:rPr>
                <w:lang w:val="ru-RU"/>
              </w:rPr>
              <w:t>8</w:t>
            </w:r>
          </w:p>
        </w:tc>
        <w:tc>
          <w:tcPr>
            <w:tcW w:w="2333" w:type="pct"/>
            <w:vAlign w:val="center"/>
          </w:tcPr>
          <w:p w14:paraId="4D0DC8BE" w14:textId="77777777" w:rsidR="00664CD1" w:rsidRDefault="00664CD1" w:rsidP="00664CD1">
            <w:pPr>
              <w:autoSpaceDE w:val="0"/>
              <w:autoSpaceDN w:val="0"/>
              <w:adjustRightInd w:val="0"/>
              <w:spacing w:after="0" w:line="0" w:lineRule="atLeast"/>
              <w:rPr>
                <w:rFonts w:eastAsiaTheme="minorHAnsi"/>
                <w:lang w:eastAsia="en-US"/>
              </w:rPr>
            </w:pPr>
            <w:r>
              <w:rPr>
                <w:rFonts w:eastAsiaTheme="minorHAnsi"/>
                <w:lang w:eastAsia="en-US"/>
              </w:rPr>
              <w:t>Иные зоны сельскохозяйственного назначения</w:t>
            </w:r>
          </w:p>
        </w:tc>
        <w:tc>
          <w:tcPr>
            <w:tcW w:w="748" w:type="pct"/>
          </w:tcPr>
          <w:p w14:paraId="24DB02CF" w14:textId="77777777" w:rsidR="00664CD1" w:rsidRDefault="00664CD1" w:rsidP="00664CD1">
            <w:pPr>
              <w:spacing w:after="0" w:line="0" w:lineRule="atLeast"/>
              <w:jc w:val="center"/>
            </w:pPr>
            <w:r w:rsidRPr="00F34569">
              <w:t>га</w:t>
            </w:r>
          </w:p>
        </w:tc>
        <w:tc>
          <w:tcPr>
            <w:tcW w:w="1026" w:type="pct"/>
            <w:vAlign w:val="center"/>
          </w:tcPr>
          <w:p w14:paraId="01077441" w14:textId="77777777" w:rsidR="00664CD1" w:rsidRPr="005302C7" w:rsidRDefault="001056F8" w:rsidP="00664CD1">
            <w:pPr>
              <w:spacing w:after="0" w:line="0" w:lineRule="atLeast"/>
              <w:jc w:val="center"/>
              <w:rPr>
                <w:rFonts w:eastAsia="Calibri"/>
                <w:bCs/>
                <w:color w:val="FF0000"/>
              </w:rPr>
            </w:pPr>
            <w:r>
              <w:rPr>
                <w:rFonts w:eastAsia="Calibri"/>
                <w:bCs/>
              </w:rPr>
              <w:t>104,57</w:t>
            </w:r>
          </w:p>
        </w:tc>
        <w:tc>
          <w:tcPr>
            <w:tcW w:w="696" w:type="pct"/>
            <w:vAlign w:val="center"/>
          </w:tcPr>
          <w:p w14:paraId="160385CE" w14:textId="77777777" w:rsidR="00664CD1" w:rsidRPr="00702C0E" w:rsidRDefault="001056F8" w:rsidP="00664CD1">
            <w:pPr>
              <w:spacing w:after="0" w:line="0" w:lineRule="atLeast"/>
              <w:jc w:val="center"/>
              <w:rPr>
                <w:rFonts w:eastAsia="Calibri"/>
                <w:color w:val="FF0000"/>
                <w:highlight w:val="yellow"/>
              </w:rPr>
            </w:pPr>
            <w:r w:rsidRPr="00C16359">
              <w:rPr>
                <w:rFonts w:eastAsia="Calibri"/>
                <w:bCs/>
              </w:rPr>
              <w:t>102,09</w:t>
            </w:r>
          </w:p>
        </w:tc>
      </w:tr>
      <w:tr w:rsidR="00664CD1" w:rsidRPr="00F75C14" w14:paraId="67976FD5" w14:textId="77777777" w:rsidTr="00664CD1">
        <w:trPr>
          <w:cantSplit/>
          <w:trHeight w:val="20"/>
        </w:trPr>
        <w:tc>
          <w:tcPr>
            <w:tcW w:w="5000" w:type="pct"/>
            <w:gridSpan w:val="5"/>
            <w:vAlign w:val="center"/>
          </w:tcPr>
          <w:p w14:paraId="12C340BE" w14:textId="77777777" w:rsidR="00664CD1" w:rsidRPr="00E86515" w:rsidRDefault="00664CD1" w:rsidP="00664CD1">
            <w:pPr>
              <w:autoSpaceDE w:val="0"/>
              <w:autoSpaceDN w:val="0"/>
              <w:adjustRightInd w:val="0"/>
              <w:spacing w:after="0" w:line="0" w:lineRule="atLeast"/>
              <w:jc w:val="center"/>
              <w:rPr>
                <w:rFonts w:eastAsiaTheme="minorHAnsi"/>
                <w:b/>
                <w:lang w:eastAsia="en-US"/>
              </w:rPr>
            </w:pPr>
            <w:r w:rsidRPr="00E86515">
              <w:rPr>
                <w:rFonts w:eastAsiaTheme="minorHAnsi"/>
                <w:b/>
                <w:lang w:eastAsia="en-US"/>
              </w:rPr>
              <w:t>Зоны рекреационного назначения</w:t>
            </w:r>
          </w:p>
        </w:tc>
      </w:tr>
      <w:tr w:rsidR="00664CD1" w:rsidRPr="00F75C14" w14:paraId="18B0734E" w14:textId="77777777" w:rsidTr="00664CD1">
        <w:trPr>
          <w:cantSplit/>
          <w:trHeight w:val="20"/>
        </w:trPr>
        <w:tc>
          <w:tcPr>
            <w:tcW w:w="197" w:type="pct"/>
            <w:vAlign w:val="center"/>
          </w:tcPr>
          <w:p w14:paraId="37AA266B" w14:textId="77777777" w:rsidR="00664CD1" w:rsidRPr="00E86515" w:rsidRDefault="00664CD1" w:rsidP="00664CD1">
            <w:pPr>
              <w:pStyle w:val="affffff2"/>
              <w:spacing w:line="0" w:lineRule="atLeast"/>
              <w:ind w:firstLine="0"/>
              <w:jc w:val="center"/>
              <w:rPr>
                <w:lang w:val="ru-RU"/>
              </w:rPr>
            </w:pPr>
            <w:r w:rsidRPr="00E86515">
              <w:rPr>
                <w:lang w:val="ru-RU"/>
              </w:rPr>
              <w:t>9</w:t>
            </w:r>
          </w:p>
        </w:tc>
        <w:tc>
          <w:tcPr>
            <w:tcW w:w="2333" w:type="pct"/>
            <w:vAlign w:val="center"/>
          </w:tcPr>
          <w:p w14:paraId="1590A58C" w14:textId="77777777" w:rsidR="00664CD1" w:rsidRPr="00E86515" w:rsidRDefault="00664CD1" w:rsidP="00416718">
            <w:pPr>
              <w:autoSpaceDE w:val="0"/>
              <w:autoSpaceDN w:val="0"/>
              <w:adjustRightInd w:val="0"/>
              <w:spacing w:after="0" w:line="0" w:lineRule="atLeast"/>
              <w:rPr>
                <w:rFonts w:eastAsiaTheme="minorHAnsi"/>
                <w:lang w:eastAsia="en-US"/>
              </w:rPr>
            </w:pPr>
            <w:r w:rsidRPr="00E86515">
              <w:rPr>
                <w:rFonts w:eastAsiaTheme="minorHAnsi"/>
                <w:lang w:eastAsia="en-US"/>
              </w:rPr>
              <w:t>Зон</w:t>
            </w:r>
            <w:r w:rsidR="00416718" w:rsidRPr="00E86515">
              <w:rPr>
                <w:rFonts w:eastAsiaTheme="minorHAnsi"/>
                <w:lang w:eastAsia="en-US"/>
              </w:rPr>
              <w:t>а отдыха</w:t>
            </w:r>
          </w:p>
        </w:tc>
        <w:tc>
          <w:tcPr>
            <w:tcW w:w="748" w:type="pct"/>
          </w:tcPr>
          <w:p w14:paraId="692BBB0E" w14:textId="77777777" w:rsidR="00664CD1" w:rsidRPr="00E86515" w:rsidRDefault="00664CD1" w:rsidP="00664CD1">
            <w:pPr>
              <w:spacing w:after="0" w:line="0" w:lineRule="atLeast"/>
              <w:jc w:val="center"/>
            </w:pPr>
            <w:r w:rsidRPr="00E86515">
              <w:t>га</w:t>
            </w:r>
          </w:p>
        </w:tc>
        <w:tc>
          <w:tcPr>
            <w:tcW w:w="1026" w:type="pct"/>
            <w:vAlign w:val="center"/>
          </w:tcPr>
          <w:p w14:paraId="4DB40810" w14:textId="77777777" w:rsidR="00664CD1" w:rsidRPr="00E86515" w:rsidRDefault="0020588F" w:rsidP="00664CD1">
            <w:pPr>
              <w:spacing w:after="0" w:line="0" w:lineRule="atLeast"/>
              <w:jc w:val="center"/>
              <w:rPr>
                <w:rFonts w:eastAsia="Calibri"/>
                <w:bCs/>
                <w:color w:val="FF0000"/>
              </w:rPr>
            </w:pPr>
            <w:r w:rsidRPr="00E86515">
              <w:rPr>
                <w:rFonts w:eastAsia="Calibri"/>
                <w:bCs/>
              </w:rPr>
              <w:t>-</w:t>
            </w:r>
          </w:p>
        </w:tc>
        <w:tc>
          <w:tcPr>
            <w:tcW w:w="696" w:type="pct"/>
            <w:vAlign w:val="center"/>
          </w:tcPr>
          <w:p w14:paraId="0EA630F2" w14:textId="77777777" w:rsidR="00664CD1" w:rsidRPr="00E86515" w:rsidRDefault="001056F8" w:rsidP="00664CD1">
            <w:pPr>
              <w:spacing w:after="0" w:line="0" w:lineRule="atLeast"/>
              <w:jc w:val="center"/>
              <w:rPr>
                <w:rFonts w:eastAsia="Calibri"/>
                <w:bCs/>
                <w:color w:val="FF0000"/>
              </w:rPr>
            </w:pPr>
            <w:r w:rsidRPr="00E86515">
              <w:rPr>
                <w:rFonts w:eastAsia="Calibri"/>
                <w:bCs/>
              </w:rPr>
              <w:t>71,41</w:t>
            </w:r>
          </w:p>
        </w:tc>
      </w:tr>
      <w:tr w:rsidR="00146895" w:rsidRPr="00F75C14" w14:paraId="0A025302" w14:textId="77777777" w:rsidTr="00146895">
        <w:trPr>
          <w:cantSplit/>
          <w:trHeight w:val="20"/>
        </w:trPr>
        <w:tc>
          <w:tcPr>
            <w:tcW w:w="5000" w:type="pct"/>
            <w:gridSpan w:val="5"/>
            <w:vAlign w:val="center"/>
          </w:tcPr>
          <w:p w14:paraId="44444470" w14:textId="77777777" w:rsidR="00146895" w:rsidRPr="00F05AC4" w:rsidRDefault="00146895" w:rsidP="00664CD1">
            <w:pPr>
              <w:spacing w:after="0" w:line="0" w:lineRule="atLeast"/>
              <w:jc w:val="center"/>
              <w:rPr>
                <w:rFonts w:eastAsia="Calibri"/>
                <w:b/>
                <w:bCs/>
                <w:color w:val="FF0000"/>
              </w:rPr>
            </w:pPr>
            <w:r w:rsidRPr="00F05AC4">
              <w:rPr>
                <w:rFonts w:eastAsia="Calibri"/>
                <w:b/>
                <w:bCs/>
                <w:color w:val="000000" w:themeColor="text1"/>
              </w:rPr>
              <w:t>Зона лесов</w:t>
            </w:r>
          </w:p>
        </w:tc>
      </w:tr>
      <w:tr w:rsidR="00146895" w:rsidRPr="00F75C14" w14:paraId="7BAEE42B" w14:textId="77777777" w:rsidTr="00664CD1">
        <w:trPr>
          <w:cantSplit/>
          <w:trHeight w:val="20"/>
        </w:trPr>
        <w:tc>
          <w:tcPr>
            <w:tcW w:w="197" w:type="pct"/>
            <w:vAlign w:val="center"/>
          </w:tcPr>
          <w:p w14:paraId="163730CC" w14:textId="77777777" w:rsidR="00146895" w:rsidRPr="00F05AC4" w:rsidRDefault="00146895" w:rsidP="00664CD1">
            <w:pPr>
              <w:pStyle w:val="affffff2"/>
              <w:spacing w:line="0" w:lineRule="atLeast"/>
              <w:ind w:firstLine="0"/>
              <w:jc w:val="center"/>
              <w:rPr>
                <w:lang w:val="ru-RU"/>
              </w:rPr>
            </w:pPr>
            <w:r w:rsidRPr="00F05AC4">
              <w:rPr>
                <w:lang w:val="ru-RU"/>
              </w:rPr>
              <w:t>10</w:t>
            </w:r>
          </w:p>
        </w:tc>
        <w:tc>
          <w:tcPr>
            <w:tcW w:w="2333" w:type="pct"/>
            <w:vAlign w:val="center"/>
          </w:tcPr>
          <w:p w14:paraId="5E57B702" w14:textId="77777777" w:rsidR="00146895" w:rsidRPr="00F05AC4" w:rsidRDefault="00146895" w:rsidP="00664CD1">
            <w:pPr>
              <w:autoSpaceDE w:val="0"/>
              <w:autoSpaceDN w:val="0"/>
              <w:adjustRightInd w:val="0"/>
              <w:spacing w:after="0" w:line="0" w:lineRule="atLeast"/>
              <w:rPr>
                <w:rFonts w:eastAsiaTheme="minorHAnsi"/>
                <w:lang w:eastAsia="en-US"/>
              </w:rPr>
            </w:pPr>
            <w:r w:rsidRPr="00F05AC4">
              <w:rPr>
                <w:rFonts w:eastAsia="Calibri"/>
                <w:bCs/>
                <w:color w:val="000000" w:themeColor="text1"/>
              </w:rPr>
              <w:t>Зона лесов</w:t>
            </w:r>
          </w:p>
        </w:tc>
        <w:tc>
          <w:tcPr>
            <w:tcW w:w="748" w:type="pct"/>
          </w:tcPr>
          <w:p w14:paraId="6614AAB4" w14:textId="77777777" w:rsidR="00146895" w:rsidRPr="00F05AC4" w:rsidRDefault="00146895" w:rsidP="00664CD1">
            <w:pPr>
              <w:spacing w:after="0" w:line="0" w:lineRule="atLeast"/>
              <w:jc w:val="center"/>
            </w:pPr>
            <w:r w:rsidRPr="00F05AC4">
              <w:t>га</w:t>
            </w:r>
          </w:p>
        </w:tc>
        <w:tc>
          <w:tcPr>
            <w:tcW w:w="1026" w:type="pct"/>
            <w:vAlign w:val="center"/>
          </w:tcPr>
          <w:p w14:paraId="41E5B992" w14:textId="77777777" w:rsidR="00146895" w:rsidRPr="00F05AC4" w:rsidRDefault="00146895" w:rsidP="00664CD1">
            <w:pPr>
              <w:spacing w:after="0" w:line="0" w:lineRule="atLeast"/>
              <w:jc w:val="center"/>
              <w:rPr>
                <w:rFonts w:eastAsia="Calibri"/>
                <w:bCs/>
                <w:color w:val="FF0000"/>
              </w:rPr>
            </w:pPr>
            <w:r w:rsidRPr="00F05AC4">
              <w:rPr>
                <w:rFonts w:eastAsia="Calibri"/>
                <w:bCs/>
              </w:rPr>
              <w:t>-</w:t>
            </w:r>
          </w:p>
        </w:tc>
        <w:tc>
          <w:tcPr>
            <w:tcW w:w="696" w:type="pct"/>
            <w:vAlign w:val="center"/>
          </w:tcPr>
          <w:p w14:paraId="250CEB62" w14:textId="77777777" w:rsidR="00146895" w:rsidRPr="00F05AC4" w:rsidRDefault="00432A7E" w:rsidP="00664CD1">
            <w:pPr>
              <w:spacing w:after="0" w:line="0" w:lineRule="atLeast"/>
              <w:jc w:val="center"/>
              <w:rPr>
                <w:rFonts w:eastAsia="Calibri"/>
                <w:bCs/>
                <w:color w:val="FF0000"/>
              </w:rPr>
            </w:pPr>
            <w:r w:rsidRPr="00F05AC4">
              <w:rPr>
                <w:rFonts w:eastAsia="Calibri"/>
                <w:bCs/>
              </w:rPr>
              <w:t>48,65</w:t>
            </w:r>
          </w:p>
        </w:tc>
      </w:tr>
      <w:tr w:rsidR="00664CD1" w:rsidRPr="00F75C14" w14:paraId="2765E6E8" w14:textId="77777777" w:rsidTr="00664CD1">
        <w:trPr>
          <w:cantSplit/>
          <w:trHeight w:val="20"/>
        </w:trPr>
        <w:tc>
          <w:tcPr>
            <w:tcW w:w="5000" w:type="pct"/>
            <w:gridSpan w:val="5"/>
            <w:vAlign w:val="center"/>
          </w:tcPr>
          <w:p w14:paraId="7F743017" w14:textId="77777777" w:rsidR="00664CD1" w:rsidRPr="00702C0E" w:rsidRDefault="00664CD1" w:rsidP="00664CD1">
            <w:pPr>
              <w:pStyle w:val="affffff2"/>
              <w:spacing w:line="0" w:lineRule="atLeast"/>
              <w:ind w:firstLine="0"/>
              <w:jc w:val="center"/>
              <w:rPr>
                <w:b/>
                <w:highlight w:val="yellow"/>
                <w:lang w:val="ru-RU"/>
              </w:rPr>
            </w:pPr>
            <w:r w:rsidRPr="00A9657E">
              <w:rPr>
                <w:b/>
                <w:lang w:val="ru-RU"/>
              </w:rPr>
              <w:t>Зоны специального назначения</w:t>
            </w:r>
          </w:p>
        </w:tc>
      </w:tr>
      <w:tr w:rsidR="00664CD1" w:rsidRPr="00F75C14" w14:paraId="203F2414" w14:textId="77777777" w:rsidTr="00664CD1">
        <w:trPr>
          <w:cantSplit/>
          <w:trHeight w:val="20"/>
        </w:trPr>
        <w:tc>
          <w:tcPr>
            <w:tcW w:w="197" w:type="pct"/>
            <w:vAlign w:val="center"/>
          </w:tcPr>
          <w:p w14:paraId="0B581233" w14:textId="77777777" w:rsidR="00664CD1" w:rsidRPr="00F75C14" w:rsidRDefault="00146895" w:rsidP="00664CD1">
            <w:pPr>
              <w:pStyle w:val="affffff2"/>
              <w:spacing w:line="0" w:lineRule="atLeast"/>
              <w:ind w:firstLine="0"/>
              <w:jc w:val="center"/>
              <w:rPr>
                <w:lang w:val="ru-RU"/>
              </w:rPr>
            </w:pPr>
            <w:r>
              <w:rPr>
                <w:lang w:val="ru-RU"/>
              </w:rPr>
              <w:t>11</w:t>
            </w:r>
          </w:p>
        </w:tc>
        <w:tc>
          <w:tcPr>
            <w:tcW w:w="2333" w:type="pct"/>
            <w:vAlign w:val="center"/>
          </w:tcPr>
          <w:p w14:paraId="4CBEDFAE" w14:textId="77777777" w:rsidR="00664CD1" w:rsidRPr="00F75C14" w:rsidRDefault="00664CD1" w:rsidP="00664CD1">
            <w:pPr>
              <w:pStyle w:val="affffff2"/>
              <w:spacing w:line="0" w:lineRule="atLeast"/>
              <w:ind w:firstLine="0"/>
              <w:jc w:val="left"/>
              <w:rPr>
                <w:bCs/>
                <w:lang w:val="ru-RU"/>
              </w:rPr>
            </w:pPr>
            <w:r w:rsidRPr="00F75C14">
              <w:rPr>
                <w:lang w:val="ru-RU"/>
              </w:rPr>
              <w:t>З</w:t>
            </w:r>
            <w:proofErr w:type="spellStart"/>
            <w:r w:rsidRPr="00F75C14">
              <w:t>он</w:t>
            </w:r>
            <w:proofErr w:type="spellEnd"/>
            <w:r w:rsidRPr="00F75C14">
              <w:rPr>
                <w:lang w:val="ru-RU"/>
              </w:rPr>
              <w:t>а</w:t>
            </w:r>
            <w:r w:rsidRPr="00F75C14">
              <w:t xml:space="preserve"> </w:t>
            </w:r>
            <w:proofErr w:type="spellStart"/>
            <w:r w:rsidRPr="00F75C14">
              <w:t>кладби</w:t>
            </w:r>
            <w:proofErr w:type="spellEnd"/>
            <w:r w:rsidRPr="00F75C14">
              <w:rPr>
                <w:lang w:val="ru-RU"/>
              </w:rPr>
              <w:t>щ</w:t>
            </w:r>
          </w:p>
        </w:tc>
        <w:tc>
          <w:tcPr>
            <w:tcW w:w="748" w:type="pct"/>
            <w:vAlign w:val="center"/>
          </w:tcPr>
          <w:p w14:paraId="5197F60B" w14:textId="77777777" w:rsidR="00664CD1" w:rsidRPr="00F75C14" w:rsidRDefault="00664CD1" w:rsidP="00664CD1">
            <w:pPr>
              <w:pStyle w:val="affffff2"/>
              <w:spacing w:line="0" w:lineRule="atLeast"/>
              <w:ind w:firstLine="0"/>
              <w:jc w:val="center"/>
            </w:pPr>
            <w:proofErr w:type="spellStart"/>
            <w:r w:rsidRPr="00F75C14">
              <w:t>га</w:t>
            </w:r>
            <w:proofErr w:type="spellEnd"/>
          </w:p>
        </w:tc>
        <w:tc>
          <w:tcPr>
            <w:tcW w:w="1026" w:type="pct"/>
            <w:vAlign w:val="center"/>
          </w:tcPr>
          <w:p w14:paraId="4DC6EA0C" w14:textId="77777777" w:rsidR="00664CD1" w:rsidRPr="00B17C93" w:rsidRDefault="001056F8" w:rsidP="00664CD1">
            <w:pPr>
              <w:spacing w:after="0" w:line="0" w:lineRule="atLeast"/>
              <w:jc w:val="center"/>
              <w:rPr>
                <w:rFonts w:eastAsia="TimesNewRoman"/>
                <w:color w:val="FF0000"/>
              </w:rPr>
            </w:pPr>
            <w:r w:rsidRPr="00B17C93">
              <w:t>54,05</w:t>
            </w:r>
          </w:p>
        </w:tc>
        <w:tc>
          <w:tcPr>
            <w:tcW w:w="696" w:type="pct"/>
            <w:vAlign w:val="center"/>
          </w:tcPr>
          <w:p w14:paraId="630DB755" w14:textId="77777777" w:rsidR="00664CD1" w:rsidRPr="00B17C93" w:rsidRDefault="001056F8" w:rsidP="00664CD1">
            <w:pPr>
              <w:spacing w:after="0" w:line="0" w:lineRule="atLeast"/>
              <w:jc w:val="center"/>
              <w:rPr>
                <w:rFonts w:eastAsia="TimesNewRoman"/>
                <w:color w:val="FF0000"/>
              </w:rPr>
            </w:pPr>
            <w:r w:rsidRPr="00B17C93">
              <w:rPr>
                <w:rFonts w:eastAsia="TimesNewRoman"/>
              </w:rPr>
              <w:t>54,10</w:t>
            </w:r>
          </w:p>
        </w:tc>
      </w:tr>
      <w:tr w:rsidR="00664CD1" w:rsidRPr="00F75C14" w14:paraId="2FD52922" w14:textId="77777777" w:rsidTr="00664CD1">
        <w:trPr>
          <w:cantSplit/>
          <w:trHeight w:val="20"/>
        </w:trPr>
        <w:tc>
          <w:tcPr>
            <w:tcW w:w="197" w:type="pct"/>
            <w:vAlign w:val="center"/>
          </w:tcPr>
          <w:p w14:paraId="3157D1D5" w14:textId="77777777" w:rsidR="00664CD1" w:rsidRDefault="00146895" w:rsidP="00664CD1">
            <w:pPr>
              <w:pStyle w:val="affffff2"/>
              <w:spacing w:line="0" w:lineRule="atLeast"/>
              <w:ind w:firstLine="0"/>
              <w:jc w:val="center"/>
              <w:rPr>
                <w:lang w:val="ru-RU"/>
              </w:rPr>
            </w:pPr>
            <w:r>
              <w:rPr>
                <w:lang w:val="ru-RU"/>
              </w:rPr>
              <w:t>12</w:t>
            </w:r>
          </w:p>
        </w:tc>
        <w:tc>
          <w:tcPr>
            <w:tcW w:w="2333" w:type="pct"/>
            <w:vAlign w:val="center"/>
          </w:tcPr>
          <w:p w14:paraId="1119A58F" w14:textId="77777777" w:rsidR="00664CD1" w:rsidRPr="003D65A8" w:rsidRDefault="00664CD1" w:rsidP="00664CD1">
            <w:pPr>
              <w:autoSpaceDE w:val="0"/>
              <w:autoSpaceDN w:val="0"/>
              <w:adjustRightInd w:val="0"/>
              <w:spacing w:after="0" w:line="0" w:lineRule="atLeast"/>
              <w:rPr>
                <w:rFonts w:eastAsiaTheme="minorHAnsi"/>
                <w:lang w:eastAsia="en-US"/>
              </w:rPr>
            </w:pPr>
            <w:r>
              <w:rPr>
                <w:rFonts w:eastAsiaTheme="minorHAnsi"/>
                <w:lang w:eastAsia="en-US"/>
              </w:rPr>
              <w:t>Зоны специального назначения</w:t>
            </w:r>
          </w:p>
        </w:tc>
        <w:tc>
          <w:tcPr>
            <w:tcW w:w="748" w:type="pct"/>
            <w:vAlign w:val="center"/>
          </w:tcPr>
          <w:p w14:paraId="1FF115E0" w14:textId="77777777" w:rsidR="00664CD1" w:rsidRDefault="00664CD1" w:rsidP="00664CD1">
            <w:pPr>
              <w:pStyle w:val="affffff2"/>
              <w:spacing w:line="0" w:lineRule="atLeast"/>
              <w:ind w:firstLine="0"/>
              <w:jc w:val="center"/>
              <w:rPr>
                <w:lang w:val="ru-RU"/>
              </w:rPr>
            </w:pPr>
            <w:proofErr w:type="spellStart"/>
            <w:r w:rsidRPr="00F75C14">
              <w:t>га</w:t>
            </w:r>
            <w:proofErr w:type="spellEnd"/>
          </w:p>
        </w:tc>
        <w:tc>
          <w:tcPr>
            <w:tcW w:w="1026" w:type="pct"/>
            <w:vAlign w:val="center"/>
          </w:tcPr>
          <w:p w14:paraId="7EE0EB51" w14:textId="77777777" w:rsidR="00664CD1" w:rsidRPr="005302C7" w:rsidRDefault="001056F8" w:rsidP="00664CD1">
            <w:pPr>
              <w:spacing w:after="0" w:line="0" w:lineRule="atLeast"/>
              <w:jc w:val="center"/>
              <w:rPr>
                <w:color w:val="FF0000"/>
              </w:rPr>
            </w:pPr>
            <w:r w:rsidRPr="00FB1EA1">
              <w:rPr>
                <w:rFonts w:eastAsia="TimesNewRoman"/>
              </w:rPr>
              <w:t>0,19</w:t>
            </w:r>
          </w:p>
        </w:tc>
        <w:tc>
          <w:tcPr>
            <w:tcW w:w="696" w:type="pct"/>
            <w:vAlign w:val="center"/>
          </w:tcPr>
          <w:p w14:paraId="15B0846E" w14:textId="77777777" w:rsidR="00664CD1" w:rsidRPr="00702C0E" w:rsidRDefault="001056F8" w:rsidP="00664CD1">
            <w:pPr>
              <w:spacing w:after="0" w:line="0" w:lineRule="atLeast"/>
              <w:jc w:val="center"/>
              <w:rPr>
                <w:rFonts w:eastAsia="TimesNewRoman"/>
                <w:color w:val="FF0000"/>
                <w:highlight w:val="yellow"/>
              </w:rPr>
            </w:pPr>
            <w:r w:rsidRPr="00685533">
              <w:rPr>
                <w:rFonts w:eastAsia="TimesNewRoman"/>
              </w:rPr>
              <w:t>0,19</w:t>
            </w:r>
          </w:p>
        </w:tc>
      </w:tr>
      <w:tr w:rsidR="00664CD1" w:rsidRPr="00F75C14" w14:paraId="1CCE7F81" w14:textId="77777777" w:rsidTr="00664CD1">
        <w:trPr>
          <w:cantSplit/>
          <w:trHeight w:val="20"/>
        </w:trPr>
        <w:tc>
          <w:tcPr>
            <w:tcW w:w="5000" w:type="pct"/>
            <w:gridSpan w:val="5"/>
            <w:vAlign w:val="center"/>
          </w:tcPr>
          <w:p w14:paraId="1F97C788" w14:textId="77777777" w:rsidR="00664CD1" w:rsidRPr="007C6518" w:rsidRDefault="00664CD1" w:rsidP="00664CD1">
            <w:pPr>
              <w:spacing w:after="0" w:line="0" w:lineRule="atLeast"/>
              <w:jc w:val="center"/>
              <w:rPr>
                <w:rFonts w:eastAsia="TimesNewRoman"/>
                <w:b/>
              </w:rPr>
            </w:pPr>
            <w:r w:rsidRPr="007C6518">
              <w:rPr>
                <w:rFonts w:eastAsia="TimesNewRoman"/>
                <w:b/>
              </w:rPr>
              <w:t>Иные зоны</w:t>
            </w:r>
          </w:p>
        </w:tc>
      </w:tr>
      <w:tr w:rsidR="00664CD1" w:rsidRPr="00F75C14" w14:paraId="7680C67E" w14:textId="77777777" w:rsidTr="00664CD1">
        <w:trPr>
          <w:cantSplit/>
          <w:trHeight w:val="20"/>
        </w:trPr>
        <w:tc>
          <w:tcPr>
            <w:tcW w:w="197" w:type="pct"/>
            <w:vAlign w:val="center"/>
          </w:tcPr>
          <w:p w14:paraId="38FE3C33" w14:textId="77777777" w:rsidR="00664CD1" w:rsidRPr="007C6518" w:rsidRDefault="00146895" w:rsidP="00664CD1">
            <w:pPr>
              <w:pStyle w:val="affffff2"/>
              <w:spacing w:line="0" w:lineRule="atLeast"/>
              <w:ind w:firstLine="0"/>
              <w:jc w:val="center"/>
              <w:rPr>
                <w:lang w:val="ru-RU"/>
              </w:rPr>
            </w:pPr>
            <w:r w:rsidRPr="007C6518">
              <w:rPr>
                <w:lang w:val="ru-RU"/>
              </w:rPr>
              <w:t>13</w:t>
            </w:r>
          </w:p>
        </w:tc>
        <w:tc>
          <w:tcPr>
            <w:tcW w:w="2333" w:type="pct"/>
            <w:vAlign w:val="center"/>
          </w:tcPr>
          <w:p w14:paraId="0C583D2F" w14:textId="77777777" w:rsidR="00664CD1" w:rsidRPr="007C6518" w:rsidRDefault="00664CD1" w:rsidP="00664CD1">
            <w:pPr>
              <w:pStyle w:val="affffff2"/>
              <w:spacing w:line="0" w:lineRule="atLeast"/>
              <w:ind w:firstLine="0"/>
              <w:jc w:val="left"/>
              <w:rPr>
                <w:lang w:val="ru-RU"/>
              </w:rPr>
            </w:pPr>
            <w:proofErr w:type="spellStart"/>
            <w:r w:rsidRPr="007C6518">
              <w:rPr>
                <w:rFonts w:eastAsia="TimesNewRoman"/>
              </w:rPr>
              <w:t>Иные</w:t>
            </w:r>
            <w:proofErr w:type="spellEnd"/>
            <w:r w:rsidRPr="007C6518">
              <w:rPr>
                <w:rFonts w:eastAsia="TimesNewRoman"/>
              </w:rPr>
              <w:t xml:space="preserve"> </w:t>
            </w:r>
            <w:proofErr w:type="spellStart"/>
            <w:r w:rsidRPr="007C6518">
              <w:rPr>
                <w:rFonts w:eastAsia="TimesNewRoman"/>
              </w:rPr>
              <w:t>зоны</w:t>
            </w:r>
            <w:proofErr w:type="spellEnd"/>
          </w:p>
        </w:tc>
        <w:tc>
          <w:tcPr>
            <w:tcW w:w="748" w:type="pct"/>
            <w:vAlign w:val="center"/>
          </w:tcPr>
          <w:p w14:paraId="302FE095" w14:textId="77777777" w:rsidR="00664CD1" w:rsidRPr="007C6518" w:rsidRDefault="00664CD1" w:rsidP="00664CD1">
            <w:pPr>
              <w:pStyle w:val="affffff2"/>
              <w:spacing w:line="0" w:lineRule="atLeast"/>
              <w:ind w:firstLine="0"/>
              <w:jc w:val="center"/>
              <w:rPr>
                <w:lang w:val="ru-RU"/>
              </w:rPr>
            </w:pPr>
            <w:r w:rsidRPr="007C6518">
              <w:rPr>
                <w:lang w:val="ru-RU"/>
              </w:rPr>
              <w:t>га</w:t>
            </w:r>
          </w:p>
        </w:tc>
        <w:tc>
          <w:tcPr>
            <w:tcW w:w="1026" w:type="pct"/>
            <w:vAlign w:val="center"/>
          </w:tcPr>
          <w:p w14:paraId="37C789EC" w14:textId="77777777" w:rsidR="00664CD1" w:rsidRPr="007C6518" w:rsidRDefault="001056F8" w:rsidP="00664CD1">
            <w:pPr>
              <w:spacing w:after="0" w:line="0" w:lineRule="atLeast"/>
              <w:jc w:val="center"/>
              <w:rPr>
                <w:color w:val="FF0000"/>
              </w:rPr>
            </w:pPr>
            <w:r w:rsidRPr="007C6518">
              <w:t>6,93</w:t>
            </w:r>
          </w:p>
        </w:tc>
        <w:tc>
          <w:tcPr>
            <w:tcW w:w="696" w:type="pct"/>
            <w:vAlign w:val="center"/>
          </w:tcPr>
          <w:p w14:paraId="7D02FBBF" w14:textId="77777777" w:rsidR="00664CD1" w:rsidRPr="007C6518" w:rsidRDefault="0020588F" w:rsidP="00664CD1">
            <w:pPr>
              <w:spacing w:after="0" w:line="0" w:lineRule="atLeast"/>
              <w:jc w:val="center"/>
              <w:rPr>
                <w:rFonts w:eastAsia="TimesNewRoman"/>
                <w:color w:val="FF0000"/>
              </w:rPr>
            </w:pPr>
            <w:r w:rsidRPr="007C6518">
              <w:rPr>
                <w:rFonts w:eastAsia="TimesNewRoman"/>
              </w:rPr>
              <w:t>22,51</w:t>
            </w:r>
          </w:p>
        </w:tc>
      </w:tr>
      <w:tr w:rsidR="00664CD1" w:rsidRPr="00F75C14" w14:paraId="09737031" w14:textId="77777777" w:rsidTr="00664CD1">
        <w:trPr>
          <w:cantSplit/>
        </w:trPr>
        <w:tc>
          <w:tcPr>
            <w:tcW w:w="5000" w:type="pct"/>
            <w:gridSpan w:val="5"/>
            <w:vAlign w:val="center"/>
          </w:tcPr>
          <w:p w14:paraId="454BD692" w14:textId="77777777" w:rsidR="00664CD1" w:rsidRPr="00F75C14" w:rsidRDefault="00664CD1" w:rsidP="00664CD1">
            <w:pPr>
              <w:spacing w:after="0" w:line="0" w:lineRule="atLeast"/>
              <w:rPr>
                <w:rFonts w:eastAsia="TimesNewRoman"/>
              </w:rPr>
            </w:pPr>
            <w:r w:rsidRPr="00F75C14">
              <w:rPr>
                <w:rFonts w:eastAsia="TimesNewRoman"/>
                <w:sz w:val="22"/>
              </w:rPr>
              <w:t>Расчет выполнен на основе пространственных данных векторной модели</w:t>
            </w:r>
          </w:p>
        </w:tc>
      </w:tr>
    </w:tbl>
    <w:p w14:paraId="2CA3B06A" w14:textId="77777777" w:rsidR="00664CD1" w:rsidRDefault="00664CD1" w:rsidP="00664CD1">
      <w:pPr>
        <w:autoSpaceDE w:val="0"/>
        <w:autoSpaceDN w:val="0"/>
        <w:adjustRightInd w:val="0"/>
        <w:spacing w:before="60" w:after="0" w:line="240" w:lineRule="auto"/>
        <w:jc w:val="both"/>
        <w:rPr>
          <w:bCs/>
          <w:color w:val="000000"/>
          <w:szCs w:val="24"/>
        </w:rPr>
      </w:pPr>
    </w:p>
    <w:p w14:paraId="1EB39738" w14:textId="77777777" w:rsidR="00BA02AA" w:rsidRPr="00F75C14" w:rsidRDefault="00BA02AA" w:rsidP="00BA02AA">
      <w:pPr>
        <w:autoSpaceDE w:val="0"/>
        <w:autoSpaceDN w:val="0"/>
        <w:adjustRightInd w:val="0"/>
        <w:spacing w:before="60" w:after="0" w:line="240" w:lineRule="auto"/>
        <w:ind w:firstLine="709"/>
        <w:jc w:val="both"/>
        <w:rPr>
          <w:rFonts w:eastAsia="TimesNewRoman"/>
          <w:color w:val="000000"/>
          <w:szCs w:val="24"/>
        </w:rPr>
      </w:pPr>
      <w:r w:rsidRPr="00F75C14">
        <w:rPr>
          <w:bCs/>
          <w:color w:val="000000"/>
          <w:szCs w:val="24"/>
        </w:rPr>
        <w:t>Проектом генерального плана скорректированы границы зон в соответствии с проектными границами населенных пунктов, с актуальными сведениями о земельных участках, содержащихся в Едином государственном реестре недвижимости, а также с измененными смежными функциональными зонами.</w:t>
      </w:r>
      <w:r w:rsidRPr="00F75C14">
        <w:rPr>
          <w:rFonts w:eastAsia="TimesNewRoman"/>
          <w:color w:val="000000"/>
          <w:szCs w:val="24"/>
        </w:rPr>
        <w:t xml:space="preserve"> </w:t>
      </w:r>
    </w:p>
    <w:p w14:paraId="6ABD0879" w14:textId="77777777" w:rsidR="00BA02AA" w:rsidRPr="00F75C14" w:rsidRDefault="00BA02AA" w:rsidP="00BA02AA">
      <w:pPr>
        <w:autoSpaceDE w:val="0"/>
        <w:autoSpaceDN w:val="0"/>
        <w:adjustRightInd w:val="0"/>
        <w:spacing w:after="0" w:line="240" w:lineRule="auto"/>
        <w:ind w:firstLine="709"/>
        <w:jc w:val="both"/>
        <w:rPr>
          <w:bCs/>
          <w:color w:val="000000"/>
          <w:szCs w:val="24"/>
        </w:rPr>
      </w:pPr>
      <w:r w:rsidRPr="00F75C14">
        <w:rPr>
          <w:bCs/>
          <w:color w:val="000000"/>
          <w:szCs w:val="24"/>
        </w:rPr>
        <w:t>Границы функциональных зон отображены на карте «Карта функциональных зон» в соответствии с требованиями Приказа Минэкономразвития РФ от 09.01.2018 № 10 «</w:t>
      </w:r>
      <w:r w:rsidRPr="00F75C14">
        <w:rPr>
          <w:color w:val="000000"/>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r w:rsidRPr="00F75C14">
        <w:rPr>
          <w:bCs/>
          <w:color w:val="000000"/>
          <w:szCs w:val="24"/>
        </w:rPr>
        <w:t>» (с последующими изменениями).</w:t>
      </w:r>
    </w:p>
    <w:p w14:paraId="70FAEE95" w14:textId="77777777" w:rsidR="00BA02AA" w:rsidRPr="00F75C14" w:rsidRDefault="00BA02AA" w:rsidP="00BA02AA">
      <w:pPr>
        <w:autoSpaceDE w:val="0"/>
        <w:autoSpaceDN w:val="0"/>
        <w:adjustRightInd w:val="0"/>
        <w:spacing w:after="0" w:line="240" w:lineRule="auto"/>
        <w:jc w:val="center"/>
        <w:rPr>
          <w:b/>
          <w:color w:val="000000"/>
        </w:rPr>
      </w:pPr>
    </w:p>
    <w:p w14:paraId="659FC828" w14:textId="77777777" w:rsidR="00BA02AA" w:rsidRPr="00F75C14" w:rsidRDefault="00BA02AA" w:rsidP="00BA02AA">
      <w:pPr>
        <w:autoSpaceDE w:val="0"/>
        <w:autoSpaceDN w:val="0"/>
        <w:adjustRightInd w:val="0"/>
        <w:spacing w:after="0" w:line="240" w:lineRule="auto"/>
        <w:jc w:val="center"/>
        <w:rPr>
          <w:b/>
          <w:color w:val="000000"/>
        </w:rPr>
      </w:pPr>
      <w:r w:rsidRPr="00F75C14">
        <w:rPr>
          <w:b/>
          <w:color w:val="000000"/>
        </w:rPr>
        <w:t>Жилые зоны</w:t>
      </w:r>
    </w:p>
    <w:p w14:paraId="3DCE9474" w14:textId="77777777" w:rsidR="00BA02AA" w:rsidRPr="00F75C14" w:rsidRDefault="00BA02AA" w:rsidP="00BA02AA">
      <w:pPr>
        <w:autoSpaceDE w:val="0"/>
        <w:autoSpaceDN w:val="0"/>
        <w:adjustRightInd w:val="0"/>
        <w:spacing w:after="0" w:line="240" w:lineRule="auto"/>
        <w:ind w:firstLine="708"/>
        <w:jc w:val="both"/>
        <w:rPr>
          <w:color w:val="000000"/>
        </w:rPr>
      </w:pPr>
      <w:r w:rsidRPr="00F75C14">
        <w:rPr>
          <w:color w:val="000000"/>
        </w:rPr>
        <w:t>Жилые зоны предусмотрены в целях создания для населения удобной, здоровой и безопасной среды проживания.</w:t>
      </w:r>
    </w:p>
    <w:p w14:paraId="3921EB86" w14:textId="77777777" w:rsidR="00BA02AA" w:rsidRPr="00F75C14" w:rsidRDefault="00BA02AA" w:rsidP="00BA02AA">
      <w:pPr>
        <w:autoSpaceDE w:val="0"/>
        <w:autoSpaceDN w:val="0"/>
        <w:adjustRightInd w:val="0"/>
        <w:spacing w:after="0" w:line="240" w:lineRule="auto"/>
        <w:ind w:firstLine="708"/>
        <w:jc w:val="both"/>
        <w:rPr>
          <w:color w:val="000000"/>
        </w:rPr>
      </w:pPr>
      <w:r w:rsidRPr="00F75C14">
        <w:rPr>
          <w:color w:val="000000"/>
        </w:rPr>
        <w:t>Согласно Своду правил СП 42.13330.2016 «Градостроительство. Планировка и застройка городских и сельских поселений». Актуализированная редакция СНиП 2.07.01-89*, утвержденная приказом Министерства строительства и жилищно-коммунального хозяйства РФ от 30.12.2016 №1034/</w:t>
      </w:r>
      <w:proofErr w:type="spellStart"/>
      <w:r w:rsidRPr="00F75C14">
        <w:rPr>
          <w:color w:val="000000"/>
        </w:rPr>
        <w:t>пр</w:t>
      </w:r>
      <w:proofErr w:type="spellEnd"/>
      <w:r w:rsidRPr="00F75C14">
        <w:rPr>
          <w:color w:val="000000"/>
        </w:rPr>
        <w:t xml:space="preserve"> (с последующими изменениями) в жилых зонах, кроме жилой застройки, возможно размещение отдельно стоящих, встроенных или пристроенных объектов сервисного бытового и коммунального обслуживания населения, зданий временного проживания, гаражей и стоянок для легковых автомобилей, принадлежащих гражданам, многофункциональные здания и комплексы.</w:t>
      </w:r>
    </w:p>
    <w:p w14:paraId="65555529" w14:textId="77777777" w:rsidR="00BA02AA" w:rsidRPr="00634A75" w:rsidRDefault="00BA02AA" w:rsidP="00634A75">
      <w:pPr>
        <w:autoSpaceDE w:val="0"/>
        <w:autoSpaceDN w:val="0"/>
        <w:adjustRightInd w:val="0"/>
        <w:spacing w:after="0" w:line="240" w:lineRule="auto"/>
        <w:ind w:firstLine="708"/>
        <w:jc w:val="both"/>
        <w:rPr>
          <w:color w:val="000000"/>
        </w:rPr>
      </w:pPr>
      <w:r w:rsidRPr="00F75C14">
        <w:rPr>
          <w:color w:val="000000"/>
        </w:rPr>
        <w:t>Допускается размещать отдельные объекты общественно-делового и коммунального назначения с площадью участка не более 0,5 га, а также малые предприятия, не оказывающие вредного воздействия на окружающую среду за пределами установленных</w:t>
      </w:r>
      <w:r w:rsidR="00634A75">
        <w:rPr>
          <w:color w:val="000000"/>
        </w:rPr>
        <w:t xml:space="preserve"> границ участков этих объектов.</w:t>
      </w:r>
    </w:p>
    <w:p w14:paraId="15B0EBCD" w14:textId="77777777" w:rsidR="00BA02AA" w:rsidRPr="00F75C14" w:rsidRDefault="00BA02AA" w:rsidP="00BA02AA">
      <w:pPr>
        <w:autoSpaceDE w:val="0"/>
        <w:autoSpaceDN w:val="0"/>
        <w:adjustRightInd w:val="0"/>
        <w:spacing w:after="0" w:line="240" w:lineRule="auto"/>
        <w:jc w:val="center"/>
        <w:rPr>
          <w:b/>
          <w:color w:val="000000"/>
        </w:rPr>
      </w:pPr>
      <w:r w:rsidRPr="00F75C14">
        <w:rPr>
          <w:b/>
          <w:color w:val="000000"/>
        </w:rPr>
        <w:t>Общественно-деловые зоны</w:t>
      </w:r>
    </w:p>
    <w:p w14:paraId="3F52CC26" w14:textId="77777777" w:rsidR="00BA02AA" w:rsidRPr="00F75C14" w:rsidRDefault="00BA02AA" w:rsidP="00BA02AA">
      <w:pPr>
        <w:autoSpaceDE w:val="0"/>
        <w:autoSpaceDN w:val="0"/>
        <w:adjustRightInd w:val="0"/>
        <w:spacing w:after="0" w:line="240" w:lineRule="auto"/>
        <w:ind w:firstLine="708"/>
        <w:jc w:val="both"/>
        <w:rPr>
          <w:color w:val="000000"/>
        </w:rPr>
      </w:pPr>
      <w:r w:rsidRPr="00F75C14">
        <w:rPr>
          <w:color w:val="000000"/>
        </w:rPr>
        <w:t>Общественно-деловые зоны предназначены для размещения функционально-типологических групп зданий и помещений общественного назначения, связанных с обеспечением жизнедеятельности граждан, в том числе маломобильных групп населения.</w:t>
      </w:r>
    </w:p>
    <w:p w14:paraId="666E9BE1" w14:textId="77777777" w:rsidR="00BA02AA" w:rsidRPr="00F75C14" w:rsidRDefault="00BA02AA" w:rsidP="00BA02AA">
      <w:pPr>
        <w:autoSpaceDE w:val="0"/>
        <w:autoSpaceDN w:val="0"/>
        <w:adjustRightInd w:val="0"/>
        <w:spacing w:after="0" w:line="240" w:lineRule="auto"/>
        <w:ind w:firstLine="708"/>
        <w:jc w:val="both"/>
        <w:rPr>
          <w:color w:val="000000"/>
        </w:rPr>
      </w:pPr>
      <w:r w:rsidRPr="00F75C14">
        <w:rPr>
          <w:color w:val="000000"/>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образования, административных,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(приложение №6 приказу Минэкономразвития России от 06.05.2024 №273)</w:t>
      </w:r>
    </w:p>
    <w:p w14:paraId="3C5EEAEB" w14:textId="77777777" w:rsidR="00BA02AA" w:rsidRPr="00F75C14" w:rsidRDefault="00BA02AA" w:rsidP="00BA02AA">
      <w:pPr>
        <w:autoSpaceDE w:val="0"/>
        <w:autoSpaceDN w:val="0"/>
        <w:adjustRightInd w:val="0"/>
        <w:spacing w:after="0" w:line="240" w:lineRule="auto"/>
        <w:ind w:firstLine="708"/>
        <w:jc w:val="both"/>
        <w:rPr>
          <w:color w:val="000000"/>
        </w:rPr>
      </w:pPr>
      <w:r w:rsidRPr="00F75C14">
        <w:rPr>
          <w:color w:val="000000"/>
        </w:rPr>
        <w:t>В соответствии со Сводом правил СП 42.13330.2016 «Градостроительство. Планировка и застройка городских и сельских поселений». Актуализированная редакция СНиП 2.07.01-89*, утвержденная приказом Министерства строительства и жилищно-коммунального хозяйства РФ от 30.12.2016 №1034/</w:t>
      </w:r>
      <w:proofErr w:type="spellStart"/>
      <w:r w:rsidRPr="00F75C14">
        <w:rPr>
          <w:color w:val="000000"/>
        </w:rPr>
        <w:t>пр</w:t>
      </w:r>
      <w:proofErr w:type="spellEnd"/>
      <w:r w:rsidRPr="00F75C14">
        <w:rPr>
          <w:color w:val="000000"/>
        </w:rPr>
        <w:t xml:space="preserve"> (с последующими изменениями) в перечень объектов капитального строительства, разрешенных к размещению в общественно-деловых зонах могут включаться жилые дома (индивидуальные, блокированные), многоквартирные жилые здания, гостиницы, хостелы, общежития, подземные или многоэтажные гаражи (гаражи-стоянки), жилые, общественно-жилые и общественно-производственные многофункциональные здания и комплексы</w:t>
      </w:r>
    </w:p>
    <w:p w14:paraId="20670D98" w14:textId="77777777" w:rsidR="00BA02AA" w:rsidRPr="00F75C14" w:rsidRDefault="00BA02AA" w:rsidP="00BA02AA">
      <w:pPr>
        <w:autoSpaceDE w:val="0"/>
        <w:autoSpaceDN w:val="0"/>
        <w:adjustRightInd w:val="0"/>
        <w:spacing w:after="0" w:line="240" w:lineRule="auto"/>
        <w:jc w:val="center"/>
        <w:rPr>
          <w:b/>
          <w:color w:val="000000"/>
        </w:rPr>
      </w:pPr>
    </w:p>
    <w:p w14:paraId="2C8139FD" w14:textId="77777777" w:rsidR="00BA02AA" w:rsidRPr="00F75C14" w:rsidRDefault="00BA02AA" w:rsidP="00BA02AA">
      <w:pPr>
        <w:autoSpaceDE w:val="0"/>
        <w:autoSpaceDN w:val="0"/>
        <w:adjustRightInd w:val="0"/>
        <w:spacing w:after="0" w:line="240" w:lineRule="auto"/>
        <w:jc w:val="center"/>
        <w:rPr>
          <w:b/>
          <w:color w:val="000000"/>
        </w:rPr>
      </w:pPr>
      <w:r w:rsidRPr="00F75C14">
        <w:rPr>
          <w:b/>
          <w:color w:val="000000"/>
        </w:rPr>
        <w:t>Производственные зоны, зоны инженерной и транспортной инфраструктур</w:t>
      </w:r>
    </w:p>
    <w:p w14:paraId="749A7A78" w14:textId="77777777" w:rsidR="00BA02AA" w:rsidRPr="00F75C14" w:rsidRDefault="00BA02AA" w:rsidP="00BA02AA">
      <w:pPr>
        <w:autoSpaceDE w:val="0"/>
        <w:autoSpaceDN w:val="0"/>
        <w:adjustRightInd w:val="0"/>
        <w:spacing w:after="0" w:line="240" w:lineRule="auto"/>
        <w:jc w:val="both"/>
        <w:rPr>
          <w:color w:val="000000"/>
        </w:rPr>
      </w:pPr>
      <w:r w:rsidRPr="00F75C14">
        <w:rPr>
          <w:color w:val="000000"/>
        </w:rPr>
        <w:tab/>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 (приложение №6 приказу Минэкономразвития России от 06.05.2024 №273).</w:t>
      </w:r>
    </w:p>
    <w:p w14:paraId="65594C72" w14:textId="77777777" w:rsidR="00BA02AA" w:rsidRPr="00F75C14" w:rsidRDefault="00BA02AA" w:rsidP="00BA02AA">
      <w:pPr>
        <w:autoSpaceDE w:val="0"/>
        <w:autoSpaceDN w:val="0"/>
        <w:adjustRightInd w:val="0"/>
        <w:spacing w:after="0" w:line="240" w:lineRule="auto"/>
        <w:jc w:val="both"/>
        <w:rPr>
          <w:color w:val="000000"/>
        </w:rPr>
      </w:pPr>
      <w:r w:rsidRPr="00F75C14">
        <w:rPr>
          <w:color w:val="000000"/>
        </w:rPr>
        <w:tab/>
      </w:r>
      <w:r w:rsidRPr="00F75C14">
        <w:rPr>
          <w:color w:val="000000"/>
          <w:u w:val="single"/>
        </w:rPr>
        <w:t>Производственная зона</w:t>
      </w:r>
      <w:r w:rsidRPr="00F75C14">
        <w:rPr>
          <w:color w:val="000000"/>
        </w:rPr>
        <w:t xml:space="preserve"> – это зона размещения производственных объектов с различными нормативами воздействия на окружающую среду. Земельные участки в составе производственных зон предназначены для застройки производственными объектами согласно градостроительным регламентам.</w:t>
      </w:r>
    </w:p>
    <w:p w14:paraId="2DD69F2F" w14:textId="77777777" w:rsidR="00BA02AA" w:rsidRDefault="00BA02AA" w:rsidP="00BA02AA">
      <w:pPr>
        <w:autoSpaceDE w:val="0"/>
        <w:autoSpaceDN w:val="0"/>
        <w:adjustRightInd w:val="0"/>
        <w:spacing w:after="0" w:line="240" w:lineRule="auto"/>
        <w:jc w:val="both"/>
        <w:rPr>
          <w:color w:val="000000"/>
        </w:rPr>
      </w:pPr>
      <w:r w:rsidRPr="00F75C14">
        <w:rPr>
          <w:color w:val="000000"/>
        </w:rPr>
        <w:tab/>
      </w:r>
      <w:r w:rsidRPr="00F75C14">
        <w:rPr>
          <w:color w:val="000000"/>
          <w:u w:val="single"/>
        </w:rPr>
        <w:t xml:space="preserve">Зона </w:t>
      </w:r>
      <w:r>
        <w:rPr>
          <w:color w:val="000000"/>
          <w:u w:val="single"/>
        </w:rPr>
        <w:t>инженерной</w:t>
      </w:r>
      <w:r w:rsidRPr="00F75C14">
        <w:rPr>
          <w:color w:val="000000"/>
          <w:u w:val="single"/>
        </w:rPr>
        <w:t xml:space="preserve"> инфраструктуры</w:t>
      </w:r>
      <w:r w:rsidRPr="00F75C14">
        <w:rPr>
          <w:color w:val="000000"/>
        </w:rPr>
        <w:t xml:space="preserve"> – это зона </w:t>
      </w:r>
      <w:r>
        <w:rPr>
          <w:color w:val="000000"/>
        </w:rPr>
        <w:t>размещения объектов, сооружений и коммуникаций инженерной</w:t>
      </w:r>
      <w:r w:rsidRPr="00F75C14">
        <w:rPr>
          <w:color w:val="000000"/>
        </w:rPr>
        <w:t xml:space="preserve"> </w:t>
      </w:r>
      <w:r>
        <w:rPr>
          <w:color w:val="000000"/>
        </w:rPr>
        <w:t>инфраструктуры</w:t>
      </w:r>
      <w:r w:rsidRPr="00F75C14">
        <w:rPr>
          <w:color w:val="000000"/>
        </w:rPr>
        <w:t>.</w:t>
      </w:r>
    </w:p>
    <w:p w14:paraId="1DA5ABE3" w14:textId="77777777" w:rsidR="00BA02AA" w:rsidRDefault="00BA02AA" w:rsidP="00BA02AA">
      <w:pPr>
        <w:autoSpaceDE w:val="0"/>
        <w:autoSpaceDN w:val="0"/>
        <w:adjustRightInd w:val="0"/>
        <w:ind w:firstLine="709"/>
        <w:rPr>
          <w:color w:val="000000" w:themeColor="text1"/>
        </w:rPr>
      </w:pPr>
      <w:r w:rsidRPr="00670015">
        <w:rPr>
          <w:color w:val="000000" w:themeColor="text1"/>
          <w:u w:val="single"/>
        </w:rPr>
        <w:t>Зона транспортной инфраструктуры</w:t>
      </w:r>
      <w:r w:rsidRPr="00670015">
        <w:rPr>
          <w:color w:val="000000" w:themeColor="text1"/>
        </w:rPr>
        <w:t xml:space="preserve"> – это зона объектов автомобильного транспорта, железнодорожного транспорта, трубопроводного транспорта, улично-дорожной сети, а также объектов транспортной инфраструктуры иных видов.</w:t>
      </w:r>
    </w:p>
    <w:p w14:paraId="77BFE6D3" w14:textId="77777777" w:rsidR="00635390" w:rsidRPr="00537D7A" w:rsidRDefault="00635390" w:rsidP="00635390">
      <w:pPr>
        <w:autoSpaceDE w:val="0"/>
        <w:autoSpaceDN w:val="0"/>
        <w:adjustRightInd w:val="0"/>
        <w:spacing w:after="0" w:line="240" w:lineRule="auto"/>
        <w:jc w:val="center"/>
        <w:rPr>
          <w:b/>
        </w:rPr>
      </w:pPr>
      <w:r w:rsidRPr="00537D7A">
        <w:rPr>
          <w:b/>
        </w:rPr>
        <w:t>Зоны сельскохозяйственного использования</w:t>
      </w:r>
    </w:p>
    <w:p w14:paraId="180711CF" w14:textId="77777777" w:rsidR="00635390" w:rsidRPr="00537D7A" w:rsidRDefault="00635390" w:rsidP="00635390">
      <w:pPr>
        <w:autoSpaceDE w:val="0"/>
        <w:autoSpaceDN w:val="0"/>
        <w:adjustRightInd w:val="0"/>
        <w:spacing w:after="0" w:line="240" w:lineRule="auto"/>
        <w:ind w:firstLine="709"/>
        <w:jc w:val="both"/>
      </w:pPr>
      <w:r w:rsidRPr="00537D7A">
        <w:t>В состав зон сельскохозяйственного использования могут включаться зоны сельскохозяйственных угодий, также зоны, занятые объектами сельскохозяйственного назначения и предназначенные для ведения сельского хозяйства, садоводства и огородничества, личного подсобного хозяйства, развития объектов сельскохозяйственного назначения (приложение №6 приказу Минэкономразвития России от 06.05.2024 №273).</w:t>
      </w:r>
    </w:p>
    <w:p w14:paraId="6242EE11" w14:textId="77777777" w:rsidR="002948A3" w:rsidRPr="00F75C14" w:rsidRDefault="002948A3" w:rsidP="002948A3">
      <w:pPr>
        <w:autoSpaceDE w:val="0"/>
        <w:autoSpaceDN w:val="0"/>
        <w:adjustRightInd w:val="0"/>
        <w:spacing w:after="0" w:line="240" w:lineRule="auto"/>
        <w:ind w:firstLine="708"/>
        <w:jc w:val="both"/>
      </w:pPr>
      <w:r w:rsidRPr="00F75C14">
        <w:rPr>
          <w:u w:val="single"/>
        </w:rPr>
        <w:t>Зона садоводства, огородничества</w:t>
      </w:r>
      <w:r w:rsidRPr="00F75C14">
        <w:t xml:space="preserve"> предназначена для:</w:t>
      </w:r>
    </w:p>
    <w:p w14:paraId="3CB3E109" w14:textId="77777777" w:rsidR="002948A3" w:rsidRPr="00F75C14" w:rsidRDefault="002948A3" w:rsidP="002948A3">
      <w:pPr>
        <w:autoSpaceDE w:val="0"/>
        <w:autoSpaceDN w:val="0"/>
        <w:adjustRightInd w:val="0"/>
        <w:spacing w:after="0" w:line="240" w:lineRule="auto"/>
        <w:ind w:firstLine="708"/>
        <w:jc w:val="both"/>
        <w:rPr>
          <w:szCs w:val="24"/>
        </w:rPr>
      </w:pPr>
      <w:r w:rsidRPr="00F75C14">
        <w:t>- ведения огородничества (о</w:t>
      </w:r>
      <w:r w:rsidRPr="00F75C14">
        <w:rPr>
          <w:szCs w:val="24"/>
        </w:rPr>
        <w:t>существления отдыха и (или) выращивания гражданами для собственных нужд сельскохозяйственных культур; размещения хозяйственных построек, не являющихся объектами недвижимости, предназначенных для хранения инвентаря и урожая сельскохозяйственных культур);</w:t>
      </w:r>
    </w:p>
    <w:p w14:paraId="5BCCEE75" w14:textId="77777777" w:rsidR="002948A3" w:rsidRPr="00F75C14" w:rsidRDefault="002948A3" w:rsidP="002948A3">
      <w:pPr>
        <w:autoSpaceDE w:val="0"/>
        <w:autoSpaceDN w:val="0"/>
        <w:adjustRightInd w:val="0"/>
        <w:spacing w:after="0" w:line="240" w:lineRule="auto"/>
        <w:ind w:firstLine="708"/>
        <w:jc w:val="both"/>
        <w:rPr>
          <w:szCs w:val="24"/>
        </w:rPr>
      </w:pPr>
      <w:r w:rsidRPr="00F75C14">
        <w:rPr>
          <w:color w:val="000000"/>
        </w:rPr>
        <w:t>- ведения садоводства (о</w:t>
      </w:r>
      <w:r w:rsidRPr="00F75C14">
        <w:rPr>
          <w:szCs w:val="24"/>
        </w:rPr>
        <w:t>существления отдыха и (или) выращивания гражданами для собственных нужд сельскохозяйственных культур; размещения для собственных нужд садового дома, жилого дома, хозяйственных построек и гаражей для собственных нужд);</w:t>
      </w:r>
    </w:p>
    <w:p w14:paraId="5FE4F6B0" w14:textId="77777777" w:rsidR="002948A3" w:rsidRPr="002948A3" w:rsidRDefault="002948A3" w:rsidP="002948A3">
      <w:pPr>
        <w:autoSpaceDE w:val="0"/>
        <w:autoSpaceDN w:val="0"/>
        <w:adjustRightInd w:val="0"/>
        <w:spacing w:after="0" w:line="240" w:lineRule="auto"/>
        <w:ind w:firstLine="708"/>
        <w:jc w:val="both"/>
        <w:rPr>
          <w:szCs w:val="24"/>
        </w:rPr>
      </w:pPr>
      <w:r w:rsidRPr="00F75C14">
        <w:rPr>
          <w:szCs w:val="24"/>
        </w:rPr>
        <w:t>- земельных участков общего назначения (земельных участков, являющихся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p w14:paraId="6DD8A543" w14:textId="77777777" w:rsidR="00635390" w:rsidRDefault="00635390" w:rsidP="00635390">
      <w:pPr>
        <w:autoSpaceDE w:val="0"/>
        <w:autoSpaceDN w:val="0"/>
        <w:adjustRightInd w:val="0"/>
        <w:spacing w:after="0" w:line="240" w:lineRule="auto"/>
        <w:ind w:firstLine="708"/>
        <w:jc w:val="both"/>
      </w:pPr>
      <w:r w:rsidRPr="00537D7A">
        <w:rPr>
          <w:u w:val="single"/>
        </w:rPr>
        <w:t xml:space="preserve">Производственная зона сельскохозяйственных предприятий </w:t>
      </w:r>
      <w:r w:rsidRPr="00537D7A">
        <w:t>– зона, занятая объектами(предприятиями) сельскохозяйственного назначения и предназначенная для ведения сельского хозяйства, осуществления деятельности, связанной с выращиваем сельскохозяйственных культур, а также осуществление хозяйственной деятельности, связанной с производством продукции животноводства.</w:t>
      </w:r>
    </w:p>
    <w:p w14:paraId="2B48E7B0" w14:textId="77777777" w:rsidR="00342F09" w:rsidRDefault="00342F09" w:rsidP="00342F09">
      <w:pPr>
        <w:autoSpaceDE w:val="0"/>
        <w:autoSpaceDN w:val="0"/>
        <w:adjustRightInd w:val="0"/>
        <w:spacing w:after="0" w:line="0" w:lineRule="atLeast"/>
        <w:ind w:firstLine="709"/>
        <w:jc w:val="both"/>
        <w:rPr>
          <w:rFonts w:eastAsiaTheme="minorHAnsi"/>
          <w:lang w:eastAsia="en-US"/>
        </w:rPr>
      </w:pPr>
      <w:r>
        <w:rPr>
          <w:u w:val="single"/>
        </w:rPr>
        <w:t>Иные зоны</w:t>
      </w:r>
      <w:r w:rsidR="009B78CF" w:rsidRPr="0002274B">
        <w:rPr>
          <w:u w:val="single"/>
        </w:rPr>
        <w:t xml:space="preserve"> </w:t>
      </w:r>
      <w:r w:rsidR="009B78CF">
        <w:rPr>
          <w:u w:val="single"/>
        </w:rPr>
        <w:t xml:space="preserve">сельскохозяйственного назначения </w:t>
      </w:r>
      <w:r w:rsidR="009B78CF">
        <w:t>предназначена</w:t>
      </w:r>
      <w:r w:rsidR="009B78CF">
        <w:rPr>
          <w:rFonts w:eastAsiaTheme="minorHAnsi"/>
          <w:lang w:eastAsia="en-US"/>
        </w:rPr>
        <w:t xml:space="preserve"> для</w:t>
      </w:r>
      <w:r>
        <w:rPr>
          <w:rFonts w:eastAsiaTheme="minorHAnsi"/>
          <w:lang w:eastAsia="en-US"/>
        </w:rPr>
        <w:t>:</w:t>
      </w:r>
    </w:p>
    <w:p w14:paraId="26ED1797" w14:textId="77777777" w:rsidR="00342F09" w:rsidRDefault="00342F09" w:rsidP="00342F09">
      <w:pPr>
        <w:autoSpaceDE w:val="0"/>
        <w:autoSpaceDN w:val="0"/>
        <w:adjustRightInd w:val="0"/>
        <w:spacing w:after="0" w:line="0" w:lineRule="atLeast"/>
        <w:ind w:firstLine="709"/>
        <w:jc w:val="both"/>
        <w:rPr>
          <w:rFonts w:eastAsiaTheme="minorHAnsi"/>
          <w:lang w:eastAsia="en-US"/>
        </w:rPr>
      </w:pPr>
      <w:r>
        <w:rPr>
          <w:rFonts w:eastAsiaTheme="minorHAnsi"/>
          <w:lang w:eastAsia="en-US"/>
        </w:rPr>
        <w:t>-</w:t>
      </w:r>
      <w:r w:rsidR="009B78CF">
        <w:rPr>
          <w:rFonts w:eastAsiaTheme="minorHAnsi"/>
          <w:lang w:eastAsia="en-US"/>
        </w:rPr>
        <w:t xml:space="preserve"> ведения личного подсобного хозяйства; </w:t>
      </w:r>
    </w:p>
    <w:p w14:paraId="70AECEB9" w14:textId="77777777" w:rsidR="00342F09" w:rsidRDefault="00342F09" w:rsidP="00342F09">
      <w:pPr>
        <w:autoSpaceDE w:val="0"/>
        <w:autoSpaceDN w:val="0"/>
        <w:adjustRightInd w:val="0"/>
        <w:spacing w:after="0" w:line="0" w:lineRule="atLeast"/>
        <w:ind w:firstLine="709"/>
        <w:jc w:val="both"/>
        <w:rPr>
          <w:rFonts w:eastAsiaTheme="minorHAnsi"/>
          <w:lang w:eastAsia="en-US"/>
        </w:rPr>
      </w:pPr>
      <w:r>
        <w:rPr>
          <w:rFonts w:eastAsiaTheme="minorHAnsi"/>
          <w:lang w:eastAsia="en-US"/>
        </w:rPr>
        <w:t xml:space="preserve">- </w:t>
      </w:r>
      <w:r w:rsidR="009B78CF">
        <w:rPr>
          <w:rFonts w:eastAsiaTheme="minorHAnsi"/>
          <w:lang w:eastAsia="en-US"/>
        </w:rPr>
        <w:t xml:space="preserve">зона для ведения крестьянского фермерского хозяйства; </w:t>
      </w:r>
    </w:p>
    <w:p w14:paraId="7D3D8B5C" w14:textId="77777777" w:rsidR="00342F09" w:rsidRDefault="00342F09" w:rsidP="00342F09">
      <w:pPr>
        <w:autoSpaceDE w:val="0"/>
        <w:autoSpaceDN w:val="0"/>
        <w:adjustRightInd w:val="0"/>
        <w:spacing w:after="0" w:line="0" w:lineRule="atLeast"/>
        <w:ind w:firstLine="709"/>
        <w:jc w:val="both"/>
        <w:rPr>
          <w:rFonts w:eastAsiaTheme="minorHAnsi"/>
          <w:lang w:eastAsia="en-US"/>
        </w:rPr>
      </w:pPr>
      <w:r>
        <w:rPr>
          <w:rFonts w:eastAsiaTheme="minorHAnsi"/>
          <w:lang w:eastAsia="en-US"/>
        </w:rPr>
        <w:t xml:space="preserve">- </w:t>
      </w:r>
      <w:r w:rsidR="009B78CF">
        <w:rPr>
          <w:rFonts w:eastAsiaTheme="minorHAnsi"/>
          <w:lang w:eastAsia="en-US"/>
        </w:rPr>
        <w:t xml:space="preserve">зона для целей аквакультуры (рыбоводства); </w:t>
      </w:r>
    </w:p>
    <w:p w14:paraId="3D1847E0" w14:textId="77777777" w:rsidR="00342F09" w:rsidRDefault="00342F09" w:rsidP="00342F09">
      <w:pPr>
        <w:autoSpaceDE w:val="0"/>
        <w:autoSpaceDN w:val="0"/>
        <w:adjustRightInd w:val="0"/>
        <w:spacing w:after="0" w:line="0" w:lineRule="atLeast"/>
        <w:ind w:firstLine="709"/>
        <w:jc w:val="both"/>
        <w:rPr>
          <w:rFonts w:eastAsiaTheme="minorHAnsi"/>
          <w:lang w:eastAsia="en-US"/>
        </w:rPr>
      </w:pPr>
      <w:r>
        <w:rPr>
          <w:rFonts w:eastAsiaTheme="minorHAnsi"/>
          <w:lang w:eastAsia="en-US"/>
        </w:rPr>
        <w:t xml:space="preserve">- </w:t>
      </w:r>
      <w:r w:rsidR="009B78CF">
        <w:rPr>
          <w:rFonts w:eastAsiaTheme="minorHAnsi"/>
          <w:lang w:eastAsia="en-US"/>
        </w:rPr>
        <w:t xml:space="preserve">научно-исследовательских, учебных и иных, связанных с сельскохозяйственным производством, целей; </w:t>
      </w:r>
    </w:p>
    <w:p w14:paraId="678A352A" w14:textId="77777777" w:rsidR="009B78CF" w:rsidRPr="00E56F98" w:rsidRDefault="00342F09" w:rsidP="00342F09">
      <w:pPr>
        <w:autoSpaceDE w:val="0"/>
        <w:autoSpaceDN w:val="0"/>
        <w:adjustRightInd w:val="0"/>
        <w:spacing w:after="0" w:line="0" w:lineRule="atLeast"/>
        <w:ind w:firstLine="709"/>
        <w:jc w:val="both"/>
        <w:rPr>
          <w:color w:val="000000"/>
        </w:rPr>
      </w:pPr>
      <w:r>
        <w:rPr>
          <w:rFonts w:eastAsiaTheme="minorHAnsi"/>
          <w:lang w:eastAsia="en-US"/>
        </w:rPr>
        <w:t xml:space="preserve">- </w:t>
      </w:r>
      <w:r w:rsidR="009B78CF">
        <w:rPr>
          <w:rFonts w:eastAsiaTheme="minorHAnsi"/>
          <w:lang w:eastAsia="en-US"/>
        </w:rPr>
        <w:t>создания защитных лесных насаждений.</w:t>
      </w:r>
    </w:p>
    <w:p w14:paraId="3C266F77" w14:textId="77777777" w:rsidR="002948A3" w:rsidRPr="00537D7A" w:rsidRDefault="002948A3" w:rsidP="00635390">
      <w:pPr>
        <w:autoSpaceDE w:val="0"/>
        <w:autoSpaceDN w:val="0"/>
        <w:adjustRightInd w:val="0"/>
        <w:spacing w:after="0" w:line="240" w:lineRule="auto"/>
        <w:ind w:firstLine="708"/>
        <w:jc w:val="both"/>
      </w:pPr>
    </w:p>
    <w:p w14:paraId="298EEE97" w14:textId="77777777" w:rsidR="002A7CB1" w:rsidRPr="002A7CB1" w:rsidRDefault="002A7CB1" w:rsidP="00355D44">
      <w:pPr>
        <w:autoSpaceDE w:val="0"/>
        <w:autoSpaceDN w:val="0"/>
        <w:adjustRightInd w:val="0"/>
        <w:spacing w:after="0" w:line="0" w:lineRule="atLeast"/>
        <w:jc w:val="center"/>
        <w:rPr>
          <w:b/>
          <w:color w:val="000000"/>
        </w:rPr>
      </w:pPr>
      <w:r w:rsidRPr="002A7CB1">
        <w:rPr>
          <w:b/>
        </w:rPr>
        <w:t>Зоны рекреационного назначения</w:t>
      </w:r>
    </w:p>
    <w:p w14:paraId="6B63DFD5" w14:textId="77777777" w:rsidR="00381107" w:rsidRDefault="00381107" w:rsidP="004A3DD9">
      <w:pPr>
        <w:autoSpaceDE w:val="0"/>
        <w:autoSpaceDN w:val="0"/>
        <w:adjustRightInd w:val="0"/>
        <w:spacing w:after="0" w:line="0" w:lineRule="atLeast"/>
        <w:ind w:firstLine="709"/>
        <w:jc w:val="both"/>
        <w:rPr>
          <w:rFonts w:eastAsiaTheme="minorHAnsi"/>
          <w:lang w:eastAsia="en-US"/>
        </w:rPr>
      </w:pPr>
      <w:r>
        <w:rPr>
          <w:color w:val="000000"/>
        </w:rPr>
        <w:t>Зоны рекреационного назначения используются для отдыха граждан и туризма.</w:t>
      </w:r>
      <w:r w:rsidRPr="00AC0697">
        <w:t xml:space="preserve"> </w:t>
      </w:r>
      <w:r>
        <w:t xml:space="preserve">Такие зоны обеспечивают </w:t>
      </w:r>
      <w:r>
        <w:rPr>
          <w:rFonts w:eastAsiaTheme="minorHAnsi"/>
          <w:lang w:eastAsia="en-US"/>
        </w:rPr>
        <w:t xml:space="preserve">сохранение и восстановление окружающей среды, </w:t>
      </w:r>
      <w:r>
        <w:t>поддержание экологического баланса, создавая благоприятные условия для жизни человека</w:t>
      </w:r>
      <w:r>
        <w:rPr>
          <w:color w:val="000000"/>
        </w:rPr>
        <w:t xml:space="preserve">. </w:t>
      </w:r>
      <w:r>
        <w:rPr>
          <w:rFonts w:eastAsiaTheme="minorHAnsi"/>
          <w:lang w:eastAsia="en-US"/>
        </w:rPr>
        <w:t>В состав зон рекреационного назначения могут включаться зоны в границах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r w:rsidRPr="00E959B7">
        <w:t xml:space="preserve"> </w:t>
      </w:r>
    </w:p>
    <w:p w14:paraId="718EEB6E" w14:textId="77777777" w:rsidR="00416718" w:rsidRPr="00381107" w:rsidRDefault="00381107" w:rsidP="004A3DD9">
      <w:pPr>
        <w:autoSpaceDE w:val="0"/>
        <w:autoSpaceDN w:val="0"/>
        <w:adjustRightInd w:val="0"/>
        <w:spacing w:after="0" w:line="0" w:lineRule="atLeast"/>
        <w:ind w:firstLine="709"/>
        <w:jc w:val="both"/>
        <w:rPr>
          <w:rFonts w:eastAsiaTheme="minorHAnsi"/>
          <w:lang w:eastAsia="en-US"/>
        </w:rPr>
      </w:pPr>
      <w:r w:rsidRPr="00673949">
        <w:rPr>
          <w:u w:val="single"/>
        </w:rPr>
        <w:t>Зона отдыха</w:t>
      </w:r>
      <w:r w:rsidRPr="00673949">
        <w:t xml:space="preserve"> - предназначена для размещения детских оздоровительных учреждений, оздоровительно-спортивных лагерей, пляжей, иных объектов отдыха и туризма. В состав зон рекреационного назначения могут включаться зоны в границах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p>
    <w:p w14:paraId="12EAE14F" w14:textId="77777777" w:rsidR="00146895" w:rsidRDefault="00146895" w:rsidP="004A3DD9">
      <w:pPr>
        <w:autoSpaceDE w:val="0"/>
        <w:autoSpaceDN w:val="0"/>
        <w:adjustRightInd w:val="0"/>
        <w:spacing w:after="0" w:line="0" w:lineRule="atLeast"/>
        <w:ind w:firstLine="709"/>
        <w:jc w:val="both"/>
      </w:pPr>
    </w:p>
    <w:p w14:paraId="57D26166" w14:textId="77777777" w:rsidR="00146895" w:rsidRPr="00146895" w:rsidRDefault="00146895" w:rsidP="00355D44">
      <w:pPr>
        <w:autoSpaceDE w:val="0"/>
        <w:autoSpaceDN w:val="0"/>
        <w:adjustRightInd w:val="0"/>
        <w:spacing w:after="0" w:line="0" w:lineRule="atLeast"/>
        <w:jc w:val="center"/>
        <w:rPr>
          <w:b/>
        </w:rPr>
      </w:pPr>
      <w:r w:rsidRPr="00146895">
        <w:rPr>
          <w:b/>
        </w:rPr>
        <w:t>Зона лесов</w:t>
      </w:r>
    </w:p>
    <w:p w14:paraId="3CEF6DC2" w14:textId="77777777" w:rsidR="00634A75" w:rsidRPr="00146895" w:rsidRDefault="00381107" w:rsidP="00601BCF">
      <w:pPr>
        <w:autoSpaceDE w:val="0"/>
        <w:autoSpaceDN w:val="0"/>
        <w:adjustRightInd w:val="0"/>
        <w:ind w:firstLine="709"/>
        <w:jc w:val="both"/>
      </w:pPr>
      <w:r w:rsidRPr="00381107">
        <w:rPr>
          <w:u w:val="single"/>
        </w:rPr>
        <w:t>Зона лесов</w:t>
      </w:r>
      <w:r w:rsidR="00601BCF">
        <w:t xml:space="preserve"> </w:t>
      </w:r>
      <w:r w:rsidR="00F21B3A">
        <w:t>п</w:t>
      </w:r>
      <w:r w:rsidR="00FE67EF">
        <w:t>редназначена</w:t>
      </w:r>
      <w:r w:rsidR="00146895" w:rsidRPr="008F30C1">
        <w:t xml:space="preserve"> для обеспечения правовых условий сохранения и воспроизводства лесов.</w:t>
      </w:r>
    </w:p>
    <w:p w14:paraId="48526DF0" w14:textId="77777777" w:rsidR="00326E76" w:rsidRPr="00664CD1" w:rsidRDefault="00BA02AA" w:rsidP="00664CD1">
      <w:pPr>
        <w:autoSpaceDE w:val="0"/>
        <w:autoSpaceDN w:val="0"/>
        <w:adjustRightInd w:val="0"/>
        <w:spacing w:after="0" w:line="240" w:lineRule="auto"/>
        <w:jc w:val="center"/>
        <w:rPr>
          <w:b/>
          <w:color w:val="000000"/>
        </w:rPr>
      </w:pPr>
      <w:r w:rsidRPr="00F75C14">
        <w:rPr>
          <w:b/>
          <w:color w:val="000000"/>
        </w:rPr>
        <w:t>Зоны сп</w:t>
      </w:r>
      <w:r w:rsidR="00664CD1">
        <w:rPr>
          <w:b/>
          <w:color w:val="000000"/>
        </w:rPr>
        <w:t>ециального назначения</w:t>
      </w:r>
    </w:p>
    <w:p w14:paraId="1D506E73" w14:textId="77777777" w:rsidR="00BA02AA" w:rsidRDefault="00BA02AA" w:rsidP="00326E76">
      <w:pPr>
        <w:autoSpaceDE w:val="0"/>
        <w:autoSpaceDN w:val="0"/>
        <w:adjustRightInd w:val="0"/>
        <w:spacing w:after="0" w:line="240" w:lineRule="auto"/>
        <w:ind w:firstLine="709"/>
        <w:jc w:val="both"/>
        <w:rPr>
          <w:color w:val="000000"/>
        </w:rPr>
      </w:pPr>
      <w:r w:rsidRPr="00F75C14">
        <w:rPr>
          <w:color w:val="000000"/>
          <w:u w:val="single"/>
        </w:rPr>
        <w:t>Зона кладбищ</w:t>
      </w:r>
      <w:r w:rsidRPr="00F75C14">
        <w:rPr>
          <w:color w:val="000000"/>
        </w:rPr>
        <w:t xml:space="preserve"> предназначена для осуществления ритуальной деятельности, в том числе размещения кладбищ и мест захоронения, размещения соответствующих культовых сооружений, осуществления деятельности по производству продукции ритуально-обрядового назначения.</w:t>
      </w:r>
    </w:p>
    <w:p w14:paraId="31A9F896" w14:textId="77777777" w:rsidR="00BA02AA" w:rsidRDefault="00634A75" w:rsidP="00BA02AA">
      <w:pPr>
        <w:autoSpaceDE w:val="0"/>
        <w:autoSpaceDN w:val="0"/>
        <w:adjustRightInd w:val="0"/>
        <w:spacing w:after="0" w:line="240" w:lineRule="auto"/>
        <w:ind w:firstLine="709"/>
        <w:jc w:val="both"/>
        <w:rPr>
          <w:rFonts w:ascii="Arial" w:hAnsi="Arial" w:cs="Arial"/>
          <w:color w:val="0000FF"/>
          <w:sz w:val="18"/>
          <w:szCs w:val="18"/>
        </w:rPr>
      </w:pPr>
      <w:r w:rsidRPr="008E0757">
        <w:rPr>
          <w:rStyle w:val="aff6"/>
          <w:b w:val="0"/>
          <w:u w:val="single"/>
          <w:shd w:val="clear" w:color="auto" w:fill="FFFFFF"/>
        </w:rPr>
        <w:t>Зоны специального назначения</w:t>
      </w:r>
      <w:r w:rsidRPr="008E0757">
        <w:rPr>
          <w:shd w:val="clear" w:color="auto" w:fill="FFFFFF"/>
        </w:rPr>
        <w:t xml:space="preserve"> – вид территориальных зон в градостроительном зонировании, которые предназначены для размещения объектов, размещение которых может быть обеспечено только путём выделения этих зон и недопустимо в других территориальных</w:t>
      </w:r>
      <w:r w:rsidRPr="008E0757">
        <w:rPr>
          <w:rFonts w:ascii="Arial" w:hAnsi="Arial" w:cs="Arial"/>
          <w:shd w:val="clear" w:color="auto" w:fill="FFFFFF"/>
        </w:rPr>
        <w:t xml:space="preserve"> </w:t>
      </w:r>
      <w:r w:rsidRPr="008E0757">
        <w:rPr>
          <w:shd w:val="clear" w:color="auto" w:fill="FFFFFF"/>
        </w:rPr>
        <w:t>зонах.</w:t>
      </w:r>
      <w:r w:rsidRPr="008E0757">
        <w:rPr>
          <w:rFonts w:ascii="Arial" w:hAnsi="Arial" w:cs="Arial"/>
          <w:shd w:val="clear" w:color="auto" w:fill="FFFFFF"/>
        </w:rPr>
        <w:t> </w:t>
      </w:r>
      <w:hyperlink r:id="rId77" w:tgtFrame="_blank" w:history="1">
        <w:r>
          <w:rPr>
            <w:rFonts w:ascii="Arial" w:hAnsi="Arial" w:cs="Arial"/>
            <w:color w:val="0000FF"/>
            <w:sz w:val="18"/>
            <w:szCs w:val="18"/>
          </w:rPr>
          <w:br/>
        </w:r>
      </w:hyperlink>
    </w:p>
    <w:p w14:paraId="60B25EEB" w14:textId="77777777" w:rsidR="002E3DF9" w:rsidRDefault="002E3DF9" w:rsidP="00BA02AA">
      <w:pPr>
        <w:autoSpaceDE w:val="0"/>
        <w:autoSpaceDN w:val="0"/>
        <w:adjustRightInd w:val="0"/>
        <w:spacing w:after="0" w:line="240" w:lineRule="auto"/>
        <w:ind w:firstLine="709"/>
        <w:jc w:val="both"/>
        <w:rPr>
          <w:color w:val="000000"/>
        </w:rPr>
      </w:pPr>
    </w:p>
    <w:p w14:paraId="35F041B3" w14:textId="77777777" w:rsidR="00BA02AA" w:rsidRDefault="00BA02AA" w:rsidP="00355D44">
      <w:pPr>
        <w:autoSpaceDE w:val="0"/>
        <w:autoSpaceDN w:val="0"/>
        <w:adjustRightInd w:val="0"/>
        <w:spacing w:after="0" w:line="240" w:lineRule="auto"/>
        <w:jc w:val="center"/>
        <w:rPr>
          <w:b/>
          <w:color w:val="000000"/>
        </w:rPr>
      </w:pPr>
      <w:r>
        <w:rPr>
          <w:b/>
          <w:color w:val="000000"/>
        </w:rPr>
        <w:t>Иные зоны</w:t>
      </w:r>
    </w:p>
    <w:p w14:paraId="5D15522F" w14:textId="77777777" w:rsidR="00BA02AA" w:rsidRPr="004C449D" w:rsidRDefault="00BA02AA" w:rsidP="00634A75">
      <w:pPr>
        <w:autoSpaceDE w:val="0"/>
        <w:autoSpaceDN w:val="0"/>
        <w:adjustRightInd w:val="0"/>
        <w:spacing w:after="0" w:line="240" w:lineRule="auto"/>
        <w:ind w:firstLine="709"/>
        <w:jc w:val="both"/>
        <w:rPr>
          <w:color w:val="000000"/>
          <w:szCs w:val="24"/>
        </w:rPr>
      </w:pPr>
      <w:r w:rsidRPr="004C449D">
        <w:rPr>
          <w:color w:val="000000"/>
          <w:szCs w:val="24"/>
        </w:rPr>
        <w:t>Функциональная зона предназначена для территорий общего пользования, в границах которых возможно:</w:t>
      </w:r>
    </w:p>
    <w:p w14:paraId="15FEACF8" w14:textId="77777777" w:rsidR="00BA02AA" w:rsidRPr="004C449D" w:rsidRDefault="00BA02AA" w:rsidP="00BA02AA">
      <w:pPr>
        <w:autoSpaceDE w:val="0"/>
        <w:autoSpaceDN w:val="0"/>
        <w:adjustRightInd w:val="0"/>
        <w:spacing w:after="0" w:line="240" w:lineRule="auto"/>
        <w:ind w:firstLine="708"/>
        <w:jc w:val="both"/>
        <w:rPr>
          <w:color w:val="000000"/>
          <w:szCs w:val="24"/>
        </w:rPr>
      </w:pPr>
      <w:r w:rsidRPr="004C449D">
        <w:rPr>
          <w:color w:val="000000"/>
          <w:szCs w:val="24"/>
        </w:rPr>
        <w:t>- размещение автомобильных дорог, проездов, объектов инженерной инфраструктуры;</w:t>
      </w:r>
    </w:p>
    <w:p w14:paraId="663E5C0A" w14:textId="77777777" w:rsidR="00BA02AA" w:rsidRPr="004C449D" w:rsidRDefault="00BA02AA" w:rsidP="00BA02AA">
      <w:pPr>
        <w:autoSpaceDE w:val="0"/>
        <w:autoSpaceDN w:val="0"/>
        <w:adjustRightInd w:val="0"/>
        <w:spacing w:after="0" w:line="240" w:lineRule="auto"/>
        <w:ind w:firstLine="708"/>
        <w:jc w:val="both"/>
        <w:rPr>
          <w:color w:val="000000"/>
          <w:szCs w:val="24"/>
        </w:rPr>
      </w:pPr>
      <w:r w:rsidRPr="004C449D">
        <w:rPr>
          <w:color w:val="000000"/>
          <w:szCs w:val="24"/>
        </w:rPr>
        <w:t>- благоустройство территории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w:t>
      </w:r>
    </w:p>
    <w:p w14:paraId="015DE373" w14:textId="77777777" w:rsidR="00BA02AA" w:rsidRPr="004C449D" w:rsidRDefault="00BA02AA" w:rsidP="00BA02AA">
      <w:pPr>
        <w:autoSpaceDE w:val="0"/>
        <w:autoSpaceDN w:val="0"/>
        <w:adjustRightInd w:val="0"/>
        <w:spacing w:after="0" w:line="240" w:lineRule="auto"/>
        <w:ind w:firstLine="708"/>
        <w:jc w:val="both"/>
        <w:rPr>
          <w:color w:val="000000"/>
          <w:szCs w:val="24"/>
        </w:rPr>
      </w:pPr>
      <w:r w:rsidRPr="004C449D">
        <w:rPr>
          <w:color w:val="000000"/>
          <w:szCs w:val="24"/>
        </w:rPr>
        <w:t>- общее пользование водными объектами (использование территории, примыкающей к водным объектам способами, необходимыми для осуществления общего водопользования)</w:t>
      </w:r>
    </w:p>
    <w:p w14:paraId="09EB50E7" w14:textId="77777777" w:rsidR="00BA02AA" w:rsidRPr="005D173A" w:rsidRDefault="00BA02AA" w:rsidP="00BA02AA">
      <w:pPr>
        <w:autoSpaceDE w:val="0"/>
        <w:autoSpaceDN w:val="0"/>
        <w:adjustRightInd w:val="0"/>
        <w:spacing w:after="0" w:line="240" w:lineRule="auto"/>
        <w:ind w:firstLine="708"/>
        <w:jc w:val="both"/>
        <w:rPr>
          <w:color w:val="000000"/>
          <w:szCs w:val="24"/>
        </w:rPr>
      </w:pPr>
      <w:r w:rsidRPr="004C449D">
        <w:rPr>
          <w:color w:val="000000"/>
          <w:szCs w:val="24"/>
        </w:rPr>
        <w:t>- территории в границах санитарно-защитных зон (за пределами границ объектов, от которых устано</w:t>
      </w:r>
      <w:r>
        <w:rPr>
          <w:color w:val="000000"/>
          <w:szCs w:val="24"/>
        </w:rPr>
        <w:t>влены санитарно-защитные зоны).</w:t>
      </w:r>
    </w:p>
    <w:p w14:paraId="238B6225" w14:textId="77777777" w:rsidR="00BA02AA" w:rsidRPr="00F75C14" w:rsidRDefault="00BA02AA" w:rsidP="00BA02AA">
      <w:pPr>
        <w:autoSpaceDE w:val="0"/>
        <w:autoSpaceDN w:val="0"/>
        <w:adjustRightInd w:val="0"/>
        <w:spacing w:after="0" w:line="0" w:lineRule="atLeast"/>
        <w:jc w:val="both"/>
        <w:rPr>
          <w:i/>
          <w:color w:val="000000"/>
        </w:rPr>
      </w:pPr>
    </w:p>
    <w:p w14:paraId="3540FB93" w14:textId="77777777" w:rsidR="00BA02AA" w:rsidRPr="00F75C14" w:rsidRDefault="00BA02AA" w:rsidP="00BA02AA">
      <w:pPr>
        <w:pStyle w:val="20"/>
        <w:spacing w:before="0" w:line="0" w:lineRule="atLeast"/>
        <w:rPr>
          <w:color w:val="000000"/>
          <w:szCs w:val="24"/>
        </w:rPr>
      </w:pPr>
      <w:bookmarkStart w:id="133" w:name="_Toc178257031"/>
      <w:bookmarkStart w:id="134" w:name="_Toc197350623"/>
      <w:bookmarkStart w:id="135" w:name="_Toc231480638"/>
      <w:r w:rsidRPr="00F75C14">
        <w:rPr>
          <w:color w:val="000000"/>
          <w:szCs w:val="24"/>
        </w:rPr>
        <w:t xml:space="preserve">2.9. </w:t>
      </w:r>
      <w:r w:rsidRPr="00F75C14">
        <w:rPr>
          <w:rStyle w:val="17"/>
          <w:rFonts w:cs="Times New Roman"/>
          <w:b/>
        </w:rPr>
        <w:t>Население и трудовые ресурсы</w:t>
      </w:r>
      <w:bookmarkEnd w:id="133"/>
      <w:bookmarkEnd w:id="134"/>
      <w:bookmarkEnd w:id="135"/>
    </w:p>
    <w:p w14:paraId="18FFF53C" w14:textId="77777777" w:rsidR="00BA02AA" w:rsidRPr="00F75C14" w:rsidRDefault="00BA02AA" w:rsidP="00BA02AA">
      <w:pPr>
        <w:widowControl w:val="0"/>
        <w:spacing w:after="0" w:line="240" w:lineRule="auto"/>
        <w:ind w:firstLine="709"/>
        <w:jc w:val="both"/>
        <w:rPr>
          <w:color w:val="000000"/>
          <w:szCs w:val="24"/>
        </w:rPr>
      </w:pPr>
    </w:p>
    <w:p w14:paraId="2E6FAAD2" w14:textId="77777777" w:rsidR="00BA02AA" w:rsidRPr="00F75C14" w:rsidRDefault="00BA02AA" w:rsidP="00BA02AA">
      <w:pPr>
        <w:pStyle w:val="30"/>
        <w:spacing w:line="0" w:lineRule="atLeast"/>
        <w:ind w:left="0" w:right="-2"/>
        <w:rPr>
          <w:color w:val="000000"/>
          <w:szCs w:val="24"/>
        </w:rPr>
      </w:pPr>
      <w:bookmarkStart w:id="136" w:name="_Toc178257032"/>
      <w:bookmarkStart w:id="137" w:name="_Toc197350624"/>
      <w:bookmarkStart w:id="138" w:name="_Toc231480639"/>
      <w:r w:rsidRPr="00F75C14">
        <w:rPr>
          <w:color w:val="000000"/>
          <w:szCs w:val="24"/>
        </w:rPr>
        <w:t>2.9.1. Современное положение и демографические тенденции развития</w:t>
      </w:r>
      <w:bookmarkEnd w:id="136"/>
      <w:bookmarkEnd w:id="137"/>
      <w:bookmarkEnd w:id="138"/>
    </w:p>
    <w:p w14:paraId="0CF8F5F9" w14:textId="77777777" w:rsidR="008E0757" w:rsidRPr="008E0757" w:rsidRDefault="008E0757" w:rsidP="008E0757">
      <w:pPr>
        <w:pStyle w:val="28"/>
        <w:spacing w:after="0" w:line="240" w:lineRule="auto"/>
        <w:ind w:left="0" w:firstLine="709"/>
        <w:rPr>
          <w:szCs w:val="24"/>
        </w:rPr>
      </w:pPr>
      <w:r w:rsidRPr="00723266">
        <w:rPr>
          <w:szCs w:val="24"/>
        </w:rPr>
        <w:t>Динамика численности населения и его возрастная структура являются социально-экономическими показателями сельсовета, которые определяют воспроизводство населения, влияют на состояние рынка труда и определяют устойчивость развития территории.</w:t>
      </w:r>
    </w:p>
    <w:p w14:paraId="46010BB7" w14:textId="77777777" w:rsidR="00BA02AA" w:rsidRPr="00F75C14" w:rsidRDefault="00BA02AA" w:rsidP="00BA02AA">
      <w:pPr>
        <w:widowControl w:val="0"/>
        <w:spacing w:after="0" w:line="240" w:lineRule="auto"/>
        <w:ind w:firstLine="709"/>
        <w:jc w:val="both"/>
        <w:rPr>
          <w:rFonts w:eastAsia="Calibri"/>
          <w:lang w:eastAsia="en-US"/>
        </w:rPr>
      </w:pPr>
      <w:r w:rsidRPr="00F75C14">
        <w:rPr>
          <w:rFonts w:eastAsia="Calibri"/>
          <w:lang w:eastAsia="en-US"/>
        </w:rPr>
        <w:t xml:space="preserve">Анализ демографической ситуации в муниципальном образовании позволяет увидеть глубинные процессы, происходящие в системе расселения, и впоследствии формировать новые градостроительные решения в организации территориального планирования муниципального образования. </w:t>
      </w:r>
    </w:p>
    <w:p w14:paraId="312B3ACB" w14:textId="77777777" w:rsidR="00BA02AA" w:rsidRPr="00F75C14" w:rsidRDefault="00BA02AA" w:rsidP="00BA02AA">
      <w:pPr>
        <w:widowControl w:val="0"/>
        <w:spacing w:after="0" w:line="240" w:lineRule="auto"/>
        <w:ind w:firstLine="709"/>
        <w:jc w:val="both"/>
        <w:rPr>
          <w:rFonts w:eastAsia="Calibri"/>
        </w:rPr>
      </w:pPr>
      <w:r w:rsidRPr="00F75C14">
        <w:rPr>
          <w:rFonts w:eastAsia="Calibri"/>
        </w:rPr>
        <w:t>Формирование успешной демографической политики в значительной степени зависит от решения широкого круга задач социально-экономического развития, включая обеспечение стабильного экономического роста и роста благосостояния населения, снижение уровня бедности и уменьшение дифференциации по доходам, интенсивное развитие человеческого капитала и создание эффективной социальной инфраструктуры (здравоохранение, образование, социальная защита населения), рынка доступного жилья, гибкого рынка труда, улучшение санитарно-эпидемиологической обстановки.</w:t>
      </w:r>
    </w:p>
    <w:p w14:paraId="627B4EAB" w14:textId="77777777" w:rsidR="00BA02AA" w:rsidRPr="00F75C14" w:rsidRDefault="00BA02AA" w:rsidP="00BA02AA">
      <w:pPr>
        <w:widowControl w:val="0"/>
        <w:spacing w:after="0" w:line="240" w:lineRule="auto"/>
        <w:ind w:firstLine="709"/>
        <w:jc w:val="both"/>
        <w:rPr>
          <w:rFonts w:eastAsia="Calibri"/>
        </w:rPr>
      </w:pPr>
      <w:r w:rsidRPr="00F75C14">
        <w:rPr>
          <w:rFonts w:eastAsia="Calibri"/>
        </w:rPr>
        <w:t>Целью демографической политики муниципального образования на расчетный срок должно стать снижение темпов естественной убыли населения, рост рождаемости и ожидаемой продолжительности жизни, стабилизация численности населения.</w:t>
      </w:r>
    </w:p>
    <w:p w14:paraId="2F85D68E" w14:textId="77777777" w:rsidR="00BA02AA" w:rsidRPr="00F75C14" w:rsidRDefault="00BA02AA" w:rsidP="00BA02AA">
      <w:pPr>
        <w:widowControl w:val="0"/>
        <w:spacing w:after="0" w:line="240" w:lineRule="auto"/>
        <w:ind w:firstLine="709"/>
        <w:jc w:val="both"/>
        <w:rPr>
          <w:rFonts w:eastAsia="Calibri"/>
        </w:rPr>
      </w:pPr>
      <w:r w:rsidRPr="00F75C14">
        <w:rPr>
          <w:rFonts w:eastAsia="Calibri"/>
        </w:rPr>
        <w:t>Приоритетные направления демографической политики муниципального образования:</w:t>
      </w:r>
    </w:p>
    <w:p w14:paraId="3C84D6A9" w14:textId="77777777" w:rsidR="00BA02AA" w:rsidRPr="00F75C14" w:rsidRDefault="00BA02AA" w:rsidP="00BA02AA">
      <w:pPr>
        <w:widowControl w:val="0"/>
        <w:spacing w:after="0" w:line="240" w:lineRule="auto"/>
        <w:ind w:firstLine="567"/>
        <w:contextualSpacing/>
        <w:jc w:val="both"/>
      </w:pPr>
      <w:r w:rsidRPr="00F75C14">
        <w:t>- снижение уровня смертности, прежде всего, в трудоспособном возрасте;</w:t>
      </w:r>
    </w:p>
    <w:p w14:paraId="4F2BD966" w14:textId="77777777" w:rsidR="00BA02AA" w:rsidRPr="00F75C14" w:rsidRDefault="00BA02AA" w:rsidP="00BA02AA">
      <w:pPr>
        <w:widowControl w:val="0"/>
        <w:spacing w:after="0" w:line="240" w:lineRule="auto"/>
        <w:ind w:firstLine="567"/>
        <w:contextualSpacing/>
        <w:jc w:val="both"/>
      </w:pPr>
      <w:r w:rsidRPr="00F75C14">
        <w:t>- укрепление здоровья населения, профилактика заболеваний и формирование здорового образа жизни;</w:t>
      </w:r>
    </w:p>
    <w:p w14:paraId="60400D3F" w14:textId="77777777" w:rsidR="00BA02AA" w:rsidRPr="00F75C14" w:rsidRDefault="00BA02AA" w:rsidP="00BA02AA">
      <w:pPr>
        <w:widowControl w:val="0"/>
        <w:spacing w:after="0" w:line="240" w:lineRule="auto"/>
        <w:ind w:firstLine="567"/>
        <w:contextualSpacing/>
        <w:jc w:val="both"/>
      </w:pPr>
      <w:r w:rsidRPr="00F75C14">
        <w:t>- повышение уровня рождаемости (в том числе за счет рождения в семьях второго и последующих детей);</w:t>
      </w:r>
    </w:p>
    <w:p w14:paraId="14491902" w14:textId="77777777" w:rsidR="00BA02AA" w:rsidRDefault="00BA02AA" w:rsidP="00BA02AA">
      <w:pPr>
        <w:widowControl w:val="0"/>
        <w:spacing w:after="0" w:line="240" w:lineRule="auto"/>
        <w:ind w:firstLine="567"/>
        <w:contextualSpacing/>
        <w:jc w:val="both"/>
      </w:pPr>
      <w:r w:rsidRPr="00F75C14">
        <w:t>- укрепление института семьи, возрождение и сохранение духовно-нравственных традиций семейных отношений, семейного воспитания.</w:t>
      </w:r>
    </w:p>
    <w:p w14:paraId="53512383" w14:textId="77777777" w:rsidR="002E3DF9" w:rsidRDefault="002E3DF9" w:rsidP="00BA02AA">
      <w:pPr>
        <w:widowControl w:val="0"/>
        <w:spacing w:after="0" w:line="240" w:lineRule="auto"/>
        <w:ind w:firstLine="567"/>
        <w:contextualSpacing/>
        <w:jc w:val="both"/>
      </w:pPr>
    </w:p>
    <w:p w14:paraId="6ACC44DC" w14:textId="77777777" w:rsidR="002E3DF9" w:rsidRDefault="002E3DF9" w:rsidP="00BA02AA">
      <w:pPr>
        <w:widowControl w:val="0"/>
        <w:spacing w:after="0" w:line="240" w:lineRule="auto"/>
        <w:ind w:firstLine="567"/>
        <w:contextualSpacing/>
        <w:jc w:val="both"/>
      </w:pPr>
    </w:p>
    <w:p w14:paraId="397A97D2" w14:textId="77777777" w:rsidR="002E3DF9" w:rsidRDefault="002E3DF9" w:rsidP="00BA02AA">
      <w:pPr>
        <w:widowControl w:val="0"/>
        <w:spacing w:after="0" w:line="240" w:lineRule="auto"/>
        <w:ind w:firstLine="567"/>
        <w:contextualSpacing/>
        <w:jc w:val="both"/>
      </w:pPr>
    </w:p>
    <w:p w14:paraId="2F1F1C58" w14:textId="77777777" w:rsidR="002E3DF9" w:rsidRDefault="002E3DF9" w:rsidP="00BA02AA">
      <w:pPr>
        <w:widowControl w:val="0"/>
        <w:spacing w:after="0" w:line="240" w:lineRule="auto"/>
        <w:ind w:firstLine="567"/>
        <w:contextualSpacing/>
        <w:jc w:val="both"/>
      </w:pPr>
    </w:p>
    <w:p w14:paraId="578F39A1" w14:textId="77777777" w:rsidR="002E3DF9" w:rsidRDefault="002E3DF9" w:rsidP="00BA02AA">
      <w:pPr>
        <w:widowControl w:val="0"/>
        <w:spacing w:after="0" w:line="240" w:lineRule="auto"/>
        <w:ind w:firstLine="567"/>
        <w:contextualSpacing/>
        <w:jc w:val="both"/>
      </w:pPr>
    </w:p>
    <w:p w14:paraId="2CA2B147" w14:textId="77777777" w:rsidR="002E3DF9" w:rsidRDefault="002E3DF9" w:rsidP="00BA02AA">
      <w:pPr>
        <w:widowControl w:val="0"/>
        <w:spacing w:after="0" w:line="240" w:lineRule="auto"/>
        <w:ind w:firstLine="567"/>
        <w:contextualSpacing/>
        <w:jc w:val="both"/>
      </w:pPr>
    </w:p>
    <w:p w14:paraId="7877B7D2" w14:textId="77777777" w:rsidR="002E3DF9" w:rsidRDefault="002E3DF9" w:rsidP="00BA02AA">
      <w:pPr>
        <w:widowControl w:val="0"/>
        <w:spacing w:after="0" w:line="240" w:lineRule="auto"/>
        <w:ind w:firstLine="567"/>
        <w:contextualSpacing/>
        <w:jc w:val="both"/>
      </w:pPr>
    </w:p>
    <w:p w14:paraId="23D3FAFC" w14:textId="77777777" w:rsidR="002E3DF9" w:rsidRDefault="002E3DF9" w:rsidP="00BA02AA">
      <w:pPr>
        <w:widowControl w:val="0"/>
        <w:spacing w:after="0" w:line="240" w:lineRule="auto"/>
        <w:ind w:firstLine="567"/>
        <w:contextualSpacing/>
        <w:jc w:val="both"/>
      </w:pPr>
    </w:p>
    <w:p w14:paraId="16506D97" w14:textId="77777777" w:rsidR="002E3DF9" w:rsidRDefault="002E3DF9" w:rsidP="00BA02AA">
      <w:pPr>
        <w:widowControl w:val="0"/>
        <w:spacing w:after="0" w:line="240" w:lineRule="auto"/>
        <w:ind w:firstLine="567"/>
        <w:contextualSpacing/>
        <w:jc w:val="both"/>
      </w:pPr>
    </w:p>
    <w:p w14:paraId="2688FDBE" w14:textId="77777777" w:rsidR="002E3DF9" w:rsidRDefault="002E3DF9" w:rsidP="00BA02AA">
      <w:pPr>
        <w:widowControl w:val="0"/>
        <w:spacing w:after="0" w:line="240" w:lineRule="auto"/>
        <w:ind w:firstLine="567"/>
        <w:contextualSpacing/>
        <w:jc w:val="both"/>
      </w:pPr>
    </w:p>
    <w:p w14:paraId="707B2B3A" w14:textId="77777777" w:rsidR="002E3DF9" w:rsidRPr="00F75C14" w:rsidRDefault="002E3DF9" w:rsidP="00BA02AA">
      <w:pPr>
        <w:widowControl w:val="0"/>
        <w:spacing w:after="0" w:line="240" w:lineRule="auto"/>
        <w:ind w:firstLine="567"/>
        <w:contextualSpacing/>
        <w:jc w:val="both"/>
      </w:pPr>
    </w:p>
    <w:p w14:paraId="40363BAB" w14:textId="77777777" w:rsidR="00BA02AA" w:rsidRPr="00F75C14" w:rsidRDefault="00BA02AA" w:rsidP="00BA02AA">
      <w:pPr>
        <w:spacing w:after="0" w:line="0" w:lineRule="atLeast"/>
        <w:ind w:firstLine="709"/>
        <w:jc w:val="both"/>
        <w:rPr>
          <w:szCs w:val="24"/>
        </w:rPr>
      </w:pPr>
      <w:r w:rsidRPr="00F75C14">
        <w:rPr>
          <w:szCs w:val="24"/>
        </w:rPr>
        <w:t xml:space="preserve">Динамика изменения численности населения </w:t>
      </w:r>
      <w:r w:rsidR="008E0757">
        <w:rPr>
          <w:szCs w:val="24"/>
        </w:rPr>
        <w:t>Бессоновского</w:t>
      </w:r>
      <w:r>
        <w:rPr>
          <w:szCs w:val="24"/>
        </w:rPr>
        <w:t xml:space="preserve"> сельсовета</w:t>
      </w:r>
      <w:r w:rsidR="002F7FBB">
        <w:rPr>
          <w:szCs w:val="24"/>
        </w:rPr>
        <w:t xml:space="preserve"> по годам</w:t>
      </w:r>
      <w:r>
        <w:rPr>
          <w:szCs w:val="24"/>
        </w:rPr>
        <w:t>.</w:t>
      </w:r>
    </w:p>
    <w:p w14:paraId="7B9BE2AA" w14:textId="77777777" w:rsidR="00BA02AA" w:rsidRPr="00F75C14" w:rsidRDefault="00BA02AA" w:rsidP="00BA02AA">
      <w:pPr>
        <w:widowControl w:val="0"/>
        <w:spacing w:after="0" w:line="240" w:lineRule="auto"/>
        <w:ind w:firstLine="567"/>
        <w:contextualSpacing/>
        <w:jc w:val="right"/>
      </w:pPr>
      <w:r w:rsidRPr="00F75C14">
        <w:rPr>
          <w:szCs w:val="24"/>
        </w:rPr>
        <w:t>Таблица 13.</w:t>
      </w:r>
    </w:p>
    <w:tbl>
      <w:tblPr>
        <w:tblStyle w:val="141"/>
        <w:tblpPr w:leftFromText="180" w:rightFromText="180" w:vertAnchor="text" w:horzAnchor="margin" w:tblpY="72"/>
        <w:tblW w:w="10211" w:type="dxa"/>
        <w:tblLayout w:type="fixed"/>
        <w:tblLook w:val="04A0" w:firstRow="1" w:lastRow="0" w:firstColumn="1" w:lastColumn="0" w:noHBand="0" w:noVBand="1"/>
      </w:tblPr>
      <w:tblGrid>
        <w:gridCol w:w="449"/>
        <w:gridCol w:w="2381"/>
        <w:gridCol w:w="1418"/>
        <w:gridCol w:w="1559"/>
        <w:gridCol w:w="1418"/>
        <w:gridCol w:w="1559"/>
        <w:gridCol w:w="1427"/>
      </w:tblGrid>
      <w:tr w:rsidR="002E3DF9" w:rsidRPr="00F75C14" w14:paraId="1EDEA279" w14:textId="77777777" w:rsidTr="002E3DF9">
        <w:trPr>
          <w:trHeight w:val="552"/>
        </w:trPr>
        <w:tc>
          <w:tcPr>
            <w:tcW w:w="449" w:type="dxa"/>
            <w:vAlign w:val="center"/>
          </w:tcPr>
          <w:p w14:paraId="265381E8" w14:textId="77777777" w:rsidR="002E3DF9" w:rsidRPr="00F75C14" w:rsidRDefault="002E3DF9" w:rsidP="002E3DF9">
            <w:pPr>
              <w:keepNext/>
              <w:keepLines/>
              <w:spacing w:after="0" w:line="240" w:lineRule="auto"/>
              <w:jc w:val="center"/>
              <w:rPr>
                <w:b/>
                <w:szCs w:val="24"/>
              </w:rPr>
            </w:pPr>
            <w:r w:rsidRPr="00F75C14">
              <w:rPr>
                <w:b/>
                <w:szCs w:val="24"/>
              </w:rPr>
              <w:t>№ п/п</w:t>
            </w:r>
          </w:p>
        </w:tc>
        <w:tc>
          <w:tcPr>
            <w:tcW w:w="2381" w:type="dxa"/>
            <w:vAlign w:val="center"/>
          </w:tcPr>
          <w:p w14:paraId="6CAB555B" w14:textId="77777777" w:rsidR="002E3DF9" w:rsidRPr="00F75C14" w:rsidRDefault="002E3DF9" w:rsidP="002E3DF9">
            <w:pPr>
              <w:keepNext/>
              <w:keepLines/>
              <w:spacing w:after="0" w:line="240" w:lineRule="auto"/>
              <w:jc w:val="center"/>
              <w:rPr>
                <w:b/>
                <w:szCs w:val="24"/>
              </w:rPr>
            </w:pPr>
            <w:r w:rsidRPr="00F75C14">
              <w:rPr>
                <w:b/>
                <w:szCs w:val="24"/>
              </w:rPr>
              <w:t>Наименование населенного пункта</w:t>
            </w:r>
          </w:p>
        </w:tc>
        <w:tc>
          <w:tcPr>
            <w:tcW w:w="7381" w:type="dxa"/>
            <w:gridSpan w:val="5"/>
            <w:vAlign w:val="center"/>
          </w:tcPr>
          <w:p w14:paraId="03F6671E" w14:textId="77777777" w:rsidR="002E3DF9" w:rsidRPr="00F75C14" w:rsidRDefault="002E3DF9" w:rsidP="002E3DF9">
            <w:pPr>
              <w:spacing w:after="0" w:line="240" w:lineRule="auto"/>
              <w:jc w:val="center"/>
              <w:rPr>
                <w:b/>
                <w:szCs w:val="24"/>
              </w:rPr>
            </w:pPr>
            <w:r w:rsidRPr="00F75C14">
              <w:rPr>
                <w:b/>
                <w:szCs w:val="24"/>
              </w:rPr>
              <w:t>Число жителей, чел.</w:t>
            </w:r>
          </w:p>
        </w:tc>
      </w:tr>
      <w:tr w:rsidR="002E3DF9" w:rsidRPr="00F75C14" w14:paraId="7065F64C" w14:textId="77777777" w:rsidTr="002E3DF9">
        <w:trPr>
          <w:trHeight w:val="291"/>
        </w:trPr>
        <w:tc>
          <w:tcPr>
            <w:tcW w:w="449" w:type="dxa"/>
          </w:tcPr>
          <w:p w14:paraId="5E0BB4C0" w14:textId="77777777" w:rsidR="002E3DF9" w:rsidRPr="00F75C14" w:rsidRDefault="002E3DF9" w:rsidP="002E3DF9">
            <w:pPr>
              <w:keepNext/>
              <w:keepLines/>
              <w:spacing w:after="0" w:line="240" w:lineRule="auto"/>
              <w:jc w:val="center"/>
              <w:rPr>
                <w:b/>
                <w:szCs w:val="24"/>
              </w:rPr>
            </w:pPr>
          </w:p>
        </w:tc>
        <w:tc>
          <w:tcPr>
            <w:tcW w:w="2381" w:type="dxa"/>
          </w:tcPr>
          <w:p w14:paraId="02221DD1" w14:textId="77777777" w:rsidR="002E3DF9" w:rsidRPr="00F75C14" w:rsidRDefault="002E3DF9" w:rsidP="002E3DF9">
            <w:pPr>
              <w:keepNext/>
              <w:keepLines/>
              <w:spacing w:after="0" w:line="240" w:lineRule="auto"/>
              <w:jc w:val="center"/>
              <w:rPr>
                <w:b/>
                <w:szCs w:val="24"/>
              </w:rPr>
            </w:pPr>
            <w:r w:rsidRPr="00F75C14">
              <w:rPr>
                <w:b/>
                <w:szCs w:val="24"/>
              </w:rPr>
              <w:t>Годы</w:t>
            </w:r>
          </w:p>
        </w:tc>
        <w:tc>
          <w:tcPr>
            <w:tcW w:w="1418" w:type="dxa"/>
          </w:tcPr>
          <w:p w14:paraId="71DE9C43" w14:textId="77777777" w:rsidR="002E3DF9" w:rsidRPr="00F75C14" w:rsidRDefault="002E3DF9" w:rsidP="002E3DF9">
            <w:pPr>
              <w:spacing w:after="0" w:line="240" w:lineRule="auto"/>
              <w:jc w:val="center"/>
              <w:rPr>
                <w:b/>
                <w:szCs w:val="24"/>
              </w:rPr>
            </w:pPr>
            <w:r>
              <w:rPr>
                <w:b/>
                <w:szCs w:val="24"/>
              </w:rPr>
              <w:t>2021</w:t>
            </w:r>
            <w:r w:rsidRPr="00F75C14">
              <w:rPr>
                <w:b/>
                <w:szCs w:val="24"/>
              </w:rPr>
              <w:t xml:space="preserve"> </w:t>
            </w:r>
          </w:p>
        </w:tc>
        <w:tc>
          <w:tcPr>
            <w:tcW w:w="1559" w:type="dxa"/>
          </w:tcPr>
          <w:p w14:paraId="041D9F2C" w14:textId="77777777" w:rsidR="002E3DF9" w:rsidRPr="00F75C14" w:rsidRDefault="002E3DF9" w:rsidP="002E3DF9">
            <w:pPr>
              <w:keepNext/>
              <w:keepLines/>
              <w:spacing w:after="0" w:line="240" w:lineRule="auto"/>
              <w:jc w:val="center"/>
              <w:rPr>
                <w:b/>
                <w:szCs w:val="24"/>
              </w:rPr>
            </w:pPr>
            <w:r>
              <w:rPr>
                <w:b/>
                <w:szCs w:val="24"/>
              </w:rPr>
              <w:t>2022</w:t>
            </w:r>
            <w:r w:rsidRPr="00F75C14">
              <w:rPr>
                <w:b/>
                <w:szCs w:val="24"/>
              </w:rPr>
              <w:t xml:space="preserve"> </w:t>
            </w:r>
          </w:p>
        </w:tc>
        <w:tc>
          <w:tcPr>
            <w:tcW w:w="1418" w:type="dxa"/>
          </w:tcPr>
          <w:p w14:paraId="7F700384" w14:textId="77777777" w:rsidR="002E3DF9" w:rsidRPr="00F75C14" w:rsidRDefault="002E3DF9" w:rsidP="002E3DF9">
            <w:pPr>
              <w:keepNext/>
              <w:keepLines/>
              <w:spacing w:after="0" w:line="240" w:lineRule="auto"/>
              <w:jc w:val="center"/>
              <w:rPr>
                <w:b/>
                <w:szCs w:val="24"/>
              </w:rPr>
            </w:pPr>
            <w:r>
              <w:rPr>
                <w:b/>
                <w:szCs w:val="24"/>
              </w:rPr>
              <w:t>2023</w:t>
            </w:r>
            <w:r w:rsidRPr="00F75C14">
              <w:rPr>
                <w:b/>
                <w:szCs w:val="24"/>
              </w:rPr>
              <w:t xml:space="preserve"> </w:t>
            </w:r>
          </w:p>
        </w:tc>
        <w:tc>
          <w:tcPr>
            <w:tcW w:w="1559" w:type="dxa"/>
          </w:tcPr>
          <w:p w14:paraId="0743E96D" w14:textId="77777777" w:rsidR="002E3DF9" w:rsidRPr="00F75C14" w:rsidRDefault="002E3DF9" w:rsidP="002E3DF9">
            <w:pPr>
              <w:keepNext/>
              <w:keepLines/>
              <w:spacing w:after="0" w:line="240" w:lineRule="auto"/>
              <w:jc w:val="center"/>
              <w:rPr>
                <w:b/>
                <w:szCs w:val="24"/>
              </w:rPr>
            </w:pPr>
            <w:r>
              <w:rPr>
                <w:b/>
                <w:szCs w:val="24"/>
              </w:rPr>
              <w:t>2024</w:t>
            </w:r>
            <w:r w:rsidRPr="00F75C14">
              <w:rPr>
                <w:b/>
                <w:szCs w:val="24"/>
              </w:rPr>
              <w:t xml:space="preserve"> </w:t>
            </w:r>
          </w:p>
        </w:tc>
        <w:tc>
          <w:tcPr>
            <w:tcW w:w="1427" w:type="dxa"/>
          </w:tcPr>
          <w:p w14:paraId="535EA17C" w14:textId="77777777" w:rsidR="002E3DF9" w:rsidRPr="00F75C14" w:rsidRDefault="002E3DF9" w:rsidP="002E3DF9">
            <w:pPr>
              <w:keepNext/>
              <w:keepLines/>
              <w:spacing w:after="0" w:line="240" w:lineRule="auto"/>
              <w:jc w:val="center"/>
              <w:rPr>
                <w:b/>
                <w:szCs w:val="24"/>
              </w:rPr>
            </w:pPr>
            <w:r>
              <w:rPr>
                <w:b/>
                <w:szCs w:val="24"/>
              </w:rPr>
              <w:t>2025</w:t>
            </w:r>
            <w:r w:rsidRPr="00F75C14">
              <w:rPr>
                <w:b/>
                <w:szCs w:val="24"/>
              </w:rPr>
              <w:t xml:space="preserve"> </w:t>
            </w:r>
          </w:p>
        </w:tc>
      </w:tr>
      <w:tr w:rsidR="002E3DF9" w:rsidRPr="00F75C14" w14:paraId="100D28AD" w14:textId="77777777" w:rsidTr="002E3DF9">
        <w:trPr>
          <w:trHeight w:val="276"/>
        </w:trPr>
        <w:tc>
          <w:tcPr>
            <w:tcW w:w="449" w:type="dxa"/>
          </w:tcPr>
          <w:p w14:paraId="12A6C32A" w14:textId="77777777" w:rsidR="002E3DF9" w:rsidRPr="00F75C14" w:rsidRDefault="002E3DF9" w:rsidP="002E3DF9">
            <w:pPr>
              <w:keepNext/>
              <w:keepLines/>
              <w:spacing w:after="0" w:line="240" w:lineRule="auto"/>
              <w:jc w:val="center"/>
              <w:rPr>
                <w:szCs w:val="24"/>
              </w:rPr>
            </w:pPr>
            <w:r w:rsidRPr="00F75C14">
              <w:rPr>
                <w:szCs w:val="24"/>
              </w:rPr>
              <w:t>1</w:t>
            </w:r>
          </w:p>
        </w:tc>
        <w:tc>
          <w:tcPr>
            <w:tcW w:w="2381" w:type="dxa"/>
          </w:tcPr>
          <w:p w14:paraId="2299D7FC" w14:textId="77777777" w:rsidR="002E3DF9" w:rsidRPr="00F75C14" w:rsidRDefault="002E3DF9" w:rsidP="002E3DF9">
            <w:pPr>
              <w:widowControl w:val="0"/>
              <w:spacing w:after="0" w:line="240" w:lineRule="auto"/>
              <w:contextualSpacing/>
            </w:pPr>
            <w:r>
              <w:t xml:space="preserve">д. </w:t>
            </w:r>
            <w:proofErr w:type="spellStart"/>
            <w:r>
              <w:t>Бардинка</w:t>
            </w:r>
            <w:proofErr w:type="spellEnd"/>
          </w:p>
        </w:tc>
        <w:tc>
          <w:tcPr>
            <w:tcW w:w="1418" w:type="dxa"/>
            <w:vAlign w:val="center"/>
          </w:tcPr>
          <w:p w14:paraId="02FF9B18" w14:textId="77777777" w:rsidR="002E3DF9" w:rsidRPr="00D60B2E" w:rsidRDefault="002E3DF9" w:rsidP="002E3DF9">
            <w:pPr>
              <w:spacing w:after="0" w:line="240" w:lineRule="auto"/>
              <w:jc w:val="center"/>
            </w:pPr>
            <w:r>
              <w:t>38</w:t>
            </w:r>
          </w:p>
        </w:tc>
        <w:tc>
          <w:tcPr>
            <w:tcW w:w="1559" w:type="dxa"/>
          </w:tcPr>
          <w:p w14:paraId="22ED9235" w14:textId="77777777" w:rsidR="002E3DF9" w:rsidRPr="00F75C14" w:rsidRDefault="002E3DF9" w:rsidP="002E3DF9">
            <w:pPr>
              <w:keepNext/>
              <w:keepLines/>
              <w:spacing w:after="0" w:line="240" w:lineRule="auto"/>
              <w:jc w:val="center"/>
              <w:rPr>
                <w:szCs w:val="24"/>
                <w:shd w:val="clear" w:color="auto" w:fill="FFFFFF"/>
              </w:rPr>
            </w:pPr>
            <w:r>
              <w:rPr>
                <w:szCs w:val="24"/>
                <w:shd w:val="clear" w:color="auto" w:fill="FFFFFF"/>
              </w:rPr>
              <w:t>-</w:t>
            </w:r>
          </w:p>
        </w:tc>
        <w:tc>
          <w:tcPr>
            <w:tcW w:w="1418" w:type="dxa"/>
            <w:vAlign w:val="center"/>
          </w:tcPr>
          <w:p w14:paraId="0F0EAE5C" w14:textId="77777777" w:rsidR="002E3DF9" w:rsidRPr="00D60B2E" w:rsidRDefault="002E3DF9" w:rsidP="002E3DF9">
            <w:pPr>
              <w:snapToGrid w:val="0"/>
              <w:spacing w:after="0" w:line="240" w:lineRule="auto"/>
              <w:ind w:right="-173"/>
              <w:jc w:val="center"/>
              <w:rPr>
                <w:color w:val="000000"/>
              </w:rPr>
            </w:pPr>
            <w:r>
              <w:rPr>
                <w:color w:val="000000"/>
              </w:rPr>
              <w:t>81</w:t>
            </w:r>
          </w:p>
        </w:tc>
        <w:tc>
          <w:tcPr>
            <w:tcW w:w="1559" w:type="dxa"/>
          </w:tcPr>
          <w:p w14:paraId="4143C541" w14:textId="77777777" w:rsidR="002E3DF9" w:rsidRPr="00F75C14" w:rsidRDefault="002E3DF9" w:rsidP="002E3DF9">
            <w:pPr>
              <w:keepNext/>
              <w:keepLines/>
              <w:spacing w:after="0" w:line="240" w:lineRule="auto"/>
              <w:jc w:val="center"/>
              <w:rPr>
                <w:szCs w:val="24"/>
                <w:shd w:val="clear" w:color="auto" w:fill="FFFFFF"/>
              </w:rPr>
            </w:pPr>
            <w:r>
              <w:rPr>
                <w:szCs w:val="24"/>
                <w:shd w:val="clear" w:color="auto" w:fill="FFFFFF"/>
              </w:rPr>
              <w:t>-</w:t>
            </w:r>
          </w:p>
        </w:tc>
        <w:tc>
          <w:tcPr>
            <w:tcW w:w="1427" w:type="dxa"/>
            <w:vAlign w:val="center"/>
          </w:tcPr>
          <w:p w14:paraId="5FF3338A" w14:textId="77777777" w:rsidR="002E3DF9" w:rsidRPr="00D60B2E" w:rsidRDefault="002E3DF9" w:rsidP="002E3DF9">
            <w:pPr>
              <w:snapToGrid w:val="0"/>
              <w:spacing w:after="0" w:line="240" w:lineRule="auto"/>
              <w:ind w:right="-173"/>
              <w:jc w:val="center"/>
              <w:rPr>
                <w:color w:val="000000"/>
              </w:rPr>
            </w:pPr>
            <w:r>
              <w:rPr>
                <w:color w:val="000000"/>
              </w:rPr>
              <w:t>79</w:t>
            </w:r>
          </w:p>
        </w:tc>
      </w:tr>
      <w:tr w:rsidR="002E3DF9" w:rsidRPr="00F75C14" w14:paraId="0AEC2BC1" w14:textId="77777777" w:rsidTr="002E3DF9">
        <w:trPr>
          <w:trHeight w:val="276"/>
        </w:trPr>
        <w:tc>
          <w:tcPr>
            <w:tcW w:w="449" w:type="dxa"/>
          </w:tcPr>
          <w:p w14:paraId="63DE2BC5" w14:textId="77777777" w:rsidR="002E3DF9" w:rsidRPr="00F75C14" w:rsidRDefault="002E3DF9" w:rsidP="002E3DF9">
            <w:pPr>
              <w:keepNext/>
              <w:keepLines/>
              <w:spacing w:after="0" w:line="240" w:lineRule="auto"/>
              <w:jc w:val="center"/>
              <w:rPr>
                <w:szCs w:val="24"/>
              </w:rPr>
            </w:pPr>
            <w:r w:rsidRPr="00F75C14">
              <w:rPr>
                <w:szCs w:val="24"/>
              </w:rPr>
              <w:t>2</w:t>
            </w:r>
          </w:p>
        </w:tc>
        <w:tc>
          <w:tcPr>
            <w:tcW w:w="2381" w:type="dxa"/>
          </w:tcPr>
          <w:p w14:paraId="5D4203E0" w14:textId="77777777" w:rsidR="002E3DF9" w:rsidRPr="00F75C14" w:rsidRDefault="002E3DF9" w:rsidP="002E3DF9">
            <w:pPr>
              <w:widowControl w:val="0"/>
              <w:spacing w:after="0" w:line="240" w:lineRule="auto"/>
              <w:contextualSpacing/>
            </w:pPr>
            <w:r>
              <w:t>с. Бессоновка</w:t>
            </w:r>
          </w:p>
        </w:tc>
        <w:tc>
          <w:tcPr>
            <w:tcW w:w="1418" w:type="dxa"/>
            <w:vAlign w:val="center"/>
          </w:tcPr>
          <w:p w14:paraId="489B8403" w14:textId="77777777" w:rsidR="002E3DF9" w:rsidRPr="00D60B2E" w:rsidRDefault="002E3DF9" w:rsidP="002E3DF9">
            <w:pPr>
              <w:spacing w:after="0" w:line="240" w:lineRule="auto"/>
              <w:jc w:val="center"/>
            </w:pPr>
            <w:r>
              <w:t>13700</w:t>
            </w:r>
          </w:p>
        </w:tc>
        <w:tc>
          <w:tcPr>
            <w:tcW w:w="1559" w:type="dxa"/>
          </w:tcPr>
          <w:p w14:paraId="1124468D" w14:textId="77777777" w:rsidR="002E3DF9" w:rsidRPr="00F75C14" w:rsidRDefault="002E3DF9" w:rsidP="002E3DF9">
            <w:pPr>
              <w:keepNext/>
              <w:keepLines/>
              <w:spacing w:after="0" w:line="240" w:lineRule="auto"/>
              <w:jc w:val="center"/>
              <w:rPr>
                <w:szCs w:val="24"/>
              </w:rPr>
            </w:pPr>
            <w:r>
              <w:rPr>
                <w:szCs w:val="24"/>
              </w:rPr>
              <w:t>-</w:t>
            </w:r>
          </w:p>
        </w:tc>
        <w:tc>
          <w:tcPr>
            <w:tcW w:w="1418" w:type="dxa"/>
            <w:vAlign w:val="center"/>
          </w:tcPr>
          <w:p w14:paraId="37B3526F" w14:textId="77777777" w:rsidR="002E3DF9" w:rsidRPr="00D60B2E" w:rsidRDefault="002E3DF9" w:rsidP="002E3DF9">
            <w:pPr>
              <w:snapToGrid w:val="0"/>
              <w:spacing w:after="0" w:line="240" w:lineRule="auto"/>
              <w:ind w:right="-173"/>
              <w:jc w:val="center"/>
              <w:rPr>
                <w:color w:val="000000"/>
              </w:rPr>
            </w:pPr>
            <w:r>
              <w:rPr>
                <w:color w:val="000000"/>
              </w:rPr>
              <w:t>13749</w:t>
            </w:r>
          </w:p>
        </w:tc>
        <w:tc>
          <w:tcPr>
            <w:tcW w:w="1559" w:type="dxa"/>
          </w:tcPr>
          <w:p w14:paraId="756E438A" w14:textId="77777777" w:rsidR="002E3DF9" w:rsidRPr="00F75C14" w:rsidRDefault="002E3DF9" w:rsidP="002E3DF9">
            <w:pPr>
              <w:keepNext/>
              <w:keepLines/>
              <w:spacing w:after="0" w:line="240" w:lineRule="auto"/>
              <w:jc w:val="center"/>
              <w:rPr>
                <w:szCs w:val="24"/>
              </w:rPr>
            </w:pPr>
            <w:r>
              <w:rPr>
                <w:szCs w:val="24"/>
              </w:rPr>
              <w:t>-</w:t>
            </w:r>
          </w:p>
        </w:tc>
        <w:tc>
          <w:tcPr>
            <w:tcW w:w="1427" w:type="dxa"/>
            <w:vAlign w:val="center"/>
          </w:tcPr>
          <w:p w14:paraId="2221EF75" w14:textId="77777777" w:rsidR="002E3DF9" w:rsidRPr="00D60B2E" w:rsidRDefault="002E3DF9" w:rsidP="002E3DF9">
            <w:pPr>
              <w:snapToGrid w:val="0"/>
              <w:spacing w:after="0" w:line="240" w:lineRule="auto"/>
              <w:ind w:right="-173"/>
              <w:jc w:val="center"/>
              <w:rPr>
                <w:color w:val="000000"/>
              </w:rPr>
            </w:pPr>
            <w:r>
              <w:rPr>
                <w:color w:val="000000"/>
              </w:rPr>
              <w:t>13923</w:t>
            </w:r>
          </w:p>
        </w:tc>
      </w:tr>
      <w:tr w:rsidR="002E3DF9" w:rsidRPr="00F75C14" w14:paraId="1EBFAAA6" w14:textId="77777777" w:rsidTr="002E3DF9">
        <w:trPr>
          <w:trHeight w:val="276"/>
        </w:trPr>
        <w:tc>
          <w:tcPr>
            <w:tcW w:w="449" w:type="dxa"/>
          </w:tcPr>
          <w:p w14:paraId="21575332" w14:textId="77777777" w:rsidR="002E3DF9" w:rsidRPr="00F75C14" w:rsidRDefault="002E3DF9" w:rsidP="002E3DF9">
            <w:pPr>
              <w:keepNext/>
              <w:keepLines/>
              <w:spacing w:after="0" w:line="240" w:lineRule="auto"/>
              <w:jc w:val="center"/>
              <w:rPr>
                <w:szCs w:val="24"/>
              </w:rPr>
            </w:pPr>
            <w:r w:rsidRPr="00F75C14">
              <w:rPr>
                <w:szCs w:val="24"/>
              </w:rPr>
              <w:t>3</w:t>
            </w:r>
          </w:p>
        </w:tc>
        <w:tc>
          <w:tcPr>
            <w:tcW w:w="2381" w:type="dxa"/>
          </w:tcPr>
          <w:p w14:paraId="2E1F74F7" w14:textId="77777777" w:rsidR="002E3DF9" w:rsidRPr="00F75C14" w:rsidRDefault="002E3DF9" w:rsidP="002E3DF9">
            <w:pPr>
              <w:widowControl w:val="0"/>
              <w:spacing w:after="0" w:line="240" w:lineRule="auto"/>
              <w:contextualSpacing/>
            </w:pPr>
            <w:r>
              <w:t>п. Десятая Артель</w:t>
            </w:r>
          </w:p>
        </w:tc>
        <w:tc>
          <w:tcPr>
            <w:tcW w:w="1418" w:type="dxa"/>
            <w:vAlign w:val="center"/>
          </w:tcPr>
          <w:p w14:paraId="07D6EC5E" w14:textId="77777777" w:rsidR="002E3DF9" w:rsidRPr="00D60B2E" w:rsidRDefault="002E3DF9" w:rsidP="002E3DF9">
            <w:pPr>
              <w:spacing w:after="0" w:line="240" w:lineRule="auto"/>
              <w:jc w:val="center"/>
            </w:pPr>
            <w:r>
              <w:t>196</w:t>
            </w:r>
          </w:p>
        </w:tc>
        <w:tc>
          <w:tcPr>
            <w:tcW w:w="1559" w:type="dxa"/>
          </w:tcPr>
          <w:p w14:paraId="5B36944F" w14:textId="77777777" w:rsidR="002E3DF9" w:rsidRPr="00F75C14" w:rsidRDefault="002E3DF9" w:rsidP="002E3DF9">
            <w:pPr>
              <w:keepNext/>
              <w:keepLines/>
              <w:spacing w:after="0" w:line="240" w:lineRule="auto"/>
              <w:jc w:val="center"/>
              <w:rPr>
                <w:szCs w:val="24"/>
              </w:rPr>
            </w:pPr>
            <w:r>
              <w:rPr>
                <w:szCs w:val="24"/>
              </w:rPr>
              <w:t>-</w:t>
            </w:r>
          </w:p>
        </w:tc>
        <w:tc>
          <w:tcPr>
            <w:tcW w:w="1418" w:type="dxa"/>
            <w:vAlign w:val="center"/>
          </w:tcPr>
          <w:p w14:paraId="57E48373" w14:textId="77777777" w:rsidR="002E3DF9" w:rsidRPr="00D60B2E" w:rsidRDefault="002E3DF9" w:rsidP="002E3DF9">
            <w:pPr>
              <w:snapToGrid w:val="0"/>
              <w:spacing w:after="0" w:line="240" w:lineRule="auto"/>
              <w:ind w:right="-173"/>
              <w:jc w:val="center"/>
              <w:rPr>
                <w:color w:val="000000"/>
              </w:rPr>
            </w:pPr>
            <w:r>
              <w:rPr>
                <w:color w:val="000000"/>
              </w:rPr>
              <w:t>195</w:t>
            </w:r>
          </w:p>
        </w:tc>
        <w:tc>
          <w:tcPr>
            <w:tcW w:w="1559" w:type="dxa"/>
          </w:tcPr>
          <w:p w14:paraId="7493AA11" w14:textId="77777777" w:rsidR="002E3DF9" w:rsidRPr="00F75C14" w:rsidRDefault="002E3DF9" w:rsidP="002E3DF9">
            <w:pPr>
              <w:keepNext/>
              <w:keepLines/>
              <w:spacing w:after="0" w:line="240" w:lineRule="auto"/>
              <w:jc w:val="center"/>
              <w:rPr>
                <w:szCs w:val="24"/>
              </w:rPr>
            </w:pPr>
            <w:r>
              <w:rPr>
                <w:szCs w:val="24"/>
              </w:rPr>
              <w:t>-</w:t>
            </w:r>
          </w:p>
        </w:tc>
        <w:tc>
          <w:tcPr>
            <w:tcW w:w="1427" w:type="dxa"/>
            <w:vAlign w:val="center"/>
          </w:tcPr>
          <w:p w14:paraId="5FF03F77" w14:textId="77777777" w:rsidR="002E3DF9" w:rsidRPr="00D60B2E" w:rsidRDefault="002E3DF9" w:rsidP="002E3DF9">
            <w:pPr>
              <w:snapToGrid w:val="0"/>
              <w:spacing w:after="0" w:line="240" w:lineRule="auto"/>
              <w:ind w:right="-173"/>
              <w:jc w:val="center"/>
              <w:rPr>
                <w:color w:val="000000"/>
              </w:rPr>
            </w:pPr>
            <w:r>
              <w:rPr>
                <w:color w:val="000000"/>
              </w:rPr>
              <w:t>185</w:t>
            </w:r>
          </w:p>
        </w:tc>
      </w:tr>
      <w:tr w:rsidR="002E3DF9" w:rsidRPr="00F75C14" w14:paraId="150D3F6F" w14:textId="77777777" w:rsidTr="002E3DF9">
        <w:trPr>
          <w:trHeight w:val="276"/>
        </w:trPr>
        <w:tc>
          <w:tcPr>
            <w:tcW w:w="449" w:type="dxa"/>
          </w:tcPr>
          <w:p w14:paraId="3A0263CB" w14:textId="77777777" w:rsidR="002E3DF9" w:rsidRPr="00F75C14" w:rsidRDefault="002E3DF9" w:rsidP="002E3DF9">
            <w:pPr>
              <w:keepNext/>
              <w:keepLines/>
              <w:spacing w:after="0" w:line="240" w:lineRule="auto"/>
              <w:jc w:val="center"/>
              <w:rPr>
                <w:szCs w:val="24"/>
              </w:rPr>
            </w:pPr>
            <w:r w:rsidRPr="00F75C14">
              <w:rPr>
                <w:szCs w:val="24"/>
              </w:rPr>
              <w:t>4</w:t>
            </w:r>
          </w:p>
        </w:tc>
        <w:tc>
          <w:tcPr>
            <w:tcW w:w="2381" w:type="dxa"/>
          </w:tcPr>
          <w:p w14:paraId="08BB3326" w14:textId="77777777" w:rsidR="002E3DF9" w:rsidRPr="00F75C14" w:rsidRDefault="002E3DF9" w:rsidP="002E3DF9">
            <w:pPr>
              <w:widowControl w:val="0"/>
              <w:spacing w:after="0" w:line="240" w:lineRule="auto"/>
              <w:contextualSpacing/>
            </w:pPr>
            <w:r>
              <w:t>п. Колос</w:t>
            </w:r>
          </w:p>
        </w:tc>
        <w:tc>
          <w:tcPr>
            <w:tcW w:w="1418" w:type="dxa"/>
            <w:vAlign w:val="center"/>
          </w:tcPr>
          <w:p w14:paraId="10A5E876" w14:textId="77777777" w:rsidR="002E3DF9" w:rsidRPr="00D60B2E" w:rsidRDefault="002E3DF9" w:rsidP="002E3DF9">
            <w:pPr>
              <w:spacing w:after="0" w:line="240" w:lineRule="auto"/>
              <w:jc w:val="center"/>
            </w:pPr>
            <w:r>
              <w:t>10</w:t>
            </w:r>
          </w:p>
        </w:tc>
        <w:tc>
          <w:tcPr>
            <w:tcW w:w="1559" w:type="dxa"/>
          </w:tcPr>
          <w:p w14:paraId="47D3BE6C" w14:textId="77777777" w:rsidR="002E3DF9" w:rsidRPr="00F75C14" w:rsidRDefault="002E3DF9" w:rsidP="002E3DF9">
            <w:pPr>
              <w:keepNext/>
              <w:keepLines/>
              <w:spacing w:after="0" w:line="240" w:lineRule="auto"/>
              <w:jc w:val="center"/>
              <w:rPr>
                <w:szCs w:val="24"/>
              </w:rPr>
            </w:pPr>
            <w:r>
              <w:rPr>
                <w:szCs w:val="24"/>
              </w:rPr>
              <w:t>-</w:t>
            </w:r>
          </w:p>
        </w:tc>
        <w:tc>
          <w:tcPr>
            <w:tcW w:w="1418" w:type="dxa"/>
            <w:vAlign w:val="center"/>
          </w:tcPr>
          <w:p w14:paraId="213D20FC" w14:textId="77777777" w:rsidR="002E3DF9" w:rsidRPr="00D60B2E" w:rsidRDefault="002E3DF9" w:rsidP="002E3DF9">
            <w:pPr>
              <w:snapToGrid w:val="0"/>
              <w:spacing w:after="0" w:line="240" w:lineRule="auto"/>
              <w:ind w:right="-173"/>
              <w:jc w:val="center"/>
              <w:rPr>
                <w:color w:val="000000"/>
              </w:rPr>
            </w:pPr>
            <w:r>
              <w:rPr>
                <w:color w:val="000000"/>
              </w:rPr>
              <w:t>8</w:t>
            </w:r>
          </w:p>
        </w:tc>
        <w:tc>
          <w:tcPr>
            <w:tcW w:w="1559" w:type="dxa"/>
          </w:tcPr>
          <w:p w14:paraId="41271EAA" w14:textId="77777777" w:rsidR="002E3DF9" w:rsidRPr="00F75C14" w:rsidRDefault="002E3DF9" w:rsidP="002E3DF9">
            <w:pPr>
              <w:keepNext/>
              <w:keepLines/>
              <w:spacing w:after="0" w:line="240" w:lineRule="auto"/>
              <w:jc w:val="center"/>
              <w:rPr>
                <w:szCs w:val="24"/>
              </w:rPr>
            </w:pPr>
            <w:r>
              <w:rPr>
                <w:szCs w:val="24"/>
              </w:rPr>
              <w:t>-</w:t>
            </w:r>
          </w:p>
        </w:tc>
        <w:tc>
          <w:tcPr>
            <w:tcW w:w="1427" w:type="dxa"/>
            <w:vAlign w:val="center"/>
          </w:tcPr>
          <w:p w14:paraId="14D045AA" w14:textId="77777777" w:rsidR="002E3DF9" w:rsidRPr="00D60B2E" w:rsidRDefault="002E3DF9" w:rsidP="002E3DF9">
            <w:pPr>
              <w:snapToGrid w:val="0"/>
              <w:spacing w:after="0" w:line="240" w:lineRule="auto"/>
              <w:ind w:right="-173"/>
              <w:jc w:val="center"/>
              <w:rPr>
                <w:color w:val="000000"/>
              </w:rPr>
            </w:pPr>
            <w:r>
              <w:rPr>
                <w:color w:val="000000"/>
              </w:rPr>
              <w:t>7</w:t>
            </w:r>
          </w:p>
        </w:tc>
      </w:tr>
      <w:tr w:rsidR="002E3DF9" w:rsidRPr="00F75C14" w14:paraId="448BE4ED" w14:textId="77777777" w:rsidTr="002E3DF9">
        <w:trPr>
          <w:trHeight w:val="276"/>
        </w:trPr>
        <w:tc>
          <w:tcPr>
            <w:tcW w:w="449" w:type="dxa"/>
          </w:tcPr>
          <w:p w14:paraId="38475366" w14:textId="77777777" w:rsidR="002E3DF9" w:rsidRPr="00F75C14" w:rsidRDefault="002E3DF9" w:rsidP="002E3DF9">
            <w:pPr>
              <w:keepNext/>
              <w:keepLines/>
              <w:spacing w:after="0" w:line="240" w:lineRule="auto"/>
              <w:jc w:val="center"/>
              <w:rPr>
                <w:szCs w:val="24"/>
              </w:rPr>
            </w:pPr>
            <w:r w:rsidRPr="00F75C14">
              <w:rPr>
                <w:szCs w:val="24"/>
              </w:rPr>
              <w:t>5</w:t>
            </w:r>
          </w:p>
        </w:tc>
        <w:tc>
          <w:tcPr>
            <w:tcW w:w="2381" w:type="dxa"/>
          </w:tcPr>
          <w:p w14:paraId="2357543C" w14:textId="77777777" w:rsidR="002E3DF9" w:rsidRPr="00F75C14" w:rsidRDefault="002E3DF9" w:rsidP="002E3DF9">
            <w:pPr>
              <w:widowControl w:val="0"/>
              <w:spacing w:after="0" w:line="240" w:lineRule="auto"/>
              <w:contextualSpacing/>
            </w:pPr>
            <w:r>
              <w:t xml:space="preserve">с. </w:t>
            </w:r>
            <w:proofErr w:type="spellStart"/>
            <w:r>
              <w:t>Мастиновка</w:t>
            </w:r>
            <w:proofErr w:type="spellEnd"/>
          </w:p>
        </w:tc>
        <w:tc>
          <w:tcPr>
            <w:tcW w:w="1418" w:type="dxa"/>
            <w:vAlign w:val="center"/>
          </w:tcPr>
          <w:p w14:paraId="68475604" w14:textId="77777777" w:rsidR="002E3DF9" w:rsidRPr="00D60B2E" w:rsidRDefault="002E3DF9" w:rsidP="002E3DF9">
            <w:pPr>
              <w:spacing w:after="0" w:line="240" w:lineRule="auto"/>
              <w:jc w:val="center"/>
            </w:pPr>
            <w:r>
              <w:t>73</w:t>
            </w:r>
          </w:p>
        </w:tc>
        <w:tc>
          <w:tcPr>
            <w:tcW w:w="1559" w:type="dxa"/>
          </w:tcPr>
          <w:p w14:paraId="13BBB797" w14:textId="77777777" w:rsidR="002E3DF9" w:rsidRPr="00F75C14" w:rsidRDefault="002E3DF9" w:rsidP="002E3DF9">
            <w:pPr>
              <w:keepNext/>
              <w:keepLines/>
              <w:spacing w:after="0" w:line="240" w:lineRule="auto"/>
              <w:jc w:val="center"/>
              <w:rPr>
                <w:szCs w:val="24"/>
              </w:rPr>
            </w:pPr>
            <w:r>
              <w:rPr>
                <w:szCs w:val="24"/>
              </w:rPr>
              <w:t>-</w:t>
            </w:r>
          </w:p>
        </w:tc>
        <w:tc>
          <w:tcPr>
            <w:tcW w:w="1418" w:type="dxa"/>
            <w:vAlign w:val="center"/>
          </w:tcPr>
          <w:p w14:paraId="237ED10E" w14:textId="77777777" w:rsidR="002E3DF9" w:rsidRPr="00D60B2E" w:rsidRDefault="002E3DF9" w:rsidP="002E3DF9">
            <w:pPr>
              <w:snapToGrid w:val="0"/>
              <w:spacing w:after="0" w:line="240" w:lineRule="auto"/>
              <w:ind w:right="-173"/>
              <w:jc w:val="center"/>
              <w:rPr>
                <w:color w:val="000000"/>
              </w:rPr>
            </w:pPr>
            <w:r>
              <w:rPr>
                <w:color w:val="000000"/>
              </w:rPr>
              <w:t>163</w:t>
            </w:r>
          </w:p>
        </w:tc>
        <w:tc>
          <w:tcPr>
            <w:tcW w:w="1559" w:type="dxa"/>
          </w:tcPr>
          <w:p w14:paraId="5326DE93" w14:textId="77777777" w:rsidR="002E3DF9" w:rsidRPr="00F75C14" w:rsidRDefault="002E3DF9" w:rsidP="002E3DF9">
            <w:pPr>
              <w:keepNext/>
              <w:keepLines/>
              <w:spacing w:after="0" w:line="240" w:lineRule="auto"/>
              <w:jc w:val="center"/>
              <w:rPr>
                <w:szCs w:val="24"/>
              </w:rPr>
            </w:pPr>
            <w:r>
              <w:rPr>
                <w:szCs w:val="24"/>
              </w:rPr>
              <w:t>-</w:t>
            </w:r>
          </w:p>
        </w:tc>
        <w:tc>
          <w:tcPr>
            <w:tcW w:w="1427" w:type="dxa"/>
            <w:vAlign w:val="center"/>
          </w:tcPr>
          <w:p w14:paraId="15359B1A" w14:textId="77777777" w:rsidR="002E3DF9" w:rsidRPr="00D60B2E" w:rsidRDefault="002E3DF9" w:rsidP="002E3DF9">
            <w:pPr>
              <w:snapToGrid w:val="0"/>
              <w:spacing w:after="0" w:line="240" w:lineRule="auto"/>
              <w:ind w:right="-173"/>
              <w:jc w:val="center"/>
              <w:rPr>
                <w:color w:val="000000"/>
              </w:rPr>
            </w:pPr>
            <w:r>
              <w:rPr>
                <w:color w:val="000000"/>
              </w:rPr>
              <w:t>157</w:t>
            </w:r>
          </w:p>
        </w:tc>
      </w:tr>
      <w:tr w:rsidR="002E3DF9" w:rsidRPr="00F75C14" w14:paraId="58CBABB7" w14:textId="77777777" w:rsidTr="002E3DF9">
        <w:trPr>
          <w:trHeight w:val="276"/>
        </w:trPr>
        <w:tc>
          <w:tcPr>
            <w:tcW w:w="449" w:type="dxa"/>
          </w:tcPr>
          <w:p w14:paraId="45DA1F94" w14:textId="77777777" w:rsidR="002E3DF9" w:rsidRPr="00F75C14" w:rsidRDefault="002E3DF9" w:rsidP="002E3DF9">
            <w:pPr>
              <w:keepNext/>
              <w:keepLines/>
              <w:spacing w:after="0" w:line="240" w:lineRule="auto"/>
              <w:jc w:val="center"/>
              <w:rPr>
                <w:szCs w:val="24"/>
              </w:rPr>
            </w:pPr>
            <w:r>
              <w:rPr>
                <w:szCs w:val="24"/>
              </w:rPr>
              <w:t>6</w:t>
            </w:r>
          </w:p>
        </w:tc>
        <w:tc>
          <w:tcPr>
            <w:tcW w:w="2381" w:type="dxa"/>
          </w:tcPr>
          <w:p w14:paraId="5BFA558B" w14:textId="77777777" w:rsidR="002E3DF9" w:rsidRPr="00F75C14" w:rsidRDefault="002E3DF9" w:rsidP="002E3DF9">
            <w:pPr>
              <w:widowControl w:val="0"/>
              <w:spacing w:after="0" w:line="240" w:lineRule="auto"/>
              <w:contextualSpacing/>
            </w:pPr>
            <w:r>
              <w:t>п. Николаевка</w:t>
            </w:r>
          </w:p>
        </w:tc>
        <w:tc>
          <w:tcPr>
            <w:tcW w:w="1418" w:type="dxa"/>
            <w:vAlign w:val="center"/>
          </w:tcPr>
          <w:p w14:paraId="2DB09B1A" w14:textId="77777777" w:rsidR="002E3DF9" w:rsidRPr="00D60B2E" w:rsidRDefault="002E3DF9" w:rsidP="002E3DF9">
            <w:pPr>
              <w:spacing w:after="0" w:line="240" w:lineRule="auto"/>
              <w:jc w:val="center"/>
            </w:pPr>
            <w:r>
              <w:t>4</w:t>
            </w:r>
          </w:p>
        </w:tc>
        <w:tc>
          <w:tcPr>
            <w:tcW w:w="1559" w:type="dxa"/>
          </w:tcPr>
          <w:p w14:paraId="6B3AF39C" w14:textId="77777777" w:rsidR="002E3DF9" w:rsidRPr="00F75C14" w:rsidRDefault="002E3DF9" w:rsidP="002E3DF9">
            <w:pPr>
              <w:keepNext/>
              <w:keepLines/>
              <w:spacing w:after="0" w:line="240" w:lineRule="auto"/>
              <w:jc w:val="center"/>
              <w:rPr>
                <w:szCs w:val="24"/>
              </w:rPr>
            </w:pPr>
            <w:r>
              <w:rPr>
                <w:szCs w:val="24"/>
              </w:rPr>
              <w:t>-</w:t>
            </w:r>
          </w:p>
        </w:tc>
        <w:tc>
          <w:tcPr>
            <w:tcW w:w="1418" w:type="dxa"/>
            <w:vAlign w:val="center"/>
          </w:tcPr>
          <w:p w14:paraId="4FA0863B" w14:textId="77777777" w:rsidR="002E3DF9" w:rsidRPr="00D60B2E" w:rsidRDefault="002E3DF9" w:rsidP="002E3DF9">
            <w:pPr>
              <w:snapToGrid w:val="0"/>
              <w:spacing w:after="0" w:line="240" w:lineRule="auto"/>
              <w:ind w:right="-173"/>
              <w:jc w:val="center"/>
              <w:rPr>
                <w:color w:val="000000"/>
              </w:rPr>
            </w:pPr>
            <w:r>
              <w:rPr>
                <w:color w:val="000000"/>
              </w:rPr>
              <w:t>12</w:t>
            </w:r>
          </w:p>
        </w:tc>
        <w:tc>
          <w:tcPr>
            <w:tcW w:w="1559" w:type="dxa"/>
          </w:tcPr>
          <w:p w14:paraId="5C4A6843" w14:textId="77777777" w:rsidR="002E3DF9" w:rsidRPr="00F75C14" w:rsidRDefault="002E3DF9" w:rsidP="002E3DF9">
            <w:pPr>
              <w:keepNext/>
              <w:keepLines/>
              <w:spacing w:after="0" w:line="240" w:lineRule="auto"/>
              <w:jc w:val="center"/>
              <w:rPr>
                <w:szCs w:val="24"/>
              </w:rPr>
            </w:pPr>
            <w:r>
              <w:rPr>
                <w:szCs w:val="24"/>
              </w:rPr>
              <w:t>-</w:t>
            </w:r>
          </w:p>
        </w:tc>
        <w:tc>
          <w:tcPr>
            <w:tcW w:w="1427" w:type="dxa"/>
            <w:vAlign w:val="center"/>
          </w:tcPr>
          <w:p w14:paraId="2D8EC295" w14:textId="77777777" w:rsidR="002E3DF9" w:rsidRPr="00D60B2E" w:rsidRDefault="002E3DF9" w:rsidP="002E3DF9">
            <w:pPr>
              <w:snapToGrid w:val="0"/>
              <w:spacing w:after="0" w:line="240" w:lineRule="auto"/>
              <w:ind w:right="-173"/>
              <w:jc w:val="center"/>
              <w:rPr>
                <w:color w:val="000000"/>
              </w:rPr>
            </w:pPr>
            <w:r>
              <w:rPr>
                <w:color w:val="000000"/>
              </w:rPr>
              <w:t>13</w:t>
            </w:r>
          </w:p>
        </w:tc>
      </w:tr>
      <w:tr w:rsidR="002E3DF9" w:rsidRPr="00F75C14" w14:paraId="4B358949" w14:textId="77777777" w:rsidTr="002E3DF9">
        <w:trPr>
          <w:trHeight w:val="276"/>
        </w:trPr>
        <w:tc>
          <w:tcPr>
            <w:tcW w:w="449" w:type="dxa"/>
          </w:tcPr>
          <w:p w14:paraId="1887604D" w14:textId="77777777" w:rsidR="002E3DF9" w:rsidRPr="00F75C14" w:rsidRDefault="002E3DF9" w:rsidP="002E3DF9">
            <w:pPr>
              <w:keepNext/>
              <w:keepLines/>
              <w:spacing w:after="0" w:line="240" w:lineRule="auto"/>
              <w:jc w:val="center"/>
              <w:rPr>
                <w:szCs w:val="24"/>
              </w:rPr>
            </w:pPr>
            <w:r>
              <w:rPr>
                <w:szCs w:val="24"/>
              </w:rPr>
              <w:t>7</w:t>
            </w:r>
          </w:p>
        </w:tc>
        <w:tc>
          <w:tcPr>
            <w:tcW w:w="2381" w:type="dxa"/>
          </w:tcPr>
          <w:p w14:paraId="1C863521" w14:textId="77777777" w:rsidR="002E3DF9" w:rsidRPr="00F75C14" w:rsidRDefault="002E3DF9" w:rsidP="002E3DF9">
            <w:pPr>
              <w:widowControl w:val="0"/>
              <w:spacing w:after="0" w:line="240" w:lineRule="auto"/>
              <w:contextualSpacing/>
            </w:pPr>
            <w:r>
              <w:t>п. Новая Жизнь</w:t>
            </w:r>
          </w:p>
        </w:tc>
        <w:tc>
          <w:tcPr>
            <w:tcW w:w="1418" w:type="dxa"/>
            <w:vAlign w:val="center"/>
          </w:tcPr>
          <w:p w14:paraId="63B0ED95" w14:textId="77777777" w:rsidR="002E3DF9" w:rsidRPr="00D60B2E" w:rsidRDefault="002E3DF9" w:rsidP="002E3DF9">
            <w:pPr>
              <w:spacing w:after="0" w:line="240" w:lineRule="auto"/>
              <w:jc w:val="center"/>
            </w:pPr>
            <w:r>
              <w:t>40</w:t>
            </w:r>
          </w:p>
        </w:tc>
        <w:tc>
          <w:tcPr>
            <w:tcW w:w="1559" w:type="dxa"/>
          </w:tcPr>
          <w:p w14:paraId="1597489F" w14:textId="77777777" w:rsidR="002E3DF9" w:rsidRPr="00F75C14" w:rsidRDefault="002E3DF9" w:rsidP="002E3DF9">
            <w:pPr>
              <w:keepNext/>
              <w:keepLines/>
              <w:spacing w:after="0" w:line="240" w:lineRule="auto"/>
              <w:jc w:val="center"/>
              <w:rPr>
                <w:szCs w:val="24"/>
              </w:rPr>
            </w:pPr>
            <w:r>
              <w:rPr>
                <w:szCs w:val="24"/>
              </w:rPr>
              <w:t>-</w:t>
            </w:r>
          </w:p>
        </w:tc>
        <w:tc>
          <w:tcPr>
            <w:tcW w:w="1418" w:type="dxa"/>
            <w:vAlign w:val="center"/>
          </w:tcPr>
          <w:p w14:paraId="67C9A6EB" w14:textId="77777777" w:rsidR="002E3DF9" w:rsidRPr="00D60B2E" w:rsidRDefault="002E3DF9" w:rsidP="002E3DF9">
            <w:pPr>
              <w:snapToGrid w:val="0"/>
              <w:spacing w:after="0" w:line="240" w:lineRule="auto"/>
              <w:ind w:right="-173"/>
              <w:jc w:val="center"/>
              <w:rPr>
                <w:color w:val="000000"/>
              </w:rPr>
            </w:pPr>
            <w:r>
              <w:rPr>
                <w:color w:val="000000"/>
              </w:rPr>
              <w:t>95</w:t>
            </w:r>
          </w:p>
        </w:tc>
        <w:tc>
          <w:tcPr>
            <w:tcW w:w="1559" w:type="dxa"/>
          </w:tcPr>
          <w:p w14:paraId="3E157730" w14:textId="77777777" w:rsidR="002E3DF9" w:rsidRPr="00F75C14" w:rsidRDefault="002E3DF9" w:rsidP="002E3DF9">
            <w:pPr>
              <w:keepNext/>
              <w:keepLines/>
              <w:spacing w:after="0" w:line="240" w:lineRule="auto"/>
              <w:jc w:val="center"/>
              <w:rPr>
                <w:szCs w:val="24"/>
              </w:rPr>
            </w:pPr>
            <w:r>
              <w:rPr>
                <w:szCs w:val="24"/>
              </w:rPr>
              <w:t>-</w:t>
            </w:r>
          </w:p>
        </w:tc>
        <w:tc>
          <w:tcPr>
            <w:tcW w:w="1427" w:type="dxa"/>
            <w:vAlign w:val="center"/>
          </w:tcPr>
          <w:p w14:paraId="588A42E7" w14:textId="77777777" w:rsidR="002E3DF9" w:rsidRPr="00D60B2E" w:rsidRDefault="002E3DF9" w:rsidP="002E3DF9">
            <w:pPr>
              <w:snapToGrid w:val="0"/>
              <w:spacing w:after="0" w:line="240" w:lineRule="auto"/>
              <w:ind w:right="-173"/>
              <w:jc w:val="center"/>
              <w:rPr>
                <w:color w:val="000000"/>
              </w:rPr>
            </w:pPr>
            <w:r>
              <w:rPr>
                <w:color w:val="000000"/>
              </w:rPr>
              <w:t>96</w:t>
            </w:r>
          </w:p>
        </w:tc>
      </w:tr>
      <w:tr w:rsidR="002E3DF9" w:rsidRPr="00F75C14" w14:paraId="3099960C" w14:textId="77777777" w:rsidTr="002E3DF9">
        <w:trPr>
          <w:trHeight w:val="276"/>
        </w:trPr>
        <w:tc>
          <w:tcPr>
            <w:tcW w:w="449" w:type="dxa"/>
          </w:tcPr>
          <w:p w14:paraId="5FE0888A" w14:textId="77777777" w:rsidR="002E3DF9" w:rsidRPr="00F75C14" w:rsidRDefault="002E3DF9" w:rsidP="002E3DF9">
            <w:pPr>
              <w:keepNext/>
              <w:keepLines/>
              <w:spacing w:after="0" w:line="240" w:lineRule="auto"/>
              <w:jc w:val="center"/>
              <w:rPr>
                <w:szCs w:val="24"/>
              </w:rPr>
            </w:pPr>
            <w:r>
              <w:rPr>
                <w:szCs w:val="24"/>
              </w:rPr>
              <w:t>8</w:t>
            </w:r>
          </w:p>
        </w:tc>
        <w:tc>
          <w:tcPr>
            <w:tcW w:w="2381" w:type="dxa"/>
          </w:tcPr>
          <w:p w14:paraId="43E2F9DD" w14:textId="77777777" w:rsidR="002E3DF9" w:rsidRPr="00F75C14" w:rsidRDefault="002E3DF9" w:rsidP="002E3DF9">
            <w:pPr>
              <w:widowControl w:val="0"/>
              <w:spacing w:after="0" w:line="240" w:lineRule="auto"/>
              <w:contextualSpacing/>
            </w:pPr>
            <w:r>
              <w:t>п. Подлесный</w:t>
            </w:r>
          </w:p>
        </w:tc>
        <w:tc>
          <w:tcPr>
            <w:tcW w:w="1418" w:type="dxa"/>
            <w:vAlign w:val="center"/>
          </w:tcPr>
          <w:p w14:paraId="7598640E" w14:textId="77777777" w:rsidR="002E3DF9" w:rsidRPr="00D60B2E" w:rsidRDefault="002E3DF9" w:rsidP="002E3DF9">
            <w:pPr>
              <w:spacing w:after="0" w:line="240" w:lineRule="auto"/>
              <w:jc w:val="center"/>
            </w:pPr>
            <w:r>
              <w:t>72</w:t>
            </w:r>
          </w:p>
        </w:tc>
        <w:tc>
          <w:tcPr>
            <w:tcW w:w="1559" w:type="dxa"/>
          </w:tcPr>
          <w:p w14:paraId="724365F1" w14:textId="77777777" w:rsidR="002E3DF9" w:rsidRPr="00F75C14" w:rsidRDefault="002E3DF9" w:rsidP="002E3DF9">
            <w:pPr>
              <w:keepNext/>
              <w:keepLines/>
              <w:spacing w:after="0" w:line="240" w:lineRule="auto"/>
              <w:jc w:val="center"/>
              <w:rPr>
                <w:szCs w:val="24"/>
              </w:rPr>
            </w:pPr>
            <w:r>
              <w:rPr>
                <w:szCs w:val="24"/>
              </w:rPr>
              <w:t>-</w:t>
            </w:r>
          </w:p>
        </w:tc>
        <w:tc>
          <w:tcPr>
            <w:tcW w:w="1418" w:type="dxa"/>
            <w:vAlign w:val="center"/>
          </w:tcPr>
          <w:p w14:paraId="1EAACE4E" w14:textId="77777777" w:rsidR="002E3DF9" w:rsidRPr="00D60B2E" w:rsidRDefault="002E3DF9" w:rsidP="002E3DF9">
            <w:pPr>
              <w:snapToGrid w:val="0"/>
              <w:spacing w:after="0" w:line="240" w:lineRule="auto"/>
              <w:ind w:right="-173"/>
              <w:jc w:val="center"/>
              <w:rPr>
                <w:color w:val="000000"/>
              </w:rPr>
            </w:pPr>
            <w:r>
              <w:rPr>
                <w:color w:val="000000"/>
              </w:rPr>
              <w:t>206</w:t>
            </w:r>
          </w:p>
        </w:tc>
        <w:tc>
          <w:tcPr>
            <w:tcW w:w="1559" w:type="dxa"/>
          </w:tcPr>
          <w:p w14:paraId="19B954A3" w14:textId="77777777" w:rsidR="002E3DF9" w:rsidRPr="00F75C14" w:rsidRDefault="002E3DF9" w:rsidP="002E3DF9">
            <w:pPr>
              <w:keepNext/>
              <w:keepLines/>
              <w:spacing w:after="0" w:line="240" w:lineRule="auto"/>
              <w:jc w:val="center"/>
              <w:rPr>
                <w:szCs w:val="24"/>
              </w:rPr>
            </w:pPr>
            <w:r>
              <w:rPr>
                <w:szCs w:val="24"/>
              </w:rPr>
              <w:t>-</w:t>
            </w:r>
          </w:p>
        </w:tc>
        <w:tc>
          <w:tcPr>
            <w:tcW w:w="1427" w:type="dxa"/>
            <w:vAlign w:val="center"/>
          </w:tcPr>
          <w:p w14:paraId="75F0C3EF" w14:textId="77777777" w:rsidR="002E3DF9" w:rsidRPr="00D60B2E" w:rsidRDefault="002E3DF9" w:rsidP="002E3DF9">
            <w:pPr>
              <w:snapToGrid w:val="0"/>
              <w:spacing w:after="0" w:line="240" w:lineRule="auto"/>
              <w:ind w:right="-173"/>
              <w:jc w:val="center"/>
              <w:rPr>
                <w:color w:val="000000"/>
              </w:rPr>
            </w:pPr>
            <w:r>
              <w:rPr>
                <w:color w:val="000000"/>
              </w:rPr>
              <w:t>200</w:t>
            </w:r>
          </w:p>
        </w:tc>
      </w:tr>
      <w:tr w:rsidR="002E3DF9" w:rsidRPr="00F75C14" w14:paraId="5BDA9645" w14:textId="77777777" w:rsidTr="002E3DF9">
        <w:trPr>
          <w:trHeight w:val="276"/>
        </w:trPr>
        <w:tc>
          <w:tcPr>
            <w:tcW w:w="449" w:type="dxa"/>
          </w:tcPr>
          <w:p w14:paraId="0F1E0555" w14:textId="77777777" w:rsidR="002E3DF9" w:rsidRDefault="002E3DF9" w:rsidP="002E3DF9">
            <w:pPr>
              <w:keepNext/>
              <w:keepLines/>
              <w:spacing w:after="0" w:line="240" w:lineRule="auto"/>
              <w:jc w:val="center"/>
              <w:rPr>
                <w:szCs w:val="24"/>
              </w:rPr>
            </w:pPr>
            <w:r>
              <w:rPr>
                <w:szCs w:val="24"/>
              </w:rPr>
              <w:t>9</w:t>
            </w:r>
          </w:p>
        </w:tc>
        <w:tc>
          <w:tcPr>
            <w:tcW w:w="2381" w:type="dxa"/>
          </w:tcPr>
          <w:p w14:paraId="0DBF3F7C" w14:textId="77777777" w:rsidR="002E3DF9" w:rsidRPr="00F75C14" w:rsidRDefault="002E3DF9" w:rsidP="002E3DF9">
            <w:pPr>
              <w:widowControl w:val="0"/>
              <w:spacing w:after="0" w:line="240" w:lineRule="auto"/>
              <w:contextualSpacing/>
            </w:pPr>
            <w:r>
              <w:t xml:space="preserve">с. </w:t>
            </w:r>
            <w:proofErr w:type="spellStart"/>
            <w:r>
              <w:t>Ухтинка</w:t>
            </w:r>
            <w:proofErr w:type="spellEnd"/>
          </w:p>
        </w:tc>
        <w:tc>
          <w:tcPr>
            <w:tcW w:w="1418" w:type="dxa"/>
            <w:vAlign w:val="center"/>
          </w:tcPr>
          <w:p w14:paraId="7CF334F6" w14:textId="77777777" w:rsidR="002E3DF9" w:rsidRPr="00D60B2E" w:rsidRDefault="002E3DF9" w:rsidP="002E3DF9">
            <w:pPr>
              <w:spacing w:after="0" w:line="240" w:lineRule="auto"/>
              <w:jc w:val="center"/>
            </w:pPr>
            <w:r>
              <w:t>1225</w:t>
            </w:r>
          </w:p>
        </w:tc>
        <w:tc>
          <w:tcPr>
            <w:tcW w:w="1559" w:type="dxa"/>
          </w:tcPr>
          <w:p w14:paraId="1943B50F" w14:textId="77777777" w:rsidR="002E3DF9" w:rsidRDefault="002E3DF9" w:rsidP="002E3DF9">
            <w:pPr>
              <w:keepNext/>
              <w:keepLines/>
              <w:spacing w:after="0" w:line="240" w:lineRule="auto"/>
              <w:jc w:val="center"/>
              <w:rPr>
                <w:szCs w:val="24"/>
              </w:rPr>
            </w:pPr>
            <w:r>
              <w:rPr>
                <w:szCs w:val="24"/>
              </w:rPr>
              <w:t>-</w:t>
            </w:r>
          </w:p>
        </w:tc>
        <w:tc>
          <w:tcPr>
            <w:tcW w:w="1418" w:type="dxa"/>
            <w:vAlign w:val="center"/>
          </w:tcPr>
          <w:p w14:paraId="5585C54F" w14:textId="77777777" w:rsidR="002E3DF9" w:rsidRPr="00D60B2E" w:rsidRDefault="002E3DF9" w:rsidP="002E3DF9">
            <w:pPr>
              <w:snapToGrid w:val="0"/>
              <w:spacing w:after="0" w:line="240" w:lineRule="auto"/>
              <w:ind w:right="-173"/>
              <w:jc w:val="center"/>
              <w:rPr>
                <w:color w:val="000000"/>
              </w:rPr>
            </w:pPr>
            <w:r>
              <w:rPr>
                <w:color w:val="000000"/>
              </w:rPr>
              <w:t>1346</w:t>
            </w:r>
          </w:p>
        </w:tc>
        <w:tc>
          <w:tcPr>
            <w:tcW w:w="1559" w:type="dxa"/>
          </w:tcPr>
          <w:p w14:paraId="07EF3EC5" w14:textId="77777777" w:rsidR="002E3DF9" w:rsidRDefault="002E3DF9" w:rsidP="002E3DF9">
            <w:pPr>
              <w:keepNext/>
              <w:keepLines/>
              <w:spacing w:after="0" w:line="240" w:lineRule="auto"/>
              <w:jc w:val="center"/>
              <w:rPr>
                <w:szCs w:val="24"/>
              </w:rPr>
            </w:pPr>
            <w:r>
              <w:rPr>
                <w:szCs w:val="24"/>
              </w:rPr>
              <w:t>-</w:t>
            </w:r>
          </w:p>
        </w:tc>
        <w:tc>
          <w:tcPr>
            <w:tcW w:w="1427" w:type="dxa"/>
            <w:vAlign w:val="center"/>
          </w:tcPr>
          <w:p w14:paraId="0047C198" w14:textId="77777777" w:rsidR="002E3DF9" w:rsidRPr="00D60B2E" w:rsidRDefault="002E3DF9" w:rsidP="002E3DF9">
            <w:pPr>
              <w:snapToGrid w:val="0"/>
              <w:spacing w:after="0" w:line="240" w:lineRule="auto"/>
              <w:ind w:right="-173"/>
              <w:jc w:val="center"/>
              <w:rPr>
                <w:color w:val="000000"/>
              </w:rPr>
            </w:pPr>
            <w:r>
              <w:rPr>
                <w:color w:val="000000"/>
              </w:rPr>
              <w:t>1331</w:t>
            </w:r>
          </w:p>
        </w:tc>
      </w:tr>
      <w:tr w:rsidR="002E3DF9" w:rsidRPr="00F75C14" w14:paraId="7EDBF0AD" w14:textId="77777777" w:rsidTr="002E3DF9">
        <w:trPr>
          <w:trHeight w:val="276"/>
        </w:trPr>
        <w:tc>
          <w:tcPr>
            <w:tcW w:w="449" w:type="dxa"/>
          </w:tcPr>
          <w:p w14:paraId="6BC3BBCB" w14:textId="77777777" w:rsidR="002E3DF9" w:rsidRPr="00F75C14" w:rsidRDefault="002E3DF9" w:rsidP="002E3DF9">
            <w:pPr>
              <w:spacing w:after="0" w:line="240" w:lineRule="auto"/>
              <w:jc w:val="both"/>
              <w:rPr>
                <w:szCs w:val="24"/>
              </w:rPr>
            </w:pPr>
          </w:p>
        </w:tc>
        <w:tc>
          <w:tcPr>
            <w:tcW w:w="2381" w:type="dxa"/>
          </w:tcPr>
          <w:p w14:paraId="4F084418" w14:textId="77777777" w:rsidR="002E3DF9" w:rsidRPr="00F75C14" w:rsidRDefault="002E3DF9" w:rsidP="002E3DF9">
            <w:pPr>
              <w:spacing w:after="0" w:line="240" w:lineRule="auto"/>
              <w:jc w:val="right"/>
              <w:rPr>
                <w:b/>
                <w:szCs w:val="24"/>
              </w:rPr>
            </w:pPr>
            <w:r w:rsidRPr="00F75C14">
              <w:rPr>
                <w:b/>
                <w:szCs w:val="24"/>
              </w:rPr>
              <w:t>Итого</w:t>
            </w:r>
          </w:p>
        </w:tc>
        <w:tc>
          <w:tcPr>
            <w:tcW w:w="1418" w:type="dxa"/>
          </w:tcPr>
          <w:p w14:paraId="0B29358C" w14:textId="77777777" w:rsidR="002E3DF9" w:rsidRPr="00F75C14" w:rsidRDefault="002E3DF9" w:rsidP="002E3DF9">
            <w:pPr>
              <w:spacing w:after="0" w:line="240" w:lineRule="auto"/>
              <w:jc w:val="center"/>
              <w:rPr>
                <w:b/>
                <w:szCs w:val="24"/>
              </w:rPr>
            </w:pPr>
            <w:r>
              <w:rPr>
                <w:b/>
              </w:rPr>
              <w:t>15358</w:t>
            </w:r>
          </w:p>
        </w:tc>
        <w:tc>
          <w:tcPr>
            <w:tcW w:w="1559" w:type="dxa"/>
          </w:tcPr>
          <w:p w14:paraId="46F7F3C1" w14:textId="77777777" w:rsidR="002E3DF9" w:rsidRPr="00F75C14" w:rsidRDefault="002E3DF9" w:rsidP="002E3DF9">
            <w:pPr>
              <w:spacing w:after="0" w:line="240" w:lineRule="auto"/>
              <w:jc w:val="center"/>
              <w:rPr>
                <w:b/>
                <w:szCs w:val="24"/>
              </w:rPr>
            </w:pPr>
            <w:r>
              <w:rPr>
                <w:b/>
                <w:szCs w:val="24"/>
              </w:rPr>
              <w:t>-</w:t>
            </w:r>
          </w:p>
        </w:tc>
        <w:tc>
          <w:tcPr>
            <w:tcW w:w="1418" w:type="dxa"/>
          </w:tcPr>
          <w:p w14:paraId="314F2049" w14:textId="77777777" w:rsidR="002E3DF9" w:rsidRPr="00F75C14" w:rsidRDefault="002E3DF9" w:rsidP="002E3DF9">
            <w:pPr>
              <w:spacing w:after="0" w:line="240" w:lineRule="auto"/>
              <w:jc w:val="center"/>
              <w:rPr>
                <w:b/>
                <w:szCs w:val="24"/>
              </w:rPr>
            </w:pPr>
            <w:r>
              <w:rPr>
                <w:b/>
              </w:rPr>
              <w:t>15855</w:t>
            </w:r>
          </w:p>
        </w:tc>
        <w:tc>
          <w:tcPr>
            <w:tcW w:w="1559" w:type="dxa"/>
          </w:tcPr>
          <w:p w14:paraId="43965CF2" w14:textId="77777777" w:rsidR="002E3DF9" w:rsidRPr="00F75C14" w:rsidRDefault="002E3DF9" w:rsidP="002E3DF9">
            <w:pPr>
              <w:spacing w:after="0" w:line="240" w:lineRule="auto"/>
              <w:jc w:val="center"/>
              <w:rPr>
                <w:b/>
                <w:szCs w:val="24"/>
              </w:rPr>
            </w:pPr>
            <w:r>
              <w:rPr>
                <w:b/>
                <w:szCs w:val="24"/>
              </w:rPr>
              <w:t>-</w:t>
            </w:r>
          </w:p>
        </w:tc>
        <w:tc>
          <w:tcPr>
            <w:tcW w:w="1427" w:type="dxa"/>
          </w:tcPr>
          <w:p w14:paraId="7A78943D" w14:textId="77777777" w:rsidR="002E3DF9" w:rsidRPr="00F75C14" w:rsidRDefault="002E3DF9" w:rsidP="002E3DF9">
            <w:pPr>
              <w:spacing w:after="0" w:line="240" w:lineRule="auto"/>
              <w:jc w:val="center"/>
              <w:rPr>
                <w:b/>
                <w:szCs w:val="24"/>
              </w:rPr>
            </w:pPr>
            <w:r>
              <w:rPr>
                <w:b/>
              </w:rPr>
              <w:t>15991</w:t>
            </w:r>
          </w:p>
        </w:tc>
      </w:tr>
    </w:tbl>
    <w:p w14:paraId="56AD1B40" w14:textId="77777777" w:rsidR="00BA02AA" w:rsidRPr="00F75C14" w:rsidRDefault="00BA02AA" w:rsidP="00BA02AA">
      <w:pPr>
        <w:widowControl w:val="0"/>
        <w:spacing w:after="0" w:line="240" w:lineRule="auto"/>
        <w:ind w:firstLine="567"/>
        <w:contextualSpacing/>
        <w:jc w:val="both"/>
      </w:pPr>
    </w:p>
    <w:p w14:paraId="49FB5093" w14:textId="77777777" w:rsidR="00643716" w:rsidRDefault="00407ECA" w:rsidP="00BA02AA">
      <w:pPr>
        <w:widowControl w:val="0"/>
        <w:spacing w:after="0" w:line="240" w:lineRule="auto"/>
        <w:ind w:firstLine="709"/>
        <w:jc w:val="both"/>
        <w:rPr>
          <w:rFonts w:eastAsia="Calibri"/>
          <w:lang w:eastAsia="en-US"/>
        </w:rPr>
      </w:pPr>
      <w:r>
        <w:rPr>
          <w:rFonts w:eastAsia="Calibri"/>
          <w:lang w:eastAsia="en-US"/>
        </w:rPr>
        <w:t>Средний коэффициент естественного прироста (убыли) составляет -3,1; средний коэффициент рождаемости составляет 10,8, при этом</w:t>
      </w:r>
      <w:r w:rsidRPr="00407ECA">
        <w:rPr>
          <w:rFonts w:eastAsia="Calibri"/>
          <w:lang w:eastAsia="en-US"/>
        </w:rPr>
        <w:t xml:space="preserve"> </w:t>
      </w:r>
      <w:r>
        <w:rPr>
          <w:rFonts w:eastAsia="Calibri"/>
          <w:lang w:eastAsia="en-US"/>
        </w:rPr>
        <w:t>средний коэффициент смертности – 13,9.</w:t>
      </w:r>
      <w:r w:rsidR="00CD61EB">
        <w:rPr>
          <w:rFonts w:eastAsia="Calibri"/>
          <w:lang w:eastAsia="en-US"/>
        </w:rPr>
        <w:t xml:space="preserve"> Коэффициент смертности превышает коэффициент рождаемости, однако за</w:t>
      </w:r>
      <w:r w:rsidR="00BA02AA" w:rsidRPr="00F75C14">
        <w:rPr>
          <w:rFonts w:eastAsia="Calibri"/>
          <w:lang w:eastAsia="en-US"/>
        </w:rPr>
        <w:t xml:space="preserve"> последние </w:t>
      </w:r>
      <w:r w:rsidR="004178B5">
        <w:rPr>
          <w:rFonts w:eastAsia="Calibri"/>
          <w:lang w:eastAsia="en-US"/>
        </w:rPr>
        <w:t>пять</w:t>
      </w:r>
      <w:r w:rsidR="00BA02AA" w:rsidRPr="00F75C14">
        <w:rPr>
          <w:rFonts w:eastAsia="Calibri"/>
          <w:lang w:eastAsia="en-US"/>
        </w:rPr>
        <w:t xml:space="preserve"> лет численность населения в целом по сельсове</w:t>
      </w:r>
      <w:r w:rsidR="00BA02AA">
        <w:rPr>
          <w:rFonts w:eastAsia="Calibri"/>
          <w:lang w:eastAsia="en-US"/>
        </w:rPr>
        <w:t xml:space="preserve">ту </w:t>
      </w:r>
      <w:r w:rsidR="004178B5">
        <w:rPr>
          <w:rFonts w:eastAsia="Calibri"/>
          <w:lang w:eastAsia="en-US"/>
        </w:rPr>
        <w:t>увеличилась</w:t>
      </w:r>
      <w:r w:rsidR="00C473EB">
        <w:rPr>
          <w:rFonts w:eastAsia="Calibri"/>
          <w:lang w:eastAsia="en-US"/>
        </w:rPr>
        <w:t xml:space="preserve">, незначительно, </w:t>
      </w:r>
      <w:r w:rsidR="00BA02AA">
        <w:rPr>
          <w:rFonts w:eastAsia="Calibri"/>
          <w:lang w:eastAsia="en-US"/>
        </w:rPr>
        <w:t xml:space="preserve">на </w:t>
      </w:r>
      <w:r w:rsidR="004178B5">
        <w:rPr>
          <w:rFonts w:eastAsia="Calibri"/>
          <w:lang w:eastAsia="en-US"/>
        </w:rPr>
        <w:t>633</w:t>
      </w:r>
      <w:r w:rsidR="00BA02AA" w:rsidRPr="00F75C14">
        <w:rPr>
          <w:rFonts w:eastAsia="Calibri"/>
          <w:lang w:eastAsia="en-US"/>
        </w:rPr>
        <w:t xml:space="preserve"> человек</w:t>
      </w:r>
      <w:r w:rsidR="004178B5">
        <w:rPr>
          <w:rFonts w:eastAsia="Calibri"/>
          <w:lang w:eastAsia="en-US"/>
        </w:rPr>
        <w:t>а</w:t>
      </w:r>
      <w:r w:rsidR="00BA02AA" w:rsidRPr="00F75C14">
        <w:rPr>
          <w:rFonts w:eastAsia="Calibri"/>
          <w:lang w:eastAsia="en-US"/>
        </w:rPr>
        <w:t>.</w:t>
      </w:r>
      <w:r w:rsidR="00C473EB">
        <w:rPr>
          <w:rFonts w:eastAsia="Calibri"/>
          <w:lang w:eastAsia="en-US"/>
        </w:rPr>
        <w:t xml:space="preserve"> Рост происходит за счет</w:t>
      </w:r>
      <w:r w:rsidR="00643716">
        <w:rPr>
          <w:rFonts w:eastAsia="Calibri"/>
          <w:lang w:eastAsia="en-US"/>
        </w:rPr>
        <w:t xml:space="preserve"> миграционного прироста. </w:t>
      </w:r>
      <w:r w:rsidR="00BA02AA" w:rsidRPr="00F75C14">
        <w:rPr>
          <w:rFonts w:eastAsia="Calibri"/>
          <w:lang w:eastAsia="en-US"/>
        </w:rPr>
        <w:t xml:space="preserve"> </w:t>
      </w:r>
    </w:p>
    <w:p w14:paraId="494EE793" w14:textId="77777777" w:rsidR="00BA02AA" w:rsidRPr="00F75C14" w:rsidRDefault="00BA02AA" w:rsidP="00BA02AA">
      <w:pPr>
        <w:widowControl w:val="0"/>
        <w:spacing w:after="0" w:line="240" w:lineRule="auto"/>
        <w:ind w:firstLine="709"/>
        <w:jc w:val="both"/>
        <w:rPr>
          <w:rFonts w:eastAsia="Calibri"/>
          <w:lang w:eastAsia="en-US"/>
        </w:rPr>
      </w:pPr>
      <w:r w:rsidRPr="00F75C14">
        <w:rPr>
          <w:rFonts w:eastAsia="Calibri"/>
          <w:lang w:eastAsia="en-US"/>
        </w:rPr>
        <w:t>В</w:t>
      </w:r>
      <w:r w:rsidR="004178B5">
        <w:rPr>
          <w:rFonts w:eastAsia="Calibri"/>
          <w:lang w:eastAsia="en-US"/>
        </w:rPr>
        <w:t xml:space="preserve"> населенном пункте п. Десятая Артель, </w:t>
      </w:r>
      <w:r>
        <w:rPr>
          <w:rFonts w:eastAsia="Calibri"/>
          <w:lang w:eastAsia="en-US"/>
        </w:rPr>
        <w:t xml:space="preserve">сельсовета численность населения </w:t>
      </w:r>
      <w:r w:rsidR="004178B5">
        <w:rPr>
          <w:rFonts w:eastAsia="Calibri"/>
          <w:lang w:eastAsia="en-US"/>
        </w:rPr>
        <w:t>сократилась, во всех остальных населенных пунктах наблюдается положительная динамика.</w:t>
      </w:r>
    </w:p>
    <w:p w14:paraId="7316D9E0" w14:textId="77777777" w:rsidR="00BA02AA" w:rsidRPr="00F75C14" w:rsidRDefault="00BA02AA" w:rsidP="00BA02AA">
      <w:pPr>
        <w:pStyle w:val="affffff2"/>
        <w:rPr>
          <w:lang w:val="ru-RU"/>
        </w:rPr>
      </w:pPr>
    </w:p>
    <w:p w14:paraId="4EB160A8" w14:textId="77777777" w:rsidR="00BA02AA" w:rsidRPr="00F75C14" w:rsidRDefault="00BA02AA" w:rsidP="00BA02AA">
      <w:pPr>
        <w:pStyle w:val="30"/>
        <w:ind w:left="0" w:right="-2"/>
        <w:rPr>
          <w:szCs w:val="24"/>
        </w:rPr>
      </w:pPr>
      <w:bookmarkStart w:id="139" w:name="_Toc178257033"/>
      <w:bookmarkStart w:id="140" w:name="_Toc197350625"/>
      <w:bookmarkStart w:id="141" w:name="_Toc231480640"/>
      <w:r w:rsidRPr="00F75C14">
        <w:rPr>
          <w:szCs w:val="24"/>
        </w:rPr>
        <w:t>2.9.2. Прогноз перспективной численности населения</w:t>
      </w:r>
      <w:bookmarkEnd w:id="139"/>
      <w:bookmarkEnd w:id="140"/>
      <w:bookmarkEnd w:id="141"/>
    </w:p>
    <w:p w14:paraId="05D5F7A8" w14:textId="77777777" w:rsidR="00BA02AA" w:rsidRPr="00F75C14" w:rsidRDefault="00BA02AA" w:rsidP="00BA02AA">
      <w:pPr>
        <w:spacing w:after="0" w:line="240" w:lineRule="auto"/>
        <w:ind w:firstLine="709"/>
        <w:jc w:val="both"/>
        <w:rPr>
          <w:szCs w:val="24"/>
        </w:rPr>
      </w:pPr>
      <w:r w:rsidRPr="00F75C14">
        <w:rPr>
          <w:szCs w:val="24"/>
        </w:rPr>
        <w:t>Расчет перспективной численности населения произведен на расчетный срок де</w:t>
      </w:r>
      <w:r w:rsidR="00CB48D5">
        <w:rPr>
          <w:szCs w:val="24"/>
        </w:rPr>
        <w:t xml:space="preserve">йствия генерального плана </w:t>
      </w:r>
      <w:r w:rsidR="00D11DC1">
        <w:rPr>
          <w:szCs w:val="24"/>
        </w:rPr>
        <w:t>–</w:t>
      </w:r>
      <w:r w:rsidR="00CB48D5">
        <w:rPr>
          <w:szCs w:val="24"/>
        </w:rPr>
        <w:t xml:space="preserve"> 2035</w:t>
      </w:r>
      <w:r w:rsidRPr="00F75C14">
        <w:rPr>
          <w:szCs w:val="24"/>
        </w:rPr>
        <w:t xml:space="preserve"> год на основе целевых показателей стратегии социально-экономического развития Пензенской области до 2035 года (далее </w:t>
      </w:r>
      <w:r w:rsidR="00D11DC1">
        <w:rPr>
          <w:szCs w:val="24"/>
        </w:rPr>
        <w:t>–</w:t>
      </w:r>
      <w:r w:rsidRPr="00F75C14">
        <w:rPr>
          <w:szCs w:val="24"/>
        </w:rPr>
        <w:t xml:space="preserve"> Стратегия). При этом исходным годом д</w:t>
      </w:r>
      <w:r>
        <w:rPr>
          <w:szCs w:val="24"/>
        </w:rPr>
        <w:t>ля расчета населения принят 2025</w:t>
      </w:r>
      <w:r w:rsidRPr="00F75C14">
        <w:rPr>
          <w:szCs w:val="24"/>
        </w:rPr>
        <w:t xml:space="preserve"> год.</w:t>
      </w:r>
    </w:p>
    <w:p w14:paraId="7C8AADB6" w14:textId="77777777" w:rsidR="00BA02AA" w:rsidRPr="00F75C14" w:rsidRDefault="00BA02AA" w:rsidP="00BA02AA">
      <w:pPr>
        <w:spacing w:after="0" w:line="240" w:lineRule="auto"/>
        <w:ind w:firstLine="709"/>
        <w:jc w:val="both"/>
        <w:rPr>
          <w:szCs w:val="24"/>
        </w:rPr>
      </w:pPr>
      <w:r w:rsidRPr="00F75C14">
        <w:rPr>
          <w:szCs w:val="24"/>
        </w:rPr>
        <w:t xml:space="preserve">Целевыми показателями Стратегии являются: Коэффициент естественного прироста/убыли населения и коэффициент миграционного прироста. В Стратегии указанные показатели установлены для периодов: </w:t>
      </w:r>
      <w:bookmarkStart w:id="142" w:name="_Hlk129946692"/>
      <w:r w:rsidRPr="00F75C14">
        <w:rPr>
          <w:szCs w:val="24"/>
        </w:rPr>
        <w:t>2020, 2025, 2030</w:t>
      </w:r>
      <w:bookmarkEnd w:id="142"/>
      <w:r w:rsidRPr="00F75C14">
        <w:rPr>
          <w:szCs w:val="24"/>
        </w:rPr>
        <w:t>. 2035 годы. При расчете применены значения целевых показатели средние за 2025, 2030,2035 годы.</w:t>
      </w:r>
    </w:p>
    <w:p w14:paraId="6F371C78" w14:textId="77777777" w:rsidR="00BA02AA" w:rsidRPr="00F75C14" w:rsidRDefault="00BA02AA" w:rsidP="00BA02AA">
      <w:pPr>
        <w:spacing w:after="0" w:line="240" w:lineRule="auto"/>
        <w:ind w:firstLine="709"/>
        <w:jc w:val="both"/>
        <w:rPr>
          <w:szCs w:val="24"/>
          <w:lang w:eastAsia="en-US"/>
        </w:rPr>
      </w:pPr>
      <w:r w:rsidRPr="00F75C14">
        <w:rPr>
          <w:szCs w:val="24"/>
          <w:lang w:eastAsia="en-US"/>
        </w:rPr>
        <w:t>Средний коэффициент естественного прироста населения за</w:t>
      </w:r>
      <w:r w:rsidRPr="00F75C14">
        <w:rPr>
          <w:szCs w:val="24"/>
        </w:rPr>
        <w:t>, 2025, 2030, 2035 годы</w:t>
      </w:r>
      <w:r>
        <w:rPr>
          <w:szCs w:val="24"/>
          <w:lang w:eastAsia="en-US"/>
        </w:rPr>
        <w:t xml:space="preserve"> составляет -8</w:t>
      </w:r>
      <w:r w:rsidR="00CB48D5">
        <w:rPr>
          <w:szCs w:val="24"/>
          <w:lang w:eastAsia="en-US"/>
        </w:rPr>
        <w:t>,5</w:t>
      </w:r>
      <w:r>
        <w:rPr>
          <w:szCs w:val="24"/>
          <w:lang w:eastAsia="en-US"/>
        </w:rPr>
        <w:t xml:space="preserve"> (на 1000 человек населения)</w:t>
      </w:r>
      <w:r w:rsidRPr="00F75C14">
        <w:rPr>
          <w:szCs w:val="24"/>
          <w:lang w:eastAsia="en-US"/>
        </w:rPr>
        <w:t xml:space="preserve">, средний коэффициент миграционного прироста населения прироста населения составляет </w:t>
      </w:r>
      <w:r w:rsidR="0065019D">
        <w:rPr>
          <w:szCs w:val="24"/>
          <w:lang w:eastAsia="en-US"/>
        </w:rPr>
        <w:t>-7,7</w:t>
      </w:r>
      <w:r>
        <w:rPr>
          <w:szCs w:val="24"/>
          <w:lang w:eastAsia="en-US"/>
        </w:rPr>
        <w:t xml:space="preserve"> (на 1000 человек населения)</w:t>
      </w:r>
      <w:r w:rsidRPr="00F75C14">
        <w:rPr>
          <w:szCs w:val="24"/>
          <w:lang w:eastAsia="en-US"/>
        </w:rPr>
        <w:t xml:space="preserve">. </w:t>
      </w:r>
    </w:p>
    <w:p w14:paraId="304C2374" w14:textId="77777777" w:rsidR="00BA02AA" w:rsidRPr="00F75C14" w:rsidRDefault="00BA02AA" w:rsidP="00BA02AA">
      <w:pPr>
        <w:spacing w:after="0" w:line="240" w:lineRule="auto"/>
        <w:ind w:firstLine="709"/>
        <w:jc w:val="both"/>
        <w:rPr>
          <w:szCs w:val="24"/>
          <w:lang w:eastAsia="en-US"/>
        </w:rPr>
      </w:pPr>
      <w:r w:rsidRPr="00F75C14">
        <w:rPr>
          <w:szCs w:val="24"/>
          <w:lang w:eastAsia="en-US"/>
        </w:rPr>
        <w:t>На основании указанных показателей коэффициент общего прироста населения при расчете прогноза численности населения принимается равным -</w:t>
      </w:r>
      <w:r w:rsidR="00E322C6">
        <w:rPr>
          <w:szCs w:val="24"/>
          <w:lang w:eastAsia="en-US"/>
        </w:rPr>
        <w:t>8,1</w:t>
      </w:r>
      <w:r w:rsidRPr="00F75C14">
        <w:rPr>
          <w:szCs w:val="24"/>
          <w:lang w:eastAsia="en-US"/>
        </w:rPr>
        <w:t>.</w:t>
      </w:r>
    </w:p>
    <w:p w14:paraId="73F8D65B" w14:textId="77777777" w:rsidR="00BA02AA" w:rsidRPr="00F75C14" w:rsidRDefault="00BA02AA" w:rsidP="00BA02AA">
      <w:pPr>
        <w:spacing w:after="0" w:line="240" w:lineRule="auto"/>
        <w:ind w:firstLine="709"/>
        <w:jc w:val="both"/>
        <w:rPr>
          <w:szCs w:val="24"/>
        </w:rPr>
      </w:pPr>
      <w:r w:rsidRPr="00F75C14">
        <w:rPr>
          <w:szCs w:val="24"/>
        </w:rPr>
        <w:t xml:space="preserve">Прогнозная численность населения </w:t>
      </w:r>
      <w:r w:rsidR="00E322C6">
        <w:rPr>
          <w:szCs w:val="24"/>
        </w:rPr>
        <w:t>Бессоновского</w:t>
      </w:r>
      <w:r w:rsidRPr="00F75C14">
        <w:rPr>
          <w:szCs w:val="24"/>
        </w:rPr>
        <w:t xml:space="preserve"> сельсовета </w:t>
      </w:r>
      <w:r w:rsidRPr="00F75C14">
        <w:rPr>
          <w:bCs/>
          <w:szCs w:val="24"/>
        </w:rPr>
        <w:t>на основе указанных показателей</w:t>
      </w:r>
      <w:r w:rsidRPr="00F75C14">
        <w:rPr>
          <w:szCs w:val="24"/>
        </w:rPr>
        <w:t xml:space="preserve"> рассчитывается по формуле:</w:t>
      </w:r>
    </w:p>
    <w:p w14:paraId="2C444A42" w14:textId="77777777" w:rsidR="00BA02AA" w:rsidRPr="00F75C14" w:rsidRDefault="00BA02AA" w:rsidP="00BA02AA">
      <w:pPr>
        <w:spacing w:after="0" w:line="240" w:lineRule="auto"/>
        <w:ind w:firstLine="709"/>
        <w:jc w:val="both"/>
        <w:rPr>
          <w:szCs w:val="24"/>
        </w:rPr>
      </w:pPr>
    </w:p>
    <w:p w14:paraId="52E1A0B7" w14:textId="77777777" w:rsidR="00BA02AA" w:rsidRPr="00F75C14" w:rsidRDefault="00E322C6" w:rsidP="00BA02AA">
      <w:pPr>
        <w:spacing w:after="0" w:line="240" w:lineRule="auto"/>
        <w:ind w:firstLine="709"/>
        <w:jc w:val="both"/>
        <w:rPr>
          <w:color w:val="2F5496"/>
          <w:szCs w:val="24"/>
        </w:rPr>
      </w:pPr>
      <w:r>
        <w:rPr>
          <w:rFonts w:eastAsia="Calibri"/>
          <w:b/>
          <w:szCs w:val="24"/>
        </w:rPr>
        <w:t>-на расчетный срок (2035</w:t>
      </w:r>
      <w:r w:rsidR="00BA02AA" w:rsidRPr="00F75C14">
        <w:rPr>
          <w:rFonts w:eastAsia="Calibri"/>
          <w:b/>
          <w:szCs w:val="24"/>
        </w:rPr>
        <w:t>г.)</w:t>
      </w:r>
    </w:p>
    <w:p w14:paraId="34DF650C" w14:textId="77777777" w:rsidR="00BA02AA" w:rsidRPr="00F75C14" w:rsidRDefault="009530C0" w:rsidP="00BA02AA">
      <w:pPr>
        <w:spacing w:after="0" w:line="240" w:lineRule="auto"/>
        <w:rPr>
          <w:rFonts w:eastAsia="Calibri"/>
          <w:b/>
          <w:szCs w:val="24"/>
        </w:rPr>
      </w:pPr>
      <w:r>
        <w:rPr>
          <w:szCs w:val="24"/>
        </w:rPr>
        <w:pict w14:anchorId="519F4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62.35pt;margin-top:10.45pt;width:65.25pt;height:36pt;z-index:251660288" equationxml="&lt;">
            <v:imagedata r:id="rId78" o:title="" chromakey="white"/>
            <w10:wrap type="square"/>
          </v:shape>
        </w:pict>
      </w:r>
      <w:r w:rsidR="00BA02AA" w:rsidRPr="00F75C14">
        <w:rPr>
          <w:rFonts w:eastAsia="Calibri"/>
          <w:b/>
          <w:szCs w:val="24"/>
        </w:rPr>
        <w:t xml:space="preserve"> </w:t>
      </w:r>
    </w:p>
    <w:p w14:paraId="79344BA8" w14:textId="77777777" w:rsidR="00BA02AA" w:rsidRPr="00F75C14" w:rsidRDefault="00BA02AA" w:rsidP="00BA02AA">
      <w:pPr>
        <w:spacing w:after="0" w:line="240" w:lineRule="auto"/>
        <w:rPr>
          <w:rFonts w:eastAsia="Calibri"/>
          <w:szCs w:val="24"/>
        </w:rPr>
      </w:pPr>
      <w:proofErr w:type="spellStart"/>
      <w:r w:rsidRPr="00F75C14">
        <w:rPr>
          <w:rFonts w:eastAsia="Calibri"/>
          <w:b/>
          <w:szCs w:val="24"/>
          <w:lang w:val="en-US"/>
        </w:rPr>
        <w:t>N</w:t>
      </w:r>
      <w:r w:rsidRPr="00F75C14">
        <w:rPr>
          <w:rFonts w:eastAsia="Calibri"/>
          <w:b/>
          <w:szCs w:val="24"/>
          <w:vertAlign w:val="subscript"/>
          <w:lang w:val="en-US"/>
        </w:rPr>
        <w:t>t</w:t>
      </w:r>
      <w:proofErr w:type="spellEnd"/>
      <w:r w:rsidRPr="00F75C14">
        <w:rPr>
          <w:rFonts w:eastAsia="Calibri"/>
          <w:b/>
          <w:szCs w:val="24"/>
          <w:vertAlign w:val="subscript"/>
        </w:rPr>
        <w:t>+</w:t>
      </w:r>
      <w:r w:rsidRPr="00F75C14">
        <w:rPr>
          <w:rFonts w:eastAsia="Calibri"/>
          <w:b/>
          <w:szCs w:val="24"/>
          <w:vertAlign w:val="subscript"/>
          <w:lang w:val="en-US"/>
        </w:rPr>
        <w:t>n</w:t>
      </w:r>
      <w:r w:rsidRPr="00F75C14">
        <w:rPr>
          <w:rFonts w:eastAsia="Calibri"/>
          <w:szCs w:val="24"/>
        </w:rPr>
        <w:t xml:space="preserve">=, </w:t>
      </w:r>
      <w:proofErr w:type="spellStart"/>
      <w:r w:rsidRPr="00F75C14">
        <w:rPr>
          <w:rFonts w:eastAsia="Calibri"/>
          <w:szCs w:val="24"/>
          <w:lang w:val="en-US"/>
        </w:rPr>
        <w:t>N</w:t>
      </w:r>
      <w:r w:rsidRPr="00F75C14">
        <w:rPr>
          <w:rFonts w:eastAsia="Calibri"/>
          <w:szCs w:val="24"/>
          <w:vertAlign w:val="subscript"/>
          <w:lang w:val="en-US"/>
        </w:rPr>
        <w:t>n</w:t>
      </w:r>
      <w:proofErr w:type="spellEnd"/>
      <w:r w:rsidRPr="00F75C14">
        <w:rPr>
          <w:rFonts w:eastAsia="Calibri"/>
          <w:szCs w:val="24"/>
        </w:rPr>
        <w:t xml:space="preserve">             </w:t>
      </w:r>
      <w:r w:rsidRPr="00F75C14">
        <w:rPr>
          <w:rFonts w:eastAsia="Calibri"/>
          <w:szCs w:val="24"/>
        </w:rPr>
        <w:fldChar w:fldCharType="begin"/>
      </w:r>
      <w:r w:rsidRPr="00F75C14">
        <w:rPr>
          <w:rFonts w:eastAsia="Calibri"/>
          <w:szCs w:val="24"/>
        </w:rPr>
        <w:instrText xml:space="preserve"> QUOTE </w:instrText>
      </w:r>
      <w:r w:rsidR="008C6C8C">
        <w:rPr>
          <w:rFonts w:eastAsia="Calibri"/>
          <w:szCs w:val="24"/>
        </w:rPr>
        <w:pict w14:anchorId="65D267BF">
          <v:shape id="_x0000_i1045" type="#_x0000_t75" style="width:64.5pt;height:36.75pt" equationxml="&lt;">
            <v:imagedata r:id="rId78" o:title="" chromakey="white"/>
          </v:shape>
        </w:pict>
      </w:r>
      <w:r w:rsidRPr="00F75C14">
        <w:rPr>
          <w:rFonts w:eastAsia="Calibri"/>
          <w:szCs w:val="24"/>
        </w:rPr>
        <w:instrText xml:space="preserve"> </w:instrText>
      </w:r>
      <w:r w:rsidRPr="00F75C14">
        <w:rPr>
          <w:rFonts w:eastAsia="Calibri"/>
          <w:szCs w:val="24"/>
        </w:rPr>
        <w:fldChar w:fldCharType="end"/>
      </w:r>
      <w:r w:rsidRPr="00F75C14">
        <w:rPr>
          <w:rFonts w:eastAsia="Calibri"/>
          <w:szCs w:val="24"/>
        </w:rPr>
        <w:t xml:space="preserve">       </w:t>
      </w:r>
      <w:r w:rsidRPr="00F75C14">
        <w:rPr>
          <w:rFonts w:eastAsia="Calibri"/>
          <w:szCs w:val="24"/>
          <w:vertAlign w:val="superscript"/>
          <w:lang w:val="en-US"/>
        </w:rPr>
        <w:t>t</w:t>
      </w:r>
      <w:r w:rsidRPr="00F75C14">
        <w:rPr>
          <w:rFonts w:eastAsia="Calibri"/>
          <w:szCs w:val="24"/>
        </w:rPr>
        <w:t>, где</w:t>
      </w:r>
    </w:p>
    <w:p w14:paraId="6647651D" w14:textId="77777777" w:rsidR="00BA02AA" w:rsidRPr="00F75C14" w:rsidRDefault="00BA02AA" w:rsidP="00BA02AA">
      <w:pPr>
        <w:spacing w:after="0" w:line="240" w:lineRule="auto"/>
        <w:jc w:val="both"/>
        <w:rPr>
          <w:rFonts w:eastAsia="Calibri"/>
          <w:szCs w:val="24"/>
        </w:rPr>
      </w:pPr>
    </w:p>
    <w:p w14:paraId="5BFEF7C1" w14:textId="77777777" w:rsidR="00BA02AA" w:rsidRPr="00F75C14" w:rsidRDefault="00BA02AA" w:rsidP="00BA02AA">
      <w:pPr>
        <w:spacing w:after="0" w:line="240" w:lineRule="auto"/>
        <w:jc w:val="both"/>
        <w:rPr>
          <w:rFonts w:eastAsia="Calibri"/>
          <w:szCs w:val="24"/>
        </w:rPr>
      </w:pPr>
      <w:proofErr w:type="spellStart"/>
      <w:r w:rsidRPr="00F75C14">
        <w:rPr>
          <w:rFonts w:eastAsia="Calibri"/>
          <w:szCs w:val="24"/>
          <w:lang w:val="en-US"/>
        </w:rPr>
        <w:t>N</w:t>
      </w:r>
      <w:r w:rsidRPr="00F75C14">
        <w:rPr>
          <w:rFonts w:eastAsia="Calibri"/>
          <w:szCs w:val="24"/>
          <w:vertAlign w:val="subscript"/>
          <w:lang w:val="en-US"/>
        </w:rPr>
        <w:t>n</w:t>
      </w:r>
      <w:proofErr w:type="spellEnd"/>
      <w:r w:rsidRPr="00F75C14">
        <w:rPr>
          <w:rFonts w:eastAsia="Calibri"/>
          <w:szCs w:val="24"/>
        </w:rPr>
        <w:t xml:space="preserve"> </w:t>
      </w:r>
      <w:r w:rsidR="00D11DC1">
        <w:rPr>
          <w:rFonts w:eastAsia="Calibri"/>
          <w:b/>
          <w:szCs w:val="24"/>
        </w:rPr>
        <w:t>–</w:t>
      </w:r>
      <w:r w:rsidRPr="00F75C14">
        <w:rPr>
          <w:rFonts w:eastAsia="Calibri"/>
          <w:szCs w:val="24"/>
        </w:rPr>
        <w:t xml:space="preserve"> численность населения на начало планируемого периода (</w:t>
      </w:r>
      <w:r w:rsidR="00E322C6" w:rsidRPr="00E322C6">
        <w:rPr>
          <w:b/>
          <w:szCs w:val="24"/>
        </w:rPr>
        <w:t>15991</w:t>
      </w:r>
      <w:r w:rsidRPr="00F75C14">
        <w:rPr>
          <w:rFonts w:eastAsia="Calibri"/>
          <w:szCs w:val="24"/>
        </w:rPr>
        <w:t>);</w:t>
      </w:r>
    </w:p>
    <w:p w14:paraId="5F73885E" w14:textId="77777777" w:rsidR="00BA02AA" w:rsidRPr="00F75C14" w:rsidRDefault="00BA02AA" w:rsidP="00BA02AA">
      <w:pPr>
        <w:spacing w:after="0" w:line="240" w:lineRule="auto"/>
        <w:jc w:val="both"/>
        <w:rPr>
          <w:rFonts w:eastAsia="Calibri"/>
          <w:szCs w:val="24"/>
        </w:rPr>
      </w:pPr>
      <w:r w:rsidRPr="00F75C14">
        <w:rPr>
          <w:rFonts w:eastAsia="Calibri"/>
          <w:szCs w:val="24"/>
          <w:lang w:val="en-US"/>
        </w:rPr>
        <w:t>t</w:t>
      </w:r>
      <w:r w:rsidRPr="00F75C14">
        <w:rPr>
          <w:rFonts w:eastAsia="Calibri"/>
          <w:szCs w:val="24"/>
        </w:rPr>
        <w:t xml:space="preserve"> </w:t>
      </w:r>
      <w:r w:rsidR="00D11DC1">
        <w:rPr>
          <w:rFonts w:eastAsia="Calibri"/>
          <w:b/>
          <w:szCs w:val="24"/>
        </w:rPr>
        <w:t>–</w:t>
      </w:r>
      <w:r w:rsidRPr="00F75C14">
        <w:rPr>
          <w:rFonts w:eastAsia="Calibri"/>
          <w:szCs w:val="24"/>
        </w:rPr>
        <w:t xml:space="preserve"> число лет, на котор</w:t>
      </w:r>
      <w:r w:rsidR="00E322C6">
        <w:rPr>
          <w:rFonts w:eastAsia="Calibri"/>
          <w:szCs w:val="24"/>
        </w:rPr>
        <w:t>ое прогнозируется расчет (15</w:t>
      </w:r>
      <w:r w:rsidRPr="00F75C14">
        <w:rPr>
          <w:rFonts w:eastAsia="Calibri"/>
          <w:szCs w:val="24"/>
        </w:rPr>
        <w:t>);</w:t>
      </w:r>
    </w:p>
    <w:p w14:paraId="6E437582" w14:textId="77777777" w:rsidR="00BA02AA" w:rsidRPr="00F75C14" w:rsidRDefault="00BA02AA" w:rsidP="00BA02AA">
      <w:pPr>
        <w:widowControl w:val="0"/>
        <w:spacing w:after="0" w:line="240" w:lineRule="auto"/>
        <w:jc w:val="both"/>
        <w:rPr>
          <w:szCs w:val="24"/>
        </w:rPr>
      </w:pPr>
      <w:r w:rsidRPr="00F75C14">
        <w:rPr>
          <w:szCs w:val="24"/>
        </w:rPr>
        <w:t>К</w:t>
      </w:r>
      <w:r w:rsidRPr="00F75C14">
        <w:rPr>
          <w:szCs w:val="24"/>
          <w:vertAlign w:val="subscript"/>
        </w:rPr>
        <w:t xml:space="preserve">оп </w:t>
      </w:r>
      <w:r w:rsidRPr="00F75C14">
        <w:rPr>
          <w:szCs w:val="24"/>
        </w:rPr>
        <w:t>– коэффициент общего прироста населения (-</w:t>
      </w:r>
      <w:r w:rsidR="00E322C6">
        <w:rPr>
          <w:szCs w:val="24"/>
        </w:rPr>
        <w:t>8,1</w:t>
      </w:r>
      <w:r w:rsidRPr="00F75C14">
        <w:rPr>
          <w:szCs w:val="24"/>
        </w:rPr>
        <w:t>).</w:t>
      </w:r>
    </w:p>
    <w:p w14:paraId="2CFFE3A1" w14:textId="77777777" w:rsidR="00BA02AA" w:rsidRPr="00F75C14" w:rsidRDefault="00BA02AA" w:rsidP="00BA02AA">
      <w:pPr>
        <w:pStyle w:val="a3"/>
        <w:rPr>
          <w:b/>
          <w:u w:val="single"/>
        </w:rPr>
      </w:pPr>
      <w:r w:rsidRPr="00F75C14">
        <w:rPr>
          <w:b/>
          <w:bCs/>
        </w:rPr>
        <w:t>К</w:t>
      </w:r>
      <w:r w:rsidRPr="00F75C14">
        <w:rPr>
          <w:b/>
          <w:bCs/>
          <w:vertAlign w:val="subscript"/>
        </w:rPr>
        <w:t>оп</w:t>
      </w:r>
      <w:r w:rsidRPr="00F75C14">
        <w:rPr>
          <w:b/>
          <w:bCs/>
        </w:rPr>
        <w:t> = К</w:t>
      </w:r>
      <w:r w:rsidRPr="00F75C14">
        <w:rPr>
          <w:b/>
          <w:vertAlign w:val="subscript"/>
        </w:rPr>
        <w:t xml:space="preserve"> </w:t>
      </w:r>
      <w:proofErr w:type="spellStart"/>
      <w:r w:rsidRPr="00F75C14">
        <w:rPr>
          <w:b/>
          <w:vertAlign w:val="subscript"/>
        </w:rPr>
        <w:t>ест_прир</w:t>
      </w:r>
      <w:proofErr w:type="spellEnd"/>
      <w:r w:rsidRPr="00F75C14">
        <w:rPr>
          <w:b/>
          <w:bCs/>
        </w:rPr>
        <w:t xml:space="preserve"> + </w:t>
      </w:r>
      <w:proofErr w:type="spellStart"/>
      <w:r w:rsidRPr="00F75C14">
        <w:rPr>
          <w:b/>
          <w:bCs/>
        </w:rPr>
        <w:t>К</w:t>
      </w:r>
      <w:r w:rsidRPr="00F75C14">
        <w:rPr>
          <w:b/>
          <w:vertAlign w:val="subscript"/>
        </w:rPr>
        <w:t>мигр</w:t>
      </w:r>
      <w:proofErr w:type="spellEnd"/>
      <w:r w:rsidRPr="00F75C14">
        <w:rPr>
          <w:b/>
          <w:vertAlign w:val="subscript"/>
        </w:rPr>
        <w:t xml:space="preserve"> </w:t>
      </w:r>
      <w:proofErr w:type="spellStart"/>
      <w:r w:rsidRPr="00F75C14">
        <w:rPr>
          <w:b/>
          <w:vertAlign w:val="subscript"/>
        </w:rPr>
        <w:t>прир</w:t>
      </w:r>
      <w:proofErr w:type="spellEnd"/>
      <w:r w:rsidRPr="00F75C14">
        <w:rPr>
          <w:b/>
        </w:rPr>
        <w:t xml:space="preserve">, </w:t>
      </w:r>
      <w:r w:rsidRPr="00F75C14">
        <w:rPr>
          <w:bCs/>
        </w:rPr>
        <w:t>где</w:t>
      </w:r>
    </w:p>
    <w:p w14:paraId="6FCC6470" w14:textId="77777777" w:rsidR="00BA02AA" w:rsidRPr="00F75C14" w:rsidRDefault="00BA02AA" w:rsidP="00BA02AA">
      <w:pPr>
        <w:spacing w:after="0" w:line="240" w:lineRule="auto"/>
        <w:rPr>
          <w:szCs w:val="24"/>
        </w:rPr>
      </w:pPr>
      <w:r w:rsidRPr="00F75C14">
        <w:rPr>
          <w:b/>
          <w:bCs/>
          <w:szCs w:val="24"/>
        </w:rPr>
        <w:t>К</w:t>
      </w:r>
      <w:r w:rsidRPr="00F75C14">
        <w:rPr>
          <w:b/>
          <w:szCs w:val="24"/>
          <w:vertAlign w:val="subscript"/>
        </w:rPr>
        <w:t xml:space="preserve"> </w:t>
      </w:r>
      <w:proofErr w:type="spellStart"/>
      <w:r w:rsidRPr="00F75C14">
        <w:rPr>
          <w:b/>
          <w:szCs w:val="24"/>
          <w:vertAlign w:val="subscript"/>
        </w:rPr>
        <w:t>ест_прир</w:t>
      </w:r>
      <w:proofErr w:type="spellEnd"/>
      <w:r w:rsidRPr="00F75C14">
        <w:rPr>
          <w:b/>
          <w:bCs/>
          <w:szCs w:val="24"/>
        </w:rPr>
        <w:t> </w:t>
      </w:r>
      <w:r w:rsidR="00D11DC1">
        <w:rPr>
          <w:b/>
          <w:bCs/>
          <w:szCs w:val="24"/>
        </w:rPr>
        <w:t>–</w:t>
      </w:r>
      <w:r w:rsidRPr="00F75C14">
        <w:rPr>
          <w:b/>
          <w:bCs/>
          <w:szCs w:val="24"/>
        </w:rPr>
        <w:t xml:space="preserve"> </w:t>
      </w:r>
      <w:r w:rsidRPr="00F75C14">
        <w:rPr>
          <w:szCs w:val="24"/>
        </w:rPr>
        <w:t>коэффициент естественного прироста населения (</w:t>
      </w:r>
      <w:r w:rsidRPr="00F75C14">
        <w:rPr>
          <w:szCs w:val="24"/>
          <w:lang w:eastAsia="en-US"/>
        </w:rPr>
        <w:t>-</w:t>
      </w:r>
      <w:r>
        <w:rPr>
          <w:szCs w:val="24"/>
          <w:lang w:eastAsia="en-US"/>
        </w:rPr>
        <w:t>8</w:t>
      </w:r>
      <w:r w:rsidR="00E322C6">
        <w:rPr>
          <w:szCs w:val="24"/>
          <w:lang w:eastAsia="en-US"/>
        </w:rPr>
        <w:t>,5</w:t>
      </w:r>
      <w:r w:rsidRPr="00F75C14">
        <w:rPr>
          <w:szCs w:val="24"/>
          <w:lang w:eastAsia="en-US"/>
        </w:rPr>
        <w:t>)</w:t>
      </w:r>
      <w:r w:rsidRPr="00F75C14">
        <w:rPr>
          <w:szCs w:val="24"/>
        </w:rPr>
        <w:t>;</w:t>
      </w:r>
    </w:p>
    <w:p w14:paraId="0F360B6F" w14:textId="77777777" w:rsidR="00BA02AA" w:rsidRPr="00F75C14" w:rsidRDefault="00BA02AA" w:rsidP="00BA02AA">
      <w:pPr>
        <w:spacing w:after="0" w:line="240" w:lineRule="auto"/>
        <w:rPr>
          <w:bCs/>
          <w:szCs w:val="24"/>
        </w:rPr>
      </w:pPr>
      <w:proofErr w:type="spellStart"/>
      <w:r w:rsidRPr="00F75C14">
        <w:rPr>
          <w:b/>
          <w:bCs/>
          <w:szCs w:val="24"/>
        </w:rPr>
        <w:t>К</w:t>
      </w:r>
      <w:r w:rsidRPr="00F75C14">
        <w:rPr>
          <w:b/>
          <w:szCs w:val="24"/>
          <w:vertAlign w:val="subscript"/>
        </w:rPr>
        <w:t>мигр</w:t>
      </w:r>
      <w:proofErr w:type="spellEnd"/>
      <w:r w:rsidRPr="00F75C14">
        <w:rPr>
          <w:b/>
          <w:szCs w:val="24"/>
          <w:vertAlign w:val="subscript"/>
        </w:rPr>
        <w:t xml:space="preserve"> </w:t>
      </w:r>
      <w:proofErr w:type="spellStart"/>
      <w:r w:rsidRPr="00F75C14">
        <w:rPr>
          <w:b/>
          <w:szCs w:val="24"/>
          <w:vertAlign w:val="subscript"/>
        </w:rPr>
        <w:t>прир</w:t>
      </w:r>
      <w:proofErr w:type="spellEnd"/>
      <w:r w:rsidRPr="00F75C14">
        <w:rPr>
          <w:b/>
          <w:szCs w:val="24"/>
        </w:rPr>
        <w:t xml:space="preserve"> </w:t>
      </w:r>
      <w:r w:rsidR="00D11DC1">
        <w:rPr>
          <w:b/>
          <w:szCs w:val="24"/>
        </w:rPr>
        <w:t>–</w:t>
      </w:r>
      <w:r w:rsidRPr="00F75C14">
        <w:rPr>
          <w:b/>
          <w:szCs w:val="24"/>
        </w:rPr>
        <w:t xml:space="preserve"> </w:t>
      </w:r>
      <w:r w:rsidRPr="00F75C14">
        <w:rPr>
          <w:szCs w:val="24"/>
        </w:rPr>
        <w:t>коэффициент миграционного прироста населения прироста населения (</w:t>
      </w:r>
      <w:r w:rsidR="00E322C6">
        <w:rPr>
          <w:szCs w:val="24"/>
          <w:lang w:eastAsia="en-US"/>
        </w:rPr>
        <w:t>-7,7</w:t>
      </w:r>
      <w:r w:rsidRPr="00F75C14">
        <w:rPr>
          <w:szCs w:val="24"/>
          <w:lang w:eastAsia="en-US"/>
        </w:rPr>
        <w:t>)</w:t>
      </w:r>
      <w:r w:rsidRPr="00F75C14">
        <w:rPr>
          <w:szCs w:val="24"/>
        </w:rPr>
        <w:t>.</w:t>
      </w:r>
    </w:p>
    <w:p w14:paraId="276166C9" w14:textId="77777777" w:rsidR="00BA02AA" w:rsidRPr="00F75C14" w:rsidRDefault="00BA02AA" w:rsidP="00BA02AA">
      <w:pPr>
        <w:spacing w:after="0" w:line="240" w:lineRule="auto"/>
        <w:ind w:firstLine="709"/>
        <w:jc w:val="both"/>
        <w:rPr>
          <w:szCs w:val="24"/>
        </w:rPr>
      </w:pPr>
      <w:r w:rsidRPr="00F75C14">
        <w:rPr>
          <w:szCs w:val="24"/>
        </w:rPr>
        <w:t xml:space="preserve">Прогнозная численность населения </w:t>
      </w:r>
      <w:r w:rsidR="00E322C6">
        <w:rPr>
          <w:szCs w:val="24"/>
        </w:rPr>
        <w:t>Бессоновского</w:t>
      </w:r>
      <w:r w:rsidRPr="00F75C14">
        <w:rPr>
          <w:szCs w:val="24"/>
        </w:rPr>
        <w:t xml:space="preserve"> сельсовета </w:t>
      </w:r>
      <w:r w:rsidRPr="00F75C14">
        <w:rPr>
          <w:bCs/>
          <w:szCs w:val="24"/>
        </w:rPr>
        <w:t>на основе указанных показателей на расчетный срок (</w:t>
      </w:r>
      <w:r w:rsidR="00E322C6">
        <w:rPr>
          <w:szCs w:val="24"/>
        </w:rPr>
        <w:t>до 2035</w:t>
      </w:r>
      <w:r w:rsidRPr="00F75C14">
        <w:rPr>
          <w:szCs w:val="24"/>
        </w:rPr>
        <w:t>го</w:t>
      </w:r>
      <w:r>
        <w:rPr>
          <w:szCs w:val="24"/>
        </w:rPr>
        <w:t xml:space="preserve">да) составит </w:t>
      </w:r>
      <w:r w:rsidR="00E322C6" w:rsidRPr="00E322C6">
        <w:rPr>
          <w:b/>
          <w:szCs w:val="24"/>
        </w:rPr>
        <w:t>14155</w:t>
      </w:r>
      <w:r>
        <w:rPr>
          <w:szCs w:val="24"/>
        </w:rPr>
        <w:t xml:space="preserve"> человек.</w:t>
      </w:r>
    </w:p>
    <w:p w14:paraId="5EB0EF1B" w14:textId="77777777" w:rsidR="00BA02AA" w:rsidRPr="00F75C14" w:rsidRDefault="00BA02AA" w:rsidP="00BA02AA">
      <w:pPr>
        <w:spacing w:after="0" w:line="0" w:lineRule="atLeast"/>
        <w:ind w:firstLine="709"/>
        <w:jc w:val="both"/>
        <w:rPr>
          <w:szCs w:val="24"/>
        </w:rPr>
      </w:pPr>
    </w:p>
    <w:p w14:paraId="44D1C097" w14:textId="77777777" w:rsidR="00BA02AA" w:rsidRPr="00F75C14" w:rsidRDefault="00BA02AA" w:rsidP="00BA02AA">
      <w:pPr>
        <w:pStyle w:val="20"/>
        <w:spacing w:before="0" w:line="0" w:lineRule="atLeast"/>
        <w:rPr>
          <w:szCs w:val="24"/>
        </w:rPr>
      </w:pPr>
      <w:bookmarkStart w:id="143" w:name="_Toc178257034"/>
      <w:bookmarkStart w:id="144" w:name="_Toc197350626"/>
      <w:bookmarkStart w:id="145" w:name="_Toc231480641"/>
      <w:r w:rsidRPr="00F75C14">
        <w:rPr>
          <w:szCs w:val="24"/>
        </w:rPr>
        <w:t xml:space="preserve">2.10. </w:t>
      </w:r>
      <w:r w:rsidRPr="00F75C14">
        <w:rPr>
          <w:rStyle w:val="40"/>
          <w:rFonts w:eastAsia="Microsoft YaHei"/>
          <w:b/>
        </w:rPr>
        <w:t>Жилищный фонд (жилищное строительство)</w:t>
      </w:r>
      <w:bookmarkEnd w:id="143"/>
      <w:bookmarkEnd w:id="144"/>
      <w:bookmarkEnd w:id="145"/>
    </w:p>
    <w:p w14:paraId="3DD63C45" w14:textId="77777777" w:rsidR="00BA02AA" w:rsidRPr="00D81D3F" w:rsidRDefault="00BA02AA" w:rsidP="00BA02AA">
      <w:pPr>
        <w:keepNext/>
        <w:keepLines/>
        <w:spacing w:after="0" w:line="240" w:lineRule="auto"/>
        <w:ind w:firstLine="709"/>
        <w:jc w:val="both"/>
        <w:rPr>
          <w:rFonts w:eastAsia="Calibri"/>
          <w:lang w:eastAsia="en-US"/>
        </w:rPr>
      </w:pPr>
      <w:r w:rsidRPr="00F75C14">
        <w:rPr>
          <w:rFonts w:eastAsia="Calibri"/>
          <w:lang w:eastAsia="en-US"/>
        </w:rPr>
        <w:t>Жилье – одна из главных составляющих уровня жизни населения. Обеспечение потребностей населения в жилье является приоритетной целью перспективного развития муниципального образования.</w:t>
      </w:r>
    </w:p>
    <w:p w14:paraId="5ED2ED9E" w14:textId="77777777" w:rsidR="00BA02AA" w:rsidRPr="00F75C14" w:rsidRDefault="00BA02AA" w:rsidP="00BA02AA">
      <w:pPr>
        <w:widowControl w:val="0"/>
        <w:spacing w:after="0" w:line="240" w:lineRule="auto"/>
        <w:ind w:firstLine="709"/>
        <w:jc w:val="both"/>
        <w:rPr>
          <w:rFonts w:eastAsia="Calibri"/>
          <w:lang w:eastAsia="en-US"/>
        </w:rPr>
      </w:pPr>
      <w:r w:rsidRPr="00F75C14">
        <w:rPr>
          <w:rFonts w:eastAsia="Calibri"/>
          <w:lang w:eastAsia="en-US"/>
        </w:rPr>
        <w:t>Перспективные задачи планирования жилищного строительства обоснованы целями государственной политики, в том числе и градостроительными средствами. Анализ перспектив развития жилищного фонда является ключевой задачей при определении прогноза качества жизни населения, что оказывает влияние на развитие демографических процессов и закреплении трудоспособного населения.</w:t>
      </w:r>
    </w:p>
    <w:p w14:paraId="5CF2BC56" w14:textId="77777777" w:rsidR="00BA02AA" w:rsidRPr="00F75C14" w:rsidRDefault="00BA02AA" w:rsidP="00BA02AA">
      <w:pPr>
        <w:widowControl w:val="0"/>
        <w:spacing w:after="0" w:line="240" w:lineRule="auto"/>
        <w:ind w:firstLine="709"/>
        <w:jc w:val="both"/>
        <w:rPr>
          <w:rFonts w:eastAsia="Calibri"/>
          <w:lang w:eastAsia="en-US"/>
        </w:rPr>
      </w:pPr>
      <w:r w:rsidRPr="00F75C14">
        <w:rPr>
          <w:rFonts w:eastAsia="Calibri"/>
          <w:lang w:eastAsia="en-US"/>
        </w:rPr>
        <w:t>Стратегической целью в сфере жилищного строительства является обеспечение доступности жилья для всех категорий населения, а также соответствия объемов комфортного жилищного фонда потребностям населения.</w:t>
      </w:r>
    </w:p>
    <w:p w14:paraId="67300555" w14:textId="77777777" w:rsidR="00BA02AA" w:rsidRPr="00F75C14" w:rsidRDefault="00BA02AA" w:rsidP="00BA02AA">
      <w:pPr>
        <w:widowControl w:val="0"/>
        <w:spacing w:after="0" w:line="240" w:lineRule="auto"/>
        <w:ind w:firstLine="709"/>
        <w:jc w:val="both"/>
        <w:rPr>
          <w:lang w:eastAsia="ar-SA"/>
        </w:rPr>
      </w:pPr>
      <w:r w:rsidRPr="00F75C14">
        <w:rPr>
          <w:lang w:eastAsia="ar-SA"/>
        </w:rPr>
        <w:t>Для достижения поставленной цели необходимо предусмотреть решение нижеследующих задач:</w:t>
      </w:r>
    </w:p>
    <w:p w14:paraId="384982C5" w14:textId="77777777" w:rsidR="00BA02AA" w:rsidRPr="00F75C14" w:rsidRDefault="00BA02AA" w:rsidP="00BA02AA">
      <w:pPr>
        <w:widowControl w:val="0"/>
        <w:spacing w:after="0" w:line="240" w:lineRule="auto"/>
        <w:ind w:firstLine="567"/>
        <w:jc w:val="both"/>
        <w:rPr>
          <w:lang w:eastAsia="ar-SA"/>
        </w:rPr>
      </w:pPr>
      <w:r w:rsidRPr="00F75C14">
        <w:rPr>
          <w:lang w:eastAsia="ar-SA"/>
        </w:rPr>
        <w:t>-проведение реализации программ по обеспечению жильем отдельных категорий граждан (молодых семей, специалистов на селе, граждан-получателей государственных жилищных сертификатов, инвалидов, детей-сирот, а также семей, имеющих право воспользоваться средствами материнского (семейного) капитала в целях улучшения жилищных условий);</w:t>
      </w:r>
    </w:p>
    <w:p w14:paraId="772A80D3" w14:textId="77777777" w:rsidR="00BA02AA" w:rsidRPr="00F75C14" w:rsidRDefault="00BA02AA" w:rsidP="00BA02AA">
      <w:pPr>
        <w:widowControl w:val="0"/>
        <w:spacing w:after="0" w:line="240" w:lineRule="auto"/>
        <w:ind w:firstLine="567"/>
        <w:jc w:val="both"/>
        <w:rPr>
          <w:lang w:eastAsia="ar-SA"/>
        </w:rPr>
      </w:pPr>
      <w:r w:rsidRPr="00F75C14">
        <w:rPr>
          <w:lang w:eastAsia="ar-SA"/>
        </w:rPr>
        <w:t>-обеспечение жилищного строительства земельными участками с имеющимися объектами инженерно-коммунальной инфраструктуры;</w:t>
      </w:r>
    </w:p>
    <w:p w14:paraId="349D26DF" w14:textId="77777777" w:rsidR="00BA02AA" w:rsidRPr="00F75C14" w:rsidRDefault="00BA02AA" w:rsidP="00BA02AA">
      <w:pPr>
        <w:widowControl w:val="0"/>
        <w:spacing w:after="0" w:line="240" w:lineRule="auto"/>
        <w:ind w:firstLine="567"/>
        <w:jc w:val="both"/>
        <w:rPr>
          <w:lang w:eastAsia="ar-SA"/>
        </w:rPr>
      </w:pPr>
      <w:r w:rsidRPr="00F75C14">
        <w:rPr>
          <w:lang w:eastAsia="ar-SA"/>
        </w:rPr>
        <w:t>-снижение административных барьеров в строительстве;</w:t>
      </w:r>
    </w:p>
    <w:p w14:paraId="0BE91B8C" w14:textId="77777777" w:rsidR="00BA02AA" w:rsidRPr="00F75C14" w:rsidRDefault="00BA02AA" w:rsidP="00BA02AA">
      <w:pPr>
        <w:widowControl w:val="0"/>
        <w:spacing w:after="0" w:line="240" w:lineRule="auto"/>
        <w:ind w:firstLine="567"/>
        <w:jc w:val="both"/>
        <w:rPr>
          <w:lang w:eastAsia="ar-SA"/>
        </w:rPr>
      </w:pPr>
      <w:r w:rsidRPr="00F75C14">
        <w:rPr>
          <w:lang w:eastAsia="ar-SA"/>
        </w:rPr>
        <w:t xml:space="preserve">-внедрение энергоэффективных и ресурсосберегающих технологий и строительных материалов в жилищном строительстве. </w:t>
      </w:r>
    </w:p>
    <w:p w14:paraId="08D277DE" w14:textId="77777777" w:rsidR="00BA02AA" w:rsidRPr="00F75C14" w:rsidRDefault="00BA02AA" w:rsidP="00BA02AA">
      <w:pPr>
        <w:widowControl w:val="0"/>
        <w:spacing w:after="0" w:line="240" w:lineRule="auto"/>
        <w:ind w:firstLine="567"/>
        <w:jc w:val="both"/>
        <w:rPr>
          <w:szCs w:val="24"/>
        </w:rPr>
      </w:pPr>
    </w:p>
    <w:p w14:paraId="0D4D475C" w14:textId="77777777" w:rsidR="00BA02AA" w:rsidRPr="00F75C14" w:rsidRDefault="00BA02AA" w:rsidP="00BA02AA">
      <w:pPr>
        <w:pStyle w:val="30"/>
        <w:spacing w:line="0" w:lineRule="atLeast"/>
        <w:ind w:left="0" w:right="0"/>
        <w:rPr>
          <w:szCs w:val="24"/>
        </w:rPr>
      </w:pPr>
      <w:bookmarkStart w:id="146" w:name="_Toc178257035"/>
      <w:bookmarkStart w:id="147" w:name="_Toc197350627"/>
      <w:bookmarkStart w:id="148" w:name="_Toc231480642"/>
      <w:r w:rsidRPr="00F75C14">
        <w:rPr>
          <w:szCs w:val="24"/>
        </w:rPr>
        <w:t xml:space="preserve">2.10.1. </w:t>
      </w:r>
      <w:bookmarkEnd w:id="146"/>
      <w:r w:rsidRPr="00F75C14">
        <w:rPr>
          <w:rFonts w:eastAsia="Calibri"/>
          <w:lang w:eastAsia="en-US"/>
        </w:rPr>
        <w:t>Анализ качественных и количественных характеристик жилищного фонда</w:t>
      </w:r>
      <w:bookmarkEnd w:id="147"/>
      <w:bookmarkEnd w:id="148"/>
    </w:p>
    <w:p w14:paraId="68B74160" w14:textId="77777777" w:rsidR="00BA02AA" w:rsidRPr="00F75C14" w:rsidRDefault="00BA02AA" w:rsidP="00BA02AA">
      <w:pPr>
        <w:widowControl w:val="0"/>
        <w:spacing w:after="0" w:line="240" w:lineRule="auto"/>
        <w:ind w:firstLine="709"/>
        <w:jc w:val="both"/>
        <w:rPr>
          <w:rFonts w:eastAsia="Calibri"/>
          <w:lang w:eastAsia="en-US"/>
        </w:rPr>
      </w:pPr>
      <w:bookmarkStart w:id="149" w:name="_Toc45096715"/>
      <w:r w:rsidRPr="00F75C14">
        <w:rPr>
          <w:rFonts w:eastAsia="Calibri"/>
          <w:lang w:eastAsia="en-US"/>
        </w:rPr>
        <w:t>Для характеристики жилищных условий важен их качественный и количественный и аспект. Качественная оценка позволяет определить уровень комфорта проживания населения, а количественная оценка позволяет определить уровень обеспеченности населения жильем.</w:t>
      </w:r>
    </w:p>
    <w:p w14:paraId="5953FF7A" w14:textId="77777777" w:rsidR="00883F81" w:rsidRDefault="00883F81" w:rsidP="00883F81">
      <w:pPr>
        <w:spacing w:after="0" w:line="240" w:lineRule="auto"/>
        <w:ind w:firstLine="709"/>
        <w:contextualSpacing/>
        <w:jc w:val="both"/>
        <w:rPr>
          <w:szCs w:val="24"/>
        </w:rPr>
      </w:pPr>
      <w:r w:rsidRPr="00A46734">
        <w:rPr>
          <w:szCs w:val="24"/>
        </w:rPr>
        <w:t xml:space="preserve">На территории </w:t>
      </w:r>
      <w:r>
        <w:rPr>
          <w:szCs w:val="24"/>
        </w:rPr>
        <w:t>сельсовета</w:t>
      </w:r>
      <w:r w:rsidRPr="00A46734">
        <w:rPr>
          <w:szCs w:val="24"/>
        </w:rPr>
        <w:t xml:space="preserve"> жилой фонд состо</w:t>
      </w:r>
      <w:r>
        <w:rPr>
          <w:szCs w:val="24"/>
        </w:rPr>
        <w:t>ит из муниципального и частного.</w:t>
      </w:r>
    </w:p>
    <w:p w14:paraId="067CD1FA" w14:textId="77777777" w:rsidR="00883F81" w:rsidRDefault="00BA02AA" w:rsidP="00D7277A">
      <w:pPr>
        <w:spacing w:after="0" w:line="240" w:lineRule="auto"/>
        <w:ind w:firstLine="709"/>
        <w:contextualSpacing/>
        <w:jc w:val="both"/>
        <w:rPr>
          <w:b/>
          <w:szCs w:val="24"/>
        </w:rPr>
      </w:pPr>
      <w:r w:rsidRPr="00F75C14">
        <w:rPr>
          <w:szCs w:val="24"/>
        </w:rPr>
        <w:t xml:space="preserve">На территории </w:t>
      </w:r>
      <w:r w:rsidR="003A648B">
        <w:rPr>
          <w:szCs w:val="24"/>
        </w:rPr>
        <w:t>Бессоновского</w:t>
      </w:r>
      <w:r w:rsidRPr="00F75C14">
        <w:rPr>
          <w:szCs w:val="24"/>
        </w:rPr>
        <w:t xml:space="preserve"> сельсовета общая площадь жилых п</w:t>
      </w:r>
      <w:r>
        <w:rPr>
          <w:szCs w:val="24"/>
        </w:rPr>
        <w:t>омещений по состоянию на 1. 01. 2025 года составляет</w:t>
      </w:r>
      <w:r w:rsidRPr="00F75C14">
        <w:rPr>
          <w:szCs w:val="24"/>
        </w:rPr>
        <w:t xml:space="preserve"> – </w:t>
      </w:r>
      <w:r w:rsidR="00883F81">
        <w:rPr>
          <w:szCs w:val="24"/>
        </w:rPr>
        <w:t>544,93</w:t>
      </w:r>
      <w:r w:rsidRPr="00F75C14">
        <w:rPr>
          <w:szCs w:val="24"/>
        </w:rPr>
        <w:t xml:space="preserve"> </w:t>
      </w:r>
      <w:proofErr w:type="gramStart"/>
      <w:r w:rsidRPr="00F75C14">
        <w:rPr>
          <w:szCs w:val="24"/>
        </w:rPr>
        <w:t>тыс.м</w:t>
      </w:r>
      <w:proofErr w:type="gramEnd"/>
      <w:r w:rsidRPr="00F75C14">
        <w:rPr>
          <w:szCs w:val="24"/>
        </w:rPr>
        <w:t>²</w:t>
      </w:r>
      <w:r w:rsidR="00883F81">
        <w:rPr>
          <w:szCs w:val="24"/>
        </w:rPr>
        <w:t>, из них муниципальный жилой фонд составляет 417,9</w:t>
      </w:r>
      <w:r w:rsidR="00883F81" w:rsidRPr="00883F81">
        <w:rPr>
          <w:szCs w:val="24"/>
        </w:rPr>
        <w:t xml:space="preserve"> </w:t>
      </w:r>
      <w:r w:rsidR="00883F81" w:rsidRPr="00F75C14">
        <w:rPr>
          <w:szCs w:val="24"/>
        </w:rPr>
        <w:t>м²</w:t>
      </w:r>
      <w:r w:rsidRPr="00F75C14">
        <w:rPr>
          <w:szCs w:val="24"/>
        </w:rPr>
        <w:t>. В сред</w:t>
      </w:r>
      <w:r>
        <w:rPr>
          <w:szCs w:val="24"/>
        </w:rPr>
        <w:t>нем на одного жителя приходится</w:t>
      </w:r>
      <w:r w:rsidRPr="00F75C14">
        <w:rPr>
          <w:szCs w:val="24"/>
        </w:rPr>
        <w:t xml:space="preserve"> </w:t>
      </w:r>
      <w:r w:rsidR="00883F81">
        <w:rPr>
          <w:szCs w:val="24"/>
        </w:rPr>
        <w:t>34,07</w:t>
      </w:r>
      <w:r w:rsidRPr="00F75C14">
        <w:rPr>
          <w:szCs w:val="24"/>
        </w:rPr>
        <w:t xml:space="preserve"> м² общей площади жилых помещений.</w:t>
      </w:r>
      <w:r w:rsidRPr="00F75C14">
        <w:rPr>
          <w:b/>
          <w:szCs w:val="24"/>
        </w:rPr>
        <w:t xml:space="preserve"> </w:t>
      </w:r>
    </w:p>
    <w:p w14:paraId="7D901173" w14:textId="77777777" w:rsidR="00BA02AA" w:rsidRPr="00D7277A" w:rsidRDefault="00BA02AA" w:rsidP="00D7277A">
      <w:pPr>
        <w:spacing w:after="0" w:line="240" w:lineRule="auto"/>
        <w:ind w:firstLine="709"/>
        <w:contextualSpacing/>
        <w:jc w:val="both"/>
        <w:rPr>
          <w:szCs w:val="24"/>
        </w:rPr>
      </w:pPr>
      <w:r w:rsidRPr="00F75C14">
        <w:rPr>
          <w:bCs/>
          <w:szCs w:val="24"/>
        </w:rPr>
        <w:t>Характеристика жил</w:t>
      </w:r>
      <w:r>
        <w:rPr>
          <w:bCs/>
          <w:szCs w:val="24"/>
        </w:rPr>
        <w:t>ого фонда приведена в таблице 2.10.1-1</w:t>
      </w:r>
      <w:r w:rsidRPr="00F75C14">
        <w:rPr>
          <w:bCs/>
          <w:szCs w:val="24"/>
        </w:rPr>
        <w:t>.</w:t>
      </w:r>
    </w:p>
    <w:p w14:paraId="1AFA5A5F" w14:textId="77777777" w:rsidR="00BA02AA" w:rsidRDefault="00BA02AA" w:rsidP="00BA02AA">
      <w:pPr>
        <w:spacing w:after="0" w:line="240" w:lineRule="auto"/>
        <w:jc w:val="right"/>
        <w:rPr>
          <w:bCs/>
          <w:szCs w:val="24"/>
        </w:rPr>
      </w:pPr>
      <w:r>
        <w:rPr>
          <w:bCs/>
          <w:szCs w:val="24"/>
        </w:rPr>
        <w:t>Таблица 2.10.1-1</w:t>
      </w:r>
    </w:p>
    <w:tbl>
      <w:tblPr>
        <w:tblStyle w:val="af7"/>
        <w:tblW w:w="0" w:type="auto"/>
        <w:tblInd w:w="108" w:type="dxa"/>
        <w:tblLook w:val="04A0" w:firstRow="1" w:lastRow="0" w:firstColumn="1" w:lastColumn="0" w:noHBand="0" w:noVBand="1"/>
      </w:tblPr>
      <w:tblGrid>
        <w:gridCol w:w="3334"/>
        <w:gridCol w:w="3431"/>
        <w:gridCol w:w="3322"/>
      </w:tblGrid>
      <w:tr w:rsidR="00BA02AA" w14:paraId="46D548F7" w14:textId="77777777" w:rsidTr="00883F81">
        <w:tc>
          <w:tcPr>
            <w:tcW w:w="3334" w:type="dxa"/>
          </w:tcPr>
          <w:p w14:paraId="1169B014" w14:textId="77777777" w:rsidR="00BA02AA" w:rsidRPr="00883F81" w:rsidRDefault="00BA02AA" w:rsidP="008B190B">
            <w:pPr>
              <w:spacing w:after="0" w:line="0" w:lineRule="atLeast"/>
              <w:rPr>
                <w:bCs/>
                <w:sz w:val="22"/>
                <w:szCs w:val="22"/>
              </w:rPr>
            </w:pPr>
          </w:p>
        </w:tc>
        <w:tc>
          <w:tcPr>
            <w:tcW w:w="6753" w:type="dxa"/>
            <w:gridSpan w:val="2"/>
          </w:tcPr>
          <w:p w14:paraId="1E94A045" w14:textId="77777777" w:rsidR="00BA02AA" w:rsidRPr="00883F81" w:rsidRDefault="00BA02AA" w:rsidP="008B190B">
            <w:pPr>
              <w:spacing w:after="0" w:line="0" w:lineRule="atLeast"/>
              <w:jc w:val="center"/>
              <w:rPr>
                <w:bCs/>
                <w:sz w:val="22"/>
                <w:szCs w:val="22"/>
              </w:rPr>
            </w:pPr>
            <w:r w:rsidRPr="00883F81">
              <w:rPr>
                <w:b/>
                <w:sz w:val="22"/>
                <w:szCs w:val="22"/>
              </w:rPr>
              <w:t>Жилой фонд, всего:</w:t>
            </w:r>
          </w:p>
        </w:tc>
      </w:tr>
      <w:tr w:rsidR="00BA02AA" w14:paraId="5A7266DC" w14:textId="77777777" w:rsidTr="00883F81">
        <w:tc>
          <w:tcPr>
            <w:tcW w:w="3334" w:type="dxa"/>
          </w:tcPr>
          <w:p w14:paraId="7F5CF3A8" w14:textId="77777777" w:rsidR="00BA02AA" w:rsidRPr="00883F81" w:rsidRDefault="00BA02AA" w:rsidP="008B190B">
            <w:pPr>
              <w:spacing w:after="0" w:line="0" w:lineRule="atLeast"/>
              <w:jc w:val="center"/>
              <w:rPr>
                <w:bCs/>
                <w:sz w:val="22"/>
                <w:szCs w:val="22"/>
              </w:rPr>
            </w:pPr>
            <w:r w:rsidRPr="00883F81">
              <w:rPr>
                <w:b/>
                <w:sz w:val="22"/>
                <w:szCs w:val="22"/>
              </w:rPr>
              <w:t>Наименование</w:t>
            </w:r>
          </w:p>
        </w:tc>
        <w:tc>
          <w:tcPr>
            <w:tcW w:w="3431" w:type="dxa"/>
          </w:tcPr>
          <w:p w14:paraId="2BFC829F" w14:textId="77777777" w:rsidR="00BA02AA" w:rsidRPr="00883F81" w:rsidRDefault="00BA02AA" w:rsidP="008B190B">
            <w:pPr>
              <w:spacing w:after="0" w:line="0" w:lineRule="atLeast"/>
              <w:rPr>
                <w:bCs/>
                <w:sz w:val="22"/>
                <w:szCs w:val="22"/>
              </w:rPr>
            </w:pPr>
            <w:r w:rsidRPr="00883F81">
              <w:rPr>
                <w:sz w:val="22"/>
                <w:szCs w:val="22"/>
              </w:rPr>
              <w:t>Количество домов, ед.</w:t>
            </w:r>
          </w:p>
        </w:tc>
        <w:tc>
          <w:tcPr>
            <w:tcW w:w="3322" w:type="dxa"/>
          </w:tcPr>
          <w:p w14:paraId="112BDAB7" w14:textId="77777777" w:rsidR="00BA02AA" w:rsidRPr="00883F81" w:rsidRDefault="00BA02AA" w:rsidP="008B190B">
            <w:pPr>
              <w:spacing w:after="0" w:line="0" w:lineRule="atLeast"/>
              <w:rPr>
                <w:bCs/>
                <w:sz w:val="22"/>
                <w:szCs w:val="22"/>
              </w:rPr>
            </w:pPr>
            <w:r w:rsidRPr="00883F81">
              <w:rPr>
                <w:sz w:val="22"/>
                <w:szCs w:val="22"/>
              </w:rPr>
              <w:t>Общая площадь, м²</w:t>
            </w:r>
          </w:p>
        </w:tc>
      </w:tr>
      <w:tr w:rsidR="00883F81" w14:paraId="610D82AA" w14:textId="77777777" w:rsidTr="00CA0085">
        <w:trPr>
          <w:trHeight w:val="182"/>
        </w:trPr>
        <w:tc>
          <w:tcPr>
            <w:tcW w:w="3334" w:type="dxa"/>
            <w:vAlign w:val="bottom"/>
          </w:tcPr>
          <w:p w14:paraId="71E0F197" w14:textId="77777777" w:rsidR="00883F81" w:rsidRPr="00883F81" w:rsidRDefault="00883F81" w:rsidP="00883F81">
            <w:pPr>
              <w:spacing w:after="0" w:line="0" w:lineRule="atLeast"/>
              <w:rPr>
                <w:color w:val="000000"/>
                <w:sz w:val="22"/>
                <w:szCs w:val="22"/>
              </w:rPr>
            </w:pPr>
            <w:r w:rsidRPr="00883F81">
              <w:rPr>
                <w:color w:val="000000"/>
                <w:sz w:val="22"/>
                <w:szCs w:val="22"/>
              </w:rPr>
              <w:t xml:space="preserve">д. </w:t>
            </w:r>
            <w:proofErr w:type="spellStart"/>
            <w:r w:rsidRPr="00883F81">
              <w:rPr>
                <w:color w:val="000000"/>
                <w:sz w:val="22"/>
                <w:szCs w:val="22"/>
              </w:rPr>
              <w:t>Бардинка</w:t>
            </w:r>
            <w:proofErr w:type="spellEnd"/>
          </w:p>
        </w:tc>
        <w:tc>
          <w:tcPr>
            <w:tcW w:w="3431" w:type="dxa"/>
          </w:tcPr>
          <w:p w14:paraId="5DA12EBB" w14:textId="77777777" w:rsidR="00883F81" w:rsidRPr="00883F81" w:rsidRDefault="00883F81" w:rsidP="00883F81">
            <w:pPr>
              <w:spacing w:after="0" w:line="240" w:lineRule="auto"/>
              <w:jc w:val="center"/>
              <w:rPr>
                <w:sz w:val="22"/>
                <w:szCs w:val="22"/>
              </w:rPr>
            </w:pPr>
            <w:r w:rsidRPr="00883F81">
              <w:rPr>
                <w:sz w:val="22"/>
                <w:szCs w:val="22"/>
              </w:rPr>
              <w:t>72</w:t>
            </w:r>
          </w:p>
        </w:tc>
        <w:tc>
          <w:tcPr>
            <w:tcW w:w="3322" w:type="dxa"/>
          </w:tcPr>
          <w:p w14:paraId="0B8AA5F6" w14:textId="77777777" w:rsidR="00883F81" w:rsidRPr="00883F81" w:rsidRDefault="00883F81" w:rsidP="00883F81">
            <w:pPr>
              <w:spacing w:after="0" w:line="240" w:lineRule="auto"/>
              <w:jc w:val="center"/>
              <w:rPr>
                <w:sz w:val="22"/>
                <w:szCs w:val="22"/>
              </w:rPr>
            </w:pPr>
            <w:r w:rsidRPr="00883F81">
              <w:rPr>
                <w:sz w:val="22"/>
                <w:szCs w:val="22"/>
              </w:rPr>
              <w:t>2880</w:t>
            </w:r>
          </w:p>
        </w:tc>
      </w:tr>
      <w:tr w:rsidR="00883F81" w14:paraId="7B827919" w14:textId="77777777" w:rsidTr="00CA0085">
        <w:tc>
          <w:tcPr>
            <w:tcW w:w="3334" w:type="dxa"/>
            <w:vAlign w:val="bottom"/>
          </w:tcPr>
          <w:p w14:paraId="5E5AABB7" w14:textId="77777777" w:rsidR="00883F81" w:rsidRPr="00883F81" w:rsidRDefault="00883F81" w:rsidP="00883F81">
            <w:pPr>
              <w:spacing w:after="0" w:line="0" w:lineRule="atLeast"/>
              <w:rPr>
                <w:color w:val="000000"/>
                <w:sz w:val="22"/>
                <w:szCs w:val="22"/>
              </w:rPr>
            </w:pPr>
            <w:r w:rsidRPr="00883F81">
              <w:rPr>
                <w:color w:val="000000"/>
                <w:sz w:val="22"/>
                <w:szCs w:val="22"/>
              </w:rPr>
              <w:t>с. Бессоновка</w:t>
            </w:r>
          </w:p>
        </w:tc>
        <w:tc>
          <w:tcPr>
            <w:tcW w:w="3431" w:type="dxa"/>
          </w:tcPr>
          <w:p w14:paraId="577A8444" w14:textId="77777777" w:rsidR="00883F81" w:rsidRPr="00883F81" w:rsidRDefault="00883F81" w:rsidP="00883F81">
            <w:pPr>
              <w:spacing w:after="0" w:line="240" w:lineRule="auto"/>
              <w:jc w:val="center"/>
              <w:rPr>
                <w:sz w:val="22"/>
                <w:szCs w:val="22"/>
              </w:rPr>
            </w:pPr>
            <w:r w:rsidRPr="00883F81">
              <w:rPr>
                <w:sz w:val="22"/>
                <w:szCs w:val="22"/>
              </w:rPr>
              <w:t>7728</w:t>
            </w:r>
          </w:p>
        </w:tc>
        <w:tc>
          <w:tcPr>
            <w:tcW w:w="3322" w:type="dxa"/>
          </w:tcPr>
          <w:p w14:paraId="1230F70D" w14:textId="77777777" w:rsidR="00883F81" w:rsidRPr="00883F81" w:rsidRDefault="00883F81" w:rsidP="00883F81">
            <w:pPr>
              <w:spacing w:after="0" w:line="240" w:lineRule="auto"/>
              <w:jc w:val="center"/>
              <w:rPr>
                <w:sz w:val="22"/>
                <w:szCs w:val="22"/>
              </w:rPr>
            </w:pPr>
            <w:r w:rsidRPr="00883F81">
              <w:rPr>
                <w:sz w:val="22"/>
                <w:szCs w:val="22"/>
              </w:rPr>
              <w:t>463680</w:t>
            </w:r>
          </w:p>
        </w:tc>
      </w:tr>
      <w:tr w:rsidR="00883F81" w14:paraId="2373F6F0" w14:textId="77777777" w:rsidTr="00CA0085">
        <w:tc>
          <w:tcPr>
            <w:tcW w:w="3334" w:type="dxa"/>
            <w:vAlign w:val="bottom"/>
          </w:tcPr>
          <w:p w14:paraId="576CA9F1" w14:textId="77777777" w:rsidR="00883F81" w:rsidRPr="00883F81" w:rsidRDefault="00883F81" w:rsidP="00883F81">
            <w:pPr>
              <w:spacing w:after="0" w:line="0" w:lineRule="atLeast"/>
              <w:rPr>
                <w:color w:val="000000"/>
                <w:sz w:val="22"/>
                <w:szCs w:val="22"/>
              </w:rPr>
            </w:pPr>
            <w:r w:rsidRPr="00883F81">
              <w:rPr>
                <w:color w:val="000000"/>
                <w:sz w:val="22"/>
                <w:szCs w:val="22"/>
              </w:rPr>
              <w:t>п. Десятая Артель</w:t>
            </w:r>
          </w:p>
        </w:tc>
        <w:tc>
          <w:tcPr>
            <w:tcW w:w="3431" w:type="dxa"/>
          </w:tcPr>
          <w:p w14:paraId="7EC0781C" w14:textId="77777777" w:rsidR="00883F81" w:rsidRPr="00883F81" w:rsidRDefault="00883F81" w:rsidP="00883F81">
            <w:pPr>
              <w:spacing w:after="0" w:line="240" w:lineRule="auto"/>
              <w:jc w:val="center"/>
              <w:rPr>
                <w:sz w:val="22"/>
                <w:szCs w:val="22"/>
              </w:rPr>
            </w:pPr>
            <w:r w:rsidRPr="00883F81">
              <w:rPr>
                <w:sz w:val="22"/>
                <w:szCs w:val="22"/>
              </w:rPr>
              <w:t>141</w:t>
            </w:r>
          </w:p>
        </w:tc>
        <w:tc>
          <w:tcPr>
            <w:tcW w:w="3322" w:type="dxa"/>
          </w:tcPr>
          <w:p w14:paraId="38CCCA26" w14:textId="77777777" w:rsidR="00883F81" w:rsidRPr="00883F81" w:rsidRDefault="00883F81" w:rsidP="00883F81">
            <w:pPr>
              <w:spacing w:after="0" w:line="240" w:lineRule="auto"/>
              <w:jc w:val="center"/>
              <w:rPr>
                <w:sz w:val="22"/>
                <w:szCs w:val="22"/>
              </w:rPr>
            </w:pPr>
            <w:r w:rsidRPr="00883F81">
              <w:rPr>
                <w:sz w:val="22"/>
                <w:szCs w:val="22"/>
              </w:rPr>
              <w:t>7050</w:t>
            </w:r>
          </w:p>
        </w:tc>
      </w:tr>
      <w:tr w:rsidR="00883F81" w14:paraId="6B9F0728" w14:textId="77777777" w:rsidTr="00CA0085">
        <w:tc>
          <w:tcPr>
            <w:tcW w:w="3334" w:type="dxa"/>
            <w:vAlign w:val="bottom"/>
          </w:tcPr>
          <w:p w14:paraId="32D51494" w14:textId="77777777" w:rsidR="00883F81" w:rsidRPr="00883F81" w:rsidRDefault="00883F81" w:rsidP="00883F81">
            <w:pPr>
              <w:spacing w:after="0" w:line="0" w:lineRule="atLeast"/>
              <w:rPr>
                <w:color w:val="000000"/>
                <w:sz w:val="22"/>
                <w:szCs w:val="22"/>
              </w:rPr>
            </w:pPr>
            <w:r w:rsidRPr="00883F81">
              <w:rPr>
                <w:color w:val="000000"/>
                <w:sz w:val="22"/>
                <w:szCs w:val="22"/>
              </w:rPr>
              <w:t>п. Колос</w:t>
            </w:r>
          </w:p>
        </w:tc>
        <w:tc>
          <w:tcPr>
            <w:tcW w:w="3431" w:type="dxa"/>
          </w:tcPr>
          <w:p w14:paraId="33833EDE" w14:textId="77777777" w:rsidR="00883F81" w:rsidRPr="00883F81" w:rsidRDefault="00883F81" w:rsidP="00883F81">
            <w:pPr>
              <w:spacing w:after="0" w:line="240" w:lineRule="auto"/>
              <w:jc w:val="center"/>
              <w:rPr>
                <w:sz w:val="22"/>
                <w:szCs w:val="22"/>
              </w:rPr>
            </w:pPr>
            <w:r w:rsidRPr="00883F81">
              <w:rPr>
                <w:sz w:val="22"/>
                <w:szCs w:val="22"/>
              </w:rPr>
              <w:t>53</w:t>
            </w:r>
          </w:p>
        </w:tc>
        <w:tc>
          <w:tcPr>
            <w:tcW w:w="3322" w:type="dxa"/>
          </w:tcPr>
          <w:p w14:paraId="4D0FA0F7" w14:textId="77777777" w:rsidR="00883F81" w:rsidRPr="00883F81" w:rsidRDefault="00883F81" w:rsidP="00883F81">
            <w:pPr>
              <w:spacing w:after="0" w:line="240" w:lineRule="auto"/>
              <w:jc w:val="center"/>
              <w:rPr>
                <w:sz w:val="22"/>
                <w:szCs w:val="22"/>
              </w:rPr>
            </w:pPr>
            <w:r w:rsidRPr="00883F81">
              <w:rPr>
                <w:sz w:val="22"/>
                <w:szCs w:val="22"/>
              </w:rPr>
              <w:t>2120</w:t>
            </w:r>
          </w:p>
        </w:tc>
      </w:tr>
      <w:tr w:rsidR="00883F81" w14:paraId="4D5F93E8" w14:textId="77777777" w:rsidTr="00CA0085">
        <w:tc>
          <w:tcPr>
            <w:tcW w:w="3334" w:type="dxa"/>
            <w:vAlign w:val="bottom"/>
          </w:tcPr>
          <w:p w14:paraId="4EE28B28" w14:textId="77777777" w:rsidR="00883F81" w:rsidRPr="00883F81" w:rsidRDefault="00883F81" w:rsidP="00883F81">
            <w:pPr>
              <w:spacing w:after="0" w:line="0" w:lineRule="atLeast"/>
              <w:rPr>
                <w:color w:val="000000"/>
                <w:sz w:val="22"/>
                <w:szCs w:val="22"/>
              </w:rPr>
            </w:pPr>
            <w:r w:rsidRPr="00883F81">
              <w:rPr>
                <w:color w:val="000000"/>
                <w:sz w:val="22"/>
                <w:szCs w:val="22"/>
              </w:rPr>
              <w:t xml:space="preserve">с. </w:t>
            </w:r>
            <w:proofErr w:type="spellStart"/>
            <w:r w:rsidRPr="00883F81">
              <w:rPr>
                <w:color w:val="000000"/>
                <w:sz w:val="22"/>
                <w:szCs w:val="22"/>
              </w:rPr>
              <w:t>Мастиновка</w:t>
            </w:r>
            <w:proofErr w:type="spellEnd"/>
          </w:p>
        </w:tc>
        <w:tc>
          <w:tcPr>
            <w:tcW w:w="3431" w:type="dxa"/>
          </w:tcPr>
          <w:p w14:paraId="640160A9" w14:textId="77777777" w:rsidR="00883F81" w:rsidRPr="00883F81" w:rsidRDefault="00883F81" w:rsidP="00883F81">
            <w:pPr>
              <w:spacing w:after="0" w:line="240" w:lineRule="auto"/>
              <w:jc w:val="center"/>
              <w:rPr>
                <w:sz w:val="22"/>
                <w:szCs w:val="22"/>
              </w:rPr>
            </w:pPr>
            <w:r w:rsidRPr="00883F81">
              <w:rPr>
                <w:sz w:val="22"/>
                <w:szCs w:val="22"/>
              </w:rPr>
              <w:t>417</w:t>
            </w:r>
          </w:p>
        </w:tc>
        <w:tc>
          <w:tcPr>
            <w:tcW w:w="3322" w:type="dxa"/>
          </w:tcPr>
          <w:p w14:paraId="23E61926" w14:textId="77777777" w:rsidR="00883F81" w:rsidRPr="00883F81" w:rsidRDefault="00883F81" w:rsidP="00883F81">
            <w:pPr>
              <w:spacing w:after="0" w:line="240" w:lineRule="auto"/>
              <w:jc w:val="center"/>
              <w:rPr>
                <w:sz w:val="22"/>
                <w:szCs w:val="22"/>
              </w:rPr>
            </w:pPr>
            <w:r w:rsidRPr="00883F81">
              <w:rPr>
                <w:sz w:val="22"/>
                <w:szCs w:val="22"/>
              </w:rPr>
              <w:t>16680</w:t>
            </w:r>
          </w:p>
        </w:tc>
      </w:tr>
      <w:tr w:rsidR="00883F81" w14:paraId="3D59D3AD" w14:textId="77777777" w:rsidTr="00CA0085">
        <w:tc>
          <w:tcPr>
            <w:tcW w:w="3334" w:type="dxa"/>
            <w:vAlign w:val="bottom"/>
          </w:tcPr>
          <w:p w14:paraId="66BA0199" w14:textId="77777777" w:rsidR="00883F81" w:rsidRPr="00883F81" w:rsidRDefault="00883F81" w:rsidP="00883F81">
            <w:pPr>
              <w:spacing w:after="0" w:line="0" w:lineRule="atLeast"/>
              <w:rPr>
                <w:color w:val="000000"/>
                <w:sz w:val="22"/>
                <w:szCs w:val="22"/>
              </w:rPr>
            </w:pPr>
            <w:r w:rsidRPr="00883F81">
              <w:rPr>
                <w:color w:val="000000"/>
                <w:sz w:val="22"/>
                <w:szCs w:val="22"/>
              </w:rPr>
              <w:t>п. Николаевка</w:t>
            </w:r>
          </w:p>
        </w:tc>
        <w:tc>
          <w:tcPr>
            <w:tcW w:w="3431" w:type="dxa"/>
          </w:tcPr>
          <w:p w14:paraId="08DC2E04" w14:textId="77777777" w:rsidR="00883F81" w:rsidRPr="00883F81" w:rsidRDefault="00883F81" w:rsidP="00883F81">
            <w:pPr>
              <w:spacing w:after="0" w:line="240" w:lineRule="auto"/>
              <w:jc w:val="center"/>
              <w:rPr>
                <w:sz w:val="22"/>
                <w:szCs w:val="22"/>
              </w:rPr>
            </w:pPr>
            <w:r w:rsidRPr="00883F81">
              <w:rPr>
                <w:sz w:val="22"/>
                <w:szCs w:val="22"/>
              </w:rPr>
              <w:t>38</w:t>
            </w:r>
          </w:p>
        </w:tc>
        <w:tc>
          <w:tcPr>
            <w:tcW w:w="3322" w:type="dxa"/>
          </w:tcPr>
          <w:p w14:paraId="01DE045B" w14:textId="77777777" w:rsidR="00883F81" w:rsidRPr="00883F81" w:rsidRDefault="00883F81" w:rsidP="00883F81">
            <w:pPr>
              <w:spacing w:after="0" w:line="240" w:lineRule="auto"/>
              <w:jc w:val="center"/>
              <w:rPr>
                <w:sz w:val="22"/>
                <w:szCs w:val="22"/>
              </w:rPr>
            </w:pPr>
            <w:r w:rsidRPr="00883F81">
              <w:rPr>
                <w:sz w:val="22"/>
                <w:szCs w:val="22"/>
              </w:rPr>
              <w:t>1520</w:t>
            </w:r>
          </w:p>
        </w:tc>
      </w:tr>
      <w:tr w:rsidR="00883F81" w14:paraId="2BD76700" w14:textId="77777777" w:rsidTr="00CA0085">
        <w:tc>
          <w:tcPr>
            <w:tcW w:w="3334" w:type="dxa"/>
            <w:vAlign w:val="bottom"/>
          </w:tcPr>
          <w:p w14:paraId="3A1A6BAB" w14:textId="77777777" w:rsidR="00883F81" w:rsidRPr="00883F81" w:rsidRDefault="00883F81" w:rsidP="00883F81">
            <w:pPr>
              <w:spacing w:after="0" w:line="0" w:lineRule="atLeast"/>
              <w:rPr>
                <w:color w:val="000000"/>
                <w:sz w:val="22"/>
                <w:szCs w:val="22"/>
              </w:rPr>
            </w:pPr>
            <w:r w:rsidRPr="00883F81">
              <w:rPr>
                <w:color w:val="000000"/>
                <w:sz w:val="22"/>
                <w:szCs w:val="22"/>
              </w:rPr>
              <w:t>п. Новая Жизнь</w:t>
            </w:r>
          </w:p>
        </w:tc>
        <w:tc>
          <w:tcPr>
            <w:tcW w:w="3431" w:type="dxa"/>
          </w:tcPr>
          <w:p w14:paraId="22A1451B" w14:textId="77777777" w:rsidR="00883F81" w:rsidRPr="00883F81" w:rsidRDefault="00883F81" w:rsidP="00883F81">
            <w:pPr>
              <w:spacing w:after="0" w:line="240" w:lineRule="auto"/>
              <w:jc w:val="center"/>
              <w:rPr>
                <w:sz w:val="22"/>
                <w:szCs w:val="22"/>
              </w:rPr>
            </w:pPr>
            <w:r w:rsidRPr="00883F81">
              <w:rPr>
                <w:sz w:val="22"/>
                <w:szCs w:val="22"/>
              </w:rPr>
              <w:t>81</w:t>
            </w:r>
          </w:p>
        </w:tc>
        <w:tc>
          <w:tcPr>
            <w:tcW w:w="3322" w:type="dxa"/>
          </w:tcPr>
          <w:p w14:paraId="1FE4E950" w14:textId="77777777" w:rsidR="00883F81" w:rsidRPr="00883F81" w:rsidRDefault="00883F81" w:rsidP="00883F81">
            <w:pPr>
              <w:spacing w:after="0" w:line="240" w:lineRule="auto"/>
              <w:jc w:val="center"/>
              <w:rPr>
                <w:sz w:val="22"/>
                <w:szCs w:val="22"/>
              </w:rPr>
            </w:pPr>
            <w:r w:rsidRPr="00883F81">
              <w:rPr>
                <w:sz w:val="22"/>
                <w:szCs w:val="22"/>
              </w:rPr>
              <w:t>3240</w:t>
            </w:r>
          </w:p>
        </w:tc>
      </w:tr>
      <w:tr w:rsidR="00883F81" w14:paraId="7D2FBAD6" w14:textId="77777777" w:rsidTr="00CA0085">
        <w:tc>
          <w:tcPr>
            <w:tcW w:w="3334" w:type="dxa"/>
            <w:vAlign w:val="bottom"/>
          </w:tcPr>
          <w:p w14:paraId="019722AD" w14:textId="77777777" w:rsidR="00883F81" w:rsidRPr="00883F81" w:rsidRDefault="00883F81" w:rsidP="00883F81">
            <w:pPr>
              <w:spacing w:after="0" w:line="0" w:lineRule="atLeast"/>
              <w:rPr>
                <w:color w:val="000000"/>
                <w:sz w:val="22"/>
                <w:szCs w:val="22"/>
              </w:rPr>
            </w:pPr>
            <w:r w:rsidRPr="00883F81">
              <w:rPr>
                <w:color w:val="000000"/>
                <w:sz w:val="22"/>
                <w:szCs w:val="22"/>
              </w:rPr>
              <w:t>п. Подлесный</w:t>
            </w:r>
          </w:p>
        </w:tc>
        <w:tc>
          <w:tcPr>
            <w:tcW w:w="3431" w:type="dxa"/>
          </w:tcPr>
          <w:p w14:paraId="1E19F8C1" w14:textId="77777777" w:rsidR="00883F81" w:rsidRPr="00883F81" w:rsidRDefault="00883F81" w:rsidP="00883F81">
            <w:pPr>
              <w:spacing w:after="0" w:line="240" w:lineRule="auto"/>
              <w:jc w:val="center"/>
              <w:rPr>
                <w:sz w:val="22"/>
                <w:szCs w:val="22"/>
              </w:rPr>
            </w:pPr>
            <w:r w:rsidRPr="00883F81">
              <w:rPr>
                <w:sz w:val="22"/>
                <w:szCs w:val="22"/>
              </w:rPr>
              <w:t>264</w:t>
            </w:r>
          </w:p>
        </w:tc>
        <w:tc>
          <w:tcPr>
            <w:tcW w:w="3322" w:type="dxa"/>
          </w:tcPr>
          <w:p w14:paraId="6568B68A" w14:textId="77777777" w:rsidR="00883F81" w:rsidRPr="00883F81" w:rsidRDefault="00883F81" w:rsidP="00883F81">
            <w:pPr>
              <w:spacing w:after="0" w:line="240" w:lineRule="auto"/>
              <w:jc w:val="center"/>
              <w:rPr>
                <w:sz w:val="22"/>
                <w:szCs w:val="22"/>
              </w:rPr>
            </w:pPr>
            <w:r w:rsidRPr="00883F81">
              <w:rPr>
                <w:sz w:val="22"/>
                <w:szCs w:val="22"/>
              </w:rPr>
              <w:t>10560</w:t>
            </w:r>
          </w:p>
        </w:tc>
      </w:tr>
      <w:tr w:rsidR="00883F81" w14:paraId="6482F613" w14:textId="77777777" w:rsidTr="00CA0085">
        <w:tc>
          <w:tcPr>
            <w:tcW w:w="3334" w:type="dxa"/>
            <w:vAlign w:val="bottom"/>
          </w:tcPr>
          <w:p w14:paraId="2B1F9F13" w14:textId="77777777" w:rsidR="00883F81" w:rsidRPr="00883F81" w:rsidRDefault="00883F81" w:rsidP="00883F81">
            <w:pPr>
              <w:spacing w:after="0" w:line="0" w:lineRule="atLeast"/>
              <w:rPr>
                <w:color w:val="000000"/>
                <w:sz w:val="22"/>
                <w:szCs w:val="22"/>
              </w:rPr>
            </w:pPr>
            <w:r w:rsidRPr="00883F81">
              <w:rPr>
                <w:color w:val="000000"/>
                <w:sz w:val="22"/>
                <w:szCs w:val="22"/>
              </w:rPr>
              <w:t xml:space="preserve">с. </w:t>
            </w:r>
            <w:proofErr w:type="spellStart"/>
            <w:r w:rsidRPr="00883F81">
              <w:rPr>
                <w:color w:val="000000"/>
                <w:sz w:val="22"/>
                <w:szCs w:val="22"/>
              </w:rPr>
              <w:t>Ухтинка</w:t>
            </w:r>
            <w:proofErr w:type="spellEnd"/>
          </w:p>
        </w:tc>
        <w:tc>
          <w:tcPr>
            <w:tcW w:w="3431" w:type="dxa"/>
          </w:tcPr>
          <w:p w14:paraId="77267524" w14:textId="77777777" w:rsidR="00883F81" w:rsidRPr="00883F81" w:rsidRDefault="00883F81" w:rsidP="00883F81">
            <w:pPr>
              <w:spacing w:after="0" w:line="240" w:lineRule="auto"/>
              <w:jc w:val="center"/>
              <w:rPr>
                <w:sz w:val="22"/>
                <w:szCs w:val="22"/>
              </w:rPr>
            </w:pPr>
            <w:r w:rsidRPr="00883F81">
              <w:rPr>
                <w:sz w:val="22"/>
                <w:szCs w:val="22"/>
              </w:rPr>
              <w:t>744</w:t>
            </w:r>
          </w:p>
        </w:tc>
        <w:tc>
          <w:tcPr>
            <w:tcW w:w="3322" w:type="dxa"/>
          </w:tcPr>
          <w:p w14:paraId="1968CCBC" w14:textId="77777777" w:rsidR="00883F81" w:rsidRPr="00883F81" w:rsidRDefault="00883F81" w:rsidP="00883F81">
            <w:pPr>
              <w:spacing w:after="0" w:line="240" w:lineRule="auto"/>
              <w:jc w:val="center"/>
              <w:rPr>
                <w:sz w:val="22"/>
                <w:szCs w:val="22"/>
              </w:rPr>
            </w:pPr>
            <w:r w:rsidRPr="00883F81">
              <w:rPr>
                <w:sz w:val="22"/>
                <w:szCs w:val="22"/>
              </w:rPr>
              <w:t>37200</w:t>
            </w:r>
          </w:p>
        </w:tc>
      </w:tr>
      <w:tr w:rsidR="00BA02AA" w14:paraId="5690954D" w14:textId="77777777" w:rsidTr="00883F81">
        <w:tc>
          <w:tcPr>
            <w:tcW w:w="3334" w:type="dxa"/>
            <w:vAlign w:val="center"/>
          </w:tcPr>
          <w:p w14:paraId="0F27366F" w14:textId="77777777" w:rsidR="00BA02AA" w:rsidRPr="00883F81" w:rsidRDefault="00BA02AA" w:rsidP="008B190B">
            <w:pPr>
              <w:spacing w:after="0" w:line="240" w:lineRule="auto"/>
              <w:jc w:val="right"/>
              <w:rPr>
                <w:b/>
                <w:sz w:val="22"/>
                <w:szCs w:val="22"/>
              </w:rPr>
            </w:pPr>
            <w:r w:rsidRPr="00883F81">
              <w:rPr>
                <w:b/>
                <w:sz w:val="22"/>
                <w:szCs w:val="22"/>
              </w:rPr>
              <w:t>Итого</w:t>
            </w:r>
          </w:p>
        </w:tc>
        <w:tc>
          <w:tcPr>
            <w:tcW w:w="3431" w:type="dxa"/>
          </w:tcPr>
          <w:p w14:paraId="6E5FF9A4" w14:textId="77777777" w:rsidR="00BA02AA" w:rsidRPr="00883F81" w:rsidRDefault="00074607" w:rsidP="008B190B">
            <w:pPr>
              <w:spacing w:after="0" w:line="0" w:lineRule="atLeast"/>
              <w:jc w:val="right"/>
              <w:rPr>
                <w:b/>
                <w:bCs/>
                <w:sz w:val="22"/>
                <w:szCs w:val="22"/>
              </w:rPr>
            </w:pPr>
            <w:r>
              <w:rPr>
                <w:b/>
                <w:bCs/>
                <w:sz w:val="22"/>
                <w:szCs w:val="22"/>
              </w:rPr>
              <w:t>9538</w:t>
            </w:r>
          </w:p>
        </w:tc>
        <w:tc>
          <w:tcPr>
            <w:tcW w:w="3322" w:type="dxa"/>
          </w:tcPr>
          <w:p w14:paraId="72F9070E" w14:textId="77777777" w:rsidR="00BA02AA" w:rsidRPr="00883F81" w:rsidRDefault="00883F81" w:rsidP="008B190B">
            <w:pPr>
              <w:spacing w:after="0" w:line="0" w:lineRule="atLeast"/>
              <w:jc w:val="right"/>
              <w:rPr>
                <w:b/>
                <w:bCs/>
                <w:sz w:val="22"/>
                <w:szCs w:val="22"/>
              </w:rPr>
            </w:pPr>
            <w:r w:rsidRPr="00883F81">
              <w:rPr>
                <w:b/>
                <w:bCs/>
                <w:sz w:val="22"/>
                <w:szCs w:val="22"/>
              </w:rPr>
              <w:t>544930</w:t>
            </w:r>
          </w:p>
        </w:tc>
      </w:tr>
    </w:tbl>
    <w:p w14:paraId="03BC9680" w14:textId="77777777" w:rsidR="00BA02AA" w:rsidRPr="00F75C14" w:rsidRDefault="00BA02AA" w:rsidP="00BA02AA">
      <w:pPr>
        <w:pStyle w:val="a3"/>
        <w:ind w:firstLine="708"/>
        <w:rPr>
          <w:u w:val="single"/>
        </w:rPr>
      </w:pPr>
      <w:r w:rsidRPr="00F75C14">
        <w:rPr>
          <w:u w:val="single"/>
        </w:rPr>
        <w:t>Мероприятия генерального плана</w:t>
      </w:r>
    </w:p>
    <w:p w14:paraId="74E652B6" w14:textId="77777777" w:rsidR="00B16A3A" w:rsidRDefault="00BA02AA" w:rsidP="00B417D0">
      <w:pPr>
        <w:spacing w:after="0" w:line="240" w:lineRule="auto"/>
        <w:ind w:firstLine="709"/>
        <w:jc w:val="both"/>
        <w:rPr>
          <w:szCs w:val="24"/>
        </w:rPr>
      </w:pPr>
      <w:r w:rsidRPr="00F75C14">
        <w:rPr>
          <w:szCs w:val="24"/>
        </w:rPr>
        <w:t>В современных условиях особую актуальность приобретает сохранение и обновление существующего жилья, получение дополнительных объемов жилой площади за счет реконструкции</w:t>
      </w:r>
      <w:r w:rsidR="00074607">
        <w:rPr>
          <w:szCs w:val="24"/>
        </w:rPr>
        <w:t xml:space="preserve"> и модернизации жилищного фонда </w:t>
      </w:r>
      <w:r w:rsidRPr="00F75C14">
        <w:rPr>
          <w:szCs w:val="24"/>
        </w:rPr>
        <w:t>сельсовета.</w:t>
      </w:r>
      <w:r w:rsidR="00B16A3A">
        <w:rPr>
          <w:szCs w:val="24"/>
        </w:rPr>
        <w:t xml:space="preserve"> Вместе с тем на территории Бессоновского сельсовета происходит активное освоение свободных территорий в большей степени под индивиду</w:t>
      </w:r>
      <w:r w:rsidR="00074607">
        <w:rPr>
          <w:szCs w:val="24"/>
        </w:rPr>
        <w:t>альное жилищное строительство.</w:t>
      </w:r>
    </w:p>
    <w:p w14:paraId="43000262" w14:textId="77777777" w:rsidR="00BA02AA" w:rsidRPr="00F75C14" w:rsidRDefault="00BA02AA" w:rsidP="00BA02AA">
      <w:pPr>
        <w:pStyle w:val="a3"/>
        <w:ind w:firstLine="708"/>
        <w:rPr>
          <w:u w:val="single"/>
        </w:rPr>
      </w:pPr>
      <w:r w:rsidRPr="00F75C14">
        <w:rPr>
          <w:u w:val="single"/>
        </w:rPr>
        <w:t>Направления развития жилищного строительства</w:t>
      </w:r>
    </w:p>
    <w:p w14:paraId="72684396" w14:textId="77777777" w:rsidR="00BA02AA" w:rsidRPr="00F75C14" w:rsidRDefault="00BA02AA" w:rsidP="00BA02AA">
      <w:pPr>
        <w:spacing w:after="0" w:line="240" w:lineRule="auto"/>
        <w:ind w:firstLine="709"/>
        <w:jc w:val="both"/>
        <w:rPr>
          <w:szCs w:val="24"/>
        </w:rPr>
      </w:pPr>
      <w:r w:rsidRPr="00F75C14">
        <w:rPr>
          <w:szCs w:val="24"/>
        </w:rPr>
        <w:t>При планировании решения вопросов, связанных с обеспечением потребности населения в жилищном фонде определены следующие направления:</w:t>
      </w:r>
    </w:p>
    <w:p w14:paraId="24F5D777" w14:textId="77777777" w:rsidR="00BA02AA" w:rsidRPr="00F75C14" w:rsidRDefault="00BA02AA" w:rsidP="00BA02AA">
      <w:pPr>
        <w:spacing w:after="0" w:line="240" w:lineRule="auto"/>
        <w:ind w:firstLine="709"/>
        <w:jc w:val="both"/>
        <w:rPr>
          <w:szCs w:val="24"/>
        </w:rPr>
      </w:pPr>
      <w:r w:rsidRPr="00F75C14">
        <w:rPr>
          <w:szCs w:val="24"/>
        </w:rPr>
        <w:t>1. Повышение качества жилья за счет:</w:t>
      </w:r>
    </w:p>
    <w:p w14:paraId="0657C162" w14:textId="77777777" w:rsidR="00BA02AA" w:rsidRPr="00F75C14" w:rsidRDefault="00BA02AA" w:rsidP="00BA02AA">
      <w:pPr>
        <w:spacing w:after="0" w:line="240" w:lineRule="auto"/>
        <w:ind w:firstLine="709"/>
        <w:jc w:val="both"/>
        <w:rPr>
          <w:szCs w:val="24"/>
        </w:rPr>
      </w:pPr>
      <w:r w:rsidRPr="00F75C14">
        <w:rPr>
          <w:szCs w:val="24"/>
        </w:rPr>
        <w:t>а) строительства нового, капитального ремонта и реконструкции существующего жилого фонда;</w:t>
      </w:r>
    </w:p>
    <w:p w14:paraId="6FA27536" w14:textId="77777777" w:rsidR="00BA02AA" w:rsidRPr="00F75C14" w:rsidRDefault="00BA02AA" w:rsidP="00BA02AA">
      <w:pPr>
        <w:spacing w:after="0" w:line="240" w:lineRule="auto"/>
        <w:ind w:firstLine="709"/>
        <w:jc w:val="both"/>
        <w:rPr>
          <w:szCs w:val="24"/>
        </w:rPr>
      </w:pPr>
      <w:r w:rsidRPr="00F75C14">
        <w:rPr>
          <w:szCs w:val="24"/>
        </w:rPr>
        <w:t>б) полного инженерного обеспечения жилого фонда, независимо от формы собственности;</w:t>
      </w:r>
    </w:p>
    <w:p w14:paraId="467783B1" w14:textId="77777777" w:rsidR="00BA02AA" w:rsidRPr="00F75C14" w:rsidRDefault="00BA02AA" w:rsidP="00BA02AA">
      <w:pPr>
        <w:spacing w:after="0" w:line="240" w:lineRule="auto"/>
        <w:ind w:firstLine="709"/>
        <w:jc w:val="both"/>
        <w:rPr>
          <w:szCs w:val="24"/>
        </w:rPr>
      </w:pPr>
      <w:r w:rsidRPr="00F75C14">
        <w:rPr>
          <w:szCs w:val="24"/>
        </w:rPr>
        <w:t>в) внедрение новых более экономичных технологий строительства, производства строительных материалов.</w:t>
      </w:r>
    </w:p>
    <w:p w14:paraId="7203E681" w14:textId="77777777" w:rsidR="00BA02AA" w:rsidRPr="00F75C14" w:rsidRDefault="00BA02AA" w:rsidP="00BA02AA">
      <w:pPr>
        <w:spacing w:after="0" w:line="240" w:lineRule="auto"/>
        <w:ind w:firstLine="709"/>
        <w:jc w:val="both"/>
        <w:rPr>
          <w:szCs w:val="24"/>
        </w:rPr>
      </w:pPr>
      <w:r w:rsidRPr="00F75C14">
        <w:rPr>
          <w:szCs w:val="24"/>
        </w:rPr>
        <w:t>2. Обеспечение условий безопасности и санитарного благополучия проживания в существующем жилом фонде.</w:t>
      </w:r>
    </w:p>
    <w:p w14:paraId="1AAECE77" w14:textId="77777777" w:rsidR="00BA02AA" w:rsidRPr="00F75C14" w:rsidRDefault="00BA02AA" w:rsidP="00BA02AA">
      <w:pPr>
        <w:spacing w:after="0" w:line="240" w:lineRule="auto"/>
        <w:ind w:firstLine="709"/>
        <w:jc w:val="both"/>
        <w:rPr>
          <w:szCs w:val="24"/>
        </w:rPr>
      </w:pPr>
      <w:r w:rsidRPr="00F75C14">
        <w:rPr>
          <w:szCs w:val="24"/>
        </w:rPr>
        <w:t>Новую жилую застройку предлагается осуществлять с полным набором современного инженерного оборудования и благоустройства. Преимущественный тип застройки рекомендован как индивидуальная малоэтажная, с возможностью ведения личного подсобного хозяйства.</w:t>
      </w:r>
    </w:p>
    <w:p w14:paraId="3F33586A" w14:textId="77777777" w:rsidR="00BA02AA" w:rsidRPr="00F75C14" w:rsidRDefault="00BA02AA" w:rsidP="00BA02AA">
      <w:pPr>
        <w:spacing w:after="0" w:line="240" w:lineRule="auto"/>
        <w:ind w:firstLine="709"/>
        <w:jc w:val="both"/>
        <w:rPr>
          <w:szCs w:val="24"/>
        </w:rPr>
      </w:pPr>
      <w:r w:rsidRPr="00F75C14">
        <w:rPr>
          <w:szCs w:val="24"/>
        </w:rPr>
        <w:t>Застройка территорий должна производиться с учетом противопожарных требований, изложенных в Федеральном законе от 22.07.2008 г. №</w:t>
      </w:r>
      <w:r>
        <w:rPr>
          <w:szCs w:val="24"/>
        </w:rPr>
        <w:t xml:space="preserve"> </w:t>
      </w:r>
      <w:r w:rsidRPr="00F75C14">
        <w:rPr>
          <w:szCs w:val="24"/>
        </w:rPr>
        <w:t>123-ФЗ «Технический регламент о требованиях пожарной безопасности»</w:t>
      </w:r>
      <w:r>
        <w:rPr>
          <w:szCs w:val="24"/>
        </w:rPr>
        <w:t xml:space="preserve"> (с последующими изменениями)</w:t>
      </w:r>
      <w:r w:rsidRPr="00F75C14">
        <w:rPr>
          <w:szCs w:val="24"/>
        </w:rPr>
        <w:t>, технических нормативов Российской Федерации.</w:t>
      </w:r>
    </w:p>
    <w:bookmarkEnd w:id="131"/>
    <w:bookmarkEnd w:id="132"/>
    <w:bookmarkEnd w:id="149"/>
    <w:p w14:paraId="2FD3A24A" w14:textId="77777777" w:rsidR="00BA02AA" w:rsidRPr="00F75C14" w:rsidRDefault="00BA02AA" w:rsidP="00BA02AA">
      <w:pPr>
        <w:spacing w:after="0" w:line="240" w:lineRule="auto"/>
        <w:ind w:firstLine="709"/>
        <w:jc w:val="both"/>
        <w:rPr>
          <w:color w:val="000000"/>
          <w:szCs w:val="24"/>
        </w:rPr>
      </w:pPr>
    </w:p>
    <w:p w14:paraId="6505CB2B" w14:textId="77777777" w:rsidR="00BA02AA" w:rsidRPr="00F75C14" w:rsidRDefault="00BA02AA" w:rsidP="00585EBC">
      <w:pPr>
        <w:pStyle w:val="20"/>
        <w:spacing w:before="0"/>
        <w:rPr>
          <w:color w:val="000000"/>
          <w:szCs w:val="24"/>
        </w:rPr>
      </w:pPr>
      <w:bookmarkStart w:id="150" w:name="_Toc178257037"/>
      <w:bookmarkStart w:id="151" w:name="_Toc231480643"/>
      <w:r w:rsidRPr="00F75C14">
        <w:rPr>
          <w:color w:val="000000"/>
          <w:szCs w:val="24"/>
        </w:rPr>
        <w:t xml:space="preserve">2.11. </w:t>
      </w:r>
      <w:r w:rsidRPr="00F75C14">
        <w:rPr>
          <w:rStyle w:val="32"/>
          <w:rFonts w:eastAsia="Microsoft YaHei"/>
          <w:b/>
        </w:rPr>
        <w:t>Транспортная инфраструктура</w:t>
      </w:r>
      <w:bookmarkEnd w:id="150"/>
      <w:bookmarkEnd w:id="151"/>
    </w:p>
    <w:p w14:paraId="2A502C1B" w14:textId="77777777" w:rsidR="00BA02AA" w:rsidRDefault="00BA02AA" w:rsidP="00BA02AA">
      <w:pPr>
        <w:spacing w:after="0" w:line="240" w:lineRule="auto"/>
        <w:ind w:firstLine="709"/>
        <w:contextualSpacing/>
        <w:jc w:val="both"/>
        <w:rPr>
          <w:szCs w:val="24"/>
        </w:rPr>
      </w:pPr>
      <w:r w:rsidRPr="00F75C14">
        <w:rPr>
          <w:szCs w:val="24"/>
        </w:rPr>
        <w:t>Транспортная инфраструктура – это совокупность путей сообщения, транспортных сооружений и устройств различных видов транспорта, как выполняющих перевозки, так и обеспечивающих их выполнение и обслуживание, в пределах определенной территории.</w:t>
      </w:r>
      <w:bookmarkStart w:id="152" w:name="_Toc178257038"/>
    </w:p>
    <w:p w14:paraId="60B8C878" w14:textId="77777777" w:rsidR="00BA02AA" w:rsidRPr="00537A02" w:rsidRDefault="00BA02AA" w:rsidP="00BA02AA">
      <w:pPr>
        <w:spacing w:after="0" w:line="240" w:lineRule="auto"/>
        <w:ind w:firstLine="709"/>
        <w:contextualSpacing/>
        <w:jc w:val="both"/>
        <w:rPr>
          <w:szCs w:val="24"/>
        </w:rPr>
      </w:pPr>
    </w:p>
    <w:p w14:paraId="2BEF9A6E" w14:textId="77777777" w:rsidR="00BA02AA" w:rsidRPr="00F75C14" w:rsidRDefault="00BA02AA" w:rsidP="00BA02AA">
      <w:pPr>
        <w:pStyle w:val="30"/>
        <w:spacing w:line="0" w:lineRule="atLeast"/>
        <w:ind w:left="0" w:right="-2"/>
        <w:rPr>
          <w:color w:val="000000"/>
          <w:szCs w:val="24"/>
        </w:rPr>
      </w:pPr>
      <w:bookmarkStart w:id="153" w:name="_Toc197350628"/>
      <w:bookmarkStart w:id="154" w:name="_Toc231480644"/>
      <w:r w:rsidRPr="00F75C14">
        <w:rPr>
          <w:color w:val="000000"/>
          <w:szCs w:val="24"/>
        </w:rPr>
        <w:t>2.11.1. Железнодорожный транспорт</w:t>
      </w:r>
      <w:bookmarkEnd w:id="152"/>
      <w:bookmarkEnd w:id="153"/>
      <w:bookmarkEnd w:id="154"/>
    </w:p>
    <w:p w14:paraId="22044AF3" w14:textId="77777777" w:rsidR="003356AB" w:rsidRDefault="003356AB" w:rsidP="003356AB">
      <w:pPr>
        <w:autoSpaceDE w:val="0"/>
        <w:autoSpaceDN w:val="0"/>
        <w:adjustRightInd w:val="0"/>
        <w:spacing w:after="0" w:line="0" w:lineRule="atLeast"/>
        <w:ind w:firstLine="709"/>
        <w:jc w:val="both"/>
        <w:rPr>
          <w:rFonts w:ascii="Times New Roman CYR" w:hAnsi="Times New Roman CYR" w:cs="Times New Roman CYR"/>
          <w:color w:val="000000"/>
        </w:rPr>
      </w:pPr>
      <w:r w:rsidRPr="003B709C">
        <w:rPr>
          <w:rFonts w:ascii="Times New Roman CYR" w:hAnsi="Times New Roman CYR" w:cs="Times New Roman CYR"/>
          <w:color w:val="000000"/>
        </w:rPr>
        <w:t xml:space="preserve">В границах Бессоновского сельсовета расположены следующие железнодорожные участки общего пользования Куйбышевской железной дороги </w:t>
      </w:r>
      <w:r w:rsidR="00D11DC1">
        <w:rPr>
          <w:rFonts w:ascii="Times New Roman CYR" w:hAnsi="Times New Roman CYR" w:cs="Times New Roman CYR"/>
          <w:color w:val="000000"/>
        </w:rPr>
        <w:t>–</w:t>
      </w:r>
      <w:r w:rsidRPr="003B709C">
        <w:rPr>
          <w:rFonts w:ascii="Times New Roman CYR" w:hAnsi="Times New Roman CYR" w:cs="Times New Roman CYR"/>
          <w:color w:val="000000"/>
        </w:rPr>
        <w:t xml:space="preserve"> филиала ОАО </w:t>
      </w:r>
      <w:r>
        <w:rPr>
          <w:rFonts w:ascii="Times New Roman CYR" w:hAnsi="Times New Roman CYR" w:cs="Times New Roman CYR"/>
          <w:color w:val="000000"/>
        </w:rPr>
        <w:t>«</w:t>
      </w:r>
      <w:r w:rsidRPr="003B709C">
        <w:rPr>
          <w:rFonts w:ascii="Times New Roman CYR" w:hAnsi="Times New Roman CYR" w:cs="Times New Roman CYR"/>
          <w:color w:val="000000"/>
        </w:rPr>
        <w:t>РЖД</w:t>
      </w:r>
      <w:r>
        <w:rPr>
          <w:rFonts w:ascii="Times New Roman CYR" w:hAnsi="Times New Roman CYR" w:cs="Times New Roman CYR"/>
          <w:color w:val="000000"/>
        </w:rPr>
        <w:t>»</w:t>
      </w:r>
      <w:r w:rsidRPr="003B709C">
        <w:rPr>
          <w:rFonts w:ascii="Times New Roman CYR" w:hAnsi="Times New Roman CYR" w:cs="Times New Roman CYR"/>
          <w:color w:val="000000"/>
        </w:rPr>
        <w:t>:</w:t>
      </w:r>
    </w:p>
    <w:p w14:paraId="19BC0FB7" w14:textId="77777777" w:rsidR="003356AB" w:rsidRPr="003B709C" w:rsidRDefault="003356AB" w:rsidP="003356AB">
      <w:pPr>
        <w:pStyle w:val="a5"/>
        <w:numPr>
          <w:ilvl w:val="0"/>
          <w:numId w:val="29"/>
        </w:numPr>
        <w:autoSpaceDE w:val="0"/>
        <w:autoSpaceDN w:val="0"/>
        <w:adjustRightInd w:val="0"/>
        <w:spacing w:after="0"/>
        <w:contextualSpacing/>
        <w:rPr>
          <w:rFonts w:ascii="Times New Roman CYR" w:hAnsi="Times New Roman CYR" w:cs="Times New Roman CYR"/>
          <w:color w:val="000000"/>
          <w:sz w:val="24"/>
          <w:szCs w:val="24"/>
        </w:rPr>
      </w:pPr>
      <w:r w:rsidRPr="003B709C">
        <w:rPr>
          <w:rFonts w:ascii="Times New Roman CYR" w:hAnsi="Times New Roman CYR" w:cs="Times New Roman CYR"/>
          <w:color w:val="000000"/>
          <w:sz w:val="24"/>
          <w:szCs w:val="24"/>
        </w:rPr>
        <w:t xml:space="preserve">однопутный электрифицированный участок Рузаевка </w:t>
      </w:r>
      <w:r w:rsidR="00D11DC1">
        <w:rPr>
          <w:rFonts w:ascii="Times New Roman CYR" w:hAnsi="Times New Roman CYR" w:cs="Times New Roman CYR"/>
          <w:color w:val="000000"/>
          <w:sz w:val="24"/>
          <w:szCs w:val="24"/>
        </w:rPr>
        <w:t>–</w:t>
      </w:r>
      <w:r w:rsidRPr="003B709C">
        <w:rPr>
          <w:rFonts w:ascii="Times New Roman CYR" w:hAnsi="Times New Roman CYR" w:cs="Times New Roman CYR"/>
          <w:color w:val="000000"/>
          <w:sz w:val="24"/>
          <w:szCs w:val="24"/>
        </w:rPr>
        <w:t xml:space="preserve"> Бессоновка (перегон </w:t>
      </w:r>
      <w:proofErr w:type="spellStart"/>
      <w:r w:rsidRPr="003B709C">
        <w:rPr>
          <w:rFonts w:ascii="Times New Roman CYR" w:hAnsi="Times New Roman CYR" w:cs="Times New Roman CYR"/>
          <w:color w:val="000000"/>
          <w:sz w:val="24"/>
          <w:szCs w:val="24"/>
        </w:rPr>
        <w:t>Грабово</w:t>
      </w:r>
      <w:proofErr w:type="spellEnd"/>
      <w:r w:rsidRPr="003B709C">
        <w:rPr>
          <w:rFonts w:ascii="Times New Roman CYR" w:hAnsi="Times New Roman CYR" w:cs="Times New Roman CYR"/>
          <w:color w:val="000000"/>
          <w:sz w:val="24"/>
          <w:szCs w:val="24"/>
        </w:rPr>
        <w:t xml:space="preserve"> (</w:t>
      </w:r>
      <w:proofErr w:type="spellStart"/>
      <w:r w:rsidRPr="003B709C">
        <w:rPr>
          <w:rFonts w:ascii="Times New Roman CYR" w:hAnsi="Times New Roman CYR" w:cs="Times New Roman CYR"/>
          <w:color w:val="000000"/>
          <w:sz w:val="24"/>
          <w:szCs w:val="24"/>
        </w:rPr>
        <w:t>искл</w:t>
      </w:r>
      <w:proofErr w:type="spellEnd"/>
      <w:r w:rsidRPr="003B709C">
        <w:rPr>
          <w:rFonts w:ascii="Times New Roman CYR" w:hAnsi="Times New Roman CYR" w:cs="Times New Roman CYR"/>
          <w:color w:val="000000"/>
          <w:sz w:val="24"/>
          <w:szCs w:val="24"/>
        </w:rPr>
        <w:t xml:space="preserve">.) </w:t>
      </w:r>
      <w:r w:rsidR="00D11DC1">
        <w:rPr>
          <w:rFonts w:ascii="Times New Roman CYR" w:hAnsi="Times New Roman CYR" w:cs="Times New Roman CYR"/>
          <w:color w:val="000000"/>
          <w:sz w:val="24"/>
          <w:szCs w:val="24"/>
        </w:rPr>
        <w:t>–</w:t>
      </w:r>
      <w:r w:rsidRPr="003B709C">
        <w:rPr>
          <w:rFonts w:ascii="Times New Roman CYR" w:hAnsi="Times New Roman CYR" w:cs="Times New Roman CYR"/>
          <w:color w:val="000000"/>
          <w:sz w:val="24"/>
          <w:szCs w:val="24"/>
        </w:rPr>
        <w:t xml:space="preserve"> Бессоновка);</w:t>
      </w:r>
    </w:p>
    <w:p w14:paraId="5EB3A53D" w14:textId="77777777" w:rsidR="009722E9" w:rsidRDefault="003356AB" w:rsidP="009722E9">
      <w:pPr>
        <w:pStyle w:val="a5"/>
        <w:numPr>
          <w:ilvl w:val="0"/>
          <w:numId w:val="29"/>
        </w:numPr>
        <w:autoSpaceDE w:val="0"/>
        <w:autoSpaceDN w:val="0"/>
        <w:adjustRightInd w:val="0"/>
        <w:spacing w:after="0"/>
        <w:contextualSpacing/>
        <w:rPr>
          <w:rFonts w:ascii="Times New Roman CYR" w:hAnsi="Times New Roman CYR" w:cs="Times New Roman CYR"/>
          <w:color w:val="000000"/>
          <w:sz w:val="24"/>
          <w:szCs w:val="24"/>
        </w:rPr>
      </w:pPr>
      <w:r w:rsidRPr="003B709C">
        <w:rPr>
          <w:rFonts w:ascii="Times New Roman CYR" w:hAnsi="Times New Roman CYR" w:cs="Times New Roman CYR"/>
          <w:color w:val="000000"/>
          <w:sz w:val="24"/>
          <w:szCs w:val="24"/>
        </w:rPr>
        <w:t xml:space="preserve">двухпутный электрифицированный участок Бессоновка </w:t>
      </w:r>
      <w:r w:rsidR="00D11DC1">
        <w:rPr>
          <w:rFonts w:ascii="Times New Roman CYR" w:hAnsi="Times New Roman CYR" w:cs="Times New Roman CYR"/>
          <w:color w:val="000000"/>
          <w:sz w:val="24"/>
          <w:szCs w:val="24"/>
        </w:rPr>
        <w:t>–</w:t>
      </w:r>
      <w:r w:rsidRPr="003B709C">
        <w:rPr>
          <w:rFonts w:ascii="Times New Roman CYR" w:hAnsi="Times New Roman CYR" w:cs="Times New Roman CYR"/>
          <w:color w:val="000000"/>
          <w:sz w:val="24"/>
          <w:szCs w:val="24"/>
        </w:rPr>
        <w:t xml:space="preserve"> Пенза </w:t>
      </w:r>
      <w:r w:rsidRPr="003B709C">
        <w:rPr>
          <w:rFonts w:ascii="Times New Roman CYR" w:hAnsi="Times New Roman CYR" w:cs="Times New Roman CYR"/>
          <w:color w:val="000000"/>
          <w:sz w:val="24"/>
          <w:szCs w:val="24"/>
          <w:lang w:val="en-US"/>
        </w:rPr>
        <w:t>IV</w:t>
      </w:r>
      <w:r w:rsidRPr="003B709C">
        <w:rPr>
          <w:rFonts w:ascii="Times New Roman CYR" w:hAnsi="Times New Roman CYR" w:cs="Times New Roman CYR"/>
          <w:color w:val="000000"/>
          <w:sz w:val="24"/>
          <w:szCs w:val="24"/>
        </w:rPr>
        <w:t xml:space="preserve"> (перегон Бессоновка </w:t>
      </w:r>
      <w:r w:rsidR="00D11DC1">
        <w:rPr>
          <w:rFonts w:ascii="Times New Roman CYR" w:hAnsi="Times New Roman CYR" w:cs="Times New Roman CYR"/>
          <w:color w:val="000000"/>
          <w:sz w:val="24"/>
          <w:szCs w:val="24"/>
        </w:rPr>
        <w:t>–</w:t>
      </w:r>
      <w:r w:rsidRPr="003B709C">
        <w:rPr>
          <w:rFonts w:ascii="Times New Roman CYR" w:hAnsi="Times New Roman CYR" w:cs="Times New Roman CYR"/>
          <w:color w:val="000000"/>
          <w:sz w:val="24"/>
          <w:szCs w:val="24"/>
        </w:rPr>
        <w:t xml:space="preserve"> Пенза </w:t>
      </w:r>
      <w:r w:rsidRPr="003B709C">
        <w:rPr>
          <w:rFonts w:ascii="Times New Roman CYR" w:hAnsi="Times New Roman CYR" w:cs="Times New Roman CYR"/>
          <w:color w:val="000000"/>
          <w:sz w:val="24"/>
          <w:szCs w:val="24"/>
          <w:lang w:val="en-US"/>
        </w:rPr>
        <w:t>IV</w:t>
      </w:r>
      <w:r>
        <w:rPr>
          <w:rFonts w:ascii="Times New Roman CYR" w:hAnsi="Times New Roman CYR" w:cs="Times New Roman CYR"/>
          <w:color w:val="000000"/>
          <w:sz w:val="24"/>
          <w:szCs w:val="24"/>
        </w:rPr>
        <w:t xml:space="preserve"> </w:t>
      </w:r>
      <w:r w:rsidRPr="003B709C">
        <w:rPr>
          <w:rFonts w:ascii="Times New Roman CYR" w:hAnsi="Times New Roman CYR" w:cs="Times New Roman CYR"/>
          <w:color w:val="000000"/>
          <w:sz w:val="24"/>
          <w:szCs w:val="24"/>
        </w:rPr>
        <w:t>(</w:t>
      </w:r>
      <w:proofErr w:type="spellStart"/>
      <w:r w:rsidRPr="003B709C">
        <w:rPr>
          <w:rFonts w:ascii="Times New Roman CYR" w:hAnsi="Times New Roman CYR" w:cs="Times New Roman CYR"/>
          <w:color w:val="000000"/>
          <w:sz w:val="24"/>
          <w:szCs w:val="24"/>
        </w:rPr>
        <w:t>искл</w:t>
      </w:r>
      <w:proofErr w:type="spellEnd"/>
      <w:r w:rsidRPr="003B709C">
        <w:rPr>
          <w:rFonts w:ascii="Times New Roman CYR" w:hAnsi="Times New Roman CYR" w:cs="Times New Roman CYR"/>
          <w:color w:val="000000"/>
          <w:sz w:val="24"/>
          <w:szCs w:val="24"/>
        </w:rPr>
        <w:t>.).</w:t>
      </w:r>
    </w:p>
    <w:p w14:paraId="2CD6F31F" w14:textId="77777777" w:rsidR="009722E9" w:rsidRPr="00D97184" w:rsidRDefault="009722E9" w:rsidP="00D97184">
      <w:pPr>
        <w:pStyle w:val="a5"/>
        <w:autoSpaceDE w:val="0"/>
        <w:autoSpaceDN w:val="0"/>
        <w:adjustRightInd w:val="0"/>
        <w:spacing w:after="0" w:line="0" w:lineRule="atLeast"/>
        <w:ind w:left="0"/>
        <w:contextualSpacing/>
        <w:rPr>
          <w:rFonts w:ascii="Times New Roman CYR" w:hAnsi="Times New Roman CYR" w:cs="Times New Roman CYR"/>
          <w:color w:val="000000"/>
          <w:sz w:val="24"/>
          <w:szCs w:val="24"/>
        </w:rPr>
      </w:pPr>
      <w:r w:rsidRPr="009722E9">
        <w:rPr>
          <w:rFonts w:ascii="Times New Roman CYR" w:hAnsi="Times New Roman CYR" w:cs="Times New Roman CYR"/>
          <w:color w:val="000000"/>
          <w:sz w:val="24"/>
          <w:szCs w:val="24"/>
        </w:rPr>
        <w:t xml:space="preserve">В границах муниципального образования расположены промежуточная железнодорожная станция </w:t>
      </w:r>
      <w:r w:rsidR="00D97184">
        <w:rPr>
          <w:rFonts w:ascii="Times New Roman CYR" w:hAnsi="Times New Roman CYR" w:cs="Times New Roman CYR"/>
          <w:color w:val="000000"/>
          <w:sz w:val="24"/>
          <w:szCs w:val="24"/>
        </w:rPr>
        <w:t>с вокзалом «</w:t>
      </w:r>
      <w:r w:rsidRPr="009722E9">
        <w:rPr>
          <w:rFonts w:ascii="Times New Roman CYR" w:hAnsi="Times New Roman CYR" w:cs="Times New Roman CYR"/>
          <w:color w:val="000000"/>
          <w:sz w:val="24"/>
          <w:szCs w:val="24"/>
        </w:rPr>
        <w:t>Бессоновка</w:t>
      </w:r>
      <w:r w:rsidR="00D97184">
        <w:rPr>
          <w:rFonts w:ascii="Times New Roman CYR" w:hAnsi="Times New Roman CYR" w:cs="Times New Roman CYR"/>
          <w:color w:val="000000"/>
          <w:sz w:val="24"/>
          <w:szCs w:val="24"/>
        </w:rPr>
        <w:t>»</w:t>
      </w:r>
      <w:r w:rsidRPr="00D97184">
        <w:rPr>
          <w:rFonts w:ascii="Times New Roman CYR" w:hAnsi="Times New Roman CYR" w:cs="Times New Roman CYR"/>
          <w:color w:val="000000"/>
          <w:sz w:val="24"/>
          <w:szCs w:val="24"/>
        </w:rPr>
        <w:t xml:space="preserve"> и остановочные пункты </w:t>
      </w:r>
      <w:proofErr w:type="spellStart"/>
      <w:r w:rsidRPr="00D97184">
        <w:rPr>
          <w:rFonts w:ascii="Times New Roman CYR" w:hAnsi="Times New Roman CYR" w:cs="Times New Roman CYR"/>
          <w:color w:val="000000"/>
          <w:sz w:val="24"/>
          <w:szCs w:val="24"/>
        </w:rPr>
        <w:t>Ухтинка</w:t>
      </w:r>
      <w:proofErr w:type="spellEnd"/>
      <w:r w:rsidRPr="00D97184">
        <w:rPr>
          <w:rFonts w:ascii="Times New Roman CYR" w:hAnsi="Times New Roman CYR" w:cs="Times New Roman CYR"/>
          <w:color w:val="000000"/>
          <w:sz w:val="24"/>
          <w:szCs w:val="24"/>
        </w:rPr>
        <w:t xml:space="preserve"> и 125 км.</w:t>
      </w:r>
    </w:p>
    <w:p w14:paraId="4D39BD8F" w14:textId="77777777" w:rsidR="00BA02AA" w:rsidRPr="00F75C14" w:rsidRDefault="00BA02AA" w:rsidP="003356AB">
      <w:pPr>
        <w:spacing w:after="0" w:line="0" w:lineRule="atLeast"/>
        <w:ind w:firstLine="709"/>
        <w:contextualSpacing/>
        <w:jc w:val="both"/>
        <w:rPr>
          <w:bCs/>
          <w:szCs w:val="24"/>
        </w:rPr>
      </w:pPr>
      <w:r w:rsidRPr="00F75C14">
        <w:rPr>
          <w:bCs/>
          <w:szCs w:val="24"/>
        </w:rPr>
        <w:t xml:space="preserve">В соответствии со </w:t>
      </w:r>
      <w:r w:rsidRPr="00F75C14">
        <w:rPr>
          <w:szCs w:val="24"/>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w:t>
      </w:r>
      <w:r w:rsidR="00AF71B9">
        <w:rPr>
          <w:szCs w:val="24"/>
        </w:rPr>
        <w:t xml:space="preserve"> </w:t>
      </w:r>
      <w:r w:rsidRPr="00F75C14">
        <w:rPr>
          <w:szCs w:val="24"/>
        </w:rPr>
        <w:t>384-р (с последующими изменениями) на территории сельсовета планируемых объектов железнодорожного транспорта не предусмотрено.</w:t>
      </w:r>
    </w:p>
    <w:p w14:paraId="3B29F3DC" w14:textId="77777777" w:rsidR="00BA02AA" w:rsidRPr="00F75C14" w:rsidRDefault="00BA02AA" w:rsidP="00BA02AA">
      <w:pPr>
        <w:pStyle w:val="28"/>
        <w:spacing w:after="0" w:line="240" w:lineRule="auto"/>
        <w:ind w:left="0" w:firstLine="709"/>
        <w:rPr>
          <w:color w:val="000000"/>
          <w:szCs w:val="24"/>
          <w:lang w:eastAsia="ru-RU"/>
        </w:rPr>
      </w:pPr>
    </w:p>
    <w:p w14:paraId="537D21C0" w14:textId="77777777" w:rsidR="00BA02AA" w:rsidRPr="00F75C14" w:rsidRDefault="00BA02AA" w:rsidP="00BA02AA">
      <w:pPr>
        <w:pStyle w:val="30"/>
        <w:spacing w:line="0" w:lineRule="atLeast"/>
        <w:ind w:left="0" w:right="-2"/>
        <w:rPr>
          <w:szCs w:val="24"/>
        </w:rPr>
      </w:pPr>
      <w:bookmarkStart w:id="155" w:name="_Toc178257039"/>
      <w:bookmarkStart w:id="156" w:name="_Toc197350629"/>
      <w:bookmarkStart w:id="157" w:name="_Toc231480645"/>
      <w:r w:rsidRPr="00F75C14">
        <w:rPr>
          <w:szCs w:val="24"/>
        </w:rPr>
        <w:t>2.11.2. Водный транспорт</w:t>
      </w:r>
      <w:bookmarkEnd w:id="155"/>
      <w:bookmarkEnd w:id="156"/>
      <w:bookmarkEnd w:id="157"/>
    </w:p>
    <w:p w14:paraId="0284B2FF" w14:textId="77777777" w:rsidR="00BA02AA" w:rsidRPr="00F75C14" w:rsidRDefault="00BA02AA" w:rsidP="00BA02AA">
      <w:pPr>
        <w:pStyle w:val="a3"/>
        <w:ind w:firstLine="708"/>
        <w:rPr>
          <w:u w:val="single"/>
        </w:rPr>
      </w:pPr>
      <w:r w:rsidRPr="00F75C14">
        <w:rPr>
          <w:u w:val="single"/>
        </w:rPr>
        <w:t>Существующее положение</w:t>
      </w:r>
    </w:p>
    <w:p w14:paraId="37D397DC" w14:textId="77777777" w:rsidR="00BA02AA" w:rsidRPr="00F75C14" w:rsidRDefault="00BA02AA" w:rsidP="00BA02AA">
      <w:pPr>
        <w:spacing w:after="0" w:line="240" w:lineRule="auto"/>
        <w:ind w:firstLine="709"/>
        <w:jc w:val="both"/>
        <w:rPr>
          <w:bCs/>
          <w:szCs w:val="24"/>
        </w:rPr>
      </w:pPr>
      <w:bookmarkStart w:id="158" w:name="_Toc45096725"/>
      <w:r w:rsidRPr="00F75C14">
        <w:rPr>
          <w:bCs/>
          <w:szCs w:val="24"/>
        </w:rPr>
        <w:t xml:space="preserve">Судоходные реки и внутренний водный транспорт на территории </w:t>
      </w:r>
      <w:r w:rsidR="001541ED">
        <w:rPr>
          <w:bCs/>
          <w:szCs w:val="24"/>
        </w:rPr>
        <w:t>Бессоновского</w:t>
      </w:r>
      <w:r w:rsidRPr="00F75C14">
        <w:rPr>
          <w:bCs/>
          <w:szCs w:val="24"/>
        </w:rPr>
        <w:t xml:space="preserve"> сельсовета отсутствуют</w:t>
      </w:r>
      <w:bookmarkEnd w:id="158"/>
      <w:r w:rsidRPr="00F75C14">
        <w:rPr>
          <w:bCs/>
          <w:szCs w:val="24"/>
        </w:rPr>
        <w:t xml:space="preserve">. </w:t>
      </w:r>
    </w:p>
    <w:p w14:paraId="4B75A7BE" w14:textId="77777777" w:rsidR="00BA02AA" w:rsidRPr="00F75C14" w:rsidRDefault="00BA02AA" w:rsidP="00BA02AA">
      <w:pPr>
        <w:pStyle w:val="a3"/>
        <w:ind w:firstLine="708"/>
        <w:rPr>
          <w:u w:val="single"/>
        </w:rPr>
      </w:pPr>
      <w:r w:rsidRPr="00F75C14">
        <w:rPr>
          <w:u w:val="single"/>
        </w:rPr>
        <w:t xml:space="preserve">Анализ сложившейся ситуации водного транспорта выявил следующее: </w:t>
      </w:r>
    </w:p>
    <w:p w14:paraId="7BB1062D" w14:textId="77777777" w:rsidR="00BA02AA" w:rsidRPr="00F75C14" w:rsidRDefault="00BA02AA" w:rsidP="00BA02AA">
      <w:pPr>
        <w:spacing w:after="0" w:line="240" w:lineRule="auto"/>
        <w:ind w:firstLine="709"/>
        <w:rPr>
          <w:bCs/>
          <w:szCs w:val="24"/>
        </w:rPr>
      </w:pPr>
      <w:r w:rsidRPr="00F75C14">
        <w:rPr>
          <w:bCs/>
          <w:szCs w:val="24"/>
        </w:rPr>
        <w:t xml:space="preserve">- речные и морские транспортные узлы расположены удаленно; </w:t>
      </w:r>
    </w:p>
    <w:p w14:paraId="5146EA9A" w14:textId="77777777" w:rsidR="00BA02AA" w:rsidRPr="00F75C14" w:rsidRDefault="00BA02AA" w:rsidP="00BA02AA">
      <w:pPr>
        <w:spacing w:after="0" w:line="240" w:lineRule="auto"/>
        <w:ind w:firstLine="709"/>
        <w:rPr>
          <w:bCs/>
          <w:szCs w:val="24"/>
        </w:rPr>
      </w:pPr>
      <w:r w:rsidRPr="00F75C14">
        <w:rPr>
          <w:bCs/>
          <w:szCs w:val="24"/>
        </w:rPr>
        <w:t xml:space="preserve">- существующая сеть водотоков и водоемов не пригодна для использования перевозки пассажиров и грузов. </w:t>
      </w:r>
    </w:p>
    <w:p w14:paraId="28A2F255" w14:textId="77777777" w:rsidR="00BA02AA" w:rsidRPr="00F75C14" w:rsidRDefault="00BA02AA" w:rsidP="00BA02AA">
      <w:pPr>
        <w:pStyle w:val="a3"/>
        <w:ind w:firstLine="708"/>
        <w:rPr>
          <w:u w:val="single"/>
        </w:rPr>
      </w:pPr>
      <w:r w:rsidRPr="00F75C14">
        <w:rPr>
          <w:u w:val="single"/>
        </w:rPr>
        <w:t>Выводы:</w:t>
      </w:r>
    </w:p>
    <w:p w14:paraId="0E377F4C" w14:textId="77777777" w:rsidR="00BA02AA" w:rsidRPr="00F75C14" w:rsidRDefault="00BA02AA" w:rsidP="00BA02AA">
      <w:pPr>
        <w:spacing w:after="0" w:line="240" w:lineRule="auto"/>
        <w:ind w:firstLine="709"/>
        <w:jc w:val="both"/>
        <w:rPr>
          <w:bCs/>
          <w:szCs w:val="24"/>
        </w:rPr>
      </w:pPr>
      <w:r w:rsidRPr="00F75C14">
        <w:rPr>
          <w:bCs/>
          <w:szCs w:val="24"/>
        </w:rPr>
        <w:t xml:space="preserve">Отсутствие возможности использования сети существующих водотоков и водоемов в целях перевозки пассажиров и грузов. </w:t>
      </w:r>
    </w:p>
    <w:p w14:paraId="021B46FA" w14:textId="77777777" w:rsidR="00BA02AA" w:rsidRDefault="00BA02AA" w:rsidP="00BA02AA">
      <w:pPr>
        <w:spacing w:after="0" w:line="240" w:lineRule="auto"/>
        <w:ind w:firstLine="709"/>
        <w:jc w:val="both"/>
        <w:rPr>
          <w:bCs/>
          <w:szCs w:val="24"/>
        </w:rPr>
      </w:pPr>
      <w:r w:rsidRPr="00F75C14">
        <w:rPr>
          <w:bCs/>
          <w:szCs w:val="24"/>
        </w:rPr>
        <w:t>В целях развития рекреационного потенциала возможно обустройство использование облегченных видов водных транспортных средств для отдыха населения.</w:t>
      </w:r>
    </w:p>
    <w:p w14:paraId="6B7E996B" w14:textId="77777777" w:rsidR="00BA02AA" w:rsidRPr="001541ED" w:rsidRDefault="001541ED" w:rsidP="001541ED">
      <w:pPr>
        <w:ind w:firstLine="709"/>
        <w:jc w:val="both"/>
        <w:rPr>
          <w:bCs/>
        </w:rPr>
      </w:pPr>
      <w:r w:rsidRPr="00D21CC1">
        <w:t>Принятие решений по развитию водного транспорта находится в компетенции федеральных органов исполнительной власти.</w:t>
      </w:r>
    </w:p>
    <w:p w14:paraId="72D08B57" w14:textId="77777777" w:rsidR="00BA02AA" w:rsidRPr="005A1F0C" w:rsidRDefault="00BA02AA" w:rsidP="00BA02AA">
      <w:pPr>
        <w:pStyle w:val="30"/>
        <w:tabs>
          <w:tab w:val="left" w:pos="9779"/>
        </w:tabs>
        <w:spacing w:line="0" w:lineRule="atLeast"/>
        <w:ind w:left="0" w:right="-2"/>
        <w:rPr>
          <w:szCs w:val="24"/>
        </w:rPr>
      </w:pPr>
      <w:bookmarkStart w:id="159" w:name="_Toc178257040"/>
      <w:bookmarkStart w:id="160" w:name="_Toc197350630"/>
      <w:bookmarkStart w:id="161" w:name="_Toc231480646"/>
      <w:r w:rsidRPr="005A1F0C">
        <w:rPr>
          <w:szCs w:val="24"/>
        </w:rPr>
        <w:t>2.11.3. Воздушный транспорт</w:t>
      </w:r>
      <w:bookmarkEnd w:id="159"/>
      <w:bookmarkEnd w:id="160"/>
      <w:bookmarkEnd w:id="161"/>
    </w:p>
    <w:p w14:paraId="457E87E9" w14:textId="77777777" w:rsidR="00BA02AA" w:rsidRPr="005A1F0C" w:rsidRDefault="00BA02AA" w:rsidP="00BA02AA">
      <w:pPr>
        <w:pStyle w:val="a3"/>
        <w:spacing w:line="0" w:lineRule="atLeast"/>
        <w:ind w:firstLine="708"/>
        <w:rPr>
          <w:u w:val="single"/>
        </w:rPr>
      </w:pPr>
      <w:r w:rsidRPr="005A1F0C">
        <w:rPr>
          <w:u w:val="single"/>
        </w:rPr>
        <w:t>Существующее положение</w:t>
      </w:r>
    </w:p>
    <w:p w14:paraId="2230C080" w14:textId="77777777" w:rsidR="00BA02AA" w:rsidRPr="005A1F0C" w:rsidRDefault="00BA02AA" w:rsidP="00BA02AA">
      <w:pPr>
        <w:spacing w:after="0" w:line="240" w:lineRule="auto"/>
        <w:ind w:firstLine="709"/>
        <w:jc w:val="both"/>
        <w:rPr>
          <w:szCs w:val="24"/>
        </w:rPr>
      </w:pPr>
      <w:bookmarkStart w:id="162" w:name="_Toc45096727"/>
      <w:r w:rsidRPr="005A1F0C">
        <w:rPr>
          <w:szCs w:val="24"/>
        </w:rPr>
        <w:t xml:space="preserve">На территории </w:t>
      </w:r>
      <w:r w:rsidR="001541ED">
        <w:rPr>
          <w:bCs/>
          <w:szCs w:val="24"/>
        </w:rPr>
        <w:t>Бессоновского</w:t>
      </w:r>
      <w:r w:rsidRPr="005A1F0C">
        <w:rPr>
          <w:szCs w:val="24"/>
        </w:rPr>
        <w:t xml:space="preserve"> сельсовета объекты воздушного транспорта отсутствуют. Ближайший аэропорт находится в областном центре городе Пенза</w:t>
      </w:r>
      <w:bookmarkEnd w:id="162"/>
      <w:r w:rsidR="001541ED">
        <w:rPr>
          <w:szCs w:val="24"/>
        </w:rPr>
        <w:t>, примерно в 25 км</w:t>
      </w:r>
      <w:r w:rsidRPr="005A1F0C">
        <w:rPr>
          <w:szCs w:val="24"/>
        </w:rPr>
        <w:t>.</w:t>
      </w:r>
    </w:p>
    <w:p w14:paraId="4355B396" w14:textId="77777777" w:rsidR="00BA02AA" w:rsidRPr="005A1F0C" w:rsidRDefault="00BA02AA" w:rsidP="00BA02AA">
      <w:pPr>
        <w:pStyle w:val="a3"/>
        <w:ind w:firstLine="708"/>
        <w:rPr>
          <w:u w:val="single"/>
          <w:lang w:eastAsia="ar-SA" w:bidi="en-US"/>
        </w:rPr>
      </w:pPr>
      <w:r w:rsidRPr="005A1F0C">
        <w:rPr>
          <w:u w:val="single"/>
          <w:lang w:eastAsia="ar-SA" w:bidi="en-US"/>
        </w:rPr>
        <w:t>Выводы:</w:t>
      </w:r>
    </w:p>
    <w:p w14:paraId="49D7471A" w14:textId="77777777" w:rsidR="00BA02AA" w:rsidRPr="005A1F0C" w:rsidRDefault="00BA02AA" w:rsidP="00BA02AA">
      <w:pPr>
        <w:tabs>
          <w:tab w:val="left" w:pos="3654"/>
        </w:tabs>
        <w:spacing w:after="0" w:line="0" w:lineRule="atLeast"/>
        <w:ind w:firstLine="709"/>
        <w:jc w:val="both"/>
        <w:rPr>
          <w:szCs w:val="24"/>
        </w:rPr>
      </w:pPr>
      <w:r w:rsidRPr="005A1F0C">
        <w:rPr>
          <w:szCs w:val="24"/>
        </w:rPr>
        <w:t>Принятие решений по развитию воздушного транспорта находится в компетенции федеральных органов исполнительной власти.</w:t>
      </w:r>
    </w:p>
    <w:p w14:paraId="62CF8078" w14:textId="77777777" w:rsidR="00BA02AA" w:rsidRPr="00435784" w:rsidRDefault="00BA02AA" w:rsidP="00BA02AA">
      <w:pPr>
        <w:tabs>
          <w:tab w:val="left" w:pos="3654"/>
        </w:tabs>
        <w:spacing w:after="0" w:line="0" w:lineRule="atLeast"/>
        <w:ind w:firstLine="709"/>
        <w:jc w:val="both"/>
        <w:rPr>
          <w:color w:val="FF0000"/>
          <w:szCs w:val="24"/>
        </w:rPr>
      </w:pPr>
    </w:p>
    <w:p w14:paraId="4D805522" w14:textId="77777777" w:rsidR="00BA02AA" w:rsidRPr="00323783" w:rsidRDefault="00BA02AA" w:rsidP="00BA02AA">
      <w:pPr>
        <w:pStyle w:val="30"/>
        <w:spacing w:line="0" w:lineRule="atLeast"/>
        <w:ind w:left="0" w:right="-2"/>
        <w:rPr>
          <w:szCs w:val="24"/>
        </w:rPr>
      </w:pPr>
      <w:bookmarkStart w:id="163" w:name="_Toc178257041"/>
      <w:bookmarkStart w:id="164" w:name="_Toc197350631"/>
      <w:bookmarkStart w:id="165" w:name="_Toc231480647"/>
      <w:r w:rsidRPr="00323783">
        <w:rPr>
          <w:szCs w:val="24"/>
        </w:rPr>
        <w:t>2.11.4. Автомобильный транспорт</w:t>
      </w:r>
      <w:bookmarkEnd w:id="163"/>
      <w:bookmarkEnd w:id="164"/>
      <w:bookmarkEnd w:id="165"/>
    </w:p>
    <w:p w14:paraId="4F4ED583" w14:textId="77777777" w:rsidR="00BA02AA" w:rsidRPr="00323783" w:rsidRDefault="00BA02AA" w:rsidP="00BA02AA">
      <w:pPr>
        <w:spacing w:after="0" w:line="240" w:lineRule="auto"/>
        <w:ind w:firstLine="709"/>
        <w:contextualSpacing/>
        <w:jc w:val="both"/>
        <w:rPr>
          <w:szCs w:val="24"/>
        </w:rPr>
      </w:pPr>
      <w:r w:rsidRPr="00323783">
        <w:rPr>
          <w:szCs w:val="24"/>
        </w:rPr>
        <w:t>В соответствии со статьей 3 Федерального закона от 08.11.2007 №</w:t>
      </w:r>
      <w:r w:rsidR="00466A3D" w:rsidRPr="00323783">
        <w:rPr>
          <w:szCs w:val="24"/>
        </w:rPr>
        <w:t xml:space="preserve"> </w:t>
      </w:r>
      <w:r w:rsidRPr="00323783">
        <w:rPr>
          <w:szCs w:val="24"/>
        </w:rPr>
        <w:t>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 последующими изменениями), автомобильная дорога – это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производственные объекты, элементы обустройства автомобильных дорог.</w:t>
      </w:r>
    </w:p>
    <w:p w14:paraId="1E61EC77" w14:textId="77777777" w:rsidR="00BA02AA" w:rsidRPr="00323783" w:rsidRDefault="00BA02AA" w:rsidP="00BA02AA">
      <w:pPr>
        <w:spacing w:after="0" w:line="240" w:lineRule="auto"/>
        <w:ind w:firstLine="709"/>
        <w:contextualSpacing/>
        <w:jc w:val="both"/>
        <w:rPr>
          <w:szCs w:val="24"/>
        </w:rPr>
      </w:pPr>
      <w:r w:rsidRPr="00323783">
        <w:rPr>
          <w:szCs w:val="24"/>
        </w:rPr>
        <w:t>Согласно положениям статьи 5 Федерального закона от 08.11.2007 №</w:t>
      </w:r>
      <w:r w:rsidR="00466A3D" w:rsidRPr="00323783">
        <w:rPr>
          <w:szCs w:val="24"/>
        </w:rPr>
        <w:t xml:space="preserve"> </w:t>
      </w:r>
      <w:r w:rsidRPr="00323783">
        <w:rPr>
          <w:szCs w:val="24"/>
        </w:rPr>
        <w:t>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автомобильные дороги в зависимости от их назначения подразделяются на:</w:t>
      </w:r>
    </w:p>
    <w:p w14:paraId="2DB95DF5" w14:textId="77777777" w:rsidR="00BA02AA" w:rsidRPr="00323783" w:rsidRDefault="00BA02AA" w:rsidP="00BA02AA">
      <w:pPr>
        <w:numPr>
          <w:ilvl w:val="0"/>
          <w:numId w:val="15"/>
        </w:numPr>
        <w:spacing w:after="0" w:line="240" w:lineRule="auto"/>
        <w:ind w:left="0" w:firstLine="709"/>
        <w:contextualSpacing/>
        <w:jc w:val="both"/>
        <w:rPr>
          <w:szCs w:val="24"/>
        </w:rPr>
      </w:pPr>
      <w:r w:rsidRPr="00323783">
        <w:rPr>
          <w:szCs w:val="24"/>
        </w:rPr>
        <w:t>автомобильные дороги федерального значения;</w:t>
      </w:r>
    </w:p>
    <w:p w14:paraId="3B5659D8" w14:textId="77777777" w:rsidR="00BA02AA" w:rsidRPr="00323783" w:rsidRDefault="00BA02AA" w:rsidP="00BA02AA">
      <w:pPr>
        <w:numPr>
          <w:ilvl w:val="0"/>
          <w:numId w:val="15"/>
        </w:numPr>
        <w:spacing w:after="0" w:line="240" w:lineRule="auto"/>
        <w:ind w:left="0" w:firstLine="709"/>
        <w:contextualSpacing/>
        <w:jc w:val="both"/>
        <w:rPr>
          <w:szCs w:val="24"/>
        </w:rPr>
      </w:pPr>
      <w:r w:rsidRPr="00323783">
        <w:rPr>
          <w:szCs w:val="24"/>
        </w:rPr>
        <w:t>автомобильные дороги регионального или межмуниципального значения;</w:t>
      </w:r>
    </w:p>
    <w:p w14:paraId="7AC18523" w14:textId="77777777" w:rsidR="00BA02AA" w:rsidRPr="00323783" w:rsidRDefault="00BA02AA" w:rsidP="00BA02AA">
      <w:pPr>
        <w:numPr>
          <w:ilvl w:val="0"/>
          <w:numId w:val="15"/>
        </w:numPr>
        <w:spacing w:after="0" w:line="240" w:lineRule="auto"/>
        <w:ind w:left="0" w:firstLine="709"/>
        <w:contextualSpacing/>
        <w:jc w:val="both"/>
        <w:rPr>
          <w:szCs w:val="24"/>
        </w:rPr>
      </w:pPr>
      <w:r w:rsidRPr="00323783">
        <w:rPr>
          <w:szCs w:val="24"/>
        </w:rPr>
        <w:t>автомобильные дороги местного значения;</w:t>
      </w:r>
    </w:p>
    <w:p w14:paraId="6D1D8F77" w14:textId="77777777" w:rsidR="00BA02AA" w:rsidRPr="00323783" w:rsidRDefault="00BA02AA" w:rsidP="00BA02AA">
      <w:pPr>
        <w:numPr>
          <w:ilvl w:val="0"/>
          <w:numId w:val="15"/>
        </w:numPr>
        <w:spacing w:after="0" w:line="240" w:lineRule="auto"/>
        <w:ind w:left="0" w:firstLine="709"/>
        <w:contextualSpacing/>
        <w:jc w:val="both"/>
        <w:rPr>
          <w:szCs w:val="24"/>
        </w:rPr>
      </w:pPr>
      <w:r w:rsidRPr="00323783">
        <w:rPr>
          <w:szCs w:val="24"/>
        </w:rPr>
        <w:t>частные автомобильные дороги.</w:t>
      </w:r>
    </w:p>
    <w:p w14:paraId="2215BCE5" w14:textId="77777777" w:rsidR="00BA02AA" w:rsidRPr="00323783" w:rsidRDefault="00BA02AA" w:rsidP="00BA02AA">
      <w:pPr>
        <w:spacing w:after="0" w:line="240" w:lineRule="auto"/>
        <w:ind w:firstLine="709"/>
        <w:contextualSpacing/>
        <w:jc w:val="both"/>
        <w:rPr>
          <w:szCs w:val="24"/>
        </w:rPr>
      </w:pPr>
      <w:r w:rsidRPr="00323783">
        <w:rPr>
          <w:szCs w:val="24"/>
        </w:rPr>
        <w:t>Автомобильные дороги в зависимости от вида разрешенного использования подразделяются на автомобильные дороги общего пользования и автомобильные дороги необщего пользования.</w:t>
      </w:r>
    </w:p>
    <w:p w14:paraId="36FC6FFD" w14:textId="77777777" w:rsidR="00BA02AA" w:rsidRPr="00323783" w:rsidRDefault="00BA02AA" w:rsidP="00BA02AA">
      <w:pPr>
        <w:spacing w:after="0" w:line="240" w:lineRule="auto"/>
        <w:ind w:firstLine="709"/>
        <w:contextualSpacing/>
        <w:jc w:val="both"/>
        <w:rPr>
          <w:szCs w:val="24"/>
        </w:rPr>
      </w:pPr>
      <w:r w:rsidRPr="00323783">
        <w:rPr>
          <w:szCs w:val="24"/>
        </w:rPr>
        <w:t xml:space="preserve">Автомобильные дороги общего пользования в зависимости от условий проезда по ним и доступа на них транспортных средств подразделяются на автомагистрали, скоростные автомобильные дороги и обычные автомобильные дороги. </w:t>
      </w:r>
    </w:p>
    <w:p w14:paraId="0D610BBD" w14:textId="77777777" w:rsidR="00BA02AA" w:rsidRPr="00323783" w:rsidRDefault="00BA02AA" w:rsidP="00BA02AA">
      <w:pPr>
        <w:spacing w:after="0" w:line="240" w:lineRule="auto"/>
        <w:ind w:firstLine="709"/>
        <w:contextualSpacing/>
        <w:jc w:val="both"/>
        <w:rPr>
          <w:szCs w:val="24"/>
        </w:rPr>
      </w:pPr>
      <w:r w:rsidRPr="00323783">
        <w:rPr>
          <w:szCs w:val="24"/>
        </w:rPr>
        <w:t xml:space="preserve">Перечень автомобильных дорог общего пользования регионального или межмуниципального, а также местного значения, расположенных на территории </w:t>
      </w:r>
      <w:r w:rsidR="00CA6533" w:rsidRPr="00323783">
        <w:rPr>
          <w:szCs w:val="24"/>
        </w:rPr>
        <w:t>Бессоновского</w:t>
      </w:r>
      <w:r w:rsidRPr="00323783">
        <w:rPr>
          <w:szCs w:val="24"/>
        </w:rPr>
        <w:t xml:space="preserve"> сельсовета, приведен в таблице 2.11.4-1.</w:t>
      </w:r>
    </w:p>
    <w:p w14:paraId="5F0C086E" w14:textId="77777777" w:rsidR="00BA02AA" w:rsidRPr="00323783" w:rsidRDefault="00BA02AA" w:rsidP="00BA02AA">
      <w:pPr>
        <w:spacing w:after="0" w:line="240" w:lineRule="auto"/>
        <w:rPr>
          <w:szCs w:val="24"/>
        </w:rPr>
      </w:pPr>
    </w:p>
    <w:p w14:paraId="6BAC5BB2" w14:textId="77777777" w:rsidR="00BA02AA" w:rsidRPr="00323783" w:rsidRDefault="00BA02AA" w:rsidP="00BA02AA">
      <w:pPr>
        <w:spacing w:after="0" w:line="240" w:lineRule="auto"/>
        <w:jc w:val="right"/>
        <w:rPr>
          <w:szCs w:val="24"/>
        </w:rPr>
      </w:pPr>
      <w:r w:rsidRPr="00323783">
        <w:rPr>
          <w:szCs w:val="24"/>
        </w:rPr>
        <w:t>Таблица 2.11.4-1</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1929"/>
        <w:gridCol w:w="1821"/>
        <w:gridCol w:w="1762"/>
        <w:gridCol w:w="1376"/>
        <w:gridCol w:w="1378"/>
        <w:gridCol w:w="1378"/>
      </w:tblGrid>
      <w:tr w:rsidR="00BA02AA" w:rsidRPr="00323783" w14:paraId="19363791" w14:textId="77777777" w:rsidTr="008B190B">
        <w:trPr>
          <w:trHeight w:val="449"/>
        </w:trPr>
        <w:tc>
          <w:tcPr>
            <w:tcW w:w="270" w:type="pct"/>
            <w:vMerge w:val="restart"/>
            <w:vAlign w:val="center"/>
            <w:hideMark/>
          </w:tcPr>
          <w:p w14:paraId="4E469F8B" w14:textId="77777777" w:rsidR="00BA02AA" w:rsidRPr="00323783" w:rsidRDefault="00BA02AA" w:rsidP="00B9619A">
            <w:pPr>
              <w:spacing w:after="0" w:line="0" w:lineRule="atLeast"/>
              <w:jc w:val="center"/>
              <w:rPr>
                <w:b/>
                <w:sz w:val="20"/>
                <w:szCs w:val="20"/>
              </w:rPr>
            </w:pPr>
          </w:p>
        </w:tc>
        <w:tc>
          <w:tcPr>
            <w:tcW w:w="946" w:type="pct"/>
            <w:vMerge w:val="restart"/>
            <w:vAlign w:val="center"/>
            <w:hideMark/>
          </w:tcPr>
          <w:p w14:paraId="06637649" w14:textId="77777777" w:rsidR="00BA02AA" w:rsidRPr="00323783" w:rsidRDefault="00BA02AA" w:rsidP="00B9619A">
            <w:pPr>
              <w:spacing w:after="0" w:line="0" w:lineRule="atLeast"/>
              <w:jc w:val="center"/>
              <w:rPr>
                <w:b/>
                <w:sz w:val="20"/>
                <w:szCs w:val="20"/>
              </w:rPr>
            </w:pPr>
            <w:r w:rsidRPr="00323783">
              <w:rPr>
                <w:b/>
                <w:sz w:val="20"/>
                <w:szCs w:val="20"/>
              </w:rPr>
              <w:t>Вид объекта*</w:t>
            </w:r>
          </w:p>
        </w:tc>
        <w:tc>
          <w:tcPr>
            <w:tcW w:w="893" w:type="pct"/>
            <w:vMerge w:val="restart"/>
            <w:vAlign w:val="center"/>
            <w:hideMark/>
          </w:tcPr>
          <w:p w14:paraId="30BD7961" w14:textId="77777777" w:rsidR="00BA02AA" w:rsidRPr="00323783" w:rsidRDefault="00BA02AA" w:rsidP="00B9619A">
            <w:pPr>
              <w:spacing w:after="0" w:line="0" w:lineRule="atLeast"/>
              <w:jc w:val="center"/>
              <w:rPr>
                <w:b/>
                <w:sz w:val="20"/>
                <w:szCs w:val="20"/>
              </w:rPr>
            </w:pPr>
            <w:r w:rsidRPr="00323783">
              <w:rPr>
                <w:b/>
                <w:sz w:val="20"/>
                <w:szCs w:val="20"/>
              </w:rPr>
              <w:t>Наименование объекта/</w:t>
            </w:r>
            <w:proofErr w:type="spellStart"/>
            <w:proofErr w:type="gramStart"/>
            <w:r w:rsidRPr="00323783">
              <w:rPr>
                <w:b/>
                <w:sz w:val="20"/>
                <w:szCs w:val="20"/>
              </w:rPr>
              <w:t>иденти-фикационный</w:t>
            </w:r>
            <w:proofErr w:type="spellEnd"/>
            <w:proofErr w:type="gramEnd"/>
            <w:r w:rsidRPr="00323783">
              <w:rPr>
                <w:b/>
                <w:sz w:val="20"/>
                <w:szCs w:val="20"/>
              </w:rPr>
              <w:t xml:space="preserve"> номер</w:t>
            </w:r>
          </w:p>
        </w:tc>
        <w:tc>
          <w:tcPr>
            <w:tcW w:w="864" w:type="pct"/>
            <w:vMerge w:val="restart"/>
            <w:vAlign w:val="center"/>
            <w:hideMark/>
          </w:tcPr>
          <w:p w14:paraId="6FE6542E" w14:textId="77777777" w:rsidR="00BA02AA" w:rsidRPr="00323783" w:rsidRDefault="00BA02AA" w:rsidP="00B9619A">
            <w:pPr>
              <w:spacing w:after="0" w:line="0" w:lineRule="atLeast"/>
              <w:jc w:val="center"/>
              <w:rPr>
                <w:b/>
                <w:sz w:val="20"/>
                <w:szCs w:val="20"/>
              </w:rPr>
            </w:pPr>
            <w:r w:rsidRPr="00323783">
              <w:rPr>
                <w:b/>
                <w:sz w:val="20"/>
                <w:szCs w:val="20"/>
              </w:rPr>
              <w:t>Местоположение объекта</w:t>
            </w:r>
          </w:p>
        </w:tc>
        <w:tc>
          <w:tcPr>
            <w:tcW w:w="1351" w:type="pct"/>
            <w:gridSpan w:val="2"/>
            <w:vAlign w:val="center"/>
            <w:hideMark/>
          </w:tcPr>
          <w:p w14:paraId="72384FA9" w14:textId="77777777" w:rsidR="00BA02AA" w:rsidRPr="00323783" w:rsidRDefault="00BA02AA" w:rsidP="00B9619A">
            <w:pPr>
              <w:spacing w:after="0" w:line="0" w:lineRule="atLeast"/>
              <w:jc w:val="center"/>
              <w:rPr>
                <w:b/>
                <w:sz w:val="20"/>
                <w:szCs w:val="20"/>
              </w:rPr>
            </w:pPr>
            <w:r w:rsidRPr="00323783">
              <w:rPr>
                <w:b/>
                <w:sz w:val="20"/>
                <w:szCs w:val="20"/>
              </w:rPr>
              <w:t>Характеристика объекта</w:t>
            </w:r>
          </w:p>
        </w:tc>
        <w:tc>
          <w:tcPr>
            <w:tcW w:w="676" w:type="pct"/>
            <w:vMerge w:val="restart"/>
            <w:vAlign w:val="center"/>
            <w:hideMark/>
          </w:tcPr>
          <w:p w14:paraId="7554F669" w14:textId="77777777" w:rsidR="00BA02AA" w:rsidRPr="00323783" w:rsidRDefault="00BA02AA" w:rsidP="00B9619A">
            <w:pPr>
              <w:spacing w:after="0" w:line="0" w:lineRule="atLeast"/>
              <w:jc w:val="center"/>
              <w:rPr>
                <w:b/>
                <w:sz w:val="20"/>
                <w:szCs w:val="20"/>
              </w:rPr>
            </w:pPr>
            <w:r w:rsidRPr="00323783">
              <w:rPr>
                <w:b/>
                <w:sz w:val="20"/>
                <w:szCs w:val="20"/>
              </w:rPr>
              <w:t>Вид покрытия/</w:t>
            </w:r>
          </w:p>
          <w:p w14:paraId="577E0943" w14:textId="77777777" w:rsidR="00BA02AA" w:rsidRPr="00323783" w:rsidRDefault="00BA02AA" w:rsidP="00B9619A">
            <w:pPr>
              <w:spacing w:after="0" w:line="0" w:lineRule="atLeast"/>
              <w:jc w:val="center"/>
              <w:rPr>
                <w:b/>
                <w:sz w:val="20"/>
                <w:szCs w:val="20"/>
              </w:rPr>
            </w:pPr>
            <w:r w:rsidRPr="00323783">
              <w:rPr>
                <w:b/>
                <w:sz w:val="20"/>
                <w:szCs w:val="20"/>
              </w:rPr>
              <w:t>категория</w:t>
            </w:r>
          </w:p>
        </w:tc>
      </w:tr>
      <w:tr w:rsidR="00BA02AA" w:rsidRPr="00323783" w14:paraId="2486B369" w14:textId="77777777" w:rsidTr="008B190B">
        <w:tc>
          <w:tcPr>
            <w:tcW w:w="270" w:type="pct"/>
            <w:vMerge/>
            <w:vAlign w:val="center"/>
            <w:hideMark/>
          </w:tcPr>
          <w:p w14:paraId="4FFE828D" w14:textId="77777777" w:rsidR="00BA02AA" w:rsidRPr="00323783" w:rsidRDefault="00BA02AA" w:rsidP="00B9619A">
            <w:pPr>
              <w:spacing w:after="0" w:line="0" w:lineRule="atLeast"/>
              <w:rPr>
                <w:sz w:val="20"/>
                <w:szCs w:val="20"/>
              </w:rPr>
            </w:pPr>
          </w:p>
        </w:tc>
        <w:tc>
          <w:tcPr>
            <w:tcW w:w="946" w:type="pct"/>
            <w:vMerge/>
            <w:vAlign w:val="center"/>
            <w:hideMark/>
          </w:tcPr>
          <w:p w14:paraId="71E342FF" w14:textId="77777777" w:rsidR="00BA02AA" w:rsidRPr="00323783" w:rsidRDefault="00BA02AA" w:rsidP="00B9619A">
            <w:pPr>
              <w:spacing w:after="0" w:line="0" w:lineRule="atLeast"/>
              <w:rPr>
                <w:sz w:val="20"/>
                <w:szCs w:val="20"/>
              </w:rPr>
            </w:pPr>
          </w:p>
        </w:tc>
        <w:tc>
          <w:tcPr>
            <w:tcW w:w="893" w:type="pct"/>
            <w:vMerge/>
            <w:vAlign w:val="center"/>
            <w:hideMark/>
          </w:tcPr>
          <w:p w14:paraId="368E206E" w14:textId="77777777" w:rsidR="00BA02AA" w:rsidRPr="00323783" w:rsidRDefault="00BA02AA" w:rsidP="00B9619A">
            <w:pPr>
              <w:spacing w:after="0" w:line="0" w:lineRule="atLeast"/>
              <w:rPr>
                <w:sz w:val="20"/>
                <w:szCs w:val="20"/>
              </w:rPr>
            </w:pPr>
          </w:p>
        </w:tc>
        <w:tc>
          <w:tcPr>
            <w:tcW w:w="864" w:type="pct"/>
            <w:vMerge/>
            <w:vAlign w:val="center"/>
            <w:hideMark/>
          </w:tcPr>
          <w:p w14:paraId="057EF61B" w14:textId="77777777" w:rsidR="00BA02AA" w:rsidRPr="00323783" w:rsidRDefault="00BA02AA" w:rsidP="00B9619A">
            <w:pPr>
              <w:spacing w:after="0" w:line="0" w:lineRule="atLeast"/>
              <w:rPr>
                <w:sz w:val="20"/>
                <w:szCs w:val="20"/>
              </w:rPr>
            </w:pPr>
          </w:p>
        </w:tc>
        <w:tc>
          <w:tcPr>
            <w:tcW w:w="675" w:type="pct"/>
            <w:vAlign w:val="center"/>
            <w:hideMark/>
          </w:tcPr>
          <w:p w14:paraId="72B40AA0" w14:textId="77777777" w:rsidR="00BA02AA" w:rsidRPr="00323783" w:rsidRDefault="00BA02AA" w:rsidP="00B9619A">
            <w:pPr>
              <w:spacing w:after="0" w:line="0" w:lineRule="atLeast"/>
              <w:jc w:val="center"/>
              <w:rPr>
                <w:b/>
                <w:sz w:val="20"/>
                <w:szCs w:val="20"/>
              </w:rPr>
            </w:pPr>
            <w:r w:rsidRPr="00323783">
              <w:rPr>
                <w:b/>
                <w:sz w:val="20"/>
                <w:szCs w:val="20"/>
              </w:rPr>
              <w:t>Наименование характеристики***</w:t>
            </w:r>
          </w:p>
        </w:tc>
        <w:tc>
          <w:tcPr>
            <w:tcW w:w="676" w:type="pct"/>
            <w:vAlign w:val="center"/>
            <w:hideMark/>
          </w:tcPr>
          <w:p w14:paraId="00088B66" w14:textId="77777777" w:rsidR="00BA02AA" w:rsidRPr="00323783" w:rsidRDefault="00BA02AA" w:rsidP="00B9619A">
            <w:pPr>
              <w:spacing w:after="0" w:line="0" w:lineRule="atLeast"/>
              <w:jc w:val="center"/>
              <w:rPr>
                <w:b/>
                <w:sz w:val="20"/>
                <w:szCs w:val="20"/>
              </w:rPr>
            </w:pPr>
            <w:r w:rsidRPr="00323783">
              <w:rPr>
                <w:b/>
                <w:sz w:val="20"/>
                <w:szCs w:val="20"/>
              </w:rPr>
              <w:t>Количественный показатель (км)</w:t>
            </w:r>
          </w:p>
        </w:tc>
        <w:tc>
          <w:tcPr>
            <w:tcW w:w="676" w:type="pct"/>
            <w:vMerge/>
            <w:vAlign w:val="center"/>
            <w:hideMark/>
          </w:tcPr>
          <w:p w14:paraId="62D8717D" w14:textId="77777777" w:rsidR="00BA02AA" w:rsidRPr="00323783" w:rsidRDefault="00BA02AA" w:rsidP="00B9619A">
            <w:pPr>
              <w:spacing w:after="0" w:line="0" w:lineRule="atLeast"/>
              <w:rPr>
                <w:sz w:val="20"/>
                <w:szCs w:val="20"/>
              </w:rPr>
            </w:pPr>
          </w:p>
        </w:tc>
      </w:tr>
      <w:tr w:rsidR="00BA02AA" w:rsidRPr="00323783" w14:paraId="5E1B128C" w14:textId="77777777" w:rsidTr="008B190B">
        <w:tc>
          <w:tcPr>
            <w:tcW w:w="5000" w:type="pct"/>
            <w:gridSpan w:val="7"/>
            <w:vAlign w:val="center"/>
            <w:hideMark/>
          </w:tcPr>
          <w:p w14:paraId="5E9D92F1" w14:textId="77777777" w:rsidR="00BA02AA" w:rsidRPr="00323783" w:rsidRDefault="00BA02AA" w:rsidP="00B9619A">
            <w:pPr>
              <w:spacing w:after="0" w:line="0" w:lineRule="atLeast"/>
              <w:jc w:val="center"/>
              <w:rPr>
                <w:sz w:val="20"/>
                <w:szCs w:val="20"/>
              </w:rPr>
            </w:pPr>
          </w:p>
        </w:tc>
      </w:tr>
      <w:tr w:rsidR="008C4056" w:rsidRPr="00323783" w14:paraId="4BA8315A" w14:textId="77777777" w:rsidTr="008C4056">
        <w:trPr>
          <w:trHeight w:val="363"/>
        </w:trPr>
        <w:tc>
          <w:tcPr>
            <w:tcW w:w="5000" w:type="pct"/>
            <w:gridSpan w:val="7"/>
            <w:vAlign w:val="center"/>
          </w:tcPr>
          <w:p w14:paraId="4FA36D62" w14:textId="77777777" w:rsidR="008C4056" w:rsidRPr="00323783" w:rsidRDefault="008C4056" w:rsidP="00B9619A">
            <w:pPr>
              <w:spacing w:after="0" w:line="0" w:lineRule="atLeast"/>
              <w:jc w:val="center"/>
              <w:rPr>
                <w:sz w:val="20"/>
                <w:szCs w:val="20"/>
              </w:rPr>
            </w:pPr>
            <w:bookmarkStart w:id="166" w:name="_Hlk148693704"/>
          </w:p>
        </w:tc>
      </w:tr>
      <w:bookmarkEnd w:id="166"/>
      <w:tr w:rsidR="008C4056" w:rsidRPr="00323783" w14:paraId="02448ED6" w14:textId="77777777" w:rsidTr="008B190B">
        <w:trPr>
          <w:trHeight w:val="363"/>
        </w:trPr>
        <w:tc>
          <w:tcPr>
            <w:tcW w:w="270" w:type="pct"/>
            <w:vAlign w:val="center"/>
          </w:tcPr>
          <w:p w14:paraId="0E7A20FD" w14:textId="77777777" w:rsidR="008C4056" w:rsidRPr="00323783" w:rsidRDefault="008C4056" w:rsidP="008C4056">
            <w:pPr>
              <w:spacing w:after="0" w:line="0" w:lineRule="atLeast"/>
              <w:jc w:val="center"/>
              <w:rPr>
                <w:sz w:val="20"/>
                <w:szCs w:val="20"/>
              </w:rPr>
            </w:pPr>
            <w:r w:rsidRPr="00323783">
              <w:rPr>
                <w:sz w:val="20"/>
                <w:szCs w:val="20"/>
              </w:rPr>
              <w:t>1</w:t>
            </w:r>
          </w:p>
        </w:tc>
        <w:tc>
          <w:tcPr>
            <w:tcW w:w="946" w:type="pct"/>
            <w:vAlign w:val="center"/>
          </w:tcPr>
          <w:p w14:paraId="7E5054D6" w14:textId="77777777" w:rsidR="008C4056" w:rsidRPr="00323783" w:rsidRDefault="008C4056" w:rsidP="008C4056">
            <w:pPr>
              <w:spacing w:after="0" w:line="0" w:lineRule="atLeast"/>
              <w:jc w:val="center"/>
              <w:rPr>
                <w:sz w:val="20"/>
                <w:szCs w:val="20"/>
              </w:rPr>
            </w:pPr>
            <w:r w:rsidRPr="00323783">
              <w:rPr>
                <w:sz w:val="20"/>
                <w:szCs w:val="20"/>
              </w:rPr>
              <w:t>Автомобильные дороги федерального значения</w:t>
            </w:r>
          </w:p>
        </w:tc>
        <w:tc>
          <w:tcPr>
            <w:tcW w:w="893" w:type="pct"/>
            <w:vAlign w:val="center"/>
          </w:tcPr>
          <w:p w14:paraId="6AD38828" w14:textId="77777777" w:rsidR="008C4056" w:rsidRPr="00323783" w:rsidRDefault="008C4056" w:rsidP="008C4056">
            <w:pPr>
              <w:spacing w:after="0" w:line="0" w:lineRule="atLeast"/>
              <w:jc w:val="center"/>
              <w:rPr>
                <w:sz w:val="20"/>
                <w:szCs w:val="20"/>
              </w:rPr>
            </w:pPr>
            <w:r w:rsidRPr="00323783">
              <w:rPr>
                <w:sz w:val="20"/>
                <w:szCs w:val="20"/>
              </w:rPr>
              <w:t>Автодорога</w:t>
            </w:r>
            <w:r w:rsidRPr="00323783">
              <w:rPr>
                <w:bCs/>
                <w:sz w:val="20"/>
                <w:szCs w:val="20"/>
              </w:rPr>
              <w:t xml:space="preserve"> М-5 «Урал» Москва – Рязань – Пенза – Самара – Уфа – Челябинск</w:t>
            </w:r>
          </w:p>
        </w:tc>
        <w:tc>
          <w:tcPr>
            <w:tcW w:w="864" w:type="pct"/>
            <w:vAlign w:val="center"/>
          </w:tcPr>
          <w:p w14:paraId="501B4E75" w14:textId="77777777" w:rsidR="008C4056" w:rsidRPr="00323783" w:rsidRDefault="008C4056" w:rsidP="008C4056">
            <w:pPr>
              <w:spacing w:after="0" w:line="0" w:lineRule="atLeast"/>
              <w:jc w:val="center"/>
              <w:rPr>
                <w:sz w:val="20"/>
                <w:szCs w:val="20"/>
              </w:rPr>
            </w:pPr>
            <w:r w:rsidRPr="00323783">
              <w:rPr>
                <w:sz w:val="20"/>
                <w:szCs w:val="20"/>
              </w:rPr>
              <w:t>Бессоновский район Бессоновский сельсовет</w:t>
            </w:r>
          </w:p>
        </w:tc>
        <w:tc>
          <w:tcPr>
            <w:tcW w:w="675" w:type="pct"/>
            <w:vAlign w:val="center"/>
          </w:tcPr>
          <w:p w14:paraId="429DB5F2" w14:textId="77777777" w:rsidR="008C4056" w:rsidRPr="00323783" w:rsidRDefault="008C4056" w:rsidP="008C4056">
            <w:pPr>
              <w:spacing w:after="0" w:line="0" w:lineRule="atLeast"/>
              <w:jc w:val="center"/>
              <w:rPr>
                <w:sz w:val="20"/>
                <w:szCs w:val="20"/>
              </w:rPr>
            </w:pPr>
            <w:r w:rsidRPr="00323783">
              <w:rPr>
                <w:sz w:val="20"/>
                <w:szCs w:val="20"/>
              </w:rPr>
              <w:t>Протяженность, км</w:t>
            </w:r>
          </w:p>
        </w:tc>
        <w:tc>
          <w:tcPr>
            <w:tcW w:w="676" w:type="pct"/>
            <w:vAlign w:val="center"/>
          </w:tcPr>
          <w:p w14:paraId="3759DDC8" w14:textId="77777777" w:rsidR="008C4056" w:rsidRPr="00323783" w:rsidRDefault="00857734" w:rsidP="008C4056">
            <w:pPr>
              <w:shd w:val="clear" w:color="auto" w:fill="FFFFFF"/>
              <w:spacing w:after="0" w:line="0" w:lineRule="atLeast"/>
              <w:jc w:val="center"/>
              <w:rPr>
                <w:sz w:val="20"/>
                <w:szCs w:val="20"/>
              </w:rPr>
            </w:pPr>
            <w:r w:rsidRPr="00323783">
              <w:rPr>
                <w:sz w:val="20"/>
                <w:szCs w:val="20"/>
              </w:rPr>
              <w:t>4,42</w:t>
            </w:r>
          </w:p>
        </w:tc>
        <w:tc>
          <w:tcPr>
            <w:tcW w:w="676" w:type="pct"/>
            <w:vAlign w:val="center"/>
          </w:tcPr>
          <w:p w14:paraId="0D9E0578" w14:textId="77777777" w:rsidR="008C4056" w:rsidRPr="00323783" w:rsidRDefault="008C4056" w:rsidP="008C4056">
            <w:pPr>
              <w:spacing w:after="0" w:line="0" w:lineRule="atLeast"/>
              <w:jc w:val="center"/>
              <w:rPr>
                <w:sz w:val="20"/>
                <w:szCs w:val="20"/>
              </w:rPr>
            </w:pPr>
            <w:r w:rsidRPr="00323783">
              <w:rPr>
                <w:sz w:val="20"/>
                <w:szCs w:val="20"/>
                <w:shd w:val="clear" w:color="auto" w:fill="FFFFFF"/>
              </w:rPr>
              <w:t>Асфальтобетонные/</w:t>
            </w:r>
            <w:r w:rsidRPr="00323783">
              <w:rPr>
                <w:sz w:val="20"/>
                <w:szCs w:val="20"/>
              </w:rPr>
              <w:t>Ⅱ, Ⅲ</w:t>
            </w:r>
          </w:p>
        </w:tc>
      </w:tr>
      <w:tr w:rsidR="008C4056" w:rsidRPr="00323783" w14:paraId="6D8F9231" w14:textId="77777777" w:rsidTr="008B190B">
        <w:trPr>
          <w:trHeight w:val="363"/>
        </w:trPr>
        <w:tc>
          <w:tcPr>
            <w:tcW w:w="270" w:type="pct"/>
            <w:vAlign w:val="center"/>
          </w:tcPr>
          <w:p w14:paraId="1B284ABC" w14:textId="77777777" w:rsidR="008C4056" w:rsidRPr="00323783" w:rsidRDefault="008C4056" w:rsidP="008C4056">
            <w:pPr>
              <w:spacing w:after="0" w:line="0" w:lineRule="atLeast"/>
              <w:jc w:val="center"/>
              <w:rPr>
                <w:sz w:val="20"/>
                <w:szCs w:val="20"/>
              </w:rPr>
            </w:pPr>
            <w:r w:rsidRPr="00323783">
              <w:rPr>
                <w:sz w:val="20"/>
                <w:szCs w:val="20"/>
              </w:rPr>
              <w:t>2</w:t>
            </w:r>
          </w:p>
        </w:tc>
        <w:tc>
          <w:tcPr>
            <w:tcW w:w="946" w:type="pct"/>
            <w:vAlign w:val="center"/>
          </w:tcPr>
          <w:p w14:paraId="73C7E177" w14:textId="77777777" w:rsidR="008C4056" w:rsidRPr="00323783" w:rsidRDefault="008C4056" w:rsidP="008C4056">
            <w:pPr>
              <w:spacing w:after="0" w:line="0" w:lineRule="atLeast"/>
              <w:jc w:val="center"/>
              <w:rPr>
                <w:sz w:val="20"/>
                <w:szCs w:val="20"/>
              </w:rPr>
            </w:pPr>
            <w:r w:rsidRPr="00323783">
              <w:rPr>
                <w:sz w:val="20"/>
                <w:szCs w:val="20"/>
              </w:rPr>
              <w:t>Автомобильные дороги федерального значения</w:t>
            </w:r>
          </w:p>
        </w:tc>
        <w:tc>
          <w:tcPr>
            <w:tcW w:w="893" w:type="pct"/>
            <w:vAlign w:val="center"/>
          </w:tcPr>
          <w:p w14:paraId="56219AE6" w14:textId="77777777" w:rsidR="008C4056" w:rsidRPr="00323783" w:rsidRDefault="008C4056" w:rsidP="008C4056">
            <w:pPr>
              <w:spacing w:after="0" w:line="0" w:lineRule="atLeast"/>
              <w:jc w:val="center"/>
              <w:rPr>
                <w:sz w:val="20"/>
                <w:szCs w:val="20"/>
              </w:rPr>
            </w:pPr>
            <w:r w:rsidRPr="00323783">
              <w:rPr>
                <w:sz w:val="20"/>
                <w:szCs w:val="20"/>
              </w:rPr>
              <w:t>Автодорога</w:t>
            </w:r>
            <w:r w:rsidRPr="00323783">
              <w:rPr>
                <w:bCs/>
                <w:sz w:val="20"/>
                <w:szCs w:val="20"/>
              </w:rPr>
              <w:t xml:space="preserve"> Р-158 «Нижний Новгород – Арзамас – Саранск – Исса – Пенза – Саратов»</w:t>
            </w:r>
          </w:p>
        </w:tc>
        <w:tc>
          <w:tcPr>
            <w:tcW w:w="864" w:type="pct"/>
            <w:vAlign w:val="center"/>
          </w:tcPr>
          <w:p w14:paraId="62404F61" w14:textId="77777777" w:rsidR="008C4056" w:rsidRPr="00323783" w:rsidRDefault="008C4056" w:rsidP="008C4056">
            <w:pPr>
              <w:spacing w:after="0" w:line="0" w:lineRule="atLeast"/>
              <w:jc w:val="center"/>
              <w:rPr>
                <w:sz w:val="20"/>
                <w:szCs w:val="20"/>
              </w:rPr>
            </w:pPr>
            <w:r w:rsidRPr="00323783">
              <w:rPr>
                <w:sz w:val="20"/>
                <w:szCs w:val="20"/>
              </w:rPr>
              <w:t>Бессоновский район Бессоновский сельсовет</w:t>
            </w:r>
          </w:p>
        </w:tc>
        <w:tc>
          <w:tcPr>
            <w:tcW w:w="675" w:type="pct"/>
            <w:vAlign w:val="center"/>
          </w:tcPr>
          <w:p w14:paraId="583236AC" w14:textId="77777777" w:rsidR="008C4056" w:rsidRPr="00323783" w:rsidRDefault="008C4056" w:rsidP="008C4056">
            <w:pPr>
              <w:spacing w:after="0" w:line="0" w:lineRule="atLeast"/>
              <w:jc w:val="center"/>
              <w:rPr>
                <w:sz w:val="20"/>
                <w:szCs w:val="20"/>
              </w:rPr>
            </w:pPr>
            <w:r w:rsidRPr="00323783">
              <w:rPr>
                <w:sz w:val="20"/>
                <w:szCs w:val="20"/>
              </w:rPr>
              <w:t>Протяженность, км</w:t>
            </w:r>
          </w:p>
        </w:tc>
        <w:tc>
          <w:tcPr>
            <w:tcW w:w="676" w:type="pct"/>
            <w:vAlign w:val="center"/>
          </w:tcPr>
          <w:p w14:paraId="196836AF" w14:textId="77777777" w:rsidR="008C4056" w:rsidRPr="00323783" w:rsidRDefault="00857734" w:rsidP="008C4056">
            <w:pPr>
              <w:shd w:val="clear" w:color="auto" w:fill="FFFFFF"/>
              <w:spacing w:after="0" w:line="0" w:lineRule="atLeast"/>
              <w:jc w:val="center"/>
              <w:rPr>
                <w:sz w:val="20"/>
                <w:szCs w:val="20"/>
              </w:rPr>
            </w:pPr>
            <w:r w:rsidRPr="00323783">
              <w:rPr>
                <w:sz w:val="20"/>
                <w:szCs w:val="20"/>
              </w:rPr>
              <w:t>7,46</w:t>
            </w:r>
          </w:p>
        </w:tc>
        <w:tc>
          <w:tcPr>
            <w:tcW w:w="676" w:type="pct"/>
            <w:vAlign w:val="center"/>
          </w:tcPr>
          <w:p w14:paraId="4E069504" w14:textId="77777777" w:rsidR="008C4056" w:rsidRPr="00323783" w:rsidRDefault="008C4056" w:rsidP="008C4056">
            <w:pPr>
              <w:spacing w:after="0" w:line="0" w:lineRule="atLeast"/>
              <w:jc w:val="center"/>
              <w:rPr>
                <w:sz w:val="20"/>
                <w:szCs w:val="20"/>
                <w:shd w:val="clear" w:color="auto" w:fill="FFFFFF"/>
              </w:rPr>
            </w:pPr>
            <w:r w:rsidRPr="00323783">
              <w:rPr>
                <w:sz w:val="20"/>
                <w:szCs w:val="20"/>
                <w:shd w:val="clear" w:color="auto" w:fill="FFFFFF"/>
              </w:rPr>
              <w:t>Асфальтобетонные/</w:t>
            </w:r>
            <w:r w:rsidRPr="00323783">
              <w:rPr>
                <w:sz w:val="20"/>
                <w:szCs w:val="20"/>
              </w:rPr>
              <w:t>Ⅱ, Ⅲ</w:t>
            </w:r>
          </w:p>
        </w:tc>
      </w:tr>
      <w:tr w:rsidR="008C4056" w:rsidRPr="00323783" w14:paraId="674CC5F8" w14:textId="77777777" w:rsidTr="008C4056">
        <w:trPr>
          <w:trHeight w:val="363"/>
        </w:trPr>
        <w:tc>
          <w:tcPr>
            <w:tcW w:w="5000" w:type="pct"/>
            <w:gridSpan w:val="7"/>
            <w:vAlign w:val="center"/>
          </w:tcPr>
          <w:p w14:paraId="37E8568A" w14:textId="77777777" w:rsidR="008C4056" w:rsidRPr="00323783" w:rsidRDefault="008C4056" w:rsidP="008C4056">
            <w:pPr>
              <w:spacing w:after="0" w:line="0" w:lineRule="atLeast"/>
              <w:jc w:val="center"/>
              <w:rPr>
                <w:sz w:val="20"/>
                <w:szCs w:val="20"/>
                <w:shd w:val="clear" w:color="auto" w:fill="FFFFFF"/>
              </w:rPr>
            </w:pPr>
          </w:p>
        </w:tc>
      </w:tr>
      <w:tr w:rsidR="008C4056" w:rsidRPr="00323783" w14:paraId="037B31CF" w14:textId="77777777" w:rsidTr="008B190B">
        <w:trPr>
          <w:trHeight w:val="363"/>
        </w:trPr>
        <w:tc>
          <w:tcPr>
            <w:tcW w:w="270" w:type="pct"/>
            <w:vAlign w:val="center"/>
          </w:tcPr>
          <w:p w14:paraId="0753B322" w14:textId="77777777" w:rsidR="008C4056" w:rsidRPr="00323783" w:rsidRDefault="008C4056" w:rsidP="008C4056">
            <w:pPr>
              <w:spacing w:after="0" w:line="0" w:lineRule="atLeast"/>
              <w:jc w:val="center"/>
              <w:rPr>
                <w:sz w:val="20"/>
                <w:szCs w:val="20"/>
              </w:rPr>
            </w:pPr>
            <w:r w:rsidRPr="00323783">
              <w:rPr>
                <w:sz w:val="20"/>
                <w:szCs w:val="20"/>
              </w:rPr>
              <w:t>1</w:t>
            </w:r>
          </w:p>
        </w:tc>
        <w:tc>
          <w:tcPr>
            <w:tcW w:w="946" w:type="pct"/>
            <w:vAlign w:val="center"/>
          </w:tcPr>
          <w:p w14:paraId="310BD261" w14:textId="77777777" w:rsidR="008C4056" w:rsidRPr="00323783" w:rsidRDefault="008C4056" w:rsidP="008C4056">
            <w:pPr>
              <w:spacing w:after="0" w:line="0" w:lineRule="atLeast"/>
              <w:jc w:val="center"/>
              <w:rPr>
                <w:sz w:val="20"/>
                <w:szCs w:val="20"/>
              </w:rPr>
            </w:pPr>
            <w:r w:rsidRPr="00323783">
              <w:rPr>
                <w:sz w:val="20"/>
                <w:szCs w:val="20"/>
              </w:rPr>
              <w:t>Автомобильные дороги регионального или межмуниципального значения</w:t>
            </w:r>
          </w:p>
        </w:tc>
        <w:tc>
          <w:tcPr>
            <w:tcW w:w="893" w:type="pct"/>
            <w:vAlign w:val="center"/>
          </w:tcPr>
          <w:p w14:paraId="2D92A177" w14:textId="77777777" w:rsidR="008C4056" w:rsidRPr="00323783" w:rsidRDefault="008C4056" w:rsidP="008C4056">
            <w:pPr>
              <w:spacing w:after="0" w:line="0" w:lineRule="atLeast"/>
              <w:jc w:val="center"/>
              <w:rPr>
                <w:sz w:val="20"/>
                <w:szCs w:val="20"/>
              </w:rPr>
            </w:pPr>
            <w:r w:rsidRPr="00323783">
              <w:rPr>
                <w:sz w:val="20"/>
                <w:szCs w:val="20"/>
              </w:rPr>
              <w:t>Автодорога</w:t>
            </w:r>
            <w:r w:rsidRPr="00323783">
              <w:rPr>
                <w:bCs/>
                <w:sz w:val="20"/>
                <w:szCs w:val="20"/>
                <w:shd w:val="clear" w:color="auto" w:fill="FFFFFF"/>
              </w:rPr>
              <w:t xml:space="preserve"> «г. Пенза </w:t>
            </w:r>
            <w:r w:rsidR="00D11DC1" w:rsidRPr="00323783">
              <w:rPr>
                <w:bCs/>
                <w:sz w:val="20"/>
                <w:szCs w:val="20"/>
                <w:shd w:val="clear" w:color="auto" w:fill="FFFFFF"/>
              </w:rPr>
              <w:t>–</w:t>
            </w:r>
            <w:r w:rsidRPr="00323783">
              <w:rPr>
                <w:bCs/>
                <w:sz w:val="20"/>
                <w:szCs w:val="20"/>
                <w:shd w:val="clear" w:color="auto" w:fill="FFFFFF"/>
              </w:rPr>
              <w:t xml:space="preserve"> </w:t>
            </w:r>
            <w:proofErr w:type="spellStart"/>
            <w:r w:rsidRPr="00323783">
              <w:rPr>
                <w:bCs/>
                <w:sz w:val="20"/>
                <w:szCs w:val="20"/>
                <w:shd w:val="clear" w:color="auto" w:fill="FFFFFF"/>
              </w:rPr>
              <w:t>р.п</w:t>
            </w:r>
            <w:proofErr w:type="spellEnd"/>
            <w:r w:rsidRPr="00323783">
              <w:rPr>
                <w:bCs/>
                <w:sz w:val="20"/>
                <w:szCs w:val="20"/>
                <w:shd w:val="clear" w:color="auto" w:fill="FFFFFF"/>
              </w:rPr>
              <w:t xml:space="preserve">. </w:t>
            </w:r>
            <w:proofErr w:type="spellStart"/>
            <w:r w:rsidRPr="00323783">
              <w:rPr>
                <w:bCs/>
                <w:sz w:val="20"/>
                <w:szCs w:val="20"/>
                <w:shd w:val="clear" w:color="auto" w:fill="FFFFFF"/>
              </w:rPr>
              <w:t>Лунино</w:t>
            </w:r>
            <w:proofErr w:type="spellEnd"/>
            <w:r w:rsidRPr="00323783">
              <w:rPr>
                <w:bCs/>
                <w:sz w:val="20"/>
                <w:szCs w:val="20"/>
                <w:shd w:val="clear" w:color="auto" w:fill="FFFFFF"/>
              </w:rPr>
              <w:t xml:space="preserve"> </w:t>
            </w:r>
            <w:r w:rsidR="00D11DC1" w:rsidRPr="00323783">
              <w:rPr>
                <w:bCs/>
                <w:sz w:val="20"/>
                <w:szCs w:val="20"/>
                <w:shd w:val="clear" w:color="auto" w:fill="FFFFFF"/>
              </w:rPr>
              <w:t>–</w:t>
            </w:r>
            <w:r w:rsidRPr="00323783">
              <w:rPr>
                <w:bCs/>
                <w:sz w:val="20"/>
                <w:szCs w:val="20"/>
                <w:shd w:val="clear" w:color="auto" w:fill="FFFFFF"/>
              </w:rPr>
              <w:t xml:space="preserve"> граница области»</w:t>
            </w:r>
          </w:p>
        </w:tc>
        <w:tc>
          <w:tcPr>
            <w:tcW w:w="864" w:type="pct"/>
            <w:vAlign w:val="center"/>
          </w:tcPr>
          <w:p w14:paraId="6D491DFB" w14:textId="77777777" w:rsidR="008C4056" w:rsidRPr="00323783" w:rsidRDefault="008C4056" w:rsidP="008C4056">
            <w:pPr>
              <w:spacing w:after="0" w:line="0" w:lineRule="atLeast"/>
              <w:jc w:val="center"/>
              <w:rPr>
                <w:sz w:val="20"/>
                <w:szCs w:val="20"/>
              </w:rPr>
            </w:pPr>
            <w:r w:rsidRPr="00323783">
              <w:rPr>
                <w:sz w:val="20"/>
                <w:szCs w:val="20"/>
              </w:rPr>
              <w:t>Бессоновский район Бессоновский сельсовет</w:t>
            </w:r>
          </w:p>
        </w:tc>
        <w:tc>
          <w:tcPr>
            <w:tcW w:w="675" w:type="pct"/>
            <w:vAlign w:val="center"/>
          </w:tcPr>
          <w:p w14:paraId="29101887" w14:textId="77777777" w:rsidR="008C4056" w:rsidRPr="00323783" w:rsidRDefault="008C4056" w:rsidP="008C4056">
            <w:pPr>
              <w:spacing w:after="0" w:line="0" w:lineRule="atLeast"/>
              <w:jc w:val="center"/>
              <w:rPr>
                <w:sz w:val="20"/>
                <w:szCs w:val="20"/>
              </w:rPr>
            </w:pPr>
            <w:r w:rsidRPr="00323783">
              <w:rPr>
                <w:sz w:val="20"/>
                <w:szCs w:val="20"/>
              </w:rPr>
              <w:t>Протяженность, км</w:t>
            </w:r>
          </w:p>
        </w:tc>
        <w:tc>
          <w:tcPr>
            <w:tcW w:w="676" w:type="pct"/>
            <w:vAlign w:val="center"/>
          </w:tcPr>
          <w:p w14:paraId="6989ADB6" w14:textId="77777777" w:rsidR="008C4056" w:rsidRPr="00323783" w:rsidRDefault="00857734" w:rsidP="008C4056">
            <w:pPr>
              <w:shd w:val="clear" w:color="auto" w:fill="FFFFFF"/>
              <w:spacing w:after="0" w:line="0" w:lineRule="atLeast"/>
              <w:jc w:val="center"/>
              <w:rPr>
                <w:sz w:val="20"/>
                <w:szCs w:val="20"/>
              </w:rPr>
            </w:pPr>
            <w:r w:rsidRPr="00323783">
              <w:rPr>
                <w:sz w:val="20"/>
                <w:szCs w:val="20"/>
              </w:rPr>
              <w:t>9,5</w:t>
            </w:r>
          </w:p>
        </w:tc>
        <w:tc>
          <w:tcPr>
            <w:tcW w:w="676" w:type="pct"/>
            <w:vAlign w:val="center"/>
          </w:tcPr>
          <w:p w14:paraId="61DA0192" w14:textId="77777777" w:rsidR="008C4056" w:rsidRPr="00323783" w:rsidRDefault="008C4056" w:rsidP="008C4056">
            <w:pPr>
              <w:spacing w:after="0" w:line="0" w:lineRule="atLeast"/>
              <w:jc w:val="center"/>
              <w:rPr>
                <w:sz w:val="20"/>
                <w:szCs w:val="20"/>
              </w:rPr>
            </w:pPr>
            <w:r w:rsidRPr="00323783">
              <w:rPr>
                <w:sz w:val="20"/>
                <w:szCs w:val="20"/>
                <w:shd w:val="clear" w:color="auto" w:fill="FFFFFF"/>
              </w:rPr>
              <w:t>Асфальтобетонные/</w:t>
            </w:r>
            <w:r w:rsidRPr="00323783">
              <w:rPr>
                <w:sz w:val="20"/>
                <w:szCs w:val="20"/>
              </w:rPr>
              <w:t>Ⅳ</w:t>
            </w:r>
          </w:p>
        </w:tc>
      </w:tr>
      <w:tr w:rsidR="008C4056" w:rsidRPr="00323783" w14:paraId="746236F9" w14:textId="77777777" w:rsidTr="008B190B">
        <w:trPr>
          <w:trHeight w:val="363"/>
        </w:trPr>
        <w:tc>
          <w:tcPr>
            <w:tcW w:w="270" w:type="pct"/>
            <w:vAlign w:val="center"/>
          </w:tcPr>
          <w:p w14:paraId="283277AA" w14:textId="77777777" w:rsidR="008C4056" w:rsidRPr="00323783" w:rsidRDefault="008C4056" w:rsidP="008C4056">
            <w:pPr>
              <w:spacing w:after="0" w:line="0" w:lineRule="atLeast"/>
              <w:jc w:val="center"/>
              <w:rPr>
                <w:sz w:val="20"/>
                <w:szCs w:val="20"/>
              </w:rPr>
            </w:pPr>
            <w:r w:rsidRPr="00323783">
              <w:rPr>
                <w:sz w:val="20"/>
                <w:szCs w:val="20"/>
              </w:rPr>
              <w:t>2</w:t>
            </w:r>
          </w:p>
        </w:tc>
        <w:tc>
          <w:tcPr>
            <w:tcW w:w="946" w:type="pct"/>
            <w:vAlign w:val="center"/>
          </w:tcPr>
          <w:p w14:paraId="332587B4" w14:textId="77777777" w:rsidR="008C4056" w:rsidRPr="00323783" w:rsidRDefault="008C4056" w:rsidP="008C4056">
            <w:pPr>
              <w:spacing w:after="0" w:line="0" w:lineRule="atLeast"/>
              <w:jc w:val="center"/>
              <w:rPr>
                <w:sz w:val="20"/>
                <w:szCs w:val="20"/>
              </w:rPr>
            </w:pPr>
            <w:r w:rsidRPr="00323783">
              <w:rPr>
                <w:sz w:val="20"/>
                <w:szCs w:val="20"/>
              </w:rPr>
              <w:t>Автомобильные дороги регионального или межмуниципального значения</w:t>
            </w:r>
          </w:p>
        </w:tc>
        <w:tc>
          <w:tcPr>
            <w:tcW w:w="893" w:type="pct"/>
            <w:vAlign w:val="center"/>
          </w:tcPr>
          <w:p w14:paraId="41D3E127" w14:textId="77777777" w:rsidR="008C4056" w:rsidRPr="00323783" w:rsidRDefault="008C4056" w:rsidP="008C4056">
            <w:pPr>
              <w:spacing w:after="0" w:line="0" w:lineRule="atLeast"/>
              <w:jc w:val="center"/>
              <w:rPr>
                <w:sz w:val="20"/>
                <w:szCs w:val="20"/>
              </w:rPr>
            </w:pPr>
            <w:r w:rsidRPr="00323783">
              <w:rPr>
                <w:sz w:val="20"/>
                <w:szCs w:val="20"/>
              </w:rPr>
              <w:t xml:space="preserve">Автодорога </w:t>
            </w:r>
            <w:r w:rsidRPr="00323783">
              <w:rPr>
                <w:bCs/>
                <w:sz w:val="20"/>
                <w:szCs w:val="20"/>
                <w:shd w:val="clear" w:color="auto" w:fill="FFFFFF"/>
              </w:rPr>
              <w:t xml:space="preserve">«с. Бессоновка </w:t>
            </w:r>
            <w:r w:rsidR="00D11DC1" w:rsidRPr="00323783">
              <w:rPr>
                <w:bCs/>
                <w:sz w:val="20"/>
                <w:szCs w:val="20"/>
                <w:shd w:val="clear" w:color="auto" w:fill="FFFFFF"/>
              </w:rPr>
              <w:t>–</w:t>
            </w:r>
            <w:r w:rsidRPr="00323783">
              <w:rPr>
                <w:bCs/>
                <w:sz w:val="20"/>
                <w:szCs w:val="20"/>
                <w:shd w:val="clear" w:color="auto" w:fill="FFFFFF"/>
              </w:rPr>
              <w:t xml:space="preserve"> с. </w:t>
            </w:r>
            <w:proofErr w:type="spellStart"/>
            <w:r w:rsidRPr="00323783">
              <w:rPr>
                <w:bCs/>
                <w:sz w:val="20"/>
                <w:szCs w:val="20"/>
                <w:shd w:val="clear" w:color="auto" w:fill="FFFFFF"/>
              </w:rPr>
              <w:t>Полеологово</w:t>
            </w:r>
            <w:proofErr w:type="spellEnd"/>
            <w:r w:rsidRPr="00323783">
              <w:rPr>
                <w:bCs/>
                <w:sz w:val="20"/>
                <w:szCs w:val="20"/>
                <w:shd w:val="clear" w:color="auto" w:fill="FFFFFF"/>
              </w:rPr>
              <w:t>»</w:t>
            </w:r>
          </w:p>
        </w:tc>
        <w:tc>
          <w:tcPr>
            <w:tcW w:w="864" w:type="pct"/>
            <w:vAlign w:val="center"/>
          </w:tcPr>
          <w:p w14:paraId="78716A0F" w14:textId="77777777" w:rsidR="008C4056" w:rsidRPr="00323783" w:rsidRDefault="008C4056" w:rsidP="008C4056">
            <w:pPr>
              <w:spacing w:after="0" w:line="0" w:lineRule="atLeast"/>
              <w:jc w:val="center"/>
              <w:rPr>
                <w:sz w:val="20"/>
                <w:szCs w:val="20"/>
              </w:rPr>
            </w:pPr>
            <w:r w:rsidRPr="00323783">
              <w:rPr>
                <w:sz w:val="20"/>
                <w:szCs w:val="20"/>
              </w:rPr>
              <w:t>Бессоновский район Бессоновский сельсовет</w:t>
            </w:r>
          </w:p>
        </w:tc>
        <w:tc>
          <w:tcPr>
            <w:tcW w:w="675" w:type="pct"/>
            <w:vAlign w:val="center"/>
          </w:tcPr>
          <w:p w14:paraId="31FEB9EF" w14:textId="77777777" w:rsidR="008C4056" w:rsidRPr="00323783" w:rsidRDefault="008C4056" w:rsidP="008C4056">
            <w:pPr>
              <w:spacing w:after="0" w:line="0" w:lineRule="atLeast"/>
              <w:jc w:val="center"/>
              <w:rPr>
                <w:sz w:val="20"/>
                <w:szCs w:val="20"/>
              </w:rPr>
            </w:pPr>
            <w:r w:rsidRPr="00323783">
              <w:rPr>
                <w:sz w:val="20"/>
                <w:szCs w:val="20"/>
              </w:rPr>
              <w:t>Протяженность, км</w:t>
            </w:r>
          </w:p>
        </w:tc>
        <w:tc>
          <w:tcPr>
            <w:tcW w:w="676" w:type="pct"/>
            <w:vAlign w:val="center"/>
          </w:tcPr>
          <w:p w14:paraId="142FE2AA" w14:textId="77777777" w:rsidR="008C4056" w:rsidRPr="00323783" w:rsidRDefault="00857734" w:rsidP="008C4056">
            <w:pPr>
              <w:shd w:val="clear" w:color="auto" w:fill="FFFFFF"/>
              <w:spacing w:after="0" w:line="0" w:lineRule="atLeast"/>
              <w:jc w:val="center"/>
              <w:rPr>
                <w:sz w:val="20"/>
                <w:szCs w:val="20"/>
              </w:rPr>
            </w:pPr>
            <w:r w:rsidRPr="00323783">
              <w:rPr>
                <w:sz w:val="20"/>
                <w:szCs w:val="20"/>
              </w:rPr>
              <w:t>2,49</w:t>
            </w:r>
          </w:p>
        </w:tc>
        <w:tc>
          <w:tcPr>
            <w:tcW w:w="676" w:type="pct"/>
            <w:vAlign w:val="center"/>
          </w:tcPr>
          <w:p w14:paraId="0C174943" w14:textId="77777777" w:rsidR="008C4056" w:rsidRPr="00323783" w:rsidRDefault="008C4056" w:rsidP="008C4056">
            <w:pPr>
              <w:spacing w:after="0" w:line="0" w:lineRule="atLeast"/>
              <w:jc w:val="center"/>
              <w:rPr>
                <w:sz w:val="20"/>
                <w:szCs w:val="20"/>
                <w:shd w:val="clear" w:color="auto" w:fill="FFFFFF"/>
              </w:rPr>
            </w:pPr>
            <w:r w:rsidRPr="00323783">
              <w:rPr>
                <w:sz w:val="20"/>
                <w:szCs w:val="20"/>
                <w:shd w:val="clear" w:color="auto" w:fill="FFFFFF"/>
              </w:rPr>
              <w:t>Асфальтобетонные/</w:t>
            </w:r>
            <w:r w:rsidRPr="00323783">
              <w:rPr>
                <w:sz w:val="20"/>
                <w:szCs w:val="20"/>
              </w:rPr>
              <w:t>Ⅳ</w:t>
            </w:r>
          </w:p>
        </w:tc>
      </w:tr>
      <w:tr w:rsidR="008C4056" w:rsidRPr="00323783" w14:paraId="21C8F540" w14:textId="77777777" w:rsidTr="008C4056">
        <w:trPr>
          <w:trHeight w:val="363"/>
        </w:trPr>
        <w:tc>
          <w:tcPr>
            <w:tcW w:w="5000" w:type="pct"/>
            <w:gridSpan w:val="7"/>
            <w:vAlign w:val="center"/>
          </w:tcPr>
          <w:p w14:paraId="76E3F207" w14:textId="77777777" w:rsidR="008C4056" w:rsidRPr="00323783" w:rsidRDefault="008C4056" w:rsidP="008C4056">
            <w:pPr>
              <w:spacing w:after="0" w:line="0" w:lineRule="atLeast"/>
              <w:jc w:val="center"/>
              <w:rPr>
                <w:sz w:val="20"/>
                <w:szCs w:val="20"/>
                <w:shd w:val="clear" w:color="auto" w:fill="FFFFFF"/>
              </w:rPr>
            </w:pPr>
          </w:p>
        </w:tc>
      </w:tr>
      <w:tr w:rsidR="008C4056" w:rsidRPr="00323783" w14:paraId="14C0FB16" w14:textId="77777777" w:rsidTr="008B190B">
        <w:trPr>
          <w:trHeight w:val="363"/>
        </w:trPr>
        <w:tc>
          <w:tcPr>
            <w:tcW w:w="270" w:type="pct"/>
            <w:vAlign w:val="center"/>
          </w:tcPr>
          <w:p w14:paraId="357551B9" w14:textId="77777777" w:rsidR="008C4056" w:rsidRPr="00323783" w:rsidRDefault="008C4056" w:rsidP="008C4056">
            <w:pPr>
              <w:spacing w:after="0" w:line="0" w:lineRule="atLeast"/>
              <w:jc w:val="center"/>
              <w:rPr>
                <w:sz w:val="20"/>
                <w:szCs w:val="20"/>
              </w:rPr>
            </w:pPr>
            <w:r w:rsidRPr="00323783">
              <w:rPr>
                <w:sz w:val="20"/>
                <w:szCs w:val="20"/>
              </w:rPr>
              <w:t>1</w:t>
            </w:r>
          </w:p>
        </w:tc>
        <w:tc>
          <w:tcPr>
            <w:tcW w:w="946" w:type="pct"/>
            <w:vAlign w:val="center"/>
          </w:tcPr>
          <w:p w14:paraId="70CCE5E5" w14:textId="77777777" w:rsidR="008C4056" w:rsidRPr="00323783" w:rsidRDefault="008C4056" w:rsidP="008C4056">
            <w:pPr>
              <w:spacing w:after="0" w:line="0" w:lineRule="atLeast"/>
              <w:jc w:val="center"/>
              <w:rPr>
                <w:sz w:val="20"/>
                <w:szCs w:val="20"/>
              </w:rPr>
            </w:pPr>
            <w:r w:rsidRPr="00323783">
              <w:rPr>
                <w:sz w:val="20"/>
                <w:szCs w:val="20"/>
              </w:rPr>
              <w:t>Автомобильные дороги местного значения</w:t>
            </w:r>
          </w:p>
        </w:tc>
        <w:tc>
          <w:tcPr>
            <w:tcW w:w="893" w:type="pct"/>
            <w:vAlign w:val="center"/>
          </w:tcPr>
          <w:p w14:paraId="7F9C6B2A" w14:textId="77777777" w:rsidR="008C4056" w:rsidRPr="00323783" w:rsidRDefault="008C4056" w:rsidP="008C4056">
            <w:pPr>
              <w:spacing w:after="0" w:line="0" w:lineRule="atLeast"/>
              <w:jc w:val="center"/>
              <w:rPr>
                <w:sz w:val="20"/>
                <w:szCs w:val="20"/>
              </w:rPr>
            </w:pPr>
            <w:r w:rsidRPr="00323783">
              <w:rPr>
                <w:sz w:val="20"/>
                <w:szCs w:val="20"/>
              </w:rPr>
              <w:t>Автодорога «</w:t>
            </w:r>
            <w:r w:rsidRPr="00323783">
              <w:rPr>
                <w:bCs/>
                <w:sz w:val="20"/>
                <w:szCs w:val="20"/>
                <w:shd w:val="clear" w:color="auto" w:fill="FFFFFF"/>
              </w:rPr>
              <w:t xml:space="preserve">с. </w:t>
            </w:r>
            <w:proofErr w:type="spellStart"/>
            <w:r w:rsidRPr="00323783">
              <w:rPr>
                <w:bCs/>
                <w:sz w:val="20"/>
                <w:szCs w:val="20"/>
                <w:shd w:val="clear" w:color="auto" w:fill="FFFFFF"/>
              </w:rPr>
              <w:t>Грабово</w:t>
            </w:r>
            <w:proofErr w:type="spellEnd"/>
            <w:r w:rsidRPr="00323783">
              <w:rPr>
                <w:bCs/>
                <w:sz w:val="20"/>
                <w:szCs w:val="20"/>
                <w:shd w:val="clear" w:color="auto" w:fill="FFFFFF"/>
              </w:rPr>
              <w:t xml:space="preserve"> – п. Чертково»</w:t>
            </w:r>
          </w:p>
        </w:tc>
        <w:tc>
          <w:tcPr>
            <w:tcW w:w="864" w:type="pct"/>
            <w:vAlign w:val="center"/>
          </w:tcPr>
          <w:p w14:paraId="2EC81688" w14:textId="77777777" w:rsidR="008C4056" w:rsidRPr="00323783" w:rsidRDefault="008C4056" w:rsidP="008C4056">
            <w:pPr>
              <w:spacing w:after="0" w:line="0" w:lineRule="atLeast"/>
              <w:jc w:val="center"/>
              <w:rPr>
                <w:sz w:val="20"/>
                <w:szCs w:val="20"/>
              </w:rPr>
            </w:pPr>
            <w:r w:rsidRPr="00323783">
              <w:rPr>
                <w:sz w:val="20"/>
                <w:szCs w:val="20"/>
              </w:rPr>
              <w:t>Бессоновский район Бессоновский сельсовет</w:t>
            </w:r>
          </w:p>
        </w:tc>
        <w:tc>
          <w:tcPr>
            <w:tcW w:w="675" w:type="pct"/>
            <w:vAlign w:val="center"/>
          </w:tcPr>
          <w:p w14:paraId="4D152504" w14:textId="77777777" w:rsidR="008C4056" w:rsidRPr="00323783" w:rsidRDefault="008C4056" w:rsidP="008C4056">
            <w:pPr>
              <w:spacing w:after="0" w:line="0" w:lineRule="atLeast"/>
              <w:jc w:val="center"/>
              <w:rPr>
                <w:sz w:val="20"/>
                <w:szCs w:val="20"/>
              </w:rPr>
            </w:pPr>
            <w:r w:rsidRPr="00323783">
              <w:rPr>
                <w:sz w:val="20"/>
                <w:szCs w:val="20"/>
              </w:rPr>
              <w:t>Протяженность, км</w:t>
            </w:r>
          </w:p>
        </w:tc>
        <w:tc>
          <w:tcPr>
            <w:tcW w:w="676" w:type="pct"/>
            <w:vAlign w:val="center"/>
          </w:tcPr>
          <w:p w14:paraId="3F39DA7A" w14:textId="77777777" w:rsidR="008C4056" w:rsidRPr="00323783" w:rsidRDefault="00857734" w:rsidP="008C4056">
            <w:pPr>
              <w:shd w:val="clear" w:color="auto" w:fill="FFFFFF"/>
              <w:spacing w:after="0" w:line="0" w:lineRule="atLeast"/>
              <w:jc w:val="center"/>
              <w:rPr>
                <w:sz w:val="20"/>
                <w:szCs w:val="20"/>
              </w:rPr>
            </w:pPr>
            <w:r w:rsidRPr="00323783">
              <w:rPr>
                <w:sz w:val="20"/>
                <w:szCs w:val="20"/>
              </w:rPr>
              <w:t>1,31</w:t>
            </w:r>
          </w:p>
        </w:tc>
        <w:tc>
          <w:tcPr>
            <w:tcW w:w="676" w:type="pct"/>
            <w:vAlign w:val="center"/>
          </w:tcPr>
          <w:p w14:paraId="297F53DC" w14:textId="77777777" w:rsidR="008C4056" w:rsidRPr="00323783" w:rsidRDefault="008C4056" w:rsidP="008C4056">
            <w:pPr>
              <w:spacing w:after="0" w:line="0" w:lineRule="atLeast"/>
              <w:jc w:val="center"/>
              <w:rPr>
                <w:sz w:val="20"/>
                <w:szCs w:val="20"/>
                <w:shd w:val="clear" w:color="auto" w:fill="FFFFFF"/>
              </w:rPr>
            </w:pPr>
            <w:r w:rsidRPr="00323783">
              <w:rPr>
                <w:sz w:val="20"/>
                <w:szCs w:val="20"/>
                <w:shd w:val="clear" w:color="auto" w:fill="FFFFFF"/>
              </w:rPr>
              <w:t>Асфальтобетонные/</w:t>
            </w:r>
            <w:r w:rsidRPr="00323783">
              <w:rPr>
                <w:sz w:val="20"/>
                <w:szCs w:val="20"/>
              </w:rPr>
              <w:t>Ⅳ</w:t>
            </w:r>
          </w:p>
        </w:tc>
      </w:tr>
      <w:tr w:rsidR="008C4056" w:rsidRPr="00323783" w14:paraId="595692CB" w14:textId="77777777" w:rsidTr="008B190B">
        <w:trPr>
          <w:trHeight w:val="363"/>
        </w:trPr>
        <w:tc>
          <w:tcPr>
            <w:tcW w:w="270" w:type="pct"/>
            <w:vAlign w:val="center"/>
          </w:tcPr>
          <w:p w14:paraId="4A6D3E81" w14:textId="77777777" w:rsidR="008C4056" w:rsidRPr="00323783" w:rsidRDefault="008C4056" w:rsidP="008C4056">
            <w:pPr>
              <w:spacing w:after="0" w:line="0" w:lineRule="atLeast"/>
              <w:jc w:val="center"/>
              <w:rPr>
                <w:sz w:val="20"/>
                <w:szCs w:val="20"/>
              </w:rPr>
            </w:pPr>
            <w:r w:rsidRPr="00323783">
              <w:rPr>
                <w:sz w:val="20"/>
                <w:szCs w:val="20"/>
              </w:rPr>
              <w:t>2</w:t>
            </w:r>
          </w:p>
        </w:tc>
        <w:tc>
          <w:tcPr>
            <w:tcW w:w="946" w:type="pct"/>
            <w:vAlign w:val="center"/>
          </w:tcPr>
          <w:p w14:paraId="5C03A797" w14:textId="77777777" w:rsidR="008C4056" w:rsidRPr="00323783" w:rsidRDefault="008C4056" w:rsidP="008C4056">
            <w:pPr>
              <w:spacing w:after="0" w:line="0" w:lineRule="atLeast"/>
              <w:jc w:val="center"/>
              <w:rPr>
                <w:sz w:val="20"/>
                <w:szCs w:val="20"/>
              </w:rPr>
            </w:pPr>
            <w:r w:rsidRPr="00323783">
              <w:rPr>
                <w:sz w:val="20"/>
                <w:szCs w:val="20"/>
              </w:rPr>
              <w:t>Автомобильные дороги местного значения</w:t>
            </w:r>
          </w:p>
        </w:tc>
        <w:tc>
          <w:tcPr>
            <w:tcW w:w="893" w:type="pct"/>
            <w:vAlign w:val="center"/>
          </w:tcPr>
          <w:p w14:paraId="134125B3" w14:textId="77777777" w:rsidR="008C4056" w:rsidRPr="00323783" w:rsidRDefault="008C4056" w:rsidP="008C4056">
            <w:pPr>
              <w:spacing w:after="0" w:line="0" w:lineRule="atLeast"/>
              <w:jc w:val="center"/>
              <w:rPr>
                <w:sz w:val="20"/>
                <w:szCs w:val="20"/>
              </w:rPr>
            </w:pPr>
            <w:r w:rsidRPr="00323783">
              <w:rPr>
                <w:sz w:val="20"/>
                <w:szCs w:val="20"/>
              </w:rPr>
              <w:t>Автодорога «</w:t>
            </w:r>
            <w:r w:rsidRPr="00323783">
              <w:rPr>
                <w:bCs/>
                <w:sz w:val="20"/>
                <w:szCs w:val="20"/>
                <w:shd w:val="clear" w:color="auto" w:fill="FFFFFF"/>
              </w:rPr>
              <w:t>п. Десятая Артель – п. Подлесный»</w:t>
            </w:r>
          </w:p>
        </w:tc>
        <w:tc>
          <w:tcPr>
            <w:tcW w:w="864" w:type="pct"/>
            <w:vAlign w:val="center"/>
          </w:tcPr>
          <w:p w14:paraId="454FEF56" w14:textId="77777777" w:rsidR="008C4056" w:rsidRPr="00323783" w:rsidRDefault="008C4056" w:rsidP="008C4056">
            <w:pPr>
              <w:spacing w:after="0" w:line="0" w:lineRule="atLeast"/>
              <w:jc w:val="center"/>
              <w:rPr>
                <w:sz w:val="20"/>
                <w:szCs w:val="20"/>
              </w:rPr>
            </w:pPr>
            <w:r w:rsidRPr="00323783">
              <w:rPr>
                <w:sz w:val="20"/>
                <w:szCs w:val="20"/>
              </w:rPr>
              <w:t>Бессоновский район Бессоновский сельсовет</w:t>
            </w:r>
          </w:p>
        </w:tc>
        <w:tc>
          <w:tcPr>
            <w:tcW w:w="675" w:type="pct"/>
            <w:vAlign w:val="center"/>
          </w:tcPr>
          <w:p w14:paraId="269D8FA2" w14:textId="77777777" w:rsidR="008C4056" w:rsidRPr="00323783" w:rsidRDefault="008C4056" w:rsidP="008C4056">
            <w:pPr>
              <w:spacing w:after="0" w:line="0" w:lineRule="atLeast"/>
              <w:jc w:val="center"/>
              <w:rPr>
                <w:sz w:val="20"/>
                <w:szCs w:val="20"/>
              </w:rPr>
            </w:pPr>
            <w:r w:rsidRPr="00323783">
              <w:rPr>
                <w:sz w:val="20"/>
                <w:szCs w:val="20"/>
              </w:rPr>
              <w:t>Протяженность, км</w:t>
            </w:r>
          </w:p>
        </w:tc>
        <w:tc>
          <w:tcPr>
            <w:tcW w:w="676" w:type="pct"/>
            <w:vAlign w:val="center"/>
          </w:tcPr>
          <w:p w14:paraId="059C0815" w14:textId="77777777" w:rsidR="008C4056" w:rsidRPr="00323783" w:rsidRDefault="008C4056" w:rsidP="008C4056">
            <w:pPr>
              <w:shd w:val="clear" w:color="auto" w:fill="FFFFFF"/>
              <w:spacing w:after="0" w:line="0" w:lineRule="atLeast"/>
              <w:jc w:val="center"/>
              <w:rPr>
                <w:sz w:val="20"/>
                <w:szCs w:val="20"/>
              </w:rPr>
            </w:pPr>
            <w:r w:rsidRPr="00323783">
              <w:rPr>
                <w:sz w:val="20"/>
                <w:szCs w:val="20"/>
              </w:rPr>
              <w:t>3,4</w:t>
            </w:r>
          </w:p>
        </w:tc>
        <w:tc>
          <w:tcPr>
            <w:tcW w:w="676" w:type="pct"/>
            <w:vAlign w:val="center"/>
          </w:tcPr>
          <w:p w14:paraId="4DEEB305" w14:textId="77777777" w:rsidR="008C4056" w:rsidRPr="00323783" w:rsidRDefault="008C4056" w:rsidP="008C4056">
            <w:pPr>
              <w:spacing w:after="0" w:line="0" w:lineRule="atLeast"/>
              <w:jc w:val="center"/>
              <w:rPr>
                <w:sz w:val="20"/>
                <w:szCs w:val="20"/>
                <w:shd w:val="clear" w:color="auto" w:fill="FFFFFF"/>
              </w:rPr>
            </w:pPr>
            <w:r w:rsidRPr="00323783">
              <w:rPr>
                <w:sz w:val="20"/>
                <w:szCs w:val="20"/>
                <w:shd w:val="clear" w:color="auto" w:fill="FFFFFF"/>
              </w:rPr>
              <w:t>Асфальтобетонные/</w:t>
            </w:r>
            <w:r w:rsidRPr="00323783">
              <w:rPr>
                <w:sz w:val="20"/>
                <w:szCs w:val="20"/>
              </w:rPr>
              <w:t>Ⅳ</w:t>
            </w:r>
          </w:p>
        </w:tc>
      </w:tr>
      <w:tr w:rsidR="008C4056" w:rsidRPr="00323783" w14:paraId="4C597D7B" w14:textId="77777777" w:rsidTr="008B190B">
        <w:trPr>
          <w:trHeight w:val="363"/>
        </w:trPr>
        <w:tc>
          <w:tcPr>
            <w:tcW w:w="270" w:type="pct"/>
            <w:vAlign w:val="center"/>
          </w:tcPr>
          <w:p w14:paraId="694A56A0" w14:textId="77777777" w:rsidR="008C4056" w:rsidRPr="00323783" w:rsidRDefault="008C4056" w:rsidP="008C4056">
            <w:pPr>
              <w:spacing w:after="0" w:line="0" w:lineRule="atLeast"/>
              <w:jc w:val="center"/>
              <w:rPr>
                <w:sz w:val="20"/>
                <w:szCs w:val="20"/>
              </w:rPr>
            </w:pPr>
            <w:r w:rsidRPr="00323783">
              <w:rPr>
                <w:sz w:val="20"/>
                <w:szCs w:val="20"/>
              </w:rPr>
              <w:t>3</w:t>
            </w:r>
          </w:p>
        </w:tc>
        <w:tc>
          <w:tcPr>
            <w:tcW w:w="946" w:type="pct"/>
            <w:vAlign w:val="center"/>
          </w:tcPr>
          <w:p w14:paraId="63EA3301" w14:textId="77777777" w:rsidR="008C4056" w:rsidRPr="00323783" w:rsidRDefault="008C4056" w:rsidP="008C4056">
            <w:pPr>
              <w:spacing w:after="0" w:line="0" w:lineRule="atLeast"/>
              <w:jc w:val="center"/>
              <w:rPr>
                <w:sz w:val="20"/>
                <w:szCs w:val="20"/>
              </w:rPr>
            </w:pPr>
            <w:r w:rsidRPr="00323783">
              <w:rPr>
                <w:sz w:val="20"/>
                <w:szCs w:val="20"/>
              </w:rPr>
              <w:t>Автомобильные дороги местного значения</w:t>
            </w:r>
          </w:p>
        </w:tc>
        <w:tc>
          <w:tcPr>
            <w:tcW w:w="893" w:type="pct"/>
            <w:vAlign w:val="center"/>
          </w:tcPr>
          <w:p w14:paraId="2AB3A95F" w14:textId="77777777" w:rsidR="008C4056" w:rsidRPr="00323783" w:rsidRDefault="008C4056" w:rsidP="008C4056">
            <w:pPr>
              <w:spacing w:after="0" w:line="0" w:lineRule="atLeast"/>
              <w:jc w:val="center"/>
              <w:rPr>
                <w:sz w:val="20"/>
                <w:szCs w:val="20"/>
              </w:rPr>
            </w:pPr>
            <w:r w:rsidRPr="00323783">
              <w:rPr>
                <w:sz w:val="20"/>
                <w:szCs w:val="20"/>
              </w:rPr>
              <w:t>Автодорога «</w:t>
            </w:r>
            <w:r w:rsidRPr="00323783">
              <w:rPr>
                <w:bCs/>
                <w:sz w:val="20"/>
                <w:szCs w:val="20"/>
                <w:shd w:val="clear" w:color="auto" w:fill="FFFFFF"/>
              </w:rPr>
              <w:t>Подъезд к п Десятая Артель»</w:t>
            </w:r>
          </w:p>
        </w:tc>
        <w:tc>
          <w:tcPr>
            <w:tcW w:w="864" w:type="pct"/>
            <w:vAlign w:val="center"/>
          </w:tcPr>
          <w:p w14:paraId="49756C97" w14:textId="77777777" w:rsidR="008C4056" w:rsidRPr="00323783" w:rsidRDefault="008C4056" w:rsidP="008C4056">
            <w:pPr>
              <w:spacing w:after="0" w:line="0" w:lineRule="atLeast"/>
              <w:jc w:val="center"/>
              <w:rPr>
                <w:sz w:val="20"/>
                <w:szCs w:val="20"/>
              </w:rPr>
            </w:pPr>
            <w:r w:rsidRPr="00323783">
              <w:rPr>
                <w:sz w:val="20"/>
                <w:szCs w:val="20"/>
              </w:rPr>
              <w:t>Бессоновский район Бессоновский сельсовет</w:t>
            </w:r>
          </w:p>
        </w:tc>
        <w:tc>
          <w:tcPr>
            <w:tcW w:w="675" w:type="pct"/>
            <w:vAlign w:val="center"/>
          </w:tcPr>
          <w:p w14:paraId="38D3B6D8" w14:textId="77777777" w:rsidR="008C4056" w:rsidRPr="00323783" w:rsidRDefault="008C4056" w:rsidP="008C4056">
            <w:pPr>
              <w:spacing w:after="0" w:line="0" w:lineRule="atLeast"/>
              <w:jc w:val="center"/>
              <w:rPr>
                <w:sz w:val="20"/>
                <w:szCs w:val="20"/>
              </w:rPr>
            </w:pPr>
            <w:r w:rsidRPr="00323783">
              <w:rPr>
                <w:sz w:val="20"/>
                <w:szCs w:val="20"/>
              </w:rPr>
              <w:t>Протяженность, км</w:t>
            </w:r>
          </w:p>
        </w:tc>
        <w:tc>
          <w:tcPr>
            <w:tcW w:w="676" w:type="pct"/>
            <w:vAlign w:val="center"/>
          </w:tcPr>
          <w:p w14:paraId="2D1A5C14" w14:textId="77777777" w:rsidR="008C4056" w:rsidRPr="00323783" w:rsidRDefault="008C4056" w:rsidP="008C4056">
            <w:pPr>
              <w:shd w:val="clear" w:color="auto" w:fill="FFFFFF"/>
              <w:spacing w:after="0" w:line="0" w:lineRule="atLeast"/>
              <w:jc w:val="center"/>
              <w:rPr>
                <w:sz w:val="20"/>
                <w:szCs w:val="20"/>
              </w:rPr>
            </w:pPr>
            <w:r w:rsidRPr="00323783">
              <w:rPr>
                <w:sz w:val="20"/>
                <w:szCs w:val="20"/>
              </w:rPr>
              <w:t>4,3</w:t>
            </w:r>
          </w:p>
        </w:tc>
        <w:tc>
          <w:tcPr>
            <w:tcW w:w="676" w:type="pct"/>
            <w:vAlign w:val="center"/>
          </w:tcPr>
          <w:p w14:paraId="674B3C69" w14:textId="77777777" w:rsidR="008C4056" w:rsidRPr="00323783" w:rsidRDefault="008C4056" w:rsidP="008C4056">
            <w:pPr>
              <w:spacing w:after="0" w:line="0" w:lineRule="atLeast"/>
              <w:jc w:val="center"/>
              <w:rPr>
                <w:sz w:val="20"/>
                <w:szCs w:val="20"/>
                <w:shd w:val="clear" w:color="auto" w:fill="FFFFFF"/>
              </w:rPr>
            </w:pPr>
            <w:r w:rsidRPr="00323783">
              <w:rPr>
                <w:sz w:val="20"/>
                <w:szCs w:val="20"/>
                <w:shd w:val="clear" w:color="auto" w:fill="FFFFFF"/>
              </w:rPr>
              <w:t>Асфальтобетонные/</w:t>
            </w:r>
            <w:r w:rsidRPr="00323783">
              <w:rPr>
                <w:sz w:val="20"/>
                <w:szCs w:val="20"/>
              </w:rPr>
              <w:t>Ⅳ</w:t>
            </w:r>
          </w:p>
        </w:tc>
      </w:tr>
      <w:tr w:rsidR="008C4056" w:rsidRPr="00323783" w14:paraId="65501431" w14:textId="77777777" w:rsidTr="008B190B">
        <w:trPr>
          <w:trHeight w:val="363"/>
        </w:trPr>
        <w:tc>
          <w:tcPr>
            <w:tcW w:w="270" w:type="pct"/>
            <w:vAlign w:val="center"/>
          </w:tcPr>
          <w:p w14:paraId="202FC2C2" w14:textId="77777777" w:rsidR="008C4056" w:rsidRPr="00323783" w:rsidRDefault="008C4056" w:rsidP="008C4056">
            <w:pPr>
              <w:spacing w:after="0" w:line="0" w:lineRule="atLeast"/>
              <w:jc w:val="center"/>
              <w:rPr>
                <w:sz w:val="20"/>
                <w:szCs w:val="20"/>
              </w:rPr>
            </w:pPr>
            <w:r w:rsidRPr="00323783">
              <w:rPr>
                <w:sz w:val="20"/>
                <w:szCs w:val="20"/>
              </w:rPr>
              <w:t>4</w:t>
            </w:r>
          </w:p>
        </w:tc>
        <w:tc>
          <w:tcPr>
            <w:tcW w:w="946" w:type="pct"/>
            <w:vAlign w:val="center"/>
          </w:tcPr>
          <w:p w14:paraId="634F559B" w14:textId="77777777" w:rsidR="008C4056" w:rsidRPr="00323783" w:rsidRDefault="008C4056" w:rsidP="008C4056">
            <w:pPr>
              <w:spacing w:after="0" w:line="0" w:lineRule="atLeast"/>
              <w:jc w:val="center"/>
              <w:rPr>
                <w:sz w:val="20"/>
                <w:szCs w:val="20"/>
              </w:rPr>
            </w:pPr>
            <w:r w:rsidRPr="00323783">
              <w:rPr>
                <w:sz w:val="20"/>
                <w:szCs w:val="20"/>
              </w:rPr>
              <w:t>Автомобильные дороги местного значения</w:t>
            </w:r>
          </w:p>
        </w:tc>
        <w:tc>
          <w:tcPr>
            <w:tcW w:w="893" w:type="pct"/>
            <w:vAlign w:val="center"/>
          </w:tcPr>
          <w:p w14:paraId="7593FFEF" w14:textId="77777777" w:rsidR="008C4056" w:rsidRPr="00323783" w:rsidRDefault="008C4056" w:rsidP="008C4056">
            <w:pPr>
              <w:spacing w:after="0" w:line="0" w:lineRule="atLeast"/>
              <w:jc w:val="center"/>
              <w:rPr>
                <w:sz w:val="20"/>
                <w:szCs w:val="20"/>
              </w:rPr>
            </w:pPr>
            <w:r w:rsidRPr="00323783">
              <w:rPr>
                <w:sz w:val="20"/>
                <w:szCs w:val="20"/>
              </w:rPr>
              <w:t>Автодорога «</w:t>
            </w:r>
            <w:r w:rsidRPr="00323783">
              <w:rPr>
                <w:bCs/>
                <w:sz w:val="20"/>
                <w:szCs w:val="20"/>
                <w:shd w:val="clear" w:color="auto" w:fill="FFFFFF"/>
              </w:rPr>
              <w:t>Подъезд к п Десятая Артель»</w:t>
            </w:r>
          </w:p>
        </w:tc>
        <w:tc>
          <w:tcPr>
            <w:tcW w:w="864" w:type="pct"/>
            <w:vAlign w:val="center"/>
          </w:tcPr>
          <w:p w14:paraId="49CE71DA" w14:textId="77777777" w:rsidR="008C4056" w:rsidRPr="00323783" w:rsidRDefault="008C4056" w:rsidP="008C4056">
            <w:pPr>
              <w:spacing w:after="0" w:line="0" w:lineRule="atLeast"/>
              <w:jc w:val="center"/>
              <w:rPr>
                <w:sz w:val="20"/>
                <w:szCs w:val="20"/>
              </w:rPr>
            </w:pPr>
            <w:r w:rsidRPr="00323783">
              <w:rPr>
                <w:sz w:val="20"/>
                <w:szCs w:val="20"/>
              </w:rPr>
              <w:t>Бессоновский район Бессоновский сельсовет</w:t>
            </w:r>
          </w:p>
        </w:tc>
        <w:tc>
          <w:tcPr>
            <w:tcW w:w="675" w:type="pct"/>
            <w:vAlign w:val="center"/>
          </w:tcPr>
          <w:p w14:paraId="0FF2A61E" w14:textId="77777777" w:rsidR="008C4056" w:rsidRPr="00323783" w:rsidRDefault="008C4056" w:rsidP="008C4056">
            <w:pPr>
              <w:spacing w:after="0" w:line="0" w:lineRule="atLeast"/>
              <w:jc w:val="center"/>
              <w:rPr>
                <w:sz w:val="20"/>
                <w:szCs w:val="20"/>
              </w:rPr>
            </w:pPr>
            <w:r w:rsidRPr="00323783">
              <w:rPr>
                <w:sz w:val="20"/>
                <w:szCs w:val="20"/>
              </w:rPr>
              <w:t>Протяженность, км</w:t>
            </w:r>
          </w:p>
        </w:tc>
        <w:tc>
          <w:tcPr>
            <w:tcW w:w="676" w:type="pct"/>
            <w:vAlign w:val="center"/>
          </w:tcPr>
          <w:p w14:paraId="6ADB9248" w14:textId="77777777" w:rsidR="008C4056" w:rsidRPr="00323783" w:rsidRDefault="008C4056" w:rsidP="008C4056">
            <w:pPr>
              <w:shd w:val="clear" w:color="auto" w:fill="FFFFFF"/>
              <w:spacing w:after="0" w:line="0" w:lineRule="atLeast"/>
              <w:jc w:val="center"/>
              <w:rPr>
                <w:sz w:val="20"/>
                <w:szCs w:val="20"/>
              </w:rPr>
            </w:pPr>
            <w:r w:rsidRPr="00323783">
              <w:rPr>
                <w:sz w:val="20"/>
                <w:szCs w:val="20"/>
              </w:rPr>
              <w:t>1,947</w:t>
            </w:r>
          </w:p>
        </w:tc>
        <w:tc>
          <w:tcPr>
            <w:tcW w:w="676" w:type="pct"/>
            <w:vAlign w:val="center"/>
          </w:tcPr>
          <w:p w14:paraId="0487B5A4" w14:textId="77777777" w:rsidR="008C4056" w:rsidRPr="00323783" w:rsidRDefault="008C4056" w:rsidP="008C4056">
            <w:pPr>
              <w:spacing w:after="0" w:line="0" w:lineRule="atLeast"/>
              <w:jc w:val="center"/>
              <w:rPr>
                <w:sz w:val="20"/>
                <w:szCs w:val="20"/>
                <w:shd w:val="clear" w:color="auto" w:fill="FFFFFF"/>
              </w:rPr>
            </w:pPr>
            <w:r w:rsidRPr="00323783">
              <w:rPr>
                <w:sz w:val="20"/>
                <w:szCs w:val="20"/>
                <w:shd w:val="clear" w:color="auto" w:fill="FFFFFF"/>
              </w:rPr>
              <w:t>Асфальтобетонные/</w:t>
            </w:r>
            <w:r w:rsidRPr="00323783">
              <w:rPr>
                <w:sz w:val="20"/>
                <w:szCs w:val="20"/>
              </w:rPr>
              <w:t>Ⅳ</w:t>
            </w:r>
          </w:p>
        </w:tc>
      </w:tr>
      <w:tr w:rsidR="008C4056" w:rsidRPr="00323783" w14:paraId="15D3107B" w14:textId="77777777" w:rsidTr="00CA0085">
        <w:trPr>
          <w:trHeight w:val="363"/>
        </w:trPr>
        <w:tc>
          <w:tcPr>
            <w:tcW w:w="270" w:type="pct"/>
            <w:vAlign w:val="center"/>
          </w:tcPr>
          <w:p w14:paraId="4C237DCE" w14:textId="77777777" w:rsidR="008C4056" w:rsidRPr="00323783" w:rsidRDefault="008C4056" w:rsidP="008C4056">
            <w:pPr>
              <w:spacing w:after="0" w:line="0" w:lineRule="atLeast"/>
              <w:jc w:val="center"/>
              <w:rPr>
                <w:sz w:val="20"/>
                <w:szCs w:val="20"/>
              </w:rPr>
            </w:pPr>
            <w:r w:rsidRPr="00323783">
              <w:rPr>
                <w:sz w:val="20"/>
                <w:szCs w:val="20"/>
              </w:rPr>
              <w:t>5</w:t>
            </w:r>
          </w:p>
        </w:tc>
        <w:tc>
          <w:tcPr>
            <w:tcW w:w="946" w:type="pct"/>
            <w:vAlign w:val="center"/>
          </w:tcPr>
          <w:p w14:paraId="089E3828" w14:textId="77777777" w:rsidR="008C4056" w:rsidRPr="00323783" w:rsidRDefault="008C4056" w:rsidP="008C4056">
            <w:pPr>
              <w:spacing w:after="0" w:line="0" w:lineRule="atLeast"/>
              <w:jc w:val="center"/>
              <w:rPr>
                <w:sz w:val="20"/>
                <w:szCs w:val="20"/>
              </w:rPr>
            </w:pPr>
            <w:r w:rsidRPr="00323783">
              <w:rPr>
                <w:sz w:val="20"/>
                <w:szCs w:val="20"/>
              </w:rPr>
              <w:t>Автомобильные дороги местного значения</w:t>
            </w:r>
          </w:p>
        </w:tc>
        <w:tc>
          <w:tcPr>
            <w:tcW w:w="893" w:type="pct"/>
            <w:vAlign w:val="center"/>
          </w:tcPr>
          <w:p w14:paraId="38DD14B9" w14:textId="77777777" w:rsidR="008C4056" w:rsidRPr="00323783" w:rsidRDefault="008C4056" w:rsidP="008C4056">
            <w:pPr>
              <w:spacing w:after="0" w:line="0" w:lineRule="atLeast"/>
              <w:jc w:val="center"/>
              <w:rPr>
                <w:sz w:val="20"/>
                <w:szCs w:val="20"/>
              </w:rPr>
            </w:pPr>
            <w:r w:rsidRPr="00323783">
              <w:rPr>
                <w:sz w:val="20"/>
                <w:szCs w:val="20"/>
              </w:rPr>
              <w:t>Автодорога</w:t>
            </w:r>
            <w:r w:rsidRPr="00323783">
              <w:rPr>
                <w:bCs/>
                <w:sz w:val="20"/>
                <w:szCs w:val="20"/>
                <w:shd w:val="clear" w:color="auto" w:fill="FFFFFF"/>
              </w:rPr>
              <w:t xml:space="preserve"> «Подъезд к д </w:t>
            </w:r>
            <w:proofErr w:type="spellStart"/>
            <w:r w:rsidRPr="00323783">
              <w:rPr>
                <w:bCs/>
                <w:sz w:val="20"/>
                <w:szCs w:val="20"/>
                <w:shd w:val="clear" w:color="auto" w:fill="FFFFFF"/>
              </w:rPr>
              <w:t>Бардинка</w:t>
            </w:r>
            <w:proofErr w:type="spellEnd"/>
            <w:r w:rsidRPr="00323783">
              <w:rPr>
                <w:bCs/>
                <w:sz w:val="20"/>
                <w:szCs w:val="20"/>
                <w:shd w:val="clear" w:color="auto" w:fill="FFFFFF"/>
              </w:rPr>
              <w:t>»</w:t>
            </w:r>
          </w:p>
        </w:tc>
        <w:tc>
          <w:tcPr>
            <w:tcW w:w="864" w:type="pct"/>
          </w:tcPr>
          <w:p w14:paraId="1470CDE8" w14:textId="77777777" w:rsidR="008C4056" w:rsidRPr="00323783" w:rsidRDefault="008C4056" w:rsidP="008C4056">
            <w:pPr>
              <w:spacing w:after="0" w:line="0" w:lineRule="atLeast"/>
              <w:jc w:val="center"/>
            </w:pPr>
            <w:r w:rsidRPr="00323783">
              <w:rPr>
                <w:sz w:val="20"/>
                <w:szCs w:val="20"/>
              </w:rPr>
              <w:t>Бессоновский район Бессоновский сельсовет</w:t>
            </w:r>
          </w:p>
        </w:tc>
        <w:tc>
          <w:tcPr>
            <w:tcW w:w="675" w:type="pct"/>
            <w:vAlign w:val="center"/>
          </w:tcPr>
          <w:p w14:paraId="469808CF" w14:textId="77777777" w:rsidR="008C4056" w:rsidRPr="00323783" w:rsidRDefault="008C4056" w:rsidP="008C4056">
            <w:pPr>
              <w:spacing w:after="0" w:line="0" w:lineRule="atLeast"/>
              <w:jc w:val="center"/>
              <w:rPr>
                <w:sz w:val="20"/>
                <w:szCs w:val="20"/>
              </w:rPr>
            </w:pPr>
            <w:r w:rsidRPr="00323783">
              <w:rPr>
                <w:sz w:val="20"/>
                <w:szCs w:val="20"/>
              </w:rPr>
              <w:t>Протяженность, км</w:t>
            </w:r>
          </w:p>
        </w:tc>
        <w:tc>
          <w:tcPr>
            <w:tcW w:w="676" w:type="pct"/>
            <w:vAlign w:val="center"/>
          </w:tcPr>
          <w:p w14:paraId="5196CAA2" w14:textId="77777777" w:rsidR="008C4056" w:rsidRPr="00323783" w:rsidRDefault="008C4056" w:rsidP="008C4056">
            <w:pPr>
              <w:shd w:val="clear" w:color="auto" w:fill="FFFFFF"/>
              <w:spacing w:after="0" w:line="0" w:lineRule="atLeast"/>
              <w:jc w:val="center"/>
              <w:rPr>
                <w:sz w:val="20"/>
                <w:szCs w:val="20"/>
              </w:rPr>
            </w:pPr>
            <w:r w:rsidRPr="00323783">
              <w:rPr>
                <w:sz w:val="20"/>
                <w:szCs w:val="20"/>
              </w:rPr>
              <w:t>1,1</w:t>
            </w:r>
          </w:p>
        </w:tc>
        <w:tc>
          <w:tcPr>
            <w:tcW w:w="676" w:type="pct"/>
            <w:vAlign w:val="center"/>
          </w:tcPr>
          <w:p w14:paraId="20E89619" w14:textId="77777777" w:rsidR="008C4056" w:rsidRPr="00323783" w:rsidRDefault="008C4056" w:rsidP="008C4056">
            <w:pPr>
              <w:spacing w:after="0" w:line="0" w:lineRule="atLeast"/>
              <w:jc w:val="center"/>
              <w:rPr>
                <w:sz w:val="20"/>
                <w:szCs w:val="20"/>
              </w:rPr>
            </w:pPr>
            <w:r w:rsidRPr="00323783">
              <w:rPr>
                <w:sz w:val="20"/>
                <w:szCs w:val="20"/>
                <w:shd w:val="clear" w:color="auto" w:fill="FFFFFF"/>
              </w:rPr>
              <w:t>Асфальтобетонные/</w:t>
            </w:r>
            <w:r w:rsidRPr="00323783">
              <w:rPr>
                <w:sz w:val="20"/>
                <w:szCs w:val="20"/>
              </w:rPr>
              <w:t>Ⅳ</w:t>
            </w:r>
          </w:p>
        </w:tc>
      </w:tr>
      <w:tr w:rsidR="008C4056" w:rsidRPr="00323783" w14:paraId="2D3BCAF9" w14:textId="77777777" w:rsidTr="00CA0085">
        <w:trPr>
          <w:trHeight w:val="363"/>
        </w:trPr>
        <w:tc>
          <w:tcPr>
            <w:tcW w:w="270" w:type="pct"/>
            <w:vAlign w:val="center"/>
          </w:tcPr>
          <w:p w14:paraId="5D2BF887" w14:textId="77777777" w:rsidR="008C4056" w:rsidRPr="00323783" w:rsidRDefault="008C4056" w:rsidP="008C4056">
            <w:pPr>
              <w:spacing w:after="0" w:line="0" w:lineRule="atLeast"/>
              <w:jc w:val="center"/>
              <w:rPr>
                <w:sz w:val="20"/>
                <w:szCs w:val="20"/>
              </w:rPr>
            </w:pPr>
            <w:r w:rsidRPr="00323783">
              <w:rPr>
                <w:sz w:val="20"/>
                <w:szCs w:val="20"/>
              </w:rPr>
              <w:t>6</w:t>
            </w:r>
          </w:p>
        </w:tc>
        <w:tc>
          <w:tcPr>
            <w:tcW w:w="946" w:type="pct"/>
            <w:vAlign w:val="center"/>
          </w:tcPr>
          <w:p w14:paraId="7AEA3592" w14:textId="77777777" w:rsidR="008C4056" w:rsidRPr="00323783" w:rsidRDefault="008C4056" w:rsidP="008C4056">
            <w:pPr>
              <w:spacing w:after="0" w:line="0" w:lineRule="atLeast"/>
              <w:jc w:val="center"/>
              <w:rPr>
                <w:sz w:val="20"/>
                <w:szCs w:val="20"/>
              </w:rPr>
            </w:pPr>
            <w:r w:rsidRPr="00323783">
              <w:rPr>
                <w:sz w:val="20"/>
                <w:szCs w:val="20"/>
              </w:rPr>
              <w:t>Автомобильные дороги местного значения</w:t>
            </w:r>
          </w:p>
        </w:tc>
        <w:tc>
          <w:tcPr>
            <w:tcW w:w="893" w:type="pct"/>
          </w:tcPr>
          <w:p w14:paraId="06161CC7" w14:textId="77777777" w:rsidR="008C4056" w:rsidRPr="00323783" w:rsidRDefault="008C4056" w:rsidP="008C4056">
            <w:pPr>
              <w:spacing w:after="0" w:line="0" w:lineRule="atLeast"/>
              <w:jc w:val="center"/>
              <w:rPr>
                <w:sz w:val="20"/>
                <w:szCs w:val="20"/>
              </w:rPr>
            </w:pPr>
            <w:r w:rsidRPr="00323783">
              <w:rPr>
                <w:sz w:val="20"/>
                <w:szCs w:val="20"/>
              </w:rPr>
              <w:t>Автодорога «</w:t>
            </w:r>
            <w:r w:rsidRPr="00323783">
              <w:rPr>
                <w:bCs/>
                <w:sz w:val="20"/>
                <w:szCs w:val="20"/>
                <w:shd w:val="clear" w:color="auto" w:fill="FFFFFF"/>
              </w:rPr>
              <w:t>Подъезд к с Колос»</w:t>
            </w:r>
          </w:p>
        </w:tc>
        <w:tc>
          <w:tcPr>
            <w:tcW w:w="864" w:type="pct"/>
          </w:tcPr>
          <w:p w14:paraId="195A9FCA" w14:textId="77777777" w:rsidR="008C4056" w:rsidRPr="00323783" w:rsidRDefault="008C4056" w:rsidP="008C4056">
            <w:pPr>
              <w:spacing w:after="0" w:line="0" w:lineRule="atLeast"/>
              <w:jc w:val="center"/>
            </w:pPr>
            <w:r w:rsidRPr="00323783">
              <w:rPr>
                <w:sz w:val="20"/>
                <w:szCs w:val="20"/>
              </w:rPr>
              <w:t>Бессоновский район Бессоновский сельсовет</w:t>
            </w:r>
          </w:p>
        </w:tc>
        <w:tc>
          <w:tcPr>
            <w:tcW w:w="675" w:type="pct"/>
            <w:vAlign w:val="center"/>
          </w:tcPr>
          <w:p w14:paraId="44B0C347" w14:textId="77777777" w:rsidR="008C4056" w:rsidRPr="00323783" w:rsidRDefault="008C4056" w:rsidP="008C4056">
            <w:pPr>
              <w:spacing w:after="0" w:line="0" w:lineRule="atLeast"/>
              <w:jc w:val="center"/>
              <w:rPr>
                <w:sz w:val="20"/>
                <w:szCs w:val="20"/>
              </w:rPr>
            </w:pPr>
            <w:r w:rsidRPr="00323783">
              <w:rPr>
                <w:sz w:val="20"/>
                <w:szCs w:val="20"/>
              </w:rPr>
              <w:t>Протяженность, км</w:t>
            </w:r>
          </w:p>
        </w:tc>
        <w:tc>
          <w:tcPr>
            <w:tcW w:w="676" w:type="pct"/>
            <w:vAlign w:val="center"/>
          </w:tcPr>
          <w:p w14:paraId="4C404BCA" w14:textId="77777777" w:rsidR="008C4056" w:rsidRPr="00323783" w:rsidRDefault="008C4056" w:rsidP="008C4056">
            <w:pPr>
              <w:shd w:val="clear" w:color="auto" w:fill="FFFFFF"/>
              <w:spacing w:after="0" w:line="0" w:lineRule="atLeast"/>
              <w:jc w:val="center"/>
              <w:rPr>
                <w:sz w:val="20"/>
                <w:szCs w:val="20"/>
              </w:rPr>
            </w:pPr>
            <w:r w:rsidRPr="00323783">
              <w:rPr>
                <w:sz w:val="20"/>
                <w:szCs w:val="20"/>
              </w:rPr>
              <w:t>2,1</w:t>
            </w:r>
          </w:p>
        </w:tc>
        <w:tc>
          <w:tcPr>
            <w:tcW w:w="676" w:type="pct"/>
            <w:vAlign w:val="center"/>
          </w:tcPr>
          <w:p w14:paraId="59A86BC8" w14:textId="77777777" w:rsidR="008C4056" w:rsidRPr="00323783" w:rsidRDefault="008C4056" w:rsidP="008C4056">
            <w:pPr>
              <w:spacing w:after="0" w:line="0" w:lineRule="atLeast"/>
              <w:jc w:val="center"/>
              <w:rPr>
                <w:sz w:val="20"/>
                <w:szCs w:val="20"/>
              </w:rPr>
            </w:pPr>
            <w:r w:rsidRPr="00323783">
              <w:rPr>
                <w:sz w:val="20"/>
                <w:szCs w:val="20"/>
                <w:shd w:val="clear" w:color="auto" w:fill="FFFFFF"/>
              </w:rPr>
              <w:t>Асфальтобетонные/</w:t>
            </w:r>
            <w:r w:rsidRPr="00323783">
              <w:rPr>
                <w:sz w:val="20"/>
                <w:szCs w:val="20"/>
              </w:rPr>
              <w:t>Ⅳ</w:t>
            </w:r>
          </w:p>
        </w:tc>
      </w:tr>
      <w:tr w:rsidR="008C4056" w:rsidRPr="00323783" w14:paraId="332D10D6" w14:textId="77777777" w:rsidTr="00CA0085">
        <w:trPr>
          <w:trHeight w:val="363"/>
        </w:trPr>
        <w:tc>
          <w:tcPr>
            <w:tcW w:w="270" w:type="pct"/>
            <w:vAlign w:val="center"/>
          </w:tcPr>
          <w:p w14:paraId="69E67AD6" w14:textId="77777777" w:rsidR="008C4056" w:rsidRPr="00323783" w:rsidRDefault="008C4056" w:rsidP="008C4056">
            <w:pPr>
              <w:spacing w:after="0" w:line="0" w:lineRule="atLeast"/>
              <w:jc w:val="center"/>
              <w:rPr>
                <w:sz w:val="20"/>
                <w:szCs w:val="20"/>
              </w:rPr>
            </w:pPr>
            <w:r w:rsidRPr="00323783">
              <w:rPr>
                <w:sz w:val="20"/>
                <w:szCs w:val="20"/>
              </w:rPr>
              <w:t>7</w:t>
            </w:r>
          </w:p>
        </w:tc>
        <w:tc>
          <w:tcPr>
            <w:tcW w:w="946" w:type="pct"/>
            <w:vAlign w:val="center"/>
          </w:tcPr>
          <w:p w14:paraId="4A034F6A" w14:textId="77777777" w:rsidR="008C4056" w:rsidRPr="00323783" w:rsidRDefault="008C4056" w:rsidP="008C4056">
            <w:pPr>
              <w:spacing w:after="0" w:line="0" w:lineRule="atLeast"/>
              <w:jc w:val="center"/>
              <w:rPr>
                <w:sz w:val="20"/>
                <w:szCs w:val="20"/>
              </w:rPr>
            </w:pPr>
            <w:r w:rsidRPr="00323783">
              <w:rPr>
                <w:sz w:val="20"/>
                <w:szCs w:val="20"/>
              </w:rPr>
              <w:t>Автомобильные дороги местного значения</w:t>
            </w:r>
          </w:p>
        </w:tc>
        <w:tc>
          <w:tcPr>
            <w:tcW w:w="893" w:type="pct"/>
          </w:tcPr>
          <w:p w14:paraId="7C0A7005" w14:textId="77777777" w:rsidR="008C4056" w:rsidRPr="00323783" w:rsidRDefault="008C4056" w:rsidP="008C4056">
            <w:pPr>
              <w:spacing w:after="0" w:line="0" w:lineRule="atLeast"/>
              <w:jc w:val="center"/>
              <w:rPr>
                <w:sz w:val="20"/>
                <w:szCs w:val="20"/>
              </w:rPr>
            </w:pPr>
            <w:r w:rsidRPr="00323783">
              <w:rPr>
                <w:sz w:val="20"/>
                <w:szCs w:val="20"/>
              </w:rPr>
              <w:t>Автодорога «</w:t>
            </w:r>
            <w:r w:rsidRPr="00323783">
              <w:rPr>
                <w:bCs/>
                <w:sz w:val="20"/>
                <w:szCs w:val="20"/>
                <w:shd w:val="clear" w:color="auto" w:fill="FFFFFF"/>
              </w:rPr>
              <w:t xml:space="preserve">с. Чемодановка-с. </w:t>
            </w:r>
            <w:proofErr w:type="spellStart"/>
            <w:r w:rsidRPr="00323783">
              <w:rPr>
                <w:bCs/>
                <w:sz w:val="20"/>
                <w:szCs w:val="20"/>
                <w:shd w:val="clear" w:color="auto" w:fill="FFFFFF"/>
              </w:rPr>
              <w:t>Пазелки</w:t>
            </w:r>
            <w:proofErr w:type="spellEnd"/>
            <w:r w:rsidR="00D11DC1" w:rsidRPr="00323783">
              <w:rPr>
                <w:bCs/>
                <w:sz w:val="20"/>
                <w:szCs w:val="20"/>
                <w:shd w:val="clear" w:color="auto" w:fill="FFFFFF"/>
              </w:rPr>
              <w:t>»</w:t>
            </w:r>
            <w:r w:rsidRPr="00323783">
              <w:rPr>
                <w:bCs/>
                <w:sz w:val="20"/>
                <w:szCs w:val="20"/>
                <w:shd w:val="clear" w:color="auto" w:fill="FFFFFF"/>
              </w:rPr>
              <w:t xml:space="preserve"> </w:t>
            </w:r>
            <w:r w:rsidR="00D11DC1" w:rsidRPr="00323783">
              <w:rPr>
                <w:bCs/>
                <w:sz w:val="20"/>
                <w:szCs w:val="20"/>
                <w:shd w:val="clear" w:color="auto" w:fill="FFFFFF"/>
              </w:rPr>
              <w:t>–</w:t>
            </w:r>
            <w:r w:rsidRPr="00323783">
              <w:rPr>
                <w:bCs/>
                <w:sz w:val="20"/>
                <w:szCs w:val="20"/>
                <w:shd w:val="clear" w:color="auto" w:fill="FFFFFF"/>
              </w:rPr>
              <w:t xml:space="preserve">д. Александровка </w:t>
            </w:r>
            <w:r w:rsidR="00D11DC1" w:rsidRPr="00323783">
              <w:rPr>
                <w:bCs/>
                <w:sz w:val="20"/>
                <w:szCs w:val="20"/>
                <w:shd w:val="clear" w:color="auto" w:fill="FFFFFF"/>
              </w:rPr>
              <w:t>–</w:t>
            </w:r>
            <w:r w:rsidRPr="00323783">
              <w:rPr>
                <w:bCs/>
                <w:sz w:val="20"/>
                <w:szCs w:val="20"/>
                <w:shd w:val="clear" w:color="auto" w:fill="FFFFFF"/>
              </w:rPr>
              <w:t xml:space="preserve"> п. Колос-п. Ера»</w:t>
            </w:r>
          </w:p>
        </w:tc>
        <w:tc>
          <w:tcPr>
            <w:tcW w:w="864" w:type="pct"/>
          </w:tcPr>
          <w:p w14:paraId="377859D7" w14:textId="77777777" w:rsidR="008C4056" w:rsidRPr="00323783" w:rsidRDefault="008C4056" w:rsidP="008C4056">
            <w:pPr>
              <w:spacing w:after="0" w:line="0" w:lineRule="atLeast"/>
              <w:jc w:val="center"/>
            </w:pPr>
            <w:r w:rsidRPr="00323783">
              <w:rPr>
                <w:sz w:val="20"/>
                <w:szCs w:val="20"/>
              </w:rPr>
              <w:t>Бессоновский район Бессоновский сельсовет</w:t>
            </w:r>
          </w:p>
        </w:tc>
        <w:tc>
          <w:tcPr>
            <w:tcW w:w="675" w:type="pct"/>
            <w:vAlign w:val="center"/>
          </w:tcPr>
          <w:p w14:paraId="1F1B67D9" w14:textId="77777777" w:rsidR="008C4056" w:rsidRPr="00323783" w:rsidRDefault="008C4056" w:rsidP="008C4056">
            <w:pPr>
              <w:spacing w:after="0" w:line="0" w:lineRule="atLeast"/>
              <w:jc w:val="center"/>
              <w:rPr>
                <w:sz w:val="20"/>
                <w:szCs w:val="20"/>
              </w:rPr>
            </w:pPr>
            <w:r w:rsidRPr="00323783">
              <w:rPr>
                <w:sz w:val="20"/>
                <w:szCs w:val="20"/>
              </w:rPr>
              <w:t>Протяженность, км</w:t>
            </w:r>
          </w:p>
        </w:tc>
        <w:tc>
          <w:tcPr>
            <w:tcW w:w="676" w:type="pct"/>
            <w:vAlign w:val="center"/>
          </w:tcPr>
          <w:p w14:paraId="796BA208" w14:textId="77777777" w:rsidR="008C4056" w:rsidRPr="00323783" w:rsidRDefault="00857734" w:rsidP="008C4056">
            <w:pPr>
              <w:shd w:val="clear" w:color="auto" w:fill="FFFFFF"/>
              <w:spacing w:after="0" w:line="0" w:lineRule="atLeast"/>
              <w:jc w:val="center"/>
              <w:rPr>
                <w:sz w:val="20"/>
                <w:szCs w:val="20"/>
              </w:rPr>
            </w:pPr>
            <w:r w:rsidRPr="00323783">
              <w:rPr>
                <w:sz w:val="20"/>
                <w:szCs w:val="20"/>
              </w:rPr>
              <w:t>5,67</w:t>
            </w:r>
          </w:p>
        </w:tc>
        <w:tc>
          <w:tcPr>
            <w:tcW w:w="676" w:type="pct"/>
            <w:vAlign w:val="center"/>
          </w:tcPr>
          <w:p w14:paraId="31340192" w14:textId="77777777" w:rsidR="008C4056" w:rsidRPr="00323783" w:rsidRDefault="008C4056" w:rsidP="008C4056">
            <w:pPr>
              <w:spacing w:after="0" w:line="0" w:lineRule="atLeast"/>
              <w:jc w:val="center"/>
              <w:rPr>
                <w:sz w:val="20"/>
                <w:szCs w:val="20"/>
              </w:rPr>
            </w:pPr>
            <w:r w:rsidRPr="00323783">
              <w:rPr>
                <w:sz w:val="20"/>
                <w:szCs w:val="20"/>
                <w:shd w:val="clear" w:color="auto" w:fill="FFFFFF"/>
              </w:rPr>
              <w:t>Асфальтобетонные/</w:t>
            </w:r>
            <w:r w:rsidRPr="00323783">
              <w:rPr>
                <w:sz w:val="20"/>
                <w:szCs w:val="20"/>
              </w:rPr>
              <w:t>Ⅳ</w:t>
            </w:r>
          </w:p>
        </w:tc>
      </w:tr>
      <w:tr w:rsidR="008C4056" w:rsidRPr="00323783" w14:paraId="43A93FEF" w14:textId="77777777" w:rsidTr="008B190B">
        <w:trPr>
          <w:trHeight w:val="363"/>
        </w:trPr>
        <w:tc>
          <w:tcPr>
            <w:tcW w:w="270" w:type="pct"/>
            <w:vAlign w:val="center"/>
          </w:tcPr>
          <w:p w14:paraId="62EBB091" w14:textId="77777777" w:rsidR="008C4056" w:rsidRPr="00323783" w:rsidRDefault="008C4056" w:rsidP="008C4056">
            <w:pPr>
              <w:spacing w:after="0" w:line="0" w:lineRule="atLeast"/>
              <w:jc w:val="center"/>
              <w:rPr>
                <w:sz w:val="20"/>
                <w:szCs w:val="20"/>
              </w:rPr>
            </w:pPr>
            <w:r w:rsidRPr="00323783">
              <w:rPr>
                <w:sz w:val="20"/>
                <w:szCs w:val="20"/>
              </w:rPr>
              <w:t>8</w:t>
            </w:r>
          </w:p>
        </w:tc>
        <w:tc>
          <w:tcPr>
            <w:tcW w:w="946" w:type="pct"/>
            <w:vAlign w:val="center"/>
          </w:tcPr>
          <w:p w14:paraId="06E187D1" w14:textId="77777777" w:rsidR="008C4056" w:rsidRPr="00323783" w:rsidRDefault="008C4056" w:rsidP="008C4056">
            <w:pPr>
              <w:spacing w:after="0" w:line="0" w:lineRule="atLeast"/>
              <w:jc w:val="center"/>
              <w:rPr>
                <w:color w:val="FF0000"/>
                <w:sz w:val="20"/>
                <w:szCs w:val="20"/>
              </w:rPr>
            </w:pPr>
            <w:r w:rsidRPr="00323783">
              <w:rPr>
                <w:sz w:val="20"/>
                <w:szCs w:val="20"/>
              </w:rPr>
              <w:t>Автомобильные дороги местного значения</w:t>
            </w:r>
          </w:p>
        </w:tc>
        <w:tc>
          <w:tcPr>
            <w:tcW w:w="893" w:type="pct"/>
            <w:vAlign w:val="center"/>
          </w:tcPr>
          <w:p w14:paraId="152407F0" w14:textId="77777777" w:rsidR="008C4056" w:rsidRPr="00323783" w:rsidRDefault="008C4056" w:rsidP="008C4056">
            <w:pPr>
              <w:spacing w:after="0" w:line="0" w:lineRule="atLeast"/>
              <w:jc w:val="center"/>
              <w:rPr>
                <w:b/>
                <w:sz w:val="20"/>
                <w:szCs w:val="20"/>
              </w:rPr>
            </w:pPr>
            <w:r w:rsidRPr="00323783">
              <w:rPr>
                <w:sz w:val="20"/>
                <w:szCs w:val="20"/>
              </w:rPr>
              <w:t>Автодорога</w:t>
            </w:r>
            <w:r w:rsidRPr="00323783">
              <w:rPr>
                <w:rStyle w:val="aff6"/>
                <w:b w:val="0"/>
                <w:sz w:val="20"/>
                <w:szCs w:val="20"/>
                <w:shd w:val="clear" w:color="auto" w:fill="FFFFFF"/>
              </w:rPr>
              <w:t xml:space="preserve"> «Подъезд к п. </w:t>
            </w:r>
            <w:proofErr w:type="spellStart"/>
            <w:r w:rsidRPr="00323783">
              <w:rPr>
                <w:rStyle w:val="aff6"/>
                <w:b w:val="0"/>
                <w:sz w:val="20"/>
                <w:szCs w:val="20"/>
                <w:shd w:val="clear" w:color="auto" w:fill="FFFFFF"/>
              </w:rPr>
              <w:t>Мастиновка</w:t>
            </w:r>
            <w:proofErr w:type="spellEnd"/>
            <w:r w:rsidRPr="00323783">
              <w:rPr>
                <w:rStyle w:val="aff6"/>
                <w:b w:val="0"/>
                <w:sz w:val="20"/>
                <w:szCs w:val="20"/>
                <w:shd w:val="clear" w:color="auto" w:fill="FFFFFF"/>
              </w:rPr>
              <w:t>»</w:t>
            </w:r>
          </w:p>
        </w:tc>
        <w:tc>
          <w:tcPr>
            <w:tcW w:w="864" w:type="pct"/>
          </w:tcPr>
          <w:p w14:paraId="22513FB5" w14:textId="77777777" w:rsidR="008C4056" w:rsidRPr="00323783" w:rsidRDefault="008C4056" w:rsidP="008C4056">
            <w:pPr>
              <w:spacing w:after="0" w:line="0" w:lineRule="atLeast"/>
              <w:jc w:val="center"/>
            </w:pPr>
            <w:r w:rsidRPr="00323783">
              <w:rPr>
                <w:sz w:val="20"/>
                <w:szCs w:val="20"/>
              </w:rPr>
              <w:t>Бессоновский район Бессоновский сельсовет</w:t>
            </w:r>
          </w:p>
        </w:tc>
        <w:tc>
          <w:tcPr>
            <w:tcW w:w="675" w:type="pct"/>
            <w:vAlign w:val="center"/>
          </w:tcPr>
          <w:p w14:paraId="2205BB1A" w14:textId="77777777" w:rsidR="008C4056" w:rsidRPr="00323783" w:rsidRDefault="008C4056" w:rsidP="008C4056">
            <w:pPr>
              <w:spacing w:after="0" w:line="0" w:lineRule="atLeast"/>
              <w:jc w:val="center"/>
              <w:rPr>
                <w:sz w:val="20"/>
                <w:szCs w:val="20"/>
              </w:rPr>
            </w:pPr>
            <w:r w:rsidRPr="00323783">
              <w:rPr>
                <w:sz w:val="20"/>
                <w:szCs w:val="20"/>
              </w:rPr>
              <w:t>Протяженность, км</w:t>
            </w:r>
          </w:p>
        </w:tc>
        <w:tc>
          <w:tcPr>
            <w:tcW w:w="676" w:type="pct"/>
            <w:vAlign w:val="center"/>
          </w:tcPr>
          <w:p w14:paraId="50E79EB3" w14:textId="77777777" w:rsidR="008C4056" w:rsidRPr="00323783" w:rsidRDefault="00857734" w:rsidP="008C4056">
            <w:pPr>
              <w:shd w:val="clear" w:color="auto" w:fill="FFFFFF"/>
              <w:spacing w:after="0" w:line="0" w:lineRule="atLeast"/>
              <w:jc w:val="center"/>
              <w:rPr>
                <w:sz w:val="20"/>
                <w:szCs w:val="20"/>
              </w:rPr>
            </w:pPr>
            <w:r w:rsidRPr="00323783">
              <w:rPr>
                <w:sz w:val="20"/>
                <w:szCs w:val="20"/>
              </w:rPr>
              <w:t>1,9</w:t>
            </w:r>
          </w:p>
        </w:tc>
        <w:tc>
          <w:tcPr>
            <w:tcW w:w="676" w:type="pct"/>
            <w:vAlign w:val="center"/>
          </w:tcPr>
          <w:p w14:paraId="60C01317" w14:textId="77777777" w:rsidR="008C4056" w:rsidRPr="00323783" w:rsidRDefault="008C4056" w:rsidP="008C4056">
            <w:pPr>
              <w:spacing w:after="0" w:line="0" w:lineRule="atLeast"/>
              <w:jc w:val="center"/>
              <w:rPr>
                <w:sz w:val="20"/>
                <w:szCs w:val="20"/>
              </w:rPr>
            </w:pPr>
            <w:r w:rsidRPr="00323783">
              <w:rPr>
                <w:sz w:val="20"/>
                <w:szCs w:val="20"/>
                <w:shd w:val="clear" w:color="auto" w:fill="FFFFFF"/>
              </w:rPr>
              <w:t>Асфальтобетонные/</w:t>
            </w:r>
            <w:r w:rsidRPr="00323783">
              <w:rPr>
                <w:sz w:val="20"/>
                <w:szCs w:val="20"/>
              </w:rPr>
              <w:t>Ⅳ</w:t>
            </w:r>
          </w:p>
        </w:tc>
      </w:tr>
      <w:tr w:rsidR="001D22F4" w:rsidRPr="00323783" w14:paraId="46B8C0A6" w14:textId="77777777" w:rsidTr="008B190B">
        <w:trPr>
          <w:trHeight w:val="363"/>
        </w:trPr>
        <w:tc>
          <w:tcPr>
            <w:tcW w:w="270" w:type="pct"/>
            <w:vAlign w:val="center"/>
          </w:tcPr>
          <w:p w14:paraId="4F0680DA" w14:textId="77777777" w:rsidR="001D22F4" w:rsidRPr="00323783" w:rsidRDefault="001D22F4" w:rsidP="001D22F4">
            <w:pPr>
              <w:spacing w:after="0" w:line="0" w:lineRule="atLeast"/>
              <w:jc w:val="center"/>
              <w:rPr>
                <w:sz w:val="20"/>
                <w:szCs w:val="20"/>
              </w:rPr>
            </w:pPr>
            <w:r w:rsidRPr="00323783">
              <w:rPr>
                <w:sz w:val="20"/>
                <w:szCs w:val="20"/>
              </w:rPr>
              <w:t>9</w:t>
            </w:r>
          </w:p>
        </w:tc>
        <w:tc>
          <w:tcPr>
            <w:tcW w:w="946" w:type="pct"/>
            <w:vAlign w:val="center"/>
          </w:tcPr>
          <w:p w14:paraId="4789FA8B" w14:textId="77777777" w:rsidR="001D22F4" w:rsidRPr="00323783" w:rsidRDefault="001D22F4" w:rsidP="001D22F4">
            <w:pPr>
              <w:spacing w:after="0" w:line="0" w:lineRule="atLeast"/>
              <w:jc w:val="center"/>
              <w:rPr>
                <w:sz w:val="20"/>
                <w:szCs w:val="20"/>
              </w:rPr>
            </w:pPr>
            <w:r w:rsidRPr="00323783">
              <w:rPr>
                <w:sz w:val="20"/>
                <w:szCs w:val="20"/>
              </w:rPr>
              <w:t>Автомобильные дороги местного значения</w:t>
            </w:r>
          </w:p>
        </w:tc>
        <w:tc>
          <w:tcPr>
            <w:tcW w:w="893" w:type="pct"/>
            <w:vAlign w:val="center"/>
          </w:tcPr>
          <w:p w14:paraId="135D8E0D" w14:textId="77777777" w:rsidR="001D22F4" w:rsidRPr="00323783" w:rsidRDefault="001D22F4" w:rsidP="001D22F4">
            <w:pPr>
              <w:spacing w:after="0" w:line="0" w:lineRule="atLeast"/>
              <w:jc w:val="center"/>
              <w:rPr>
                <w:sz w:val="20"/>
                <w:szCs w:val="20"/>
              </w:rPr>
            </w:pPr>
            <w:r w:rsidRPr="00323783">
              <w:rPr>
                <w:sz w:val="20"/>
                <w:szCs w:val="20"/>
              </w:rPr>
              <w:t>Автодорога</w:t>
            </w:r>
            <w:r w:rsidRPr="00323783">
              <w:rPr>
                <w:rStyle w:val="aff6"/>
                <w:b w:val="0"/>
                <w:sz w:val="20"/>
                <w:szCs w:val="20"/>
                <w:shd w:val="clear" w:color="auto" w:fill="FFFFFF"/>
              </w:rPr>
              <w:t xml:space="preserve"> «Подъезд к с. </w:t>
            </w:r>
            <w:proofErr w:type="spellStart"/>
            <w:r w:rsidRPr="00323783">
              <w:rPr>
                <w:rStyle w:val="aff6"/>
                <w:b w:val="0"/>
                <w:sz w:val="20"/>
                <w:szCs w:val="20"/>
                <w:shd w:val="clear" w:color="auto" w:fill="FFFFFF"/>
              </w:rPr>
              <w:t>Ухтинка</w:t>
            </w:r>
            <w:proofErr w:type="spellEnd"/>
            <w:r w:rsidRPr="00323783">
              <w:rPr>
                <w:rStyle w:val="aff6"/>
                <w:b w:val="0"/>
                <w:sz w:val="20"/>
                <w:szCs w:val="20"/>
                <w:shd w:val="clear" w:color="auto" w:fill="FFFFFF"/>
              </w:rPr>
              <w:t>»</w:t>
            </w:r>
          </w:p>
        </w:tc>
        <w:tc>
          <w:tcPr>
            <w:tcW w:w="864" w:type="pct"/>
          </w:tcPr>
          <w:p w14:paraId="071F3D40" w14:textId="77777777" w:rsidR="001D22F4" w:rsidRPr="00323783" w:rsidRDefault="001D22F4" w:rsidP="001D22F4">
            <w:pPr>
              <w:spacing w:after="0" w:line="0" w:lineRule="atLeast"/>
              <w:jc w:val="center"/>
              <w:rPr>
                <w:sz w:val="20"/>
                <w:szCs w:val="20"/>
              </w:rPr>
            </w:pPr>
            <w:r w:rsidRPr="00323783">
              <w:rPr>
                <w:sz w:val="20"/>
                <w:szCs w:val="20"/>
              </w:rPr>
              <w:t>Бессоновский район Бессоновский сельсовет</w:t>
            </w:r>
          </w:p>
        </w:tc>
        <w:tc>
          <w:tcPr>
            <w:tcW w:w="675" w:type="pct"/>
            <w:vAlign w:val="center"/>
          </w:tcPr>
          <w:p w14:paraId="547D8063" w14:textId="77777777" w:rsidR="001D22F4" w:rsidRPr="00323783" w:rsidRDefault="001D22F4" w:rsidP="001D22F4">
            <w:pPr>
              <w:spacing w:after="0" w:line="0" w:lineRule="atLeast"/>
              <w:jc w:val="center"/>
              <w:rPr>
                <w:sz w:val="20"/>
                <w:szCs w:val="20"/>
              </w:rPr>
            </w:pPr>
            <w:r w:rsidRPr="00323783">
              <w:rPr>
                <w:sz w:val="20"/>
                <w:szCs w:val="20"/>
              </w:rPr>
              <w:t>Протяженность, км</w:t>
            </w:r>
          </w:p>
        </w:tc>
        <w:tc>
          <w:tcPr>
            <w:tcW w:w="676" w:type="pct"/>
            <w:vAlign w:val="center"/>
          </w:tcPr>
          <w:p w14:paraId="6DB34262" w14:textId="77777777" w:rsidR="001D22F4" w:rsidRPr="00323783" w:rsidRDefault="001D22F4" w:rsidP="001D22F4">
            <w:pPr>
              <w:shd w:val="clear" w:color="auto" w:fill="FFFFFF"/>
              <w:spacing w:after="0" w:line="0" w:lineRule="atLeast"/>
              <w:jc w:val="center"/>
              <w:rPr>
                <w:sz w:val="20"/>
                <w:szCs w:val="20"/>
              </w:rPr>
            </w:pPr>
            <w:r w:rsidRPr="00323783">
              <w:rPr>
                <w:sz w:val="20"/>
                <w:szCs w:val="20"/>
              </w:rPr>
              <w:t>1,08</w:t>
            </w:r>
          </w:p>
        </w:tc>
        <w:tc>
          <w:tcPr>
            <w:tcW w:w="676" w:type="pct"/>
            <w:vAlign w:val="center"/>
          </w:tcPr>
          <w:p w14:paraId="1106A370" w14:textId="77777777" w:rsidR="001D22F4" w:rsidRPr="00323783" w:rsidRDefault="001D22F4" w:rsidP="001D22F4">
            <w:pPr>
              <w:spacing w:after="0" w:line="0" w:lineRule="atLeast"/>
              <w:jc w:val="center"/>
              <w:rPr>
                <w:sz w:val="20"/>
                <w:szCs w:val="20"/>
                <w:shd w:val="clear" w:color="auto" w:fill="FFFFFF"/>
              </w:rPr>
            </w:pPr>
            <w:r w:rsidRPr="00323783">
              <w:rPr>
                <w:sz w:val="20"/>
                <w:szCs w:val="20"/>
                <w:shd w:val="clear" w:color="auto" w:fill="FFFFFF"/>
              </w:rPr>
              <w:t>Асфальтобетонные/</w:t>
            </w:r>
            <w:r w:rsidRPr="00323783">
              <w:rPr>
                <w:sz w:val="20"/>
                <w:szCs w:val="20"/>
              </w:rPr>
              <w:t>Ⅳ</w:t>
            </w:r>
          </w:p>
        </w:tc>
      </w:tr>
      <w:tr w:rsidR="001D22F4" w:rsidRPr="00323783" w14:paraId="408BE868" w14:textId="77777777" w:rsidTr="008B190B">
        <w:trPr>
          <w:trHeight w:val="89"/>
        </w:trPr>
        <w:tc>
          <w:tcPr>
            <w:tcW w:w="5000" w:type="pct"/>
            <w:gridSpan w:val="7"/>
            <w:vAlign w:val="center"/>
            <w:hideMark/>
          </w:tcPr>
          <w:p w14:paraId="38C38CA7" w14:textId="77777777" w:rsidR="001D22F4" w:rsidRPr="00323783" w:rsidRDefault="001D22F4" w:rsidP="001D22F4">
            <w:pPr>
              <w:spacing w:after="0" w:line="240" w:lineRule="auto"/>
              <w:jc w:val="both"/>
              <w:rPr>
                <w:sz w:val="20"/>
                <w:szCs w:val="20"/>
              </w:rPr>
            </w:pPr>
            <w:r w:rsidRPr="00323783">
              <w:rPr>
                <w:sz w:val="20"/>
                <w:szCs w:val="20"/>
              </w:rPr>
              <w:t>*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 (с последующими изменениями).</w:t>
            </w:r>
          </w:p>
          <w:p w14:paraId="40F7AF2C" w14:textId="77777777" w:rsidR="001D22F4" w:rsidRPr="00323783" w:rsidRDefault="001D22F4" w:rsidP="001D22F4">
            <w:pPr>
              <w:spacing w:after="0" w:line="240" w:lineRule="auto"/>
              <w:jc w:val="both"/>
              <w:rPr>
                <w:sz w:val="20"/>
                <w:szCs w:val="20"/>
              </w:rPr>
            </w:pPr>
            <w:r w:rsidRPr="00323783">
              <w:rPr>
                <w:sz w:val="20"/>
                <w:szCs w:val="20"/>
              </w:rPr>
              <w:t>** Данные по автомобильным дорогам федерального, регионального и местного значения района значения приведены в информационных целях и не являются предметом утверждения в данном документе.</w:t>
            </w:r>
          </w:p>
          <w:p w14:paraId="7907EFEA" w14:textId="77777777" w:rsidR="001D22F4" w:rsidRPr="00323783" w:rsidRDefault="001D22F4" w:rsidP="001D22F4">
            <w:pPr>
              <w:spacing w:after="0" w:line="240" w:lineRule="auto"/>
              <w:jc w:val="both"/>
              <w:rPr>
                <w:sz w:val="20"/>
                <w:szCs w:val="20"/>
              </w:rPr>
            </w:pPr>
            <w:r w:rsidRPr="00323783">
              <w:rPr>
                <w:sz w:val="20"/>
                <w:szCs w:val="20"/>
              </w:rPr>
              <w:t>*** Протяженность автомобильных дорог указана в пределах территории сельсовета.</w:t>
            </w:r>
          </w:p>
        </w:tc>
      </w:tr>
    </w:tbl>
    <w:p w14:paraId="6BFBCC75" w14:textId="3194B9E3" w:rsidR="003E39BA" w:rsidRDefault="00D774A4" w:rsidP="008B1C43">
      <w:pPr>
        <w:autoSpaceDE w:val="0"/>
        <w:autoSpaceDN w:val="0"/>
        <w:adjustRightInd w:val="0"/>
        <w:spacing w:after="0" w:line="0" w:lineRule="atLeast"/>
        <w:ind w:firstLine="709"/>
        <w:jc w:val="both"/>
      </w:pPr>
      <w:r w:rsidRPr="00277767">
        <w:t>Согласно Схеме территориального планирования Пензенской области, утвержденной постановлением Правительства Пензенской области от 07.06.2012 № 431-пП (с последующими изменениями)</w:t>
      </w:r>
      <w:r w:rsidR="007F7836" w:rsidRPr="00277767">
        <w:t xml:space="preserve"> на территории Бессоновского сельсовета предусматривается</w:t>
      </w:r>
      <w:r w:rsidR="003E39BA">
        <w:t>:</w:t>
      </w:r>
    </w:p>
    <w:p w14:paraId="785923AE" w14:textId="614DA785" w:rsidR="00D774A4" w:rsidRDefault="003E39BA" w:rsidP="008B1C43">
      <w:pPr>
        <w:autoSpaceDE w:val="0"/>
        <w:autoSpaceDN w:val="0"/>
        <w:adjustRightInd w:val="0"/>
        <w:spacing w:after="0" w:line="0" w:lineRule="atLeast"/>
        <w:ind w:firstLine="709"/>
        <w:jc w:val="both"/>
        <w:rPr>
          <w:szCs w:val="24"/>
        </w:rPr>
      </w:pPr>
      <w:r>
        <w:t>-</w:t>
      </w:r>
      <w:r w:rsidR="007F7836" w:rsidRPr="00277767">
        <w:t xml:space="preserve"> строительство автомобильной дороги </w:t>
      </w:r>
      <w:r w:rsidR="00DF146C" w:rsidRPr="008439AC">
        <w:t>«Обход с. Бессоновка» Бессоновского района Пензенской области</w:t>
      </w:r>
      <w:r w:rsidR="007F7836" w:rsidRPr="00277767">
        <w:t>, общей протяженностью 18,</w:t>
      </w:r>
      <w:r w:rsidR="000468E6" w:rsidRPr="00277767">
        <w:t>52 км</w:t>
      </w:r>
      <w:r w:rsidR="00BC7582">
        <w:t xml:space="preserve"> (протяженность по территории сельсовета </w:t>
      </w:r>
      <w:r w:rsidR="00115643">
        <w:t>–</w:t>
      </w:r>
      <w:r w:rsidR="00BC7582">
        <w:t xml:space="preserve"> </w:t>
      </w:r>
      <w:r w:rsidR="00115643" w:rsidRPr="00115643">
        <w:t>12,23</w:t>
      </w:r>
      <w:r w:rsidR="00115643">
        <w:t xml:space="preserve"> км</w:t>
      </w:r>
      <w:r w:rsidR="00BC7582">
        <w:t>)</w:t>
      </w:r>
      <w:r w:rsidR="00DF146C">
        <w:t>,</w:t>
      </w:r>
      <w:r w:rsidR="000468E6" w:rsidRPr="00277767">
        <w:rPr>
          <w:sz w:val="20"/>
          <w:szCs w:val="20"/>
        </w:rPr>
        <w:t xml:space="preserve"> </w:t>
      </w:r>
      <w:r w:rsidR="000468E6" w:rsidRPr="00277767">
        <w:rPr>
          <w:szCs w:val="24"/>
          <w:lang w:val="en-US"/>
        </w:rPr>
        <w:t>II</w:t>
      </w:r>
      <w:r w:rsidR="000468E6" w:rsidRPr="00277767">
        <w:rPr>
          <w:szCs w:val="24"/>
        </w:rPr>
        <w:t xml:space="preserve"> категории (уточнится проектом</w:t>
      </w:r>
      <w:r w:rsidR="00A708BA" w:rsidRPr="00277767">
        <w:rPr>
          <w:szCs w:val="24"/>
        </w:rPr>
        <w:t>)</w:t>
      </w:r>
      <w:r w:rsidR="00A708BA">
        <w:rPr>
          <w:szCs w:val="24"/>
        </w:rPr>
        <w:t>,</w:t>
      </w:r>
      <w:r w:rsidR="00A708BA" w:rsidRPr="00277767">
        <w:rPr>
          <w:szCs w:val="24"/>
        </w:rPr>
        <w:t xml:space="preserve"> срок</w:t>
      </w:r>
      <w:r w:rsidR="00797D0D" w:rsidRPr="00277767">
        <w:rPr>
          <w:szCs w:val="24"/>
        </w:rPr>
        <w:t xml:space="preserve"> реализации </w:t>
      </w:r>
      <w:r w:rsidR="00AC5235" w:rsidRPr="00277767">
        <w:rPr>
          <w:szCs w:val="24"/>
        </w:rPr>
        <w:t>2025-2029 гг.</w:t>
      </w:r>
      <w:r>
        <w:rPr>
          <w:szCs w:val="24"/>
        </w:rPr>
        <w:t>;</w:t>
      </w:r>
    </w:p>
    <w:p w14:paraId="075050E7" w14:textId="09F0ED88" w:rsidR="003E39BA" w:rsidRPr="00DF146C" w:rsidRDefault="003E39BA" w:rsidP="008B1C43">
      <w:pPr>
        <w:autoSpaceDE w:val="0"/>
        <w:autoSpaceDN w:val="0"/>
        <w:adjustRightInd w:val="0"/>
        <w:spacing w:after="0" w:line="0" w:lineRule="atLeast"/>
        <w:ind w:firstLine="709"/>
        <w:jc w:val="both"/>
        <w:rPr>
          <w:szCs w:val="24"/>
        </w:rPr>
      </w:pPr>
      <w:r>
        <w:rPr>
          <w:szCs w:val="24"/>
        </w:rPr>
        <w:t xml:space="preserve">- </w:t>
      </w:r>
      <w:r w:rsidR="00364425">
        <w:t>с</w:t>
      </w:r>
      <w:r w:rsidR="00364425" w:rsidRPr="00726A08">
        <w:t>троительство автомобильной дороги от автомобильной дороги "Саратов-Н.</w:t>
      </w:r>
      <w:r w:rsidR="00C756AF" w:rsidRPr="00C756AF">
        <w:t xml:space="preserve"> </w:t>
      </w:r>
      <w:r w:rsidR="00364425" w:rsidRPr="00726A08">
        <w:t>Новгород", вдоль СНТ "Элита", параллельно ж/д путям до примыкания к автодороге по улице 65-летия Победы города Пензы</w:t>
      </w:r>
      <w:r w:rsidR="00364425">
        <w:t xml:space="preserve">, </w:t>
      </w:r>
      <w:r w:rsidR="00DF146C" w:rsidRPr="00277767">
        <w:t xml:space="preserve">общей протяженностью </w:t>
      </w:r>
      <w:r w:rsidR="00DF146C">
        <w:t>7,00</w:t>
      </w:r>
      <w:r w:rsidR="00DF146C" w:rsidRPr="00277767">
        <w:t xml:space="preserve"> км</w:t>
      </w:r>
      <w:r w:rsidR="00115643">
        <w:t xml:space="preserve"> (протяженность по территории сельсовета </w:t>
      </w:r>
      <w:r w:rsidR="00115643" w:rsidRPr="006C3EE5">
        <w:t>–</w:t>
      </w:r>
      <w:r w:rsidR="004B2872" w:rsidRPr="006C3EE5">
        <w:t xml:space="preserve"> 3</w:t>
      </w:r>
      <w:r w:rsidR="00115643" w:rsidRPr="006C3EE5">
        <w:t>,</w:t>
      </w:r>
      <w:r w:rsidR="006C3EE5" w:rsidRPr="006C3EE5">
        <w:t>18</w:t>
      </w:r>
      <w:r w:rsidR="00115643">
        <w:t xml:space="preserve"> км)</w:t>
      </w:r>
      <w:r w:rsidR="00DF146C">
        <w:t xml:space="preserve">, </w:t>
      </w:r>
      <w:r w:rsidR="00A708BA">
        <w:t xml:space="preserve">категория - </w:t>
      </w:r>
      <w:r w:rsidR="00DF146C">
        <w:t xml:space="preserve">не ниже </w:t>
      </w:r>
      <w:r w:rsidR="00DF146C">
        <w:rPr>
          <w:lang w:val="en-US"/>
        </w:rPr>
        <w:t>IV</w:t>
      </w:r>
      <w:r w:rsidR="00A708BA">
        <w:t>,</w:t>
      </w:r>
      <w:r w:rsidR="00DF146C">
        <w:t xml:space="preserve"> </w:t>
      </w:r>
      <w:r w:rsidR="00DF146C" w:rsidRPr="00277767">
        <w:rPr>
          <w:szCs w:val="24"/>
        </w:rPr>
        <w:t xml:space="preserve">срок реализации </w:t>
      </w:r>
      <w:r w:rsidR="00A708BA">
        <w:rPr>
          <w:szCs w:val="24"/>
        </w:rPr>
        <w:t xml:space="preserve">- </w:t>
      </w:r>
      <w:r w:rsidR="00DF146C" w:rsidRPr="00277767">
        <w:rPr>
          <w:szCs w:val="24"/>
        </w:rPr>
        <w:t>20</w:t>
      </w:r>
      <w:r w:rsidR="00F4384D">
        <w:rPr>
          <w:szCs w:val="24"/>
        </w:rPr>
        <w:t>30</w:t>
      </w:r>
      <w:r w:rsidR="00DF146C" w:rsidRPr="00277767">
        <w:rPr>
          <w:szCs w:val="24"/>
        </w:rPr>
        <w:t xml:space="preserve"> г.</w:t>
      </w:r>
    </w:p>
    <w:p w14:paraId="0EBACC11" w14:textId="77777777" w:rsidR="000468E6" w:rsidRPr="00277767" w:rsidRDefault="000468E6" w:rsidP="008B1C43">
      <w:pPr>
        <w:autoSpaceDE w:val="0"/>
        <w:autoSpaceDN w:val="0"/>
        <w:adjustRightInd w:val="0"/>
        <w:spacing w:after="0" w:line="0" w:lineRule="atLeast"/>
        <w:ind w:firstLine="709"/>
        <w:jc w:val="both"/>
        <w:rPr>
          <w:szCs w:val="24"/>
        </w:rPr>
      </w:pPr>
      <w:r w:rsidRPr="00277767">
        <w:rPr>
          <w:szCs w:val="24"/>
        </w:rPr>
        <w:t xml:space="preserve">Схема территориального планирования Бессоновского района Пензенской области, утвержденная решением Собрания представителей Бессоновского района Пензенской области третьего созыва от 26.12.2012 № 98-11/3 </w:t>
      </w:r>
      <w:r w:rsidR="009165D7" w:rsidRPr="00277767">
        <w:t xml:space="preserve">(с последующими изменениями) </w:t>
      </w:r>
      <w:r w:rsidRPr="00277767">
        <w:rPr>
          <w:szCs w:val="24"/>
        </w:rPr>
        <w:t>предусматривает:</w:t>
      </w:r>
    </w:p>
    <w:p w14:paraId="2F335369" w14:textId="756FAC05" w:rsidR="000468E6" w:rsidRPr="00277767" w:rsidRDefault="000468E6" w:rsidP="008B1C43">
      <w:pPr>
        <w:spacing w:after="0" w:line="0" w:lineRule="atLeast"/>
        <w:ind w:firstLine="709"/>
        <w:jc w:val="both"/>
      </w:pPr>
      <w:r w:rsidRPr="00277767">
        <w:t xml:space="preserve">- реконструкцию автодороги «Десятая Артель </w:t>
      </w:r>
      <w:r w:rsidR="00D11DC1" w:rsidRPr="00277767">
        <w:t>–</w:t>
      </w:r>
      <w:r w:rsidR="00C646C7" w:rsidRPr="00277767">
        <w:t xml:space="preserve"> Подлесный» - 3,4</w:t>
      </w:r>
      <w:r w:rsidRPr="00277767">
        <w:t xml:space="preserve"> км</w:t>
      </w:r>
      <w:r w:rsidR="004860F5" w:rsidRPr="00277767">
        <w:t xml:space="preserve"> (срок реализации 2023-2025</w:t>
      </w:r>
      <w:r w:rsidR="00D05BDA" w:rsidRPr="00D05BDA">
        <w:t xml:space="preserve"> </w:t>
      </w:r>
      <w:r w:rsidR="004860F5" w:rsidRPr="00277767">
        <w:t>гг.)</w:t>
      </w:r>
      <w:r w:rsidRPr="00277767">
        <w:t>;</w:t>
      </w:r>
    </w:p>
    <w:p w14:paraId="5F13B590" w14:textId="58274070" w:rsidR="000468E6" w:rsidRDefault="000468E6" w:rsidP="008B1C43">
      <w:pPr>
        <w:spacing w:after="0" w:line="0" w:lineRule="atLeast"/>
        <w:ind w:firstLine="709"/>
        <w:jc w:val="both"/>
      </w:pPr>
      <w:r w:rsidRPr="00277767">
        <w:t>- реконструкцию моста на р. Сура восточнее с. Бессоновка</w:t>
      </w:r>
      <w:r w:rsidR="00E67AA8" w:rsidRPr="00277767">
        <w:t xml:space="preserve"> </w:t>
      </w:r>
      <w:r w:rsidR="00AC5235" w:rsidRPr="00277767">
        <w:t>(срок реализации 2026-2029</w:t>
      </w:r>
      <w:r w:rsidR="00D05BDA" w:rsidRPr="00D05BDA">
        <w:t xml:space="preserve"> </w:t>
      </w:r>
      <w:r w:rsidR="0057490D" w:rsidRPr="00277767">
        <w:t>гг.)</w:t>
      </w:r>
      <w:r w:rsidR="0057490D">
        <w:t xml:space="preserve"> </w:t>
      </w:r>
    </w:p>
    <w:p w14:paraId="12294E06" w14:textId="77777777" w:rsidR="008B1C43" w:rsidRPr="008B1C43" w:rsidRDefault="008B1C43" w:rsidP="008B1C43">
      <w:pPr>
        <w:spacing w:after="0" w:line="0" w:lineRule="atLeast"/>
        <w:ind w:firstLine="709"/>
        <w:jc w:val="both"/>
        <w:rPr>
          <w:color w:val="FF0000"/>
        </w:rPr>
      </w:pPr>
    </w:p>
    <w:p w14:paraId="55A3078E" w14:textId="77777777" w:rsidR="00BA02AA" w:rsidRPr="00F75C14" w:rsidRDefault="00BA02AA" w:rsidP="00BA02AA">
      <w:pPr>
        <w:pStyle w:val="a3"/>
        <w:ind w:firstLine="708"/>
        <w:jc w:val="center"/>
        <w:rPr>
          <w:b/>
          <w:lang w:eastAsia="zh-CN"/>
        </w:rPr>
      </w:pPr>
      <w:r w:rsidRPr="00F75C14">
        <w:rPr>
          <w:b/>
          <w:lang w:eastAsia="zh-CN"/>
        </w:rPr>
        <w:t>Улично-дорожная сеть</w:t>
      </w:r>
    </w:p>
    <w:p w14:paraId="6A65C872" w14:textId="77777777" w:rsidR="00BA02AA" w:rsidRPr="00F75C14" w:rsidRDefault="00BA02AA" w:rsidP="00BA02AA">
      <w:pPr>
        <w:spacing w:after="0" w:line="240" w:lineRule="auto"/>
        <w:ind w:firstLine="708"/>
        <w:jc w:val="both"/>
        <w:rPr>
          <w:szCs w:val="24"/>
        </w:rPr>
      </w:pPr>
      <w:r w:rsidRPr="00F75C14">
        <w:rPr>
          <w:szCs w:val="24"/>
        </w:rPr>
        <w:t xml:space="preserve">Улично-дорожная сеть представляет собой сложившуюся сеть улиц и проездов, обеспечивающих внешние и внутренние связи с производственными объектами, с кварталами жилых домов, с общественной застройкой. </w:t>
      </w:r>
    </w:p>
    <w:p w14:paraId="5DC7B2E6" w14:textId="77777777" w:rsidR="00BA02AA" w:rsidRPr="00F75C14" w:rsidRDefault="00BA02AA" w:rsidP="00BA02AA">
      <w:pPr>
        <w:spacing w:after="0" w:line="240" w:lineRule="auto"/>
        <w:ind w:firstLine="708"/>
        <w:jc w:val="both"/>
        <w:rPr>
          <w:szCs w:val="24"/>
        </w:rPr>
      </w:pPr>
      <w:r w:rsidRPr="00F75C14">
        <w:rPr>
          <w:szCs w:val="24"/>
        </w:rPr>
        <w:t xml:space="preserve">Согласно </w:t>
      </w:r>
      <w:r w:rsidR="00B40693">
        <w:rPr>
          <w:szCs w:val="24"/>
        </w:rPr>
        <w:t>перечню автомобильных дорог</w:t>
      </w:r>
      <w:r w:rsidR="0057490D">
        <w:rPr>
          <w:szCs w:val="24"/>
        </w:rPr>
        <w:t xml:space="preserve"> </w:t>
      </w:r>
      <w:r w:rsidR="0057490D" w:rsidRPr="00F75C14">
        <w:rPr>
          <w:szCs w:val="24"/>
        </w:rPr>
        <w:t xml:space="preserve">(улиц) </w:t>
      </w:r>
      <w:r w:rsidR="0057490D">
        <w:rPr>
          <w:szCs w:val="24"/>
        </w:rPr>
        <w:t>Бессоновского</w:t>
      </w:r>
      <w:r w:rsidR="0057490D" w:rsidRPr="00F75C14">
        <w:rPr>
          <w:szCs w:val="24"/>
        </w:rPr>
        <w:t xml:space="preserve"> сельсовета </w:t>
      </w:r>
      <w:r w:rsidR="0057490D">
        <w:rPr>
          <w:szCs w:val="24"/>
        </w:rPr>
        <w:t>Бессоновского</w:t>
      </w:r>
      <w:r w:rsidR="0057490D" w:rsidRPr="00F75C14">
        <w:rPr>
          <w:szCs w:val="24"/>
        </w:rPr>
        <w:t xml:space="preserve"> района Пензенской области</w:t>
      </w:r>
      <w:r w:rsidR="0057490D">
        <w:rPr>
          <w:szCs w:val="24"/>
        </w:rPr>
        <w:t>, утвержденному постановлением администрации Бессоновского сельсовета Бессоновского района Пензенской области № 589 от 10.07.2023</w:t>
      </w:r>
      <w:r w:rsidR="00B40693">
        <w:rPr>
          <w:szCs w:val="24"/>
        </w:rPr>
        <w:t xml:space="preserve"> </w:t>
      </w:r>
      <w:r w:rsidRPr="00F75C14">
        <w:rPr>
          <w:szCs w:val="24"/>
        </w:rPr>
        <w:t>на территории муниципального образования проходят следующие автомобильные дороги общего пользования местного значения поселения:</w:t>
      </w:r>
    </w:p>
    <w:p w14:paraId="51271A90" w14:textId="77777777" w:rsidR="00BA02AA" w:rsidRPr="00F75C14" w:rsidRDefault="00BA02AA" w:rsidP="00BA02AA">
      <w:pPr>
        <w:spacing w:after="0" w:line="240" w:lineRule="auto"/>
        <w:ind w:firstLine="708"/>
        <w:jc w:val="center"/>
        <w:rPr>
          <w:szCs w:val="24"/>
        </w:rPr>
      </w:pPr>
    </w:p>
    <w:p w14:paraId="6432ED90" w14:textId="77777777" w:rsidR="00BA02AA" w:rsidRPr="00F75C14" w:rsidRDefault="00BA02AA" w:rsidP="00BA02AA">
      <w:pPr>
        <w:spacing w:after="0" w:line="240" w:lineRule="auto"/>
        <w:ind w:firstLine="708"/>
        <w:jc w:val="center"/>
        <w:rPr>
          <w:szCs w:val="24"/>
        </w:rPr>
      </w:pPr>
      <w:r w:rsidRPr="00F75C14">
        <w:rPr>
          <w:szCs w:val="24"/>
        </w:rPr>
        <w:t xml:space="preserve">Перечень автомобильных дорог (улиц) </w:t>
      </w:r>
      <w:r w:rsidR="008B1C43">
        <w:rPr>
          <w:szCs w:val="24"/>
        </w:rPr>
        <w:t>Бессоновского</w:t>
      </w:r>
      <w:r w:rsidRPr="00F75C14">
        <w:rPr>
          <w:szCs w:val="24"/>
        </w:rPr>
        <w:t xml:space="preserve"> сельсовета </w:t>
      </w:r>
      <w:r w:rsidR="008B1C43">
        <w:rPr>
          <w:szCs w:val="24"/>
        </w:rPr>
        <w:t>Бессоновского</w:t>
      </w:r>
      <w:r w:rsidRPr="00F75C14">
        <w:rPr>
          <w:szCs w:val="24"/>
        </w:rPr>
        <w:t xml:space="preserve"> района Пензенской области</w:t>
      </w:r>
    </w:p>
    <w:p w14:paraId="10D092B2" w14:textId="77777777" w:rsidR="00BA02AA" w:rsidRPr="00F75C14" w:rsidRDefault="00BA02AA" w:rsidP="00BA02AA">
      <w:pPr>
        <w:pStyle w:val="a3"/>
        <w:jc w:val="right"/>
      </w:pPr>
      <w:r w:rsidRPr="00F75C14">
        <w:t>Таблица 2.11.4-2</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5245"/>
      </w:tblGrid>
      <w:tr w:rsidR="007F2741" w:rsidRPr="007F2741" w14:paraId="6CCB28A8" w14:textId="77777777" w:rsidTr="007F2741">
        <w:trPr>
          <w:jc w:val="center"/>
        </w:trPr>
        <w:tc>
          <w:tcPr>
            <w:tcW w:w="7225" w:type="dxa"/>
            <w:gridSpan w:val="2"/>
          </w:tcPr>
          <w:p w14:paraId="2C9860ED" w14:textId="77777777" w:rsidR="007F2741" w:rsidRPr="007F2741" w:rsidRDefault="007F2741" w:rsidP="00467D2D">
            <w:pPr>
              <w:spacing w:after="0" w:line="0" w:lineRule="atLeast"/>
              <w:rPr>
                <w:sz w:val="20"/>
                <w:szCs w:val="20"/>
              </w:rPr>
            </w:pPr>
            <w:r w:rsidRPr="007F2741">
              <w:rPr>
                <w:sz w:val="20"/>
                <w:szCs w:val="20"/>
              </w:rPr>
              <w:t>Наименование дороги</w:t>
            </w:r>
          </w:p>
        </w:tc>
      </w:tr>
      <w:tr w:rsidR="007F2741" w:rsidRPr="007F2741" w14:paraId="5E14E583" w14:textId="77777777" w:rsidTr="007F2741">
        <w:trPr>
          <w:jc w:val="center"/>
        </w:trPr>
        <w:tc>
          <w:tcPr>
            <w:tcW w:w="7225" w:type="dxa"/>
            <w:gridSpan w:val="2"/>
            <w:vAlign w:val="center"/>
          </w:tcPr>
          <w:p w14:paraId="48E39696" w14:textId="77777777" w:rsidR="007F2741" w:rsidRPr="007F2741" w:rsidRDefault="007F2741" w:rsidP="00AB4A43">
            <w:pPr>
              <w:spacing w:after="0" w:line="0" w:lineRule="atLeast"/>
              <w:jc w:val="center"/>
              <w:rPr>
                <w:b/>
                <w:sz w:val="20"/>
                <w:szCs w:val="20"/>
              </w:rPr>
            </w:pPr>
            <w:r w:rsidRPr="007F2741">
              <w:rPr>
                <w:b/>
                <w:sz w:val="20"/>
                <w:szCs w:val="20"/>
              </w:rPr>
              <w:t>с. Бессоновка</w:t>
            </w:r>
          </w:p>
        </w:tc>
      </w:tr>
      <w:tr w:rsidR="007F2741" w:rsidRPr="007F2741" w14:paraId="1546F32C" w14:textId="77777777" w:rsidTr="007F2741">
        <w:trPr>
          <w:jc w:val="center"/>
        </w:trPr>
        <w:tc>
          <w:tcPr>
            <w:tcW w:w="1980" w:type="dxa"/>
          </w:tcPr>
          <w:p w14:paraId="62B5B771" w14:textId="77777777" w:rsidR="007F2741" w:rsidRPr="007F2741" w:rsidRDefault="007F2741" w:rsidP="00467D2D">
            <w:pPr>
              <w:spacing w:after="0" w:line="0" w:lineRule="atLeast"/>
              <w:jc w:val="center"/>
              <w:rPr>
                <w:sz w:val="20"/>
                <w:szCs w:val="20"/>
              </w:rPr>
            </w:pPr>
            <w:r w:rsidRPr="007F2741">
              <w:rPr>
                <w:sz w:val="20"/>
                <w:szCs w:val="20"/>
              </w:rPr>
              <w:t>1.</w:t>
            </w:r>
          </w:p>
        </w:tc>
        <w:tc>
          <w:tcPr>
            <w:tcW w:w="5245" w:type="dxa"/>
          </w:tcPr>
          <w:p w14:paraId="704B569F" w14:textId="77777777" w:rsidR="007F2741" w:rsidRPr="007F2741" w:rsidRDefault="007F2741" w:rsidP="007F2741">
            <w:pPr>
              <w:spacing w:after="0" w:line="0" w:lineRule="atLeast"/>
              <w:jc w:val="center"/>
              <w:rPr>
                <w:sz w:val="20"/>
                <w:szCs w:val="20"/>
              </w:rPr>
            </w:pPr>
            <w:r w:rsidRPr="007F2741">
              <w:rPr>
                <w:sz w:val="20"/>
                <w:szCs w:val="20"/>
              </w:rPr>
              <w:t>1-й проезд Российский</w:t>
            </w:r>
          </w:p>
        </w:tc>
      </w:tr>
      <w:tr w:rsidR="007F2741" w:rsidRPr="007F2741" w14:paraId="5DA9CA16" w14:textId="77777777" w:rsidTr="007F2741">
        <w:trPr>
          <w:jc w:val="center"/>
        </w:trPr>
        <w:tc>
          <w:tcPr>
            <w:tcW w:w="1980" w:type="dxa"/>
          </w:tcPr>
          <w:p w14:paraId="5DEB978E" w14:textId="77777777" w:rsidR="007F2741" w:rsidRPr="007F2741" w:rsidRDefault="007F2741" w:rsidP="00467D2D">
            <w:pPr>
              <w:spacing w:after="0" w:line="0" w:lineRule="atLeast"/>
              <w:jc w:val="center"/>
              <w:rPr>
                <w:sz w:val="20"/>
                <w:szCs w:val="20"/>
              </w:rPr>
            </w:pPr>
            <w:r w:rsidRPr="007F2741">
              <w:rPr>
                <w:sz w:val="20"/>
                <w:szCs w:val="20"/>
              </w:rPr>
              <w:t>2.</w:t>
            </w:r>
          </w:p>
        </w:tc>
        <w:tc>
          <w:tcPr>
            <w:tcW w:w="5245" w:type="dxa"/>
          </w:tcPr>
          <w:p w14:paraId="322201BF" w14:textId="77777777" w:rsidR="007F2741" w:rsidRPr="007F2741" w:rsidRDefault="007F2741" w:rsidP="007F2741">
            <w:pPr>
              <w:spacing w:after="0" w:line="0" w:lineRule="atLeast"/>
              <w:jc w:val="center"/>
              <w:rPr>
                <w:sz w:val="20"/>
                <w:szCs w:val="20"/>
              </w:rPr>
            </w:pPr>
            <w:r w:rsidRPr="007F2741">
              <w:rPr>
                <w:sz w:val="20"/>
                <w:szCs w:val="20"/>
              </w:rPr>
              <w:t>2-й проезд Российский</w:t>
            </w:r>
          </w:p>
        </w:tc>
      </w:tr>
      <w:tr w:rsidR="007F2741" w:rsidRPr="007F2741" w14:paraId="0D5EF9E3" w14:textId="77777777" w:rsidTr="007F2741">
        <w:trPr>
          <w:jc w:val="center"/>
        </w:trPr>
        <w:tc>
          <w:tcPr>
            <w:tcW w:w="1980" w:type="dxa"/>
          </w:tcPr>
          <w:p w14:paraId="55BA95B1" w14:textId="77777777" w:rsidR="007F2741" w:rsidRPr="007F2741" w:rsidRDefault="007F2741" w:rsidP="00467D2D">
            <w:pPr>
              <w:spacing w:after="0" w:line="0" w:lineRule="atLeast"/>
              <w:jc w:val="center"/>
              <w:rPr>
                <w:sz w:val="20"/>
                <w:szCs w:val="20"/>
              </w:rPr>
            </w:pPr>
            <w:r w:rsidRPr="007F2741">
              <w:rPr>
                <w:sz w:val="20"/>
                <w:szCs w:val="20"/>
              </w:rPr>
              <w:t>3.</w:t>
            </w:r>
          </w:p>
        </w:tc>
        <w:tc>
          <w:tcPr>
            <w:tcW w:w="5245" w:type="dxa"/>
          </w:tcPr>
          <w:p w14:paraId="720D901F" w14:textId="77777777" w:rsidR="007F2741" w:rsidRPr="007F2741" w:rsidRDefault="007F2741" w:rsidP="007F2741">
            <w:pPr>
              <w:spacing w:after="0" w:line="0" w:lineRule="atLeast"/>
              <w:jc w:val="center"/>
              <w:rPr>
                <w:sz w:val="20"/>
                <w:szCs w:val="20"/>
              </w:rPr>
            </w:pPr>
            <w:r w:rsidRPr="007F2741">
              <w:rPr>
                <w:sz w:val="20"/>
                <w:szCs w:val="20"/>
              </w:rPr>
              <w:t>3-й проезд Российский</w:t>
            </w:r>
          </w:p>
        </w:tc>
      </w:tr>
      <w:tr w:rsidR="007F2741" w:rsidRPr="007F2741" w14:paraId="4D054EAB" w14:textId="77777777" w:rsidTr="007F2741">
        <w:trPr>
          <w:jc w:val="center"/>
        </w:trPr>
        <w:tc>
          <w:tcPr>
            <w:tcW w:w="1980" w:type="dxa"/>
          </w:tcPr>
          <w:p w14:paraId="0FA5406D" w14:textId="77777777" w:rsidR="007F2741" w:rsidRPr="007F2741" w:rsidRDefault="007F2741" w:rsidP="00467D2D">
            <w:pPr>
              <w:spacing w:after="0" w:line="0" w:lineRule="atLeast"/>
              <w:jc w:val="center"/>
              <w:rPr>
                <w:sz w:val="20"/>
                <w:szCs w:val="20"/>
              </w:rPr>
            </w:pPr>
            <w:r w:rsidRPr="007F2741">
              <w:rPr>
                <w:sz w:val="20"/>
                <w:szCs w:val="20"/>
              </w:rPr>
              <w:t>4.</w:t>
            </w:r>
          </w:p>
        </w:tc>
        <w:tc>
          <w:tcPr>
            <w:tcW w:w="5245" w:type="dxa"/>
          </w:tcPr>
          <w:p w14:paraId="51A54999" w14:textId="77777777" w:rsidR="007F2741" w:rsidRPr="007F2741" w:rsidRDefault="007F2741" w:rsidP="007F2741">
            <w:pPr>
              <w:spacing w:after="0" w:line="0" w:lineRule="atLeast"/>
              <w:jc w:val="center"/>
              <w:rPr>
                <w:sz w:val="20"/>
                <w:szCs w:val="20"/>
              </w:rPr>
            </w:pPr>
            <w:r w:rsidRPr="007F2741">
              <w:rPr>
                <w:sz w:val="20"/>
                <w:szCs w:val="20"/>
              </w:rPr>
              <w:t>1-й проезд Магистральный</w:t>
            </w:r>
          </w:p>
        </w:tc>
      </w:tr>
      <w:tr w:rsidR="007F2741" w:rsidRPr="007F2741" w14:paraId="6AF17FCA" w14:textId="77777777" w:rsidTr="007F2741">
        <w:trPr>
          <w:jc w:val="center"/>
        </w:trPr>
        <w:tc>
          <w:tcPr>
            <w:tcW w:w="1980" w:type="dxa"/>
          </w:tcPr>
          <w:p w14:paraId="5FA7D906" w14:textId="77777777" w:rsidR="007F2741" w:rsidRPr="007F2741" w:rsidRDefault="007F2741" w:rsidP="00467D2D">
            <w:pPr>
              <w:spacing w:after="0" w:line="0" w:lineRule="atLeast"/>
              <w:jc w:val="center"/>
              <w:rPr>
                <w:sz w:val="20"/>
                <w:szCs w:val="20"/>
              </w:rPr>
            </w:pPr>
            <w:r w:rsidRPr="007F2741">
              <w:rPr>
                <w:sz w:val="20"/>
                <w:szCs w:val="20"/>
              </w:rPr>
              <w:t>5.</w:t>
            </w:r>
          </w:p>
        </w:tc>
        <w:tc>
          <w:tcPr>
            <w:tcW w:w="5245" w:type="dxa"/>
          </w:tcPr>
          <w:p w14:paraId="453DB264" w14:textId="77777777" w:rsidR="007F2741" w:rsidRPr="007F2741" w:rsidRDefault="007F2741" w:rsidP="007F2741">
            <w:pPr>
              <w:spacing w:after="0" w:line="0" w:lineRule="atLeast"/>
              <w:jc w:val="center"/>
              <w:rPr>
                <w:sz w:val="20"/>
                <w:szCs w:val="20"/>
              </w:rPr>
            </w:pPr>
            <w:r w:rsidRPr="007F2741">
              <w:rPr>
                <w:sz w:val="20"/>
                <w:szCs w:val="20"/>
              </w:rPr>
              <w:t>2-й проезд Магистральный</w:t>
            </w:r>
          </w:p>
        </w:tc>
      </w:tr>
      <w:tr w:rsidR="007F2741" w:rsidRPr="007F2741" w14:paraId="2FFCA34C" w14:textId="77777777" w:rsidTr="007F2741">
        <w:trPr>
          <w:jc w:val="center"/>
        </w:trPr>
        <w:tc>
          <w:tcPr>
            <w:tcW w:w="1980" w:type="dxa"/>
          </w:tcPr>
          <w:p w14:paraId="4DC063F0" w14:textId="77777777" w:rsidR="007F2741" w:rsidRPr="007F2741" w:rsidRDefault="007F2741" w:rsidP="00467D2D">
            <w:pPr>
              <w:spacing w:after="0" w:line="0" w:lineRule="atLeast"/>
              <w:jc w:val="center"/>
              <w:rPr>
                <w:sz w:val="20"/>
                <w:szCs w:val="20"/>
              </w:rPr>
            </w:pPr>
            <w:r w:rsidRPr="007F2741">
              <w:rPr>
                <w:sz w:val="20"/>
                <w:szCs w:val="20"/>
              </w:rPr>
              <w:t>6.</w:t>
            </w:r>
          </w:p>
        </w:tc>
        <w:tc>
          <w:tcPr>
            <w:tcW w:w="5245" w:type="dxa"/>
          </w:tcPr>
          <w:p w14:paraId="68C6DC41" w14:textId="77777777" w:rsidR="007F2741" w:rsidRPr="007F2741" w:rsidRDefault="007F2741" w:rsidP="007F2741">
            <w:pPr>
              <w:spacing w:after="0" w:line="0" w:lineRule="atLeast"/>
              <w:jc w:val="center"/>
              <w:rPr>
                <w:sz w:val="20"/>
                <w:szCs w:val="20"/>
              </w:rPr>
            </w:pPr>
            <w:r w:rsidRPr="007F2741">
              <w:rPr>
                <w:sz w:val="20"/>
                <w:szCs w:val="20"/>
              </w:rPr>
              <w:t>1-я Речная</w:t>
            </w:r>
          </w:p>
        </w:tc>
      </w:tr>
      <w:tr w:rsidR="007F2741" w:rsidRPr="007F2741" w14:paraId="4F1B930A" w14:textId="77777777" w:rsidTr="007F2741">
        <w:trPr>
          <w:jc w:val="center"/>
        </w:trPr>
        <w:tc>
          <w:tcPr>
            <w:tcW w:w="1980" w:type="dxa"/>
          </w:tcPr>
          <w:p w14:paraId="0A1173DA" w14:textId="77777777" w:rsidR="007F2741" w:rsidRPr="007F2741" w:rsidRDefault="007F2741" w:rsidP="00467D2D">
            <w:pPr>
              <w:spacing w:after="0" w:line="0" w:lineRule="atLeast"/>
              <w:jc w:val="center"/>
              <w:rPr>
                <w:sz w:val="20"/>
                <w:szCs w:val="20"/>
              </w:rPr>
            </w:pPr>
            <w:r w:rsidRPr="007F2741">
              <w:rPr>
                <w:sz w:val="20"/>
                <w:szCs w:val="20"/>
              </w:rPr>
              <w:t>7.</w:t>
            </w:r>
          </w:p>
        </w:tc>
        <w:tc>
          <w:tcPr>
            <w:tcW w:w="5245" w:type="dxa"/>
          </w:tcPr>
          <w:p w14:paraId="5A96327C" w14:textId="77777777" w:rsidR="007F2741" w:rsidRPr="007F2741" w:rsidRDefault="007F2741" w:rsidP="007F2741">
            <w:pPr>
              <w:spacing w:after="0" w:line="0" w:lineRule="atLeast"/>
              <w:jc w:val="center"/>
              <w:rPr>
                <w:sz w:val="20"/>
                <w:szCs w:val="20"/>
              </w:rPr>
            </w:pPr>
            <w:r w:rsidRPr="007F2741">
              <w:rPr>
                <w:sz w:val="20"/>
                <w:szCs w:val="20"/>
              </w:rPr>
              <w:t>2-я Речная</w:t>
            </w:r>
          </w:p>
        </w:tc>
      </w:tr>
      <w:tr w:rsidR="007F2741" w:rsidRPr="007F2741" w14:paraId="1701204C" w14:textId="77777777" w:rsidTr="007F2741">
        <w:trPr>
          <w:jc w:val="center"/>
        </w:trPr>
        <w:tc>
          <w:tcPr>
            <w:tcW w:w="1980" w:type="dxa"/>
          </w:tcPr>
          <w:p w14:paraId="6FE4D839" w14:textId="77777777" w:rsidR="007F2741" w:rsidRPr="007F2741" w:rsidRDefault="007F2741" w:rsidP="00467D2D">
            <w:pPr>
              <w:spacing w:after="0" w:line="0" w:lineRule="atLeast"/>
              <w:jc w:val="center"/>
              <w:rPr>
                <w:sz w:val="20"/>
                <w:szCs w:val="20"/>
              </w:rPr>
            </w:pPr>
            <w:r w:rsidRPr="007F2741">
              <w:rPr>
                <w:sz w:val="20"/>
                <w:szCs w:val="20"/>
              </w:rPr>
              <w:t>8.</w:t>
            </w:r>
          </w:p>
        </w:tc>
        <w:tc>
          <w:tcPr>
            <w:tcW w:w="5245" w:type="dxa"/>
          </w:tcPr>
          <w:p w14:paraId="3947EAA2" w14:textId="77777777" w:rsidR="007F2741" w:rsidRPr="007F2741" w:rsidRDefault="007F2741" w:rsidP="007F2741">
            <w:pPr>
              <w:spacing w:after="0" w:line="0" w:lineRule="atLeast"/>
              <w:jc w:val="center"/>
              <w:rPr>
                <w:sz w:val="20"/>
                <w:szCs w:val="20"/>
              </w:rPr>
            </w:pPr>
            <w:r w:rsidRPr="007F2741">
              <w:rPr>
                <w:sz w:val="20"/>
                <w:szCs w:val="20"/>
              </w:rPr>
              <w:t xml:space="preserve">Адмирала И.Г. </w:t>
            </w:r>
            <w:proofErr w:type="spellStart"/>
            <w:r w:rsidRPr="007F2741">
              <w:rPr>
                <w:sz w:val="20"/>
                <w:szCs w:val="20"/>
              </w:rPr>
              <w:t>Святова</w:t>
            </w:r>
            <w:proofErr w:type="spellEnd"/>
          </w:p>
        </w:tc>
      </w:tr>
      <w:tr w:rsidR="007F2741" w:rsidRPr="007F2741" w14:paraId="26A62A92" w14:textId="77777777" w:rsidTr="007F2741">
        <w:trPr>
          <w:jc w:val="center"/>
        </w:trPr>
        <w:tc>
          <w:tcPr>
            <w:tcW w:w="1980" w:type="dxa"/>
          </w:tcPr>
          <w:p w14:paraId="2140B61D" w14:textId="77777777" w:rsidR="007F2741" w:rsidRPr="007F2741" w:rsidRDefault="007F2741" w:rsidP="00467D2D">
            <w:pPr>
              <w:spacing w:after="0" w:line="0" w:lineRule="atLeast"/>
              <w:jc w:val="center"/>
              <w:rPr>
                <w:sz w:val="20"/>
                <w:szCs w:val="20"/>
              </w:rPr>
            </w:pPr>
            <w:r w:rsidRPr="007F2741">
              <w:rPr>
                <w:sz w:val="20"/>
                <w:szCs w:val="20"/>
              </w:rPr>
              <w:t>9.</w:t>
            </w:r>
          </w:p>
        </w:tc>
        <w:tc>
          <w:tcPr>
            <w:tcW w:w="5245" w:type="dxa"/>
          </w:tcPr>
          <w:p w14:paraId="4A973A58" w14:textId="77777777" w:rsidR="007F2741" w:rsidRPr="007F2741" w:rsidRDefault="007F2741" w:rsidP="007F2741">
            <w:pPr>
              <w:spacing w:after="0" w:line="0" w:lineRule="atLeast"/>
              <w:jc w:val="center"/>
              <w:rPr>
                <w:sz w:val="20"/>
                <w:szCs w:val="20"/>
              </w:rPr>
            </w:pPr>
            <w:r w:rsidRPr="007F2741">
              <w:rPr>
                <w:sz w:val="20"/>
                <w:szCs w:val="20"/>
              </w:rPr>
              <w:t>Армейская</w:t>
            </w:r>
          </w:p>
        </w:tc>
      </w:tr>
      <w:tr w:rsidR="007F2741" w:rsidRPr="007F2741" w14:paraId="067C3698" w14:textId="77777777" w:rsidTr="007F2741">
        <w:trPr>
          <w:jc w:val="center"/>
        </w:trPr>
        <w:tc>
          <w:tcPr>
            <w:tcW w:w="1980" w:type="dxa"/>
          </w:tcPr>
          <w:p w14:paraId="4FBBEC65" w14:textId="77777777" w:rsidR="007F2741" w:rsidRPr="007F2741" w:rsidRDefault="007F2741" w:rsidP="00467D2D">
            <w:pPr>
              <w:spacing w:after="0" w:line="0" w:lineRule="atLeast"/>
              <w:jc w:val="center"/>
              <w:rPr>
                <w:sz w:val="20"/>
                <w:szCs w:val="20"/>
              </w:rPr>
            </w:pPr>
            <w:r w:rsidRPr="007F2741">
              <w:rPr>
                <w:sz w:val="20"/>
                <w:szCs w:val="20"/>
              </w:rPr>
              <w:t>10.</w:t>
            </w:r>
          </w:p>
        </w:tc>
        <w:tc>
          <w:tcPr>
            <w:tcW w:w="5245" w:type="dxa"/>
          </w:tcPr>
          <w:p w14:paraId="7768B1DC" w14:textId="77777777" w:rsidR="007F2741" w:rsidRPr="007F2741" w:rsidRDefault="007F2741" w:rsidP="007F2741">
            <w:pPr>
              <w:spacing w:after="0" w:line="0" w:lineRule="atLeast"/>
              <w:jc w:val="center"/>
              <w:rPr>
                <w:sz w:val="20"/>
                <w:szCs w:val="20"/>
              </w:rPr>
            </w:pPr>
            <w:r w:rsidRPr="007F2741">
              <w:rPr>
                <w:sz w:val="20"/>
                <w:szCs w:val="20"/>
              </w:rPr>
              <w:t>Бакунина</w:t>
            </w:r>
          </w:p>
        </w:tc>
      </w:tr>
      <w:tr w:rsidR="007F2741" w:rsidRPr="007F2741" w14:paraId="746D37C7" w14:textId="77777777" w:rsidTr="007F2741">
        <w:trPr>
          <w:jc w:val="center"/>
        </w:trPr>
        <w:tc>
          <w:tcPr>
            <w:tcW w:w="1980" w:type="dxa"/>
          </w:tcPr>
          <w:p w14:paraId="66470775" w14:textId="77777777" w:rsidR="007F2741" w:rsidRPr="007F2741" w:rsidRDefault="007F2741" w:rsidP="00467D2D">
            <w:pPr>
              <w:spacing w:after="0" w:line="0" w:lineRule="atLeast"/>
              <w:jc w:val="center"/>
              <w:rPr>
                <w:sz w:val="20"/>
                <w:szCs w:val="20"/>
              </w:rPr>
            </w:pPr>
            <w:r w:rsidRPr="007F2741">
              <w:rPr>
                <w:sz w:val="20"/>
                <w:szCs w:val="20"/>
              </w:rPr>
              <w:t>11.</w:t>
            </w:r>
          </w:p>
        </w:tc>
        <w:tc>
          <w:tcPr>
            <w:tcW w:w="5245" w:type="dxa"/>
          </w:tcPr>
          <w:p w14:paraId="4DF61415" w14:textId="77777777" w:rsidR="007F2741" w:rsidRPr="007F2741" w:rsidRDefault="007F2741" w:rsidP="007F2741">
            <w:pPr>
              <w:spacing w:after="0" w:line="0" w:lineRule="atLeast"/>
              <w:jc w:val="center"/>
              <w:rPr>
                <w:sz w:val="20"/>
                <w:szCs w:val="20"/>
              </w:rPr>
            </w:pPr>
            <w:r w:rsidRPr="007F2741">
              <w:rPr>
                <w:sz w:val="20"/>
                <w:szCs w:val="20"/>
              </w:rPr>
              <w:t>Береговая</w:t>
            </w:r>
          </w:p>
        </w:tc>
      </w:tr>
      <w:tr w:rsidR="007F2741" w:rsidRPr="007F2741" w14:paraId="32722D0E" w14:textId="77777777" w:rsidTr="007F2741">
        <w:trPr>
          <w:jc w:val="center"/>
        </w:trPr>
        <w:tc>
          <w:tcPr>
            <w:tcW w:w="1980" w:type="dxa"/>
          </w:tcPr>
          <w:p w14:paraId="1D01B871" w14:textId="77777777" w:rsidR="007F2741" w:rsidRPr="007F2741" w:rsidRDefault="007F2741" w:rsidP="00467D2D">
            <w:pPr>
              <w:spacing w:after="0" w:line="0" w:lineRule="atLeast"/>
              <w:jc w:val="center"/>
              <w:rPr>
                <w:sz w:val="20"/>
                <w:szCs w:val="20"/>
              </w:rPr>
            </w:pPr>
            <w:r w:rsidRPr="007F2741">
              <w:rPr>
                <w:sz w:val="20"/>
                <w:szCs w:val="20"/>
              </w:rPr>
              <w:t>12.</w:t>
            </w:r>
          </w:p>
        </w:tc>
        <w:tc>
          <w:tcPr>
            <w:tcW w:w="5245" w:type="dxa"/>
          </w:tcPr>
          <w:p w14:paraId="660D974C" w14:textId="77777777" w:rsidR="007F2741" w:rsidRPr="007F2741" w:rsidRDefault="007F2741" w:rsidP="007F2741">
            <w:pPr>
              <w:spacing w:after="0" w:line="0" w:lineRule="atLeast"/>
              <w:jc w:val="center"/>
              <w:rPr>
                <w:sz w:val="20"/>
                <w:szCs w:val="20"/>
              </w:rPr>
            </w:pPr>
            <w:r w:rsidRPr="007F2741">
              <w:rPr>
                <w:sz w:val="20"/>
                <w:szCs w:val="20"/>
              </w:rPr>
              <w:t>Березовая</w:t>
            </w:r>
          </w:p>
        </w:tc>
      </w:tr>
      <w:tr w:rsidR="007F2741" w:rsidRPr="007F2741" w14:paraId="0B44B59C" w14:textId="77777777" w:rsidTr="007F2741">
        <w:trPr>
          <w:jc w:val="center"/>
        </w:trPr>
        <w:tc>
          <w:tcPr>
            <w:tcW w:w="1980" w:type="dxa"/>
          </w:tcPr>
          <w:p w14:paraId="613741E2" w14:textId="77777777" w:rsidR="007F2741" w:rsidRPr="007F2741" w:rsidRDefault="007F2741" w:rsidP="00467D2D">
            <w:pPr>
              <w:spacing w:after="0" w:line="0" w:lineRule="atLeast"/>
              <w:jc w:val="center"/>
              <w:rPr>
                <w:sz w:val="20"/>
                <w:szCs w:val="20"/>
              </w:rPr>
            </w:pPr>
            <w:r w:rsidRPr="007F2741">
              <w:rPr>
                <w:sz w:val="20"/>
                <w:szCs w:val="20"/>
              </w:rPr>
              <w:t>13.</w:t>
            </w:r>
          </w:p>
        </w:tc>
        <w:tc>
          <w:tcPr>
            <w:tcW w:w="5245" w:type="dxa"/>
          </w:tcPr>
          <w:p w14:paraId="1FE7661A" w14:textId="77777777" w:rsidR="007F2741" w:rsidRPr="007F2741" w:rsidRDefault="007F2741" w:rsidP="007F2741">
            <w:pPr>
              <w:spacing w:after="0" w:line="0" w:lineRule="atLeast"/>
              <w:jc w:val="center"/>
              <w:rPr>
                <w:sz w:val="20"/>
                <w:szCs w:val="20"/>
              </w:rPr>
            </w:pPr>
            <w:r w:rsidRPr="007F2741">
              <w:rPr>
                <w:sz w:val="20"/>
                <w:szCs w:val="20"/>
              </w:rPr>
              <w:t>1-й проезд Березовый</w:t>
            </w:r>
          </w:p>
        </w:tc>
      </w:tr>
      <w:tr w:rsidR="007F2741" w:rsidRPr="007F2741" w14:paraId="5BDE45F3" w14:textId="77777777" w:rsidTr="007F2741">
        <w:trPr>
          <w:jc w:val="center"/>
        </w:trPr>
        <w:tc>
          <w:tcPr>
            <w:tcW w:w="1980" w:type="dxa"/>
          </w:tcPr>
          <w:p w14:paraId="65F7E40E" w14:textId="77777777" w:rsidR="007F2741" w:rsidRPr="007F2741" w:rsidRDefault="007F2741" w:rsidP="00467D2D">
            <w:pPr>
              <w:spacing w:after="0" w:line="0" w:lineRule="atLeast"/>
              <w:jc w:val="center"/>
              <w:rPr>
                <w:sz w:val="20"/>
                <w:szCs w:val="20"/>
              </w:rPr>
            </w:pPr>
            <w:r w:rsidRPr="007F2741">
              <w:rPr>
                <w:sz w:val="20"/>
                <w:szCs w:val="20"/>
              </w:rPr>
              <w:t>14.</w:t>
            </w:r>
          </w:p>
        </w:tc>
        <w:tc>
          <w:tcPr>
            <w:tcW w:w="5245" w:type="dxa"/>
          </w:tcPr>
          <w:p w14:paraId="71F4EABD" w14:textId="77777777" w:rsidR="007F2741" w:rsidRPr="007F2741" w:rsidRDefault="007F2741" w:rsidP="007F2741">
            <w:pPr>
              <w:spacing w:after="0" w:line="0" w:lineRule="atLeast"/>
              <w:jc w:val="center"/>
              <w:rPr>
                <w:sz w:val="20"/>
                <w:szCs w:val="20"/>
              </w:rPr>
            </w:pPr>
            <w:r w:rsidRPr="007F2741">
              <w:rPr>
                <w:sz w:val="20"/>
                <w:szCs w:val="20"/>
              </w:rPr>
              <w:t>2-й проезд Березовый</w:t>
            </w:r>
          </w:p>
        </w:tc>
      </w:tr>
      <w:tr w:rsidR="007F2741" w:rsidRPr="007F2741" w14:paraId="11A633B8" w14:textId="77777777" w:rsidTr="007F2741">
        <w:trPr>
          <w:jc w:val="center"/>
        </w:trPr>
        <w:tc>
          <w:tcPr>
            <w:tcW w:w="1980" w:type="dxa"/>
          </w:tcPr>
          <w:p w14:paraId="792E6DB1" w14:textId="77777777" w:rsidR="007F2741" w:rsidRPr="007F2741" w:rsidRDefault="007F2741" w:rsidP="00467D2D">
            <w:pPr>
              <w:spacing w:after="0" w:line="0" w:lineRule="atLeast"/>
              <w:jc w:val="center"/>
              <w:rPr>
                <w:sz w:val="20"/>
                <w:szCs w:val="20"/>
              </w:rPr>
            </w:pPr>
            <w:r w:rsidRPr="007F2741">
              <w:rPr>
                <w:sz w:val="20"/>
                <w:szCs w:val="20"/>
              </w:rPr>
              <w:t>15.</w:t>
            </w:r>
          </w:p>
        </w:tc>
        <w:tc>
          <w:tcPr>
            <w:tcW w:w="5245" w:type="dxa"/>
          </w:tcPr>
          <w:p w14:paraId="05330728" w14:textId="77777777" w:rsidR="007F2741" w:rsidRPr="007F2741" w:rsidRDefault="007F2741" w:rsidP="007F2741">
            <w:pPr>
              <w:spacing w:after="0" w:line="0" w:lineRule="atLeast"/>
              <w:jc w:val="center"/>
              <w:rPr>
                <w:sz w:val="20"/>
                <w:szCs w:val="20"/>
              </w:rPr>
            </w:pPr>
            <w:r w:rsidRPr="007F2741">
              <w:rPr>
                <w:sz w:val="20"/>
                <w:szCs w:val="20"/>
              </w:rPr>
              <w:t>3-й проезд Березовый</w:t>
            </w:r>
          </w:p>
        </w:tc>
      </w:tr>
      <w:tr w:rsidR="007F2741" w:rsidRPr="007F2741" w14:paraId="55C5237F" w14:textId="77777777" w:rsidTr="007F2741">
        <w:trPr>
          <w:jc w:val="center"/>
        </w:trPr>
        <w:tc>
          <w:tcPr>
            <w:tcW w:w="1980" w:type="dxa"/>
          </w:tcPr>
          <w:p w14:paraId="301AD770" w14:textId="77777777" w:rsidR="007F2741" w:rsidRPr="007F2741" w:rsidRDefault="007F2741" w:rsidP="00467D2D">
            <w:pPr>
              <w:spacing w:after="0" w:line="0" w:lineRule="atLeast"/>
              <w:jc w:val="center"/>
              <w:rPr>
                <w:sz w:val="20"/>
                <w:szCs w:val="20"/>
              </w:rPr>
            </w:pPr>
            <w:r w:rsidRPr="007F2741">
              <w:rPr>
                <w:sz w:val="20"/>
                <w:szCs w:val="20"/>
              </w:rPr>
              <w:t>16.</w:t>
            </w:r>
          </w:p>
        </w:tc>
        <w:tc>
          <w:tcPr>
            <w:tcW w:w="5245" w:type="dxa"/>
          </w:tcPr>
          <w:p w14:paraId="10C7A301" w14:textId="77777777" w:rsidR="007F2741" w:rsidRPr="007F2741" w:rsidRDefault="007F2741" w:rsidP="007F2741">
            <w:pPr>
              <w:spacing w:after="0" w:line="0" w:lineRule="atLeast"/>
              <w:jc w:val="center"/>
              <w:rPr>
                <w:sz w:val="20"/>
                <w:szCs w:val="20"/>
              </w:rPr>
            </w:pPr>
            <w:r w:rsidRPr="007F2741">
              <w:rPr>
                <w:sz w:val="20"/>
                <w:szCs w:val="20"/>
              </w:rPr>
              <w:t>4-й проезд Березовы й</w:t>
            </w:r>
          </w:p>
        </w:tc>
      </w:tr>
      <w:tr w:rsidR="007F2741" w:rsidRPr="007F2741" w14:paraId="229D8A4A" w14:textId="77777777" w:rsidTr="007F2741">
        <w:trPr>
          <w:jc w:val="center"/>
        </w:trPr>
        <w:tc>
          <w:tcPr>
            <w:tcW w:w="1980" w:type="dxa"/>
          </w:tcPr>
          <w:p w14:paraId="06EF9994" w14:textId="77777777" w:rsidR="007F2741" w:rsidRPr="007F2741" w:rsidRDefault="007F2741" w:rsidP="00467D2D">
            <w:pPr>
              <w:spacing w:after="0" w:line="0" w:lineRule="atLeast"/>
              <w:jc w:val="center"/>
              <w:rPr>
                <w:sz w:val="20"/>
                <w:szCs w:val="20"/>
              </w:rPr>
            </w:pPr>
            <w:r w:rsidRPr="007F2741">
              <w:rPr>
                <w:sz w:val="20"/>
                <w:szCs w:val="20"/>
              </w:rPr>
              <w:t>17.</w:t>
            </w:r>
          </w:p>
        </w:tc>
        <w:tc>
          <w:tcPr>
            <w:tcW w:w="5245" w:type="dxa"/>
          </w:tcPr>
          <w:p w14:paraId="30E37F75" w14:textId="77777777" w:rsidR="007F2741" w:rsidRPr="007F2741" w:rsidRDefault="007F2741" w:rsidP="007F2741">
            <w:pPr>
              <w:spacing w:after="0" w:line="0" w:lineRule="atLeast"/>
              <w:jc w:val="center"/>
              <w:rPr>
                <w:sz w:val="20"/>
                <w:szCs w:val="20"/>
              </w:rPr>
            </w:pPr>
            <w:r w:rsidRPr="007F2741">
              <w:rPr>
                <w:sz w:val="20"/>
                <w:szCs w:val="20"/>
              </w:rPr>
              <w:t>2-я Береговая</w:t>
            </w:r>
          </w:p>
        </w:tc>
      </w:tr>
      <w:tr w:rsidR="007F2741" w:rsidRPr="007F2741" w14:paraId="74A243B3" w14:textId="77777777" w:rsidTr="007F2741">
        <w:trPr>
          <w:jc w:val="center"/>
        </w:trPr>
        <w:tc>
          <w:tcPr>
            <w:tcW w:w="1980" w:type="dxa"/>
          </w:tcPr>
          <w:p w14:paraId="10CF0A1C" w14:textId="77777777" w:rsidR="007F2741" w:rsidRPr="007F2741" w:rsidRDefault="007F2741" w:rsidP="00467D2D">
            <w:pPr>
              <w:spacing w:after="0" w:line="0" w:lineRule="atLeast"/>
              <w:jc w:val="center"/>
              <w:rPr>
                <w:sz w:val="20"/>
                <w:szCs w:val="20"/>
              </w:rPr>
            </w:pPr>
            <w:r w:rsidRPr="007F2741">
              <w:rPr>
                <w:sz w:val="20"/>
                <w:szCs w:val="20"/>
              </w:rPr>
              <w:t>18.</w:t>
            </w:r>
          </w:p>
        </w:tc>
        <w:tc>
          <w:tcPr>
            <w:tcW w:w="5245" w:type="dxa"/>
          </w:tcPr>
          <w:p w14:paraId="71C383C0" w14:textId="77777777" w:rsidR="007F2741" w:rsidRPr="007F2741" w:rsidRDefault="007F2741" w:rsidP="007F2741">
            <w:pPr>
              <w:spacing w:after="0" w:line="0" w:lineRule="atLeast"/>
              <w:jc w:val="center"/>
              <w:rPr>
                <w:sz w:val="20"/>
                <w:szCs w:val="20"/>
              </w:rPr>
            </w:pPr>
            <w:r w:rsidRPr="007F2741">
              <w:rPr>
                <w:sz w:val="20"/>
                <w:szCs w:val="20"/>
              </w:rPr>
              <w:t>Бирюзовая</w:t>
            </w:r>
          </w:p>
        </w:tc>
      </w:tr>
      <w:tr w:rsidR="007F2741" w:rsidRPr="007F2741" w14:paraId="082DCBB0" w14:textId="77777777" w:rsidTr="007F2741">
        <w:trPr>
          <w:jc w:val="center"/>
        </w:trPr>
        <w:tc>
          <w:tcPr>
            <w:tcW w:w="1980" w:type="dxa"/>
          </w:tcPr>
          <w:p w14:paraId="100C1A0C" w14:textId="77777777" w:rsidR="007F2741" w:rsidRPr="007F2741" w:rsidRDefault="007F2741" w:rsidP="00467D2D">
            <w:pPr>
              <w:spacing w:after="0" w:line="0" w:lineRule="atLeast"/>
              <w:jc w:val="center"/>
              <w:rPr>
                <w:sz w:val="20"/>
                <w:szCs w:val="20"/>
              </w:rPr>
            </w:pPr>
            <w:r w:rsidRPr="007F2741">
              <w:rPr>
                <w:sz w:val="20"/>
                <w:szCs w:val="20"/>
              </w:rPr>
              <w:t>19.</w:t>
            </w:r>
          </w:p>
        </w:tc>
        <w:tc>
          <w:tcPr>
            <w:tcW w:w="5245" w:type="dxa"/>
          </w:tcPr>
          <w:p w14:paraId="3B50071E" w14:textId="77777777" w:rsidR="007F2741" w:rsidRPr="007F2741" w:rsidRDefault="007F2741" w:rsidP="007F2741">
            <w:pPr>
              <w:spacing w:after="0" w:line="0" w:lineRule="atLeast"/>
              <w:jc w:val="center"/>
              <w:rPr>
                <w:sz w:val="20"/>
                <w:szCs w:val="20"/>
              </w:rPr>
            </w:pPr>
            <w:r w:rsidRPr="007F2741">
              <w:rPr>
                <w:sz w:val="20"/>
                <w:szCs w:val="20"/>
              </w:rPr>
              <w:t>Больничный переулок</w:t>
            </w:r>
          </w:p>
        </w:tc>
      </w:tr>
      <w:tr w:rsidR="007F2741" w:rsidRPr="007F2741" w14:paraId="4714C534" w14:textId="77777777" w:rsidTr="007F2741">
        <w:trPr>
          <w:jc w:val="center"/>
        </w:trPr>
        <w:tc>
          <w:tcPr>
            <w:tcW w:w="1980" w:type="dxa"/>
          </w:tcPr>
          <w:p w14:paraId="5FEBE4D8" w14:textId="77777777" w:rsidR="007F2741" w:rsidRPr="007F2741" w:rsidRDefault="007F2741" w:rsidP="00467D2D">
            <w:pPr>
              <w:spacing w:after="0" w:line="0" w:lineRule="atLeast"/>
              <w:jc w:val="center"/>
              <w:rPr>
                <w:sz w:val="20"/>
                <w:szCs w:val="20"/>
              </w:rPr>
            </w:pPr>
            <w:r w:rsidRPr="007F2741">
              <w:rPr>
                <w:sz w:val="20"/>
                <w:szCs w:val="20"/>
              </w:rPr>
              <w:t>20.</w:t>
            </w:r>
          </w:p>
        </w:tc>
        <w:tc>
          <w:tcPr>
            <w:tcW w:w="5245" w:type="dxa"/>
          </w:tcPr>
          <w:p w14:paraId="77B71E5D" w14:textId="77777777" w:rsidR="007F2741" w:rsidRPr="007F2741" w:rsidRDefault="007F2741" w:rsidP="007F2741">
            <w:pPr>
              <w:spacing w:after="0" w:line="0" w:lineRule="atLeast"/>
              <w:jc w:val="center"/>
              <w:rPr>
                <w:sz w:val="20"/>
                <w:szCs w:val="20"/>
              </w:rPr>
            </w:pPr>
            <w:r w:rsidRPr="007F2741">
              <w:rPr>
                <w:sz w:val="20"/>
                <w:szCs w:val="20"/>
              </w:rPr>
              <w:t xml:space="preserve">Большой </w:t>
            </w:r>
            <w:proofErr w:type="spellStart"/>
            <w:r w:rsidRPr="007F2741">
              <w:rPr>
                <w:sz w:val="20"/>
                <w:szCs w:val="20"/>
              </w:rPr>
              <w:t>Колояр</w:t>
            </w:r>
            <w:proofErr w:type="spellEnd"/>
          </w:p>
        </w:tc>
      </w:tr>
      <w:tr w:rsidR="007F2741" w:rsidRPr="007F2741" w14:paraId="47CA4E04" w14:textId="77777777" w:rsidTr="007F2741">
        <w:trPr>
          <w:jc w:val="center"/>
        </w:trPr>
        <w:tc>
          <w:tcPr>
            <w:tcW w:w="1980" w:type="dxa"/>
          </w:tcPr>
          <w:p w14:paraId="02DE39A1" w14:textId="77777777" w:rsidR="007F2741" w:rsidRPr="007F2741" w:rsidRDefault="007F2741" w:rsidP="00467D2D">
            <w:pPr>
              <w:spacing w:after="0" w:line="0" w:lineRule="atLeast"/>
              <w:jc w:val="center"/>
              <w:rPr>
                <w:sz w:val="20"/>
                <w:szCs w:val="20"/>
              </w:rPr>
            </w:pPr>
            <w:r w:rsidRPr="007F2741">
              <w:rPr>
                <w:sz w:val="20"/>
                <w:szCs w:val="20"/>
              </w:rPr>
              <w:t>21.</w:t>
            </w:r>
          </w:p>
        </w:tc>
        <w:tc>
          <w:tcPr>
            <w:tcW w:w="5245" w:type="dxa"/>
          </w:tcPr>
          <w:p w14:paraId="225591E2" w14:textId="77777777" w:rsidR="007F2741" w:rsidRPr="007F2741" w:rsidRDefault="007F2741" w:rsidP="007F2741">
            <w:pPr>
              <w:spacing w:after="0" w:line="0" w:lineRule="atLeast"/>
              <w:jc w:val="center"/>
              <w:rPr>
                <w:sz w:val="20"/>
                <w:szCs w:val="20"/>
              </w:rPr>
            </w:pPr>
            <w:r w:rsidRPr="007F2741">
              <w:rPr>
                <w:sz w:val="20"/>
                <w:szCs w:val="20"/>
              </w:rPr>
              <w:t>Борисовой</w:t>
            </w:r>
          </w:p>
        </w:tc>
      </w:tr>
      <w:tr w:rsidR="007F2741" w:rsidRPr="007F2741" w14:paraId="27D99AB2" w14:textId="77777777" w:rsidTr="007F2741">
        <w:trPr>
          <w:jc w:val="center"/>
        </w:trPr>
        <w:tc>
          <w:tcPr>
            <w:tcW w:w="1980" w:type="dxa"/>
          </w:tcPr>
          <w:p w14:paraId="371FC1CD" w14:textId="77777777" w:rsidR="007F2741" w:rsidRPr="007F2741" w:rsidRDefault="007F2741" w:rsidP="00467D2D">
            <w:pPr>
              <w:spacing w:after="0" w:line="0" w:lineRule="atLeast"/>
              <w:jc w:val="center"/>
              <w:rPr>
                <w:sz w:val="20"/>
                <w:szCs w:val="20"/>
              </w:rPr>
            </w:pPr>
            <w:r w:rsidRPr="007F2741">
              <w:rPr>
                <w:sz w:val="20"/>
                <w:szCs w:val="20"/>
              </w:rPr>
              <w:t>22.</w:t>
            </w:r>
          </w:p>
        </w:tc>
        <w:tc>
          <w:tcPr>
            <w:tcW w:w="5245" w:type="dxa"/>
          </w:tcPr>
          <w:p w14:paraId="585AA0D9" w14:textId="77777777" w:rsidR="007F2741" w:rsidRPr="007F2741" w:rsidRDefault="007F2741" w:rsidP="007F2741">
            <w:pPr>
              <w:spacing w:after="0" w:line="0" w:lineRule="atLeast"/>
              <w:jc w:val="center"/>
              <w:rPr>
                <w:sz w:val="20"/>
                <w:szCs w:val="20"/>
              </w:rPr>
            </w:pPr>
            <w:r w:rsidRPr="007F2741">
              <w:rPr>
                <w:sz w:val="20"/>
                <w:szCs w:val="20"/>
              </w:rPr>
              <w:t>Весенняя</w:t>
            </w:r>
          </w:p>
        </w:tc>
      </w:tr>
      <w:tr w:rsidR="007F2741" w:rsidRPr="007F2741" w14:paraId="51A440CB" w14:textId="77777777" w:rsidTr="007F2741">
        <w:trPr>
          <w:jc w:val="center"/>
        </w:trPr>
        <w:tc>
          <w:tcPr>
            <w:tcW w:w="1980" w:type="dxa"/>
          </w:tcPr>
          <w:p w14:paraId="62106DC9" w14:textId="77777777" w:rsidR="007F2741" w:rsidRPr="007F2741" w:rsidRDefault="007F2741" w:rsidP="00467D2D">
            <w:pPr>
              <w:spacing w:after="0" w:line="0" w:lineRule="atLeast"/>
              <w:jc w:val="center"/>
              <w:rPr>
                <w:sz w:val="20"/>
                <w:szCs w:val="20"/>
              </w:rPr>
            </w:pPr>
            <w:r w:rsidRPr="007F2741">
              <w:rPr>
                <w:sz w:val="20"/>
                <w:szCs w:val="20"/>
              </w:rPr>
              <w:t>23.</w:t>
            </w:r>
          </w:p>
        </w:tc>
        <w:tc>
          <w:tcPr>
            <w:tcW w:w="5245" w:type="dxa"/>
          </w:tcPr>
          <w:p w14:paraId="2B50B108" w14:textId="77777777" w:rsidR="007F2741" w:rsidRPr="007F2741" w:rsidRDefault="007F2741" w:rsidP="007F2741">
            <w:pPr>
              <w:spacing w:after="0" w:line="0" w:lineRule="atLeast"/>
              <w:jc w:val="center"/>
              <w:rPr>
                <w:sz w:val="20"/>
                <w:szCs w:val="20"/>
              </w:rPr>
            </w:pPr>
            <w:r w:rsidRPr="007F2741">
              <w:rPr>
                <w:sz w:val="20"/>
                <w:szCs w:val="20"/>
              </w:rPr>
              <w:t>Виноградная</w:t>
            </w:r>
          </w:p>
        </w:tc>
      </w:tr>
      <w:tr w:rsidR="007F2741" w:rsidRPr="007F2741" w14:paraId="76A8E0CE" w14:textId="77777777" w:rsidTr="007F2741">
        <w:trPr>
          <w:jc w:val="center"/>
        </w:trPr>
        <w:tc>
          <w:tcPr>
            <w:tcW w:w="1980" w:type="dxa"/>
          </w:tcPr>
          <w:p w14:paraId="25569120" w14:textId="77777777" w:rsidR="007F2741" w:rsidRPr="007F2741" w:rsidRDefault="007F2741" w:rsidP="00467D2D">
            <w:pPr>
              <w:spacing w:after="0" w:line="0" w:lineRule="atLeast"/>
              <w:jc w:val="center"/>
              <w:rPr>
                <w:sz w:val="20"/>
                <w:szCs w:val="20"/>
              </w:rPr>
            </w:pPr>
            <w:r w:rsidRPr="007F2741">
              <w:rPr>
                <w:sz w:val="20"/>
                <w:szCs w:val="20"/>
              </w:rPr>
              <w:t>24.</w:t>
            </w:r>
          </w:p>
        </w:tc>
        <w:tc>
          <w:tcPr>
            <w:tcW w:w="5245" w:type="dxa"/>
          </w:tcPr>
          <w:p w14:paraId="050A4940" w14:textId="77777777" w:rsidR="007F2741" w:rsidRPr="007F2741" w:rsidRDefault="007F2741" w:rsidP="007F2741">
            <w:pPr>
              <w:spacing w:after="0" w:line="0" w:lineRule="atLeast"/>
              <w:jc w:val="center"/>
              <w:rPr>
                <w:sz w:val="20"/>
                <w:szCs w:val="20"/>
              </w:rPr>
            </w:pPr>
            <w:r w:rsidRPr="007F2741">
              <w:rPr>
                <w:sz w:val="20"/>
                <w:szCs w:val="20"/>
              </w:rPr>
              <w:t>Вишневая</w:t>
            </w:r>
          </w:p>
        </w:tc>
      </w:tr>
      <w:tr w:rsidR="007F2741" w:rsidRPr="007F2741" w14:paraId="680DC834" w14:textId="77777777" w:rsidTr="007F2741">
        <w:trPr>
          <w:jc w:val="center"/>
        </w:trPr>
        <w:tc>
          <w:tcPr>
            <w:tcW w:w="1980" w:type="dxa"/>
          </w:tcPr>
          <w:p w14:paraId="47C546C1" w14:textId="77777777" w:rsidR="007F2741" w:rsidRPr="007F2741" w:rsidRDefault="007F2741" w:rsidP="00467D2D">
            <w:pPr>
              <w:spacing w:after="0" w:line="0" w:lineRule="atLeast"/>
              <w:jc w:val="center"/>
              <w:rPr>
                <w:sz w:val="20"/>
                <w:szCs w:val="20"/>
              </w:rPr>
            </w:pPr>
            <w:r w:rsidRPr="007F2741">
              <w:rPr>
                <w:sz w:val="20"/>
                <w:szCs w:val="20"/>
              </w:rPr>
              <w:t>25.</w:t>
            </w:r>
          </w:p>
        </w:tc>
        <w:tc>
          <w:tcPr>
            <w:tcW w:w="5245" w:type="dxa"/>
          </w:tcPr>
          <w:p w14:paraId="76384722" w14:textId="77777777" w:rsidR="007F2741" w:rsidRPr="007F2741" w:rsidRDefault="007F2741" w:rsidP="007F2741">
            <w:pPr>
              <w:spacing w:after="0" w:line="0" w:lineRule="atLeast"/>
              <w:jc w:val="center"/>
              <w:rPr>
                <w:sz w:val="20"/>
                <w:szCs w:val="20"/>
              </w:rPr>
            </w:pPr>
            <w:r w:rsidRPr="007F2741">
              <w:rPr>
                <w:sz w:val="20"/>
                <w:szCs w:val="20"/>
              </w:rPr>
              <w:t>Восточная</w:t>
            </w:r>
          </w:p>
        </w:tc>
      </w:tr>
      <w:tr w:rsidR="007F2741" w:rsidRPr="007F2741" w14:paraId="1702174C" w14:textId="77777777" w:rsidTr="007F2741">
        <w:trPr>
          <w:jc w:val="center"/>
        </w:trPr>
        <w:tc>
          <w:tcPr>
            <w:tcW w:w="1980" w:type="dxa"/>
          </w:tcPr>
          <w:p w14:paraId="73C65F9C" w14:textId="77777777" w:rsidR="007F2741" w:rsidRPr="007F2741" w:rsidRDefault="007F2741" w:rsidP="00467D2D">
            <w:pPr>
              <w:spacing w:after="0" w:line="0" w:lineRule="atLeast"/>
              <w:jc w:val="center"/>
              <w:rPr>
                <w:sz w:val="20"/>
                <w:szCs w:val="20"/>
              </w:rPr>
            </w:pPr>
            <w:r w:rsidRPr="007F2741">
              <w:rPr>
                <w:sz w:val="20"/>
                <w:szCs w:val="20"/>
              </w:rPr>
              <w:t>26.</w:t>
            </w:r>
          </w:p>
        </w:tc>
        <w:tc>
          <w:tcPr>
            <w:tcW w:w="5245" w:type="dxa"/>
          </w:tcPr>
          <w:p w14:paraId="1C4ED305" w14:textId="77777777" w:rsidR="007F2741" w:rsidRPr="007F2741" w:rsidRDefault="007F2741" w:rsidP="007F2741">
            <w:pPr>
              <w:spacing w:after="0" w:line="0" w:lineRule="atLeast"/>
              <w:jc w:val="center"/>
              <w:rPr>
                <w:sz w:val="20"/>
                <w:szCs w:val="20"/>
              </w:rPr>
            </w:pPr>
            <w:r w:rsidRPr="007F2741">
              <w:rPr>
                <w:sz w:val="20"/>
                <w:szCs w:val="20"/>
              </w:rPr>
              <w:t>1-й проезд Восточный</w:t>
            </w:r>
          </w:p>
        </w:tc>
      </w:tr>
      <w:tr w:rsidR="007F2741" w:rsidRPr="007F2741" w14:paraId="19A6CEF5" w14:textId="77777777" w:rsidTr="007F2741">
        <w:trPr>
          <w:jc w:val="center"/>
        </w:trPr>
        <w:tc>
          <w:tcPr>
            <w:tcW w:w="1980" w:type="dxa"/>
          </w:tcPr>
          <w:p w14:paraId="46448617" w14:textId="77777777" w:rsidR="007F2741" w:rsidRPr="007F2741" w:rsidRDefault="007F2741" w:rsidP="00467D2D">
            <w:pPr>
              <w:spacing w:after="0" w:line="0" w:lineRule="atLeast"/>
              <w:jc w:val="center"/>
              <w:rPr>
                <w:sz w:val="20"/>
                <w:szCs w:val="20"/>
              </w:rPr>
            </w:pPr>
            <w:r w:rsidRPr="007F2741">
              <w:rPr>
                <w:sz w:val="20"/>
                <w:szCs w:val="20"/>
              </w:rPr>
              <w:t>27.</w:t>
            </w:r>
          </w:p>
        </w:tc>
        <w:tc>
          <w:tcPr>
            <w:tcW w:w="5245" w:type="dxa"/>
          </w:tcPr>
          <w:p w14:paraId="4DD90522" w14:textId="77777777" w:rsidR="007F2741" w:rsidRPr="007F2741" w:rsidRDefault="007F2741" w:rsidP="007F2741">
            <w:pPr>
              <w:spacing w:after="0" w:line="0" w:lineRule="atLeast"/>
              <w:jc w:val="center"/>
              <w:rPr>
                <w:sz w:val="20"/>
                <w:szCs w:val="20"/>
              </w:rPr>
            </w:pPr>
            <w:r w:rsidRPr="007F2741">
              <w:rPr>
                <w:sz w:val="20"/>
                <w:szCs w:val="20"/>
              </w:rPr>
              <w:t>2-й проезд Восточный</w:t>
            </w:r>
          </w:p>
        </w:tc>
      </w:tr>
      <w:tr w:rsidR="007F2741" w:rsidRPr="007F2741" w14:paraId="521D8364" w14:textId="77777777" w:rsidTr="007F2741">
        <w:trPr>
          <w:jc w:val="center"/>
        </w:trPr>
        <w:tc>
          <w:tcPr>
            <w:tcW w:w="1980" w:type="dxa"/>
          </w:tcPr>
          <w:p w14:paraId="2F5E4C2B" w14:textId="77777777" w:rsidR="007F2741" w:rsidRPr="007F2741" w:rsidRDefault="007F2741" w:rsidP="00467D2D">
            <w:pPr>
              <w:spacing w:after="0" w:line="0" w:lineRule="atLeast"/>
              <w:jc w:val="center"/>
              <w:rPr>
                <w:sz w:val="20"/>
                <w:szCs w:val="20"/>
              </w:rPr>
            </w:pPr>
            <w:r w:rsidRPr="007F2741">
              <w:rPr>
                <w:sz w:val="20"/>
                <w:szCs w:val="20"/>
              </w:rPr>
              <w:t>28.</w:t>
            </w:r>
          </w:p>
        </w:tc>
        <w:tc>
          <w:tcPr>
            <w:tcW w:w="5245" w:type="dxa"/>
          </w:tcPr>
          <w:p w14:paraId="4F9CEC2E" w14:textId="77777777" w:rsidR="007F2741" w:rsidRPr="007F2741" w:rsidRDefault="007F2741" w:rsidP="007F2741">
            <w:pPr>
              <w:spacing w:after="0" w:line="0" w:lineRule="atLeast"/>
              <w:jc w:val="center"/>
              <w:rPr>
                <w:sz w:val="20"/>
                <w:szCs w:val="20"/>
              </w:rPr>
            </w:pPr>
            <w:r w:rsidRPr="007F2741">
              <w:rPr>
                <w:sz w:val="20"/>
                <w:szCs w:val="20"/>
              </w:rPr>
              <w:t>3-й проезд Восточный</w:t>
            </w:r>
          </w:p>
        </w:tc>
      </w:tr>
      <w:tr w:rsidR="007F2741" w:rsidRPr="007F2741" w14:paraId="1BE2C048" w14:textId="77777777" w:rsidTr="007F2741">
        <w:trPr>
          <w:jc w:val="center"/>
        </w:trPr>
        <w:tc>
          <w:tcPr>
            <w:tcW w:w="1980" w:type="dxa"/>
          </w:tcPr>
          <w:p w14:paraId="514675A2" w14:textId="77777777" w:rsidR="007F2741" w:rsidRPr="007F2741" w:rsidRDefault="007F2741" w:rsidP="00467D2D">
            <w:pPr>
              <w:spacing w:after="0" w:line="0" w:lineRule="atLeast"/>
              <w:jc w:val="center"/>
              <w:rPr>
                <w:sz w:val="20"/>
                <w:szCs w:val="20"/>
              </w:rPr>
            </w:pPr>
            <w:r w:rsidRPr="007F2741">
              <w:rPr>
                <w:sz w:val="20"/>
                <w:szCs w:val="20"/>
              </w:rPr>
              <w:t>29.</w:t>
            </w:r>
          </w:p>
        </w:tc>
        <w:tc>
          <w:tcPr>
            <w:tcW w:w="5245" w:type="dxa"/>
          </w:tcPr>
          <w:p w14:paraId="171BADAF" w14:textId="77777777" w:rsidR="007F2741" w:rsidRPr="007F2741" w:rsidRDefault="007F2741" w:rsidP="007F2741">
            <w:pPr>
              <w:spacing w:after="0" w:line="0" w:lineRule="atLeast"/>
              <w:jc w:val="center"/>
              <w:rPr>
                <w:sz w:val="20"/>
                <w:szCs w:val="20"/>
              </w:rPr>
            </w:pPr>
            <w:r w:rsidRPr="007F2741">
              <w:rPr>
                <w:sz w:val="20"/>
                <w:szCs w:val="20"/>
              </w:rPr>
              <w:t>4-й проезд Восточный</w:t>
            </w:r>
          </w:p>
        </w:tc>
      </w:tr>
      <w:tr w:rsidR="007F2741" w:rsidRPr="007F2741" w14:paraId="6718223D" w14:textId="77777777" w:rsidTr="007F2741">
        <w:trPr>
          <w:jc w:val="center"/>
        </w:trPr>
        <w:tc>
          <w:tcPr>
            <w:tcW w:w="1980" w:type="dxa"/>
          </w:tcPr>
          <w:p w14:paraId="64F75C5A" w14:textId="77777777" w:rsidR="007F2741" w:rsidRPr="007F2741" w:rsidRDefault="007F2741" w:rsidP="00467D2D">
            <w:pPr>
              <w:spacing w:after="0" w:line="0" w:lineRule="atLeast"/>
              <w:jc w:val="center"/>
              <w:rPr>
                <w:sz w:val="20"/>
                <w:szCs w:val="20"/>
              </w:rPr>
            </w:pPr>
            <w:r w:rsidRPr="007F2741">
              <w:rPr>
                <w:sz w:val="20"/>
                <w:szCs w:val="20"/>
              </w:rPr>
              <w:t>30.</w:t>
            </w:r>
          </w:p>
        </w:tc>
        <w:tc>
          <w:tcPr>
            <w:tcW w:w="5245" w:type="dxa"/>
          </w:tcPr>
          <w:p w14:paraId="009ECC81" w14:textId="77777777" w:rsidR="007F2741" w:rsidRPr="007F2741" w:rsidRDefault="007F2741" w:rsidP="007F2741">
            <w:pPr>
              <w:spacing w:after="0" w:line="0" w:lineRule="atLeast"/>
              <w:jc w:val="center"/>
              <w:rPr>
                <w:sz w:val="20"/>
                <w:szCs w:val="20"/>
              </w:rPr>
            </w:pPr>
            <w:r w:rsidRPr="007F2741">
              <w:rPr>
                <w:sz w:val="20"/>
                <w:szCs w:val="20"/>
              </w:rPr>
              <w:t>5-й проезд Восточный</w:t>
            </w:r>
          </w:p>
        </w:tc>
      </w:tr>
      <w:tr w:rsidR="007F2741" w:rsidRPr="007F2741" w14:paraId="631DEFD5" w14:textId="77777777" w:rsidTr="007F2741">
        <w:trPr>
          <w:jc w:val="center"/>
        </w:trPr>
        <w:tc>
          <w:tcPr>
            <w:tcW w:w="1980" w:type="dxa"/>
          </w:tcPr>
          <w:p w14:paraId="23E672E7" w14:textId="77777777" w:rsidR="007F2741" w:rsidRPr="007F2741" w:rsidRDefault="007F2741" w:rsidP="00467D2D">
            <w:pPr>
              <w:spacing w:after="0" w:line="0" w:lineRule="atLeast"/>
              <w:jc w:val="center"/>
              <w:rPr>
                <w:sz w:val="20"/>
                <w:szCs w:val="20"/>
              </w:rPr>
            </w:pPr>
            <w:r w:rsidRPr="007F2741">
              <w:rPr>
                <w:sz w:val="20"/>
                <w:szCs w:val="20"/>
              </w:rPr>
              <w:t>31.</w:t>
            </w:r>
          </w:p>
        </w:tc>
        <w:tc>
          <w:tcPr>
            <w:tcW w:w="5245" w:type="dxa"/>
          </w:tcPr>
          <w:p w14:paraId="5AD2C6B5" w14:textId="77777777" w:rsidR="007F2741" w:rsidRPr="007F2741" w:rsidRDefault="007F2741" w:rsidP="007F2741">
            <w:pPr>
              <w:spacing w:after="0" w:line="0" w:lineRule="atLeast"/>
              <w:jc w:val="center"/>
              <w:rPr>
                <w:sz w:val="20"/>
                <w:szCs w:val="20"/>
              </w:rPr>
            </w:pPr>
            <w:r w:rsidRPr="007F2741">
              <w:rPr>
                <w:sz w:val="20"/>
                <w:szCs w:val="20"/>
              </w:rPr>
              <w:t>6-й проезд Восточный</w:t>
            </w:r>
          </w:p>
        </w:tc>
      </w:tr>
      <w:tr w:rsidR="007F2741" w:rsidRPr="007F2741" w14:paraId="0FC3F7E0" w14:textId="77777777" w:rsidTr="007F2741">
        <w:trPr>
          <w:jc w:val="center"/>
        </w:trPr>
        <w:tc>
          <w:tcPr>
            <w:tcW w:w="1980" w:type="dxa"/>
          </w:tcPr>
          <w:p w14:paraId="0E86B5AB" w14:textId="77777777" w:rsidR="007F2741" w:rsidRPr="007F2741" w:rsidRDefault="007F2741" w:rsidP="00467D2D">
            <w:pPr>
              <w:spacing w:after="0" w:line="0" w:lineRule="atLeast"/>
              <w:jc w:val="center"/>
              <w:rPr>
                <w:sz w:val="20"/>
                <w:szCs w:val="20"/>
              </w:rPr>
            </w:pPr>
            <w:r w:rsidRPr="007F2741">
              <w:rPr>
                <w:sz w:val="20"/>
                <w:szCs w:val="20"/>
              </w:rPr>
              <w:t>32.</w:t>
            </w:r>
          </w:p>
        </w:tc>
        <w:tc>
          <w:tcPr>
            <w:tcW w:w="5245" w:type="dxa"/>
          </w:tcPr>
          <w:p w14:paraId="60F41B30" w14:textId="77777777" w:rsidR="007F2741" w:rsidRPr="007F2741" w:rsidRDefault="007F2741" w:rsidP="007F2741">
            <w:pPr>
              <w:spacing w:after="0" w:line="0" w:lineRule="atLeast"/>
              <w:jc w:val="center"/>
              <w:rPr>
                <w:sz w:val="20"/>
                <w:szCs w:val="20"/>
              </w:rPr>
            </w:pPr>
            <w:r w:rsidRPr="007F2741">
              <w:rPr>
                <w:sz w:val="20"/>
                <w:szCs w:val="20"/>
              </w:rPr>
              <w:t>7-й проезд Восточный</w:t>
            </w:r>
          </w:p>
        </w:tc>
      </w:tr>
      <w:tr w:rsidR="007F2741" w:rsidRPr="007F2741" w14:paraId="7ACCB714" w14:textId="77777777" w:rsidTr="007F2741">
        <w:trPr>
          <w:jc w:val="center"/>
        </w:trPr>
        <w:tc>
          <w:tcPr>
            <w:tcW w:w="1980" w:type="dxa"/>
          </w:tcPr>
          <w:p w14:paraId="6C091461" w14:textId="77777777" w:rsidR="007F2741" w:rsidRPr="007F2741" w:rsidRDefault="007F2741" w:rsidP="00467D2D">
            <w:pPr>
              <w:spacing w:after="0" w:line="0" w:lineRule="atLeast"/>
              <w:jc w:val="center"/>
              <w:rPr>
                <w:sz w:val="20"/>
                <w:szCs w:val="20"/>
              </w:rPr>
            </w:pPr>
            <w:r w:rsidRPr="007F2741">
              <w:rPr>
                <w:sz w:val="20"/>
                <w:szCs w:val="20"/>
              </w:rPr>
              <w:t>33.</w:t>
            </w:r>
          </w:p>
        </w:tc>
        <w:tc>
          <w:tcPr>
            <w:tcW w:w="5245" w:type="dxa"/>
          </w:tcPr>
          <w:p w14:paraId="335FBC6F" w14:textId="77777777" w:rsidR="007F2741" w:rsidRPr="007F2741" w:rsidRDefault="007F2741" w:rsidP="007F2741">
            <w:pPr>
              <w:spacing w:after="0" w:line="0" w:lineRule="atLeast"/>
              <w:jc w:val="center"/>
              <w:rPr>
                <w:sz w:val="20"/>
                <w:szCs w:val="20"/>
              </w:rPr>
            </w:pPr>
            <w:r w:rsidRPr="007F2741">
              <w:rPr>
                <w:sz w:val="20"/>
                <w:szCs w:val="20"/>
              </w:rPr>
              <w:t>8-й проезд Восточный</w:t>
            </w:r>
          </w:p>
        </w:tc>
      </w:tr>
      <w:tr w:rsidR="007F2741" w:rsidRPr="007F2741" w14:paraId="3B3A45EF" w14:textId="77777777" w:rsidTr="007F2741">
        <w:trPr>
          <w:jc w:val="center"/>
        </w:trPr>
        <w:tc>
          <w:tcPr>
            <w:tcW w:w="1980" w:type="dxa"/>
          </w:tcPr>
          <w:p w14:paraId="1A98626B" w14:textId="77777777" w:rsidR="007F2741" w:rsidRPr="007F2741" w:rsidRDefault="007F2741" w:rsidP="00467D2D">
            <w:pPr>
              <w:spacing w:after="0" w:line="0" w:lineRule="atLeast"/>
              <w:jc w:val="center"/>
              <w:rPr>
                <w:sz w:val="20"/>
                <w:szCs w:val="20"/>
              </w:rPr>
            </w:pPr>
            <w:r w:rsidRPr="007F2741">
              <w:rPr>
                <w:sz w:val="20"/>
                <w:szCs w:val="20"/>
              </w:rPr>
              <w:t>34.</w:t>
            </w:r>
          </w:p>
        </w:tc>
        <w:tc>
          <w:tcPr>
            <w:tcW w:w="5245" w:type="dxa"/>
          </w:tcPr>
          <w:p w14:paraId="630468ED" w14:textId="77777777" w:rsidR="007F2741" w:rsidRPr="007F2741" w:rsidRDefault="007F2741" w:rsidP="007F2741">
            <w:pPr>
              <w:spacing w:after="0" w:line="0" w:lineRule="atLeast"/>
              <w:jc w:val="center"/>
              <w:rPr>
                <w:sz w:val="20"/>
                <w:szCs w:val="20"/>
              </w:rPr>
            </w:pPr>
            <w:r w:rsidRPr="007F2741">
              <w:rPr>
                <w:sz w:val="20"/>
                <w:szCs w:val="20"/>
              </w:rPr>
              <w:t>9-й проезд Восточный</w:t>
            </w:r>
          </w:p>
        </w:tc>
      </w:tr>
      <w:tr w:rsidR="007F2741" w:rsidRPr="007F2741" w14:paraId="710D3FDE" w14:textId="77777777" w:rsidTr="007F2741">
        <w:trPr>
          <w:jc w:val="center"/>
        </w:trPr>
        <w:tc>
          <w:tcPr>
            <w:tcW w:w="1980" w:type="dxa"/>
          </w:tcPr>
          <w:p w14:paraId="4599A2A3" w14:textId="77777777" w:rsidR="007F2741" w:rsidRPr="007F2741" w:rsidRDefault="007F2741" w:rsidP="00467D2D">
            <w:pPr>
              <w:spacing w:after="0" w:line="0" w:lineRule="atLeast"/>
              <w:jc w:val="center"/>
              <w:rPr>
                <w:sz w:val="20"/>
                <w:szCs w:val="20"/>
              </w:rPr>
            </w:pPr>
            <w:r w:rsidRPr="007F2741">
              <w:rPr>
                <w:sz w:val="20"/>
                <w:szCs w:val="20"/>
              </w:rPr>
              <w:t>35.</w:t>
            </w:r>
          </w:p>
        </w:tc>
        <w:tc>
          <w:tcPr>
            <w:tcW w:w="5245" w:type="dxa"/>
          </w:tcPr>
          <w:p w14:paraId="320125A0" w14:textId="77777777" w:rsidR="007F2741" w:rsidRPr="007F2741" w:rsidRDefault="007F2741" w:rsidP="007F2741">
            <w:pPr>
              <w:spacing w:after="0" w:line="0" w:lineRule="atLeast"/>
              <w:jc w:val="center"/>
              <w:rPr>
                <w:sz w:val="20"/>
                <w:szCs w:val="20"/>
              </w:rPr>
            </w:pPr>
            <w:r w:rsidRPr="007F2741">
              <w:rPr>
                <w:sz w:val="20"/>
                <w:szCs w:val="20"/>
              </w:rPr>
              <w:t>Геологическая</w:t>
            </w:r>
          </w:p>
        </w:tc>
      </w:tr>
      <w:tr w:rsidR="007F2741" w:rsidRPr="007F2741" w14:paraId="74A5FE60" w14:textId="77777777" w:rsidTr="007F2741">
        <w:trPr>
          <w:jc w:val="center"/>
        </w:trPr>
        <w:tc>
          <w:tcPr>
            <w:tcW w:w="1980" w:type="dxa"/>
          </w:tcPr>
          <w:p w14:paraId="24581233" w14:textId="77777777" w:rsidR="007F2741" w:rsidRPr="007F2741" w:rsidRDefault="007F2741" w:rsidP="00467D2D">
            <w:pPr>
              <w:spacing w:after="0" w:line="0" w:lineRule="atLeast"/>
              <w:jc w:val="center"/>
              <w:rPr>
                <w:sz w:val="20"/>
                <w:szCs w:val="20"/>
              </w:rPr>
            </w:pPr>
            <w:r w:rsidRPr="007F2741">
              <w:rPr>
                <w:sz w:val="20"/>
                <w:szCs w:val="20"/>
              </w:rPr>
              <w:t>36.</w:t>
            </w:r>
          </w:p>
        </w:tc>
        <w:tc>
          <w:tcPr>
            <w:tcW w:w="5245" w:type="dxa"/>
          </w:tcPr>
          <w:p w14:paraId="61BEED64" w14:textId="77777777" w:rsidR="007F2741" w:rsidRPr="007F2741" w:rsidRDefault="007F2741" w:rsidP="007F2741">
            <w:pPr>
              <w:spacing w:after="0" w:line="0" w:lineRule="atLeast"/>
              <w:jc w:val="center"/>
              <w:rPr>
                <w:sz w:val="20"/>
                <w:szCs w:val="20"/>
              </w:rPr>
            </w:pPr>
            <w:r w:rsidRPr="007F2741">
              <w:rPr>
                <w:sz w:val="20"/>
                <w:szCs w:val="20"/>
              </w:rPr>
              <w:t>Герцена</w:t>
            </w:r>
          </w:p>
        </w:tc>
      </w:tr>
      <w:tr w:rsidR="007F2741" w:rsidRPr="007F2741" w14:paraId="023BF87A" w14:textId="77777777" w:rsidTr="007F2741">
        <w:trPr>
          <w:jc w:val="center"/>
        </w:trPr>
        <w:tc>
          <w:tcPr>
            <w:tcW w:w="1980" w:type="dxa"/>
          </w:tcPr>
          <w:p w14:paraId="1F1C9C0B" w14:textId="77777777" w:rsidR="007F2741" w:rsidRPr="007F2741" w:rsidRDefault="007F2741" w:rsidP="00467D2D">
            <w:pPr>
              <w:spacing w:after="0" w:line="0" w:lineRule="atLeast"/>
              <w:jc w:val="center"/>
              <w:rPr>
                <w:sz w:val="20"/>
                <w:szCs w:val="20"/>
              </w:rPr>
            </w:pPr>
            <w:r w:rsidRPr="007F2741">
              <w:rPr>
                <w:sz w:val="20"/>
                <w:szCs w:val="20"/>
              </w:rPr>
              <w:t>37.</w:t>
            </w:r>
          </w:p>
        </w:tc>
        <w:tc>
          <w:tcPr>
            <w:tcW w:w="5245" w:type="dxa"/>
          </w:tcPr>
          <w:p w14:paraId="279B0C84" w14:textId="77777777" w:rsidR="007F2741" w:rsidRPr="007F2741" w:rsidRDefault="007F2741" w:rsidP="007F2741">
            <w:pPr>
              <w:spacing w:after="0" w:line="0" w:lineRule="atLeast"/>
              <w:jc w:val="center"/>
              <w:rPr>
                <w:sz w:val="20"/>
                <w:szCs w:val="20"/>
              </w:rPr>
            </w:pPr>
            <w:r w:rsidRPr="007F2741">
              <w:rPr>
                <w:sz w:val="20"/>
                <w:szCs w:val="20"/>
              </w:rPr>
              <w:t>Городок</w:t>
            </w:r>
          </w:p>
        </w:tc>
      </w:tr>
      <w:tr w:rsidR="007F2741" w:rsidRPr="007F2741" w14:paraId="07C6A12D" w14:textId="77777777" w:rsidTr="007F2741">
        <w:trPr>
          <w:jc w:val="center"/>
        </w:trPr>
        <w:tc>
          <w:tcPr>
            <w:tcW w:w="1980" w:type="dxa"/>
          </w:tcPr>
          <w:p w14:paraId="51B80F99" w14:textId="77777777" w:rsidR="007F2741" w:rsidRPr="007F2741" w:rsidRDefault="007F2741" w:rsidP="00467D2D">
            <w:pPr>
              <w:spacing w:after="0" w:line="0" w:lineRule="atLeast"/>
              <w:jc w:val="center"/>
              <w:rPr>
                <w:sz w:val="20"/>
                <w:szCs w:val="20"/>
              </w:rPr>
            </w:pPr>
            <w:r w:rsidRPr="007F2741">
              <w:rPr>
                <w:sz w:val="20"/>
                <w:szCs w:val="20"/>
              </w:rPr>
              <w:t>38.</w:t>
            </w:r>
          </w:p>
        </w:tc>
        <w:tc>
          <w:tcPr>
            <w:tcW w:w="5245" w:type="dxa"/>
          </w:tcPr>
          <w:p w14:paraId="1D3B5207" w14:textId="77777777" w:rsidR="007F2741" w:rsidRPr="007F2741" w:rsidRDefault="007F2741" w:rsidP="007F2741">
            <w:pPr>
              <w:spacing w:after="0" w:line="0" w:lineRule="atLeast"/>
              <w:jc w:val="center"/>
              <w:rPr>
                <w:sz w:val="20"/>
                <w:szCs w:val="20"/>
              </w:rPr>
            </w:pPr>
            <w:r w:rsidRPr="007F2741">
              <w:rPr>
                <w:sz w:val="20"/>
                <w:szCs w:val="20"/>
              </w:rPr>
              <w:t>Горького</w:t>
            </w:r>
          </w:p>
        </w:tc>
      </w:tr>
      <w:tr w:rsidR="007F2741" w:rsidRPr="007F2741" w14:paraId="121DA45B" w14:textId="77777777" w:rsidTr="007F2741">
        <w:trPr>
          <w:jc w:val="center"/>
        </w:trPr>
        <w:tc>
          <w:tcPr>
            <w:tcW w:w="1980" w:type="dxa"/>
          </w:tcPr>
          <w:p w14:paraId="6A21EB86" w14:textId="77777777" w:rsidR="007F2741" w:rsidRPr="007F2741" w:rsidRDefault="007F2741" w:rsidP="00467D2D">
            <w:pPr>
              <w:spacing w:after="0" w:line="0" w:lineRule="atLeast"/>
              <w:jc w:val="center"/>
              <w:rPr>
                <w:sz w:val="20"/>
                <w:szCs w:val="20"/>
              </w:rPr>
            </w:pPr>
            <w:r w:rsidRPr="007F2741">
              <w:rPr>
                <w:sz w:val="20"/>
                <w:szCs w:val="20"/>
              </w:rPr>
              <w:t>39.</w:t>
            </w:r>
          </w:p>
        </w:tc>
        <w:tc>
          <w:tcPr>
            <w:tcW w:w="5245" w:type="dxa"/>
          </w:tcPr>
          <w:p w14:paraId="32556C04" w14:textId="77777777" w:rsidR="007F2741" w:rsidRPr="007F2741" w:rsidRDefault="007F2741" w:rsidP="007F2741">
            <w:pPr>
              <w:spacing w:after="0" w:line="0" w:lineRule="atLeast"/>
              <w:jc w:val="center"/>
              <w:rPr>
                <w:sz w:val="20"/>
                <w:szCs w:val="20"/>
              </w:rPr>
            </w:pPr>
            <w:r w:rsidRPr="007F2741">
              <w:rPr>
                <w:sz w:val="20"/>
                <w:szCs w:val="20"/>
              </w:rPr>
              <w:t>Дорожная</w:t>
            </w:r>
          </w:p>
        </w:tc>
      </w:tr>
      <w:tr w:rsidR="007F2741" w:rsidRPr="007F2741" w14:paraId="7EFF8275" w14:textId="77777777" w:rsidTr="007F2741">
        <w:trPr>
          <w:jc w:val="center"/>
        </w:trPr>
        <w:tc>
          <w:tcPr>
            <w:tcW w:w="1980" w:type="dxa"/>
          </w:tcPr>
          <w:p w14:paraId="1636F4CD" w14:textId="77777777" w:rsidR="007F2741" w:rsidRPr="007F2741" w:rsidRDefault="007F2741" w:rsidP="00467D2D">
            <w:pPr>
              <w:spacing w:after="0" w:line="0" w:lineRule="atLeast"/>
              <w:jc w:val="center"/>
              <w:rPr>
                <w:sz w:val="20"/>
                <w:szCs w:val="20"/>
              </w:rPr>
            </w:pPr>
            <w:r w:rsidRPr="007F2741">
              <w:rPr>
                <w:sz w:val="20"/>
                <w:szCs w:val="20"/>
              </w:rPr>
              <w:t>40.</w:t>
            </w:r>
          </w:p>
        </w:tc>
        <w:tc>
          <w:tcPr>
            <w:tcW w:w="5245" w:type="dxa"/>
          </w:tcPr>
          <w:p w14:paraId="555A29B9" w14:textId="77777777" w:rsidR="007F2741" w:rsidRPr="007F2741" w:rsidRDefault="007F2741" w:rsidP="007F2741">
            <w:pPr>
              <w:spacing w:after="0" w:line="0" w:lineRule="atLeast"/>
              <w:jc w:val="center"/>
              <w:rPr>
                <w:sz w:val="20"/>
                <w:szCs w:val="20"/>
              </w:rPr>
            </w:pPr>
            <w:r w:rsidRPr="007F2741">
              <w:rPr>
                <w:sz w:val="20"/>
                <w:szCs w:val="20"/>
              </w:rPr>
              <w:t>Донская</w:t>
            </w:r>
          </w:p>
        </w:tc>
      </w:tr>
      <w:tr w:rsidR="007F2741" w:rsidRPr="007F2741" w14:paraId="334A5FE4" w14:textId="77777777" w:rsidTr="007F2741">
        <w:trPr>
          <w:jc w:val="center"/>
        </w:trPr>
        <w:tc>
          <w:tcPr>
            <w:tcW w:w="1980" w:type="dxa"/>
          </w:tcPr>
          <w:p w14:paraId="2B3CC40E" w14:textId="77777777" w:rsidR="007F2741" w:rsidRPr="007F2741" w:rsidRDefault="007F2741" w:rsidP="00467D2D">
            <w:pPr>
              <w:spacing w:after="0" w:line="0" w:lineRule="atLeast"/>
              <w:jc w:val="center"/>
              <w:rPr>
                <w:sz w:val="20"/>
                <w:szCs w:val="20"/>
              </w:rPr>
            </w:pPr>
            <w:r w:rsidRPr="007F2741">
              <w:rPr>
                <w:sz w:val="20"/>
                <w:szCs w:val="20"/>
              </w:rPr>
              <w:t>41.</w:t>
            </w:r>
          </w:p>
        </w:tc>
        <w:tc>
          <w:tcPr>
            <w:tcW w:w="5245" w:type="dxa"/>
          </w:tcPr>
          <w:p w14:paraId="553A292C" w14:textId="77777777" w:rsidR="007F2741" w:rsidRPr="007F2741" w:rsidRDefault="007F2741" w:rsidP="007F2741">
            <w:pPr>
              <w:spacing w:after="0" w:line="0" w:lineRule="atLeast"/>
              <w:jc w:val="center"/>
              <w:rPr>
                <w:sz w:val="20"/>
                <w:szCs w:val="20"/>
              </w:rPr>
            </w:pPr>
            <w:r w:rsidRPr="007F2741">
              <w:rPr>
                <w:sz w:val="20"/>
                <w:szCs w:val="20"/>
              </w:rPr>
              <w:t>Дачная</w:t>
            </w:r>
          </w:p>
        </w:tc>
      </w:tr>
      <w:tr w:rsidR="007F2741" w:rsidRPr="007F2741" w14:paraId="6D70AE41" w14:textId="77777777" w:rsidTr="007F2741">
        <w:trPr>
          <w:jc w:val="center"/>
        </w:trPr>
        <w:tc>
          <w:tcPr>
            <w:tcW w:w="1980" w:type="dxa"/>
          </w:tcPr>
          <w:p w14:paraId="474D7EAD" w14:textId="77777777" w:rsidR="007F2741" w:rsidRPr="007F2741" w:rsidRDefault="007F2741" w:rsidP="00467D2D">
            <w:pPr>
              <w:spacing w:after="0" w:line="0" w:lineRule="atLeast"/>
              <w:jc w:val="center"/>
              <w:rPr>
                <w:sz w:val="20"/>
                <w:szCs w:val="20"/>
              </w:rPr>
            </w:pPr>
            <w:r w:rsidRPr="007F2741">
              <w:rPr>
                <w:sz w:val="20"/>
                <w:szCs w:val="20"/>
              </w:rPr>
              <w:t>42.</w:t>
            </w:r>
          </w:p>
        </w:tc>
        <w:tc>
          <w:tcPr>
            <w:tcW w:w="5245" w:type="dxa"/>
          </w:tcPr>
          <w:p w14:paraId="03018C51" w14:textId="77777777" w:rsidR="007F2741" w:rsidRPr="007F2741" w:rsidRDefault="007F2741" w:rsidP="007F2741">
            <w:pPr>
              <w:spacing w:after="0" w:line="0" w:lineRule="atLeast"/>
              <w:jc w:val="center"/>
              <w:rPr>
                <w:sz w:val="20"/>
                <w:szCs w:val="20"/>
              </w:rPr>
            </w:pPr>
            <w:r w:rsidRPr="007F2741">
              <w:rPr>
                <w:sz w:val="20"/>
                <w:szCs w:val="20"/>
              </w:rPr>
              <w:t>1-й проезд Дачный</w:t>
            </w:r>
          </w:p>
        </w:tc>
      </w:tr>
      <w:tr w:rsidR="007F2741" w:rsidRPr="007F2741" w14:paraId="04841DB6" w14:textId="77777777" w:rsidTr="007F2741">
        <w:trPr>
          <w:jc w:val="center"/>
        </w:trPr>
        <w:tc>
          <w:tcPr>
            <w:tcW w:w="1980" w:type="dxa"/>
          </w:tcPr>
          <w:p w14:paraId="16D9E19D" w14:textId="77777777" w:rsidR="007F2741" w:rsidRPr="007F2741" w:rsidRDefault="007F2741" w:rsidP="00467D2D">
            <w:pPr>
              <w:spacing w:after="0" w:line="0" w:lineRule="atLeast"/>
              <w:jc w:val="center"/>
              <w:rPr>
                <w:sz w:val="20"/>
                <w:szCs w:val="20"/>
              </w:rPr>
            </w:pPr>
            <w:r w:rsidRPr="007F2741">
              <w:rPr>
                <w:sz w:val="20"/>
                <w:szCs w:val="20"/>
              </w:rPr>
              <w:t>43.</w:t>
            </w:r>
          </w:p>
        </w:tc>
        <w:tc>
          <w:tcPr>
            <w:tcW w:w="5245" w:type="dxa"/>
          </w:tcPr>
          <w:p w14:paraId="3FB1011A" w14:textId="77777777" w:rsidR="007F2741" w:rsidRPr="007F2741" w:rsidRDefault="007F2741" w:rsidP="007F2741">
            <w:pPr>
              <w:spacing w:after="0" w:line="0" w:lineRule="atLeast"/>
              <w:jc w:val="center"/>
              <w:rPr>
                <w:sz w:val="20"/>
                <w:szCs w:val="20"/>
              </w:rPr>
            </w:pPr>
            <w:r w:rsidRPr="007F2741">
              <w:rPr>
                <w:sz w:val="20"/>
                <w:szCs w:val="20"/>
              </w:rPr>
              <w:t>2-й проезд Дачный</w:t>
            </w:r>
          </w:p>
        </w:tc>
      </w:tr>
      <w:tr w:rsidR="007F2741" w:rsidRPr="007F2741" w14:paraId="1DAFC4E2" w14:textId="77777777" w:rsidTr="007F2741">
        <w:trPr>
          <w:jc w:val="center"/>
        </w:trPr>
        <w:tc>
          <w:tcPr>
            <w:tcW w:w="1980" w:type="dxa"/>
          </w:tcPr>
          <w:p w14:paraId="5B748BBC" w14:textId="77777777" w:rsidR="007F2741" w:rsidRPr="007F2741" w:rsidRDefault="007F2741" w:rsidP="00467D2D">
            <w:pPr>
              <w:spacing w:after="0" w:line="0" w:lineRule="atLeast"/>
              <w:jc w:val="center"/>
              <w:rPr>
                <w:sz w:val="20"/>
                <w:szCs w:val="20"/>
              </w:rPr>
            </w:pPr>
            <w:r w:rsidRPr="007F2741">
              <w:rPr>
                <w:sz w:val="20"/>
                <w:szCs w:val="20"/>
              </w:rPr>
              <w:t>44.</w:t>
            </w:r>
          </w:p>
        </w:tc>
        <w:tc>
          <w:tcPr>
            <w:tcW w:w="5245" w:type="dxa"/>
          </w:tcPr>
          <w:p w14:paraId="2121831D" w14:textId="77777777" w:rsidR="007F2741" w:rsidRPr="007F2741" w:rsidRDefault="007F2741" w:rsidP="007F2741">
            <w:pPr>
              <w:spacing w:after="0" w:line="0" w:lineRule="atLeast"/>
              <w:jc w:val="center"/>
              <w:rPr>
                <w:sz w:val="20"/>
                <w:szCs w:val="20"/>
              </w:rPr>
            </w:pPr>
            <w:r w:rsidRPr="007F2741">
              <w:rPr>
                <w:sz w:val="20"/>
                <w:szCs w:val="20"/>
              </w:rPr>
              <w:t>3-й проезд Дачный</w:t>
            </w:r>
          </w:p>
        </w:tc>
      </w:tr>
      <w:tr w:rsidR="007F2741" w:rsidRPr="007F2741" w14:paraId="742C5E62" w14:textId="77777777" w:rsidTr="007F2741">
        <w:trPr>
          <w:jc w:val="center"/>
        </w:trPr>
        <w:tc>
          <w:tcPr>
            <w:tcW w:w="1980" w:type="dxa"/>
          </w:tcPr>
          <w:p w14:paraId="7B20C14E" w14:textId="77777777" w:rsidR="007F2741" w:rsidRPr="007F2741" w:rsidRDefault="007F2741" w:rsidP="00467D2D">
            <w:pPr>
              <w:spacing w:after="0" w:line="0" w:lineRule="atLeast"/>
              <w:jc w:val="center"/>
              <w:rPr>
                <w:sz w:val="20"/>
                <w:szCs w:val="20"/>
              </w:rPr>
            </w:pPr>
            <w:r w:rsidRPr="007F2741">
              <w:rPr>
                <w:sz w:val="20"/>
                <w:szCs w:val="20"/>
              </w:rPr>
              <w:t>45.</w:t>
            </w:r>
          </w:p>
        </w:tc>
        <w:tc>
          <w:tcPr>
            <w:tcW w:w="5245" w:type="dxa"/>
          </w:tcPr>
          <w:p w14:paraId="32A4B7CF" w14:textId="77777777" w:rsidR="007F2741" w:rsidRPr="007F2741" w:rsidRDefault="007F2741" w:rsidP="007F2741">
            <w:pPr>
              <w:spacing w:after="0" w:line="0" w:lineRule="atLeast"/>
              <w:jc w:val="center"/>
              <w:rPr>
                <w:sz w:val="20"/>
                <w:szCs w:val="20"/>
              </w:rPr>
            </w:pPr>
            <w:r w:rsidRPr="007F2741">
              <w:rPr>
                <w:sz w:val="20"/>
                <w:szCs w:val="20"/>
              </w:rPr>
              <w:t>Дружбы</w:t>
            </w:r>
          </w:p>
        </w:tc>
      </w:tr>
      <w:tr w:rsidR="007F2741" w:rsidRPr="007F2741" w14:paraId="2EEAF98F" w14:textId="77777777" w:rsidTr="007F2741">
        <w:trPr>
          <w:jc w:val="center"/>
        </w:trPr>
        <w:tc>
          <w:tcPr>
            <w:tcW w:w="1980" w:type="dxa"/>
          </w:tcPr>
          <w:p w14:paraId="652DBBCD" w14:textId="77777777" w:rsidR="007F2741" w:rsidRPr="007F2741" w:rsidRDefault="007F2741" w:rsidP="00467D2D">
            <w:pPr>
              <w:spacing w:after="0" w:line="0" w:lineRule="atLeast"/>
              <w:jc w:val="center"/>
              <w:rPr>
                <w:sz w:val="20"/>
                <w:szCs w:val="20"/>
              </w:rPr>
            </w:pPr>
            <w:r w:rsidRPr="007F2741">
              <w:rPr>
                <w:sz w:val="20"/>
                <w:szCs w:val="20"/>
              </w:rPr>
              <w:t>46.</w:t>
            </w:r>
          </w:p>
        </w:tc>
        <w:tc>
          <w:tcPr>
            <w:tcW w:w="5245" w:type="dxa"/>
          </w:tcPr>
          <w:p w14:paraId="268A9E63" w14:textId="77777777" w:rsidR="007F2741" w:rsidRPr="007F2741" w:rsidRDefault="007F2741" w:rsidP="007F2741">
            <w:pPr>
              <w:spacing w:after="0" w:line="0" w:lineRule="atLeast"/>
              <w:jc w:val="center"/>
              <w:rPr>
                <w:sz w:val="20"/>
                <w:szCs w:val="20"/>
              </w:rPr>
            </w:pPr>
            <w:r w:rsidRPr="007F2741">
              <w:rPr>
                <w:sz w:val="20"/>
                <w:szCs w:val="20"/>
              </w:rPr>
              <w:t>Есенина</w:t>
            </w:r>
          </w:p>
        </w:tc>
      </w:tr>
      <w:tr w:rsidR="007F2741" w:rsidRPr="007F2741" w14:paraId="2F357C2F" w14:textId="77777777" w:rsidTr="007F2741">
        <w:trPr>
          <w:jc w:val="center"/>
        </w:trPr>
        <w:tc>
          <w:tcPr>
            <w:tcW w:w="1980" w:type="dxa"/>
          </w:tcPr>
          <w:p w14:paraId="0774A244" w14:textId="77777777" w:rsidR="007F2741" w:rsidRPr="007F2741" w:rsidRDefault="007F2741" w:rsidP="00467D2D">
            <w:pPr>
              <w:spacing w:after="0" w:line="0" w:lineRule="atLeast"/>
              <w:jc w:val="center"/>
              <w:rPr>
                <w:sz w:val="20"/>
                <w:szCs w:val="20"/>
              </w:rPr>
            </w:pPr>
            <w:r w:rsidRPr="007F2741">
              <w:rPr>
                <w:sz w:val="20"/>
                <w:szCs w:val="20"/>
              </w:rPr>
              <w:t>47.</w:t>
            </w:r>
          </w:p>
        </w:tc>
        <w:tc>
          <w:tcPr>
            <w:tcW w:w="5245" w:type="dxa"/>
          </w:tcPr>
          <w:p w14:paraId="2081D0D7" w14:textId="77777777" w:rsidR="007F2741" w:rsidRPr="007F2741" w:rsidRDefault="007F2741" w:rsidP="007F2741">
            <w:pPr>
              <w:spacing w:after="0" w:line="0" w:lineRule="atLeast"/>
              <w:jc w:val="center"/>
              <w:rPr>
                <w:sz w:val="20"/>
                <w:szCs w:val="20"/>
              </w:rPr>
            </w:pPr>
            <w:r w:rsidRPr="007F2741">
              <w:rPr>
                <w:sz w:val="20"/>
                <w:szCs w:val="20"/>
              </w:rPr>
              <w:t>Железнодорожная</w:t>
            </w:r>
          </w:p>
        </w:tc>
      </w:tr>
      <w:tr w:rsidR="007F2741" w:rsidRPr="007F2741" w14:paraId="7CF68F21" w14:textId="77777777" w:rsidTr="007F2741">
        <w:trPr>
          <w:jc w:val="center"/>
        </w:trPr>
        <w:tc>
          <w:tcPr>
            <w:tcW w:w="1980" w:type="dxa"/>
          </w:tcPr>
          <w:p w14:paraId="31E9D3C4" w14:textId="77777777" w:rsidR="007F2741" w:rsidRPr="007F2741" w:rsidRDefault="007F2741" w:rsidP="00467D2D">
            <w:pPr>
              <w:spacing w:after="0" w:line="0" w:lineRule="atLeast"/>
              <w:jc w:val="center"/>
              <w:rPr>
                <w:sz w:val="20"/>
                <w:szCs w:val="20"/>
              </w:rPr>
            </w:pPr>
            <w:r w:rsidRPr="007F2741">
              <w:rPr>
                <w:sz w:val="20"/>
                <w:szCs w:val="20"/>
              </w:rPr>
              <w:t>48.</w:t>
            </w:r>
          </w:p>
        </w:tc>
        <w:tc>
          <w:tcPr>
            <w:tcW w:w="5245" w:type="dxa"/>
          </w:tcPr>
          <w:p w14:paraId="726DE4FC" w14:textId="77777777" w:rsidR="007F2741" w:rsidRPr="007F2741" w:rsidRDefault="007F2741" w:rsidP="007F2741">
            <w:pPr>
              <w:spacing w:after="0" w:line="0" w:lineRule="atLeast"/>
              <w:jc w:val="center"/>
              <w:rPr>
                <w:sz w:val="20"/>
                <w:szCs w:val="20"/>
              </w:rPr>
            </w:pPr>
            <w:r w:rsidRPr="007F2741">
              <w:rPr>
                <w:sz w:val="20"/>
                <w:szCs w:val="20"/>
              </w:rPr>
              <w:t>Жилгородок</w:t>
            </w:r>
          </w:p>
        </w:tc>
      </w:tr>
      <w:tr w:rsidR="007F2741" w:rsidRPr="007F2741" w14:paraId="05870AE8" w14:textId="77777777" w:rsidTr="007F2741">
        <w:trPr>
          <w:jc w:val="center"/>
        </w:trPr>
        <w:tc>
          <w:tcPr>
            <w:tcW w:w="1980" w:type="dxa"/>
          </w:tcPr>
          <w:p w14:paraId="19DDE14C" w14:textId="77777777" w:rsidR="007F2741" w:rsidRPr="007F2741" w:rsidRDefault="007F2741" w:rsidP="00467D2D">
            <w:pPr>
              <w:spacing w:after="0" w:line="0" w:lineRule="atLeast"/>
              <w:jc w:val="center"/>
              <w:rPr>
                <w:sz w:val="20"/>
                <w:szCs w:val="20"/>
              </w:rPr>
            </w:pPr>
            <w:r w:rsidRPr="007F2741">
              <w:rPr>
                <w:sz w:val="20"/>
                <w:szCs w:val="20"/>
              </w:rPr>
              <w:t>49.</w:t>
            </w:r>
          </w:p>
        </w:tc>
        <w:tc>
          <w:tcPr>
            <w:tcW w:w="5245" w:type="dxa"/>
          </w:tcPr>
          <w:p w14:paraId="7018E145" w14:textId="77777777" w:rsidR="007F2741" w:rsidRPr="007F2741" w:rsidRDefault="007F2741" w:rsidP="007F2741">
            <w:pPr>
              <w:spacing w:after="0" w:line="0" w:lineRule="atLeast"/>
              <w:jc w:val="center"/>
              <w:rPr>
                <w:sz w:val="20"/>
                <w:szCs w:val="20"/>
              </w:rPr>
            </w:pPr>
            <w:r w:rsidRPr="007F2741">
              <w:rPr>
                <w:sz w:val="20"/>
                <w:szCs w:val="20"/>
              </w:rPr>
              <w:t>Жемчужная</w:t>
            </w:r>
          </w:p>
        </w:tc>
      </w:tr>
      <w:tr w:rsidR="007F2741" w:rsidRPr="007F2741" w14:paraId="2ACF3363" w14:textId="77777777" w:rsidTr="007F2741">
        <w:trPr>
          <w:jc w:val="center"/>
        </w:trPr>
        <w:tc>
          <w:tcPr>
            <w:tcW w:w="1980" w:type="dxa"/>
          </w:tcPr>
          <w:p w14:paraId="28BA1D0E" w14:textId="77777777" w:rsidR="007F2741" w:rsidRPr="007F2741" w:rsidRDefault="007F2741" w:rsidP="00467D2D">
            <w:pPr>
              <w:spacing w:after="0" w:line="0" w:lineRule="atLeast"/>
              <w:jc w:val="center"/>
              <w:rPr>
                <w:sz w:val="20"/>
                <w:szCs w:val="20"/>
              </w:rPr>
            </w:pPr>
            <w:r w:rsidRPr="007F2741">
              <w:rPr>
                <w:sz w:val="20"/>
                <w:szCs w:val="20"/>
              </w:rPr>
              <w:t>50.</w:t>
            </w:r>
          </w:p>
        </w:tc>
        <w:tc>
          <w:tcPr>
            <w:tcW w:w="5245" w:type="dxa"/>
          </w:tcPr>
          <w:p w14:paraId="06F97376" w14:textId="77777777" w:rsidR="007F2741" w:rsidRPr="007F2741" w:rsidRDefault="007F2741" w:rsidP="007F2741">
            <w:pPr>
              <w:spacing w:after="0" w:line="0" w:lineRule="atLeast"/>
              <w:jc w:val="center"/>
              <w:rPr>
                <w:sz w:val="20"/>
                <w:szCs w:val="20"/>
              </w:rPr>
            </w:pPr>
            <w:r w:rsidRPr="007F2741">
              <w:rPr>
                <w:sz w:val="20"/>
                <w:szCs w:val="20"/>
              </w:rPr>
              <w:t>Проезд 1–й Жемчужный</w:t>
            </w:r>
          </w:p>
        </w:tc>
      </w:tr>
      <w:tr w:rsidR="007F2741" w:rsidRPr="007F2741" w14:paraId="71FFC57D" w14:textId="77777777" w:rsidTr="007F2741">
        <w:trPr>
          <w:jc w:val="center"/>
        </w:trPr>
        <w:tc>
          <w:tcPr>
            <w:tcW w:w="1980" w:type="dxa"/>
          </w:tcPr>
          <w:p w14:paraId="69F3154F" w14:textId="77777777" w:rsidR="007F2741" w:rsidRPr="007F2741" w:rsidRDefault="007F2741" w:rsidP="00467D2D">
            <w:pPr>
              <w:spacing w:after="0" w:line="0" w:lineRule="atLeast"/>
              <w:jc w:val="center"/>
              <w:rPr>
                <w:sz w:val="20"/>
                <w:szCs w:val="20"/>
              </w:rPr>
            </w:pPr>
            <w:r w:rsidRPr="007F2741">
              <w:rPr>
                <w:sz w:val="20"/>
                <w:szCs w:val="20"/>
              </w:rPr>
              <w:t>51.</w:t>
            </w:r>
          </w:p>
        </w:tc>
        <w:tc>
          <w:tcPr>
            <w:tcW w:w="5245" w:type="dxa"/>
          </w:tcPr>
          <w:p w14:paraId="2D856851" w14:textId="77777777" w:rsidR="007F2741" w:rsidRPr="007F2741" w:rsidRDefault="007F2741" w:rsidP="007F2741">
            <w:pPr>
              <w:spacing w:after="0" w:line="0" w:lineRule="atLeast"/>
              <w:jc w:val="center"/>
              <w:rPr>
                <w:sz w:val="20"/>
                <w:szCs w:val="20"/>
              </w:rPr>
            </w:pPr>
            <w:r w:rsidRPr="007F2741">
              <w:rPr>
                <w:sz w:val="20"/>
                <w:szCs w:val="20"/>
              </w:rPr>
              <w:t>Проезд 2-й Жемчужный</w:t>
            </w:r>
          </w:p>
        </w:tc>
      </w:tr>
      <w:tr w:rsidR="007F2741" w:rsidRPr="007F2741" w14:paraId="333D067C" w14:textId="77777777" w:rsidTr="007F2741">
        <w:trPr>
          <w:jc w:val="center"/>
        </w:trPr>
        <w:tc>
          <w:tcPr>
            <w:tcW w:w="1980" w:type="dxa"/>
          </w:tcPr>
          <w:p w14:paraId="7C4832FC" w14:textId="77777777" w:rsidR="007F2741" w:rsidRPr="007F2741" w:rsidRDefault="007F2741" w:rsidP="00467D2D">
            <w:pPr>
              <w:spacing w:after="0" w:line="0" w:lineRule="atLeast"/>
              <w:jc w:val="center"/>
              <w:rPr>
                <w:sz w:val="20"/>
                <w:szCs w:val="20"/>
              </w:rPr>
            </w:pPr>
            <w:r w:rsidRPr="007F2741">
              <w:rPr>
                <w:sz w:val="20"/>
                <w:szCs w:val="20"/>
              </w:rPr>
              <w:t>52.</w:t>
            </w:r>
          </w:p>
        </w:tc>
        <w:tc>
          <w:tcPr>
            <w:tcW w:w="5245" w:type="dxa"/>
          </w:tcPr>
          <w:p w14:paraId="78D8E102" w14:textId="77777777" w:rsidR="007F2741" w:rsidRPr="007F2741" w:rsidRDefault="007F2741" w:rsidP="007F2741">
            <w:pPr>
              <w:spacing w:after="0" w:line="0" w:lineRule="atLeast"/>
              <w:jc w:val="center"/>
              <w:rPr>
                <w:sz w:val="20"/>
                <w:szCs w:val="20"/>
              </w:rPr>
            </w:pPr>
            <w:r w:rsidRPr="007F2741">
              <w:rPr>
                <w:sz w:val="20"/>
                <w:szCs w:val="20"/>
              </w:rPr>
              <w:t>Проезд 3-й Жемчужный</w:t>
            </w:r>
          </w:p>
        </w:tc>
      </w:tr>
      <w:tr w:rsidR="007F2741" w:rsidRPr="007F2741" w14:paraId="33DA5DD0" w14:textId="77777777" w:rsidTr="007F2741">
        <w:trPr>
          <w:jc w:val="center"/>
        </w:trPr>
        <w:tc>
          <w:tcPr>
            <w:tcW w:w="1980" w:type="dxa"/>
          </w:tcPr>
          <w:p w14:paraId="472E8728" w14:textId="77777777" w:rsidR="007F2741" w:rsidRPr="007F2741" w:rsidRDefault="007F2741" w:rsidP="00467D2D">
            <w:pPr>
              <w:spacing w:after="0" w:line="0" w:lineRule="atLeast"/>
              <w:jc w:val="center"/>
              <w:rPr>
                <w:sz w:val="20"/>
                <w:szCs w:val="20"/>
              </w:rPr>
            </w:pPr>
            <w:r w:rsidRPr="007F2741">
              <w:rPr>
                <w:sz w:val="20"/>
                <w:szCs w:val="20"/>
              </w:rPr>
              <w:t>53.</w:t>
            </w:r>
          </w:p>
        </w:tc>
        <w:tc>
          <w:tcPr>
            <w:tcW w:w="5245" w:type="dxa"/>
          </w:tcPr>
          <w:p w14:paraId="5F03E7A4" w14:textId="77777777" w:rsidR="007F2741" w:rsidRPr="007F2741" w:rsidRDefault="007F2741" w:rsidP="007F2741">
            <w:pPr>
              <w:spacing w:after="0" w:line="0" w:lineRule="atLeast"/>
              <w:jc w:val="center"/>
              <w:rPr>
                <w:sz w:val="20"/>
                <w:szCs w:val="20"/>
              </w:rPr>
            </w:pPr>
            <w:r w:rsidRPr="007F2741">
              <w:rPr>
                <w:sz w:val="20"/>
                <w:szCs w:val="20"/>
              </w:rPr>
              <w:t>Западная</w:t>
            </w:r>
          </w:p>
        </w:tc>
      </w:tr>
      <w:tr w:rsidR="007F2741" w:rsidRPr="007F2741" w14:paraId="402C1C4A" w14:textId="77777777" w:rsidTr="007F2741">
        <w:trPr>
          <w:jc w:val="center"/>
        </w:trPr>
        <w:tc>
          <w:tcPr>
            <w:tcW w:w="1980" w:type="dxa"/>
          </w:tcPr>
          <w:p w14:paraId="5B4DC93B" w14:textId="77777777" w:rsidR="007F2741" w:rsidRPr="007F2741" w:rsidRDefault="007F2741" w:rsidP="00467D2D">
            <w:pPr>
              <w:spacing w:after="0" w:line="0" w:lineRule="atLeast"/>
              <w:jc w:val="center"/>
              <w:rPr>
                <w:sz w:val="20"/>
                <w:szCs w:val="20"/>
              </w:rPr>
            </w:pPr>
            <w:r w:rsidRPr="007F2741">
              <w:rPr>
                <w:sz w:val="20"/>
                <w:szCs w:val="20"/>
              </w:rPr>
              <w:t>54.</w:t>
            </w:r>
          </w:p>
        </w:tc>
        <w:tc>
          <w:tcPr>
            <w:tcW w:w="5245" w:type="dxa"/>
          </w:tcPr>
          <w:p w14:paraId="522DC003" w14:textId="77777777" w:rsidR="007F2741" w:rsidRPr="007F2741" w:rsidRDefault="007F2741" w:rsidP="007F2741">
            <w:pPr>
              <w:spacing w:after="0" w:line="0" w:lineRule="atLeast"/>
              <w:jc w:val="center"/>
              <w:rPr>
                <w:sz w:val="20"/>
                <w:szCs w:val="20"/>
              </w:rPr>
            </w:pPr>
            <w:r w:rsidRPr="007F2741">
              <w:rPr>
                <w:sz w:val="20"/>
                <w:szCs w:val="20"/>
              </w:rPr>
              <w:t>1-й Западный проезд</w:t>
            </w:r>
          </w:p>
        </w:tc>
      </w:tr>
      <w:tr w:rsidR="007F2741" w:rsidRPr="007F2741" w14:paraId="7569A5F6" w14:textId="77777777" w:rsidTr="007F2741">
        <w:trPr>
          <w:jc w:val="center"/>
        </w:trPr>
        <w:tc>
          <w:tcPr>
            <w:tcW w:w="1980" w:type="dxa"/>
          </w:tcPr>
          <w:p w14:paraId="77461D9E" w14:textId="77777777" w:rsidR="007F2741" w:rsidRPr="007F2741" w:rsidRDefault="007F2741" w:rsidP="00467D2D">
            <w:pPr>
              <w:spacing w:after="0" w:line="0" w:lineRule="atLeast"/>
              <w:jc w:val="center"/>
              <w:rPr>
                <w:sz w:val="20"/>
                <w:szCs w:val="20"/>
              </w:rPr>
            </w:pPr>
            <w:r w:rsidRPr="007F2741">
              <w:rPr>
                <w:sz w:val="20"/>
                <w:szCs w:val="20"/>
              </w:rPr>
              <w:t>55.</w:t>
            </w:r>
          </w:p>
        </w:tc>
        <w:tc>
          <w:tcPr>
            <w:tcW w:w="5245" w:type="dxa"/>
          </w:tcPr>
          <w:p w14:paraId="57EB3553" w14:textId="77777777" w:rsidR="007F2741" w:rsidRPr="007F2741" w:rsidRDefault="007F2741" w:rsidP="007F2741">
            <w:pPr>
              <w:spacing w:after="0" w:line="0" w:lineRule="atLeast"/>
              <w:jc w:val="center"/>
              <w:rPr>
                <w:sz w:val="20"/>
                <w:szCs w:val="20"/>
              </w:rPr>
            </w:pPr>
            <w:r w:rsidRPr="007F2741">
              <w:rPr>
                <w:sz w:val="20"/>
                <w:szCs w:val="20"/>
              </w:rPr>
              <w:t>2-й Западный проезд</w:t>
            </w:r>
          </w:p>
        </w:tc>
      </w:tr>
      <w:tr w:rsidR="007F2741" w:rsidRPr="007F2741" w14:paraId="3083EB60" w14:textId="77777777" w:rsidTr="007F2741">
        <w:trPr>
          <w:jc w:val="center"/>
        </w:trPr>
        <w:tc>
          <w:tcPr>
            <w:tcW w:w="1980" w:type="dxa"/>
          </w:tcPr>
          <w:p w14:paraId="7110D563" w14:textId="77777777" w:rsidR="007F2741" w:rsidRPr="007F2741" w:rsidRDefault="007F2741" w:rsidP="00467D2D">
            <w:pPr>
              <w:spacing w:after="0" w:line="0" w:lineRule="atLeast"/>
              <w:jc w:val="center"/>
              <w:rPr>
                <w:sz w:val="20"/>
                <w:szCs w:val="20"/>
              </w:rPr>
            </w:pPr>
            <w:r w:rsidRPr="007F2741">
              <w:rPr>
                <w:sz w:val="20"/>
                <w:szCs w:val="20"/>
              </w:rPr>
              <w:t>56.</w:t>
            </w:r>
          </w:p>
        </w:tc>
        <w:tc>
          <w:tcPr>
            <w:tcW w:w="5245" w:type="dxa"/>
          </w:tcPr>
          <w:p w14:paraId="2DD71D18" w14:textId="77777777" w:rsidR="007F2741" w:rsidRPr="007F2741" w:rsidRDefault="007F2741" w:rsidP="007F2741">
            <w:pPr>
              <w:spacing w:after="0" w:line="0" w:lineRule="atLeast"/>
              <w:jc w:val="center"/>
              <w:rPr>
                <w:sz w:val="20"/>
                <w:szCs w:val="20"/>
              </w:rPr>
            </w:pPr>
            <w:r w:rsidRPr="007F2741">
              <w:rPr>
                <w:sz w:val="20"/>
                <w:szCs w:val="20"/>
              </w:rPr>
              <w:t>3-й Западный проезд</w:t>
            </w:r>
          </w:p>
        </w:tc>
      </w:tr>
      <w:tr w:rsidR="007F2741" w:rsidRPr="007F2741" w14:paraId="27C23199" w14:textId="77777777" w:rsidTr="007F2741">
        <w:trPr>
          <w:jc w:val="center"/>
        </w:trPr>
        <w:tc>
          <w:tcPr>
            <w:tcW w:w="1980" w:type="dxa"/>
          </w:tcPr>
          <w:p w14:paraId="4FE98A8E" w14:textId="77777777" w:rsidR="007F2741" w:rsidRPr="007F2741" w:rsidRDefault="007F2741" w:rsidP="00467D2D">
            <w:pPr>
              <w:spacing w:after="0" w:line="0" w:lineRule="atLeast"/>
              <w:jc w:val="center"/>
              <w:rPr>
                <w:sz w:val="20"/>
                <w:szCs w:val="20"/>
              </w:rPr>
            </w:pPr>
            <w:r w:rsidRPr="007F2741">
              <w:rPr>
                <w:sz w:val="20"/>
                <w:szCs w:val="20"/>
              </w:rPr>
              <w:t>57.</w:t>
            </w:r>
          </w:p>
        </w:tc>
        <w:tc>
          <w:tcPr>
            <w:tcW w:w="5245" w:type="dxa"/>
          </w:tcPr>
          <w:p w14:paraId="4D754AC4" w14:textId="77777777" w:rsidR="007F2741" w:rsidRPr="007F2741" w:rsidRDefault="007F2741" w:rsidP="007F2741">
            <w:pPr>
              <w:spacing w:after="0" w:line="0" w:lineRule="atLeast"/>
              <w:jc w:val="center"/>
              <w:rPr>
                <w:sz w:val="20"/>
                <w:szCs w:val="20"/>
              </w:rPr>
            </w:pPr>
            <w:r w:rsidRPr="007F2741">
              <w:rPr>
                <w:sz w:val="20"/>
                <w:szCs w:val="20"/>
              </w:rPr>
              <w:t>4-й Западный проезд</w:t>
            </w:r>
          </w:p>
        </w:tc>
      </w:tr>
      <w:tr w:rsidR="007F2741" w:rsidRPr="007F2741" w14:paraId="70E3A7D8" w14:textId="77777777" w:rsidTr="007F2741">
        <w:trPr>
          <w:jc w:val="center"/>
        </w:trPr>
        <w:tc>
          <w:tcPr>
            <w:tcW w:w="1980" w:type="dxa"/>
          </w:tcPr>
          <w:p w14:paraId="5FF57FBD" w14:textId="77777777" w:rsidR="007F2741" w:rsidRPr="007F2741" w:rsidRDefault="007F2741" w:rsidP="00467D2D">
            <w:pPr>
              <w:spacing w:after="0" w:line="0" w:lineRule="atLeast"/>
              <w:jc w:val="center"/>
              <w:rPr>
                <w:sz w:val="20"/>
                <w:szCs w:val="20"/>
              </w:rPr>
            </w:pPr>
            <w:r w:rsidRPr="007F2741">
              <w:rPr>
                <w:sz w:val="20"/>
                <w:szCs w:val="20"/>
              </w:rPr>
              <w:t>58.</w:t>
            </w:r>
          </w:p>
        </w:tc>
        <w:tc>
          <w:tcPr>
            <w:tcW w:w="5245" w:type="dxa"/>
          </w:tcPr>
          <w:p w14:paraId="68326899" w14:textId="77777777" w:rsidR="007F2741" w:rsidRPr="007F2741" w:rsidRDefault="007F2741" w:rsidP="007F2741">
            <w:pPr>
              <w:spacing w:after="0" w:line="0" w:lineRule="atLeast"/>
              <w:jc w:val="center"/>
              <w:rPr>
                <w:sz w:val="20"/>
                <w:szCs w:val="20"/>
              </w:rPr>
            </w:pPr>
            <w:r w:rsidRPr="007F2741">
              <w:rPr>
                <w:sz w:val="20"/>
                <w:szCs w:val="20"/>
              </w:rPr>
              <w:t>Заводская</w:t>
            </w:r>
          </w:p>
        </w:tc>
      </w:tr>
      <w:tr w:rsidR="007F2741" w:rsidRPr="007F2741" w14:paraId="4BDD8AD0" w14:textId="77777777" w:rsidTr="007F2741">
        <w:trPr>
          <w:jc w:val="center"/>
        </w:trPr>
        <w:tc>
          <w:tcPr>
            <w:tcW w:w="1980" w:type="dxa"/>
          </w:tcPr>
          <w:p w14:paraId="68AB09BE" w14:textId="77777777" w:rsidR="007F2741" w:rsidRPr="007F2741" w:rsidRDefault="007F2741" w:rsidP="00467D2D">
            <w:pPr>
              <w:spacing w:after="0" w:line="0" w:lineRule="atLeast"/>
              <w:jc w:val="center"/>
              <w:rPr>
                <w:sz w:val="20"/>
                <w:szCs w:val="20"/>
              </w:rPr>
            </w:pPr>
            <w:r w:rsidRPr="007F2741">
              <w:rPr>
                <w:sz w:val="20"/>
                <w:szCs w:val="20"/>
              </w:rPr>
              <w:t>59.</w:t>
            </w:r>
          </w:p>
        </w:tc>
        <w:tc>
          <w:tcPr>
            <w:tcW w:w="5245" w:type="dxa"/>
          </w:tcPr>
          <w:p w14:paraId="04A1BD08" w14:textId="77777777" w:rsidR="007F2741" w:rsidRPr="007F2741" w:rsidRDefault="007F2741" w:rsidP="007F2741">
            <w:pPr>
              <w:spacing w:after="0" w:line="0" w:lineRule="atLeast"/>
              <w:jc w:val="center"/>
              <w:rPr>
                <w:sz w:val="20"/>
                <w:szCs w:val="20"/>
              </w:rPr>
            </w:pPr>
            <w:r w:rsidRPr="007F2741">
              <w:rPr>
                <w:sz w:val="20"/>
                <w:szCs w:val="20"/>
              </w:rPr>
              <w:t>Загородная</w:t>
            </w:r>
          </w:p>
        </w:tc>
      </w:tr>
      <w:tr w:rsidR="007F2741" w:rsidRPr="007F2741" w14:paraId="661C7C25" w14:textId="77777777" w:rsidTr="007F2741">
        <w:trPr>
          <w:jc w:val="center"/>
        </w:trPr>
        <w:tc>
          <w:tcPr>
            <w:tcW w:w="1980" w:type="dxa"/>
          </w:tcPr>
          <w:p w14:paraId="0D231C2A" w14:textId="77777777" w:rsidR="007F2741" w:rsidRPr="007F2741" w:rsidRDefault="007F2741" w:rsidP="00467D2D">
            <w:pPr>
              <w:spacing w:after="0" w:line="0" w:lineRule="atLeast"/>
              <w:jc w:val="center"/>
              <w:rPr>
                <w:sz w:val="20"/>
                <w:szCs w:val="20"/>
              </w:rPr>
            </w:pPr>
            <w:r w:rsidRPr="007F2741">
              <w:rPr>
                <w:sz w:val="20"/>
                <w:szCs w:val="20"/>
              </w:rPr>
              <w:t>60.</w:t>
            </w:r>
          </w:p>
        </w:tc>
        <w:tc>
          <w:tcPr>
            <w:tcW w:w="5245" w:type="dxa"/>
          </w:tcPr>
          <w:p w14:paraId="16FC3F7E" w14:textId="77777777" w:rsidR="007F2741" w:rsidRPr="007F2741" w:rsidRDefault="007F2741" w:rsidP="007F2741">
            <w:pPr>
              <w:spacing w:after="0" w:line="0" w:lineRule="atLeast"/>
              <w:jc w:val="center"/>
              <w:rPr>
                <w:sz w:val="20"/>
                <w:szCs w:val="20"/>
              </w:rPr>
            </w:pPr>
            <w:r w:rsidRPr="007F2741">
              <w:rPr>
                <w:sz w:val="20"/>
                <w:szCs w:val="20"/>
              </w:rPr>
              <w:t>Звёздная</w:t>
            </w:r>
          </w:p>
        </w:tc>
      </w:tr>
      <w:tr w:rsidR="007F2741" w:rsidRPr="007F2741" w14:paraId="5AEDDF78" w14:textId="77777777" w:rsidTr="007F2741">
        <w:trPr>
          <w:jc w:val="center"/>
        </w:trPr>
        <w:tc>
          <w:tcPr>
            <w:tcW w:w="1980" w:type="dxa"/>
          </w:tcPr>
          <w:p w14:paraId="6DD37A32" w14:textId="77777777" w:rsidR="007F2741" w:rsidRPr="007F2741" w:rsidRDefault="007F2741" w:rsidP="00467D2D">
            <w:pPr>
              <w:spacing w:after="0" w:line="0" w:lineRule="atLeast"/>
              <w:jc w:val="center"/>
              <w:rPr>
                <w:sz w:val="20"/>
                <w:szCs w:val="20"/>
              </w:rPr>
            </w:pPr>
            <w:r w:rsidRPr="007F2741">
              <w:rPr>
                <w:sz w:val="20"/>
                <w:szCs w:val="20"/>
              </w:rPr>
              <w:t>61.</w:t>
            </w:r>
          </w:p>
        </w:tc>
        <w:tc>
          <w:tcPr>
            <w:tcW w:w="5245" w:type="dxa"/>
          </w:tcPr>
          <w:p w14:paraId="6503B970" w14:textId="77777777" w:rsidR="007F2741" w:rsidRPr="007F2741" w:rsidRDefault="007F2741" w:rsidP="007F2741">
            <w:pPr>
              <w:spacing w:after="0" w:line="0" w:lineRule="atLeast"/>
              <w:jc w:val="center"/>
              <w:rPr>
                <w:sz w:val="20"/>
                <w:szCs w:val="20"/>
              </w:rPr>
            </w:pPr>
            <w:r w:rsidRPr="007F2741">
              <w:rPr>
                <w:sz w:val="20"/>
                <w:szCs w:val="20"/>
              </w:rPr>
              <w:t>проезд Звездный</w:t>
            </w:r>
          </w:p>
        </w:tc>
      </w:tr>
      <w:tr w:rsidR="007F2741" w:rsidRPr="007F2741" w14:paraId="43121ECE" w14:textId="77777777" w:rsidTr="007F2741">
        <w:trPr>
          <w:jc w:val="center"/>
        </w:trPr>
        <w:tc>
          <w:tcPr>
            <w:tcW w:w="1980" w:type="dxa"/>
          </w:tcPr>
          <w:p w14:paraId="72A2DA01" w14:textId="77777777" w:rsidR="007F2741" w:rsidRPr="007F2741" w:rsidRDefault="007F2741" w:rsidP="00467D2D">
            <w:pPr>
              <w:spacing w:after="0" w:line="0" w:lineRule="atLeast"/>
              <w:jc w:val="center"/>
              <w:rPr>
                <w:sz w:val="20"/>
                <w:szCs w:val="20"/>
              </w:rPr>
            </w:pPr>
            <w:r w:rsidRPr="007F2741">
              <w:rPr>
                <w:sz w:val="20"/>
                <w:szCs w:val="20"/>
              </w:rPr>
              <w:t>62.</w:t>
            </w:r>
          </w:p>
        </w:tc>
        <w:tc>
          <w:tcPr>
            <w:tcW w:w="5245" w:type="dxa"/>
          </w:tcPr>
          <w:p w14:paraId="6C924947" w14:textId="77777777" w:rsidR="007F2741" w:rsidRPr="007F2741" w:rsidRDefault="007F2741" w:rsidP="007F2741">
            <w:pPr>
              <w:spacing w:after="0" w:line="0" w:lineRule="atLeast"/>
              <w:jc w:val="center"/>
              <w:rPr>
                <w:sz w:val="20"/>
                <w:szCs w:val="20"/>
              </w:rPr>
            </w:pPr>
            <w:proofErr w:type="spellStart"/>
            <w:r w:rsidRPr="007F2741">
              <w:rPr>
                <w:sz w:val="20"/>
                <w:szCs w:val="20"/>
              </w:rPr>
              <w:t>Зинукова</w:t>
            </w:r>
            <w:proofErr w:type="spellEnd"/>
          </w:p>
        </w:tc>
      </w:tr>
      <w:tr w:rsidR="007F2741" w:rsidRPr="007F2741" w14:paraId="41780EE5" w14:textId="77777777" w:rsidTr="007F2741">
        <w:trPr>
          <w:jc w:val="center"/>
        </w:trPr>
        <w:tc>
          <w:tcPr>
            <w:tcW w:w="1980" w:type="dxa"/>
          </w:tcPr>
          <w:p w14:paraId="2934A1F9" w14:textId="77777777" w:rsidR="007F2741" w:rsidRPr="007F2741" w:rsidRDefault="007F2741" w:rsidP="00467D2D">
            <w:pPr>
              <w:spacing w:after="0" w:line="0" w:lineRule="atLeast"/>
              <w:jc w:val="center"/>
              <w:rPr>
                <w:sz w:val="20"/>
                <w:szCs w:val="20"/>
              </w:rPr>
            </w:pPr>
            <w:r w:rsidRPr="007F2741">
              <w:rPr>
                <w:sz w:val="20"/>
                <w:szCs w:val="20"/>
              </w:rPr>
              <w:t>63.</w:t>
            </w:r>
          </w:p>
        </w:tc>
        <w:tc>
          <w:tcPr>
            <w:tcW w:w="5245" w:type="dxa"/>
          </w:tcPr>
          <w:p w14:paraId="63369ED4" w14:textId="77777777" w:rsidR="007F2741" w:rsidRPr="007F2741" w:rsidRDefault="007F2741" w:rsidP="007F2741">
            <w:pPr>
              <w:spacing w:after="0" w:line="0" w:lineRule="atLeast"/>
              <w:jc w:val="center"/>
              <w:rPr>
                <w:sz w:val="20"/>
                <w:szCs w:val="20"/>
              </w:rPr>
            </w:pPr>
            <w:r w:rsidRPr="007F2741">
              <w:rPr>
                <w:sz w:val="20"/>
                <w:szCs w:val="20"/>
              </w:rPr>
              <w:t>Запрудная</w:t>
            </w:r>
          </w:p>
        </w:tc>
      </w:tr>
      <w:tr w:rsidR="007F2741" w:rsidRPr="007F2741" w14:paraId="5FC3670C" w14:textId="77777777" w:rsidTr="007F2741">
        <w:trPr>
          <w:jc w:val="center"/>
        </w:trPr>
        <w:tc>
          <w:tcPr>
            <w:tcW w:w="1980" w:type="dxa"/>
          </w:tcPr>
          <w:p w14:paraId="35E045E7" w14:textId="77777777" w:rsidR="007F2741" w:rsidRPr="007F2741" w:rsidRDefault="007F2741" w:rsidP="00467D2D">
            <w:pPr>
              <w:spacing w:after="0" w:line="0" w:lineRule="atLeast"/>
              <w:jc w:val="center"/>
              <w:rPr>
                <w:sz w:val="20"/>
                <w:szCs w:val="20"/>
              </w:rPr>
            </w:pPr>
            <w:r w:rsidRPr="007F2741">
              <w:rPr>
                <w:sz w:val="20"/>
                <w:szCs w:val="20"/>
              </w:rPr>
              <w:t>64.</w:t>
            </w:r>
          </w:p>
        </w:tc>
        <w:tc>
          <w:tcPr>
            <w:tcW w:w="5245" w:type="dxa"/>
          </w:tcPr>
          <w:p w14:paraId="77E6792B" w14:textId="77777777" w:rsidR="007F2741" w:rsidRPr="007F2741" w:rsidRDefault="007F2741" w:rsidP="007F2741">
            <w:pPr>
              <w:spacing w:after="0" w:line="0" w:lineRule="atLeast"/>
              <w:jc w:val="center"/>
              <w:rPr>
                <w:sz w:val="20"/>
                <w:szCs w:val="20"/>
              </w:rPr>
            </w:pPr>
            <w:r w:rsidRPr="007F2741">
              <w:rPr>
                <w:sz w:val="20"/>
                <w:szCs w:val="20"/>
              </w:rPr>
              <w:t>Имени Е.С. Терёхиной</w:t>
            </w:r>
          </w:p>
        </w:tc>
      </w:tr>
      <w:tr w:rsidR="007F2741" w:rsidRPr="007F2741" w14:paraId="67ADDA1C" w14:textId="77777777" w:rsidTr="007F2741">
        <w:trPr>
          <w:jc w:val="center"/>
        </w:trPr>
        <w:tc>
          <w:tcPr>
            <w:tcW w:w="1980" w:type="dxa"/>
          </w:tcPr>
          <w:p w14:paraId="66551E16" w14:textId="77777777" w:rsidR="007F2741" w:rsidRPr="007F2741" w:rsidRDefault="007F2741" w:rsidP="00467D2D">
            <w:pPr>
              <w:spacing w:after="0" w:line="0" w:lineRule="atLeast"/>
              <w:jc w:val="center"/>
              <w:rPr>
                <w:sz w:val="20"/>
                <w:szCs w:val="20"/>
              </w:rPr>
            </w:pPr>
            <w:r w:rsidRPr="007F2741">
              <w:rPr>
                <w:sz w:val="20"/>
                <w:szCs w:val="20"/>
              </w:rPr>
              <w:t>65.</w:t>
            </w:r>
          </w:p>
        </w:tc>
        <w:tc>
          <w:tcPr>
            <w:tcW w:w="5245" w:type="dxa"/>
          </w:tcPr>
          <w:p w14:paraId="6A700CF4" w14:textId="77777777" w:rsidR="007F2741" w:rsidRPr="007F2741" w:rsidRDefault="007F2741" w:rsidP="007F2741">
            <w:pPr>
              <w:spacing w:after="0" w:line="0" w:lineRule="atLeast"/>
              <w:jc w:val="center"/>
              <w:rPr>
                <w:sz w:val="20"/>
                <w:szCs w:val="20"/>
              </w:rPr>
            </w:pPr>
            <w:r w:rsidRPr="007F2741">
              <w:rPr>
                <w:sz w:val="20"/>
                <w:szCs w:val="20"/>
              </w:rPr>
              <w:t>Имени семьи Осиповых</w:t>
            </w:r>
          </w:p>
        </w:tc>
      </w:tr>
      <w:tr w:rsidR="007F2741" w:rsidRPr="007F2741" w14:paraId="5B1D4920" w14:textId="77777777" w:rsidTr="007F2741">
        <w:trPr>
          <w:jc w:val="center"/>
        </w:trPr>
        <w:tc>
          <w:tcPr>
            <w:tcW w:w="1980" w:type="dxa"/>
          </w:tcPr>
          <w:p w14:paraId="13954C7A" w14:textId="77777777" w:rsidR="007F2741" w:rsidRPr="007F2741" w:rsidRDefault="007F2741" w:rsidP="00467D2D">
            <w:pPr>
              <w:spacing w:after="0" w:line="0" w:lineRule="atLeast"/>
              <w:jc w:val="center"/>
              <w:rPr>
                <w:sz w:val="20"/>
                <w:szCs w:val="20"/>
              </w:rPr>
            </w:pPr>
            <w:r w:rsidRPr="007F2741">
              <w:rPr>
                <w:sz w:val="20"/>
                <w:szCs w:val="20"/>
              </w:rPr>
              <w:t>66.</w:t>
            </w:r>
          </w:p>
        </w:tc>
        <w:tc>
          <w:tcPr>
            <w:tcW w:w="5245" w:type="dxa"/>
          </w:tcPr>
          <w:p w14:paraId="61A391CD" w14:textId="77777777" w:rsidR="007F2741" w:rsidRPr="007F2741" w:rsidRDefault="007F2741" w:rsidP="007F2741">
            <w:pPr>
              <w:spacing w:after="0" w:line="0" w:lineRule="atLeast"/>
              <w:jc w:val="center"/>
              <w:rPr>
                <w:sz w:val="20"/>
                <w:szCs w:val="20"/>
              </w:rPr>
            </w:pPr>
            <w:r w:rsidRPr="007F2741">
              <w:rPr>
                <w:sz w:val="20"/>
                <w:szCs w:val="20"/>
              </w:rPr>
              <w:t>Кавказ</w:t>
            </w:r>
          </w:p>
        </w:tc>
      </w:tr>
      <w:tr w:rsidR="007F2741" w:rsidRPr="007F2741" w14:paraId="163302BA" w14:textId="77777777" w:rsidTr="007F2741">
        <w:trPr>
          <w:jc w:val="center"/>
        </w:trPr>
        <w:tc>
          <w:tcPr>
            <w:tcW w:w="1980" w:type="dxa"/>
          </w:tcPr>
          <w:p w14:paraId="0D8B40CC" w14:textId="77777777" w:rsidR="007F2741" w:rsidRPr="007F2741" w:rsidRDefault="007F2741" w:rsidP="00467D2D">
            <w:pPr>
              <w:spacing w:after="0" w:line="0" w:lineRule="atLeast"/>
              <w:jc w:val="center"/>
              <w:rPr>
                <w:sz w:val="20"/>
                <w:szCs w:val="20"/>
              </w:rPr>
            </w:pPr>
            <w:r w:rsidRPr="007F2741">
              <w:rPr>
                <w:sz w:val="20"/>
                <w:szCs w:val="20"/>
              </w:rPr>
              <w:t>67.</w:t>
            </w:r>
          </w:p>
        </w:tc>
        <w:tc>
          <w:tcPr>
            <w:tcW w:w="5245" w:type="dxa"/>
          </w:tcPr>
          <w:p w14:paraId="3241825D" w14:textId="77777777" w:rsidR="007F2741" w:rsidRPr="007F2741" w:rsidRDefault="007F2741" w:rsidP="007F2741">
            <w:pPr>
              <w:spacing w:after="0" w:line="0" w:lineRule="atLeast"/>
              <w:jc w:val="center"/>
              <w:rPr>
                <w:sz w:val="20"/>
                <w:szCs w:val="20"/>
              </w:rPr>
            </w:pPr>
            <w:r w:rsidRPr="007F2741">
              <w:rPr>
                <w:sz w:val="20"/>
                <w:szCs w:val="20"/>
              </w:rPr>
              <w:t>Калинина</w:t>
            </w:r>
          </w:p>
        </w:tc>
      </w:tr>
      <w:tr w:rsidR="007F2741" w:rsidRPr="007F2741" w14:paraId="754D8B4A" w14:textId="77777777" w:rsidTr="007F2741">
        <w:trPr>
          <w:jc w:val="center"/>
        </w:trPr>
        <w:tc>
          <w:tcPr>
            <w:tcW w:w="1980" w:type="dxa"/>
          </w:tcPr>
          <w:p w14:paraId="3DFC6459" w14:textId="77777777" w:rsidR="007F2741" w:rsidRPr="007F2741" w:rsidRDefault="007F2741" w:rsidP="00467D2D">
            <w:pPr>
              <w:spacing w:after="0" w:line="0" w:lineRule="atLeast"/>
              <w:jc w:val="center"/>
              <w:rPr>
                <w:sz w:val="20"/>
                <w:szCs w:val="20"/>
              </w:rPr>
            </w:pPr>
            <w:r w:rsidRPr="007F2741">
              <w:rPr>
                <w:sz w:val="20"/>
                <w:szCs w:val="20"/>
              </w:rPr>
              <w:t>68.</w:t>
            </w:r>
          </w:p>
        </w:tc>
        <w:tc>
          <w:tcPr>
            <w:tcW w:w="5245" w:type="dxa"/>
          </w:tcPr>
          <w:p w14:paraId="16A28ED0" w14:textId="77777777" w:rsidR="007F2741" w:rsidRPr="007F2741" w:rsidRDefault="007F2741" w:rsidP="007F2741">
            <w:pPr>
              <w:spacing w:after="0" w:line="0" w:lineRule="atLeast"/>
              <w:jc w:val="center"/>
              <w:rPr>
                <w:sz w:val="20"/>
                <w:szCs w:val="20"/>
              </w:rPr>
            </w:pPr>
            <w:r w:rsidRPr="007F2741">
              <w:rPr>
                <w:sz w:val="20"/>
                <w:szCs w:val="20"/>
              </w:rPr>
              <w:t>Карьер</w:t>
            </w:r>
          </w:p>
        </w:tc>
      </w:tr>
      <w:tr w:rsidR="007F2741" w:rsidRPr="007F2741" w14:paraId="66EA40E3" w14:textId="77777777" w:rsidTr="007F2741">
        <w:trPr>
          <w:jc w:val="center"/>
        </w:trPr>
        <w:tc>
          <w:tcPr>
            <w:tcW w:w="1980" w:type="dxa"/>
          </w:tcPr>
          <w:p w14:paraId="3AE58BE5" w14:textId="77777777" w:rsidR="007F2741" w:rsidRPr="007F2741" w:rsidRDefault="007F2741" w:rsidP="00467D2D">
            <w:pPr>
              <w:spacing w:after="0" w:line="0" w:lineRule="atLeast"/>
              <w:jc w:val="center"/>
              <w:rPr>
                <w:sz w:val="20"/>
                <w:szCs w:val="20"/>
              </w:rPr>
            </w:pPr>
            <w:r w:rsidRPr="007F2741">
              <w:rPr>
                <w:sz w:val="20"/>
                <w:szCs w:val="20"/>
              </w:rPr>
              <w:t>69.</w:t>
            </w:r>
          </w:p>
        </w:tc>
        <w:tc>
          <w:tcPr>
            <w:tcW w:w="5245" w:type="dxa"/>
          </w:tcPr>
          <w:p w14:paraId="1334AD55" w14:textId="77777777" w:rsidR="007F2741" w:rsidRPr="007F2741" w:rsidRDefault="007F2741" w:rsidP="007F2741">
            <w:pPr>
              <w:spacing w:after="0" w:line="0" w:lineRule="atLeast"/>
              <w:jc w:val="center"/>
              <w:rPr>
                <w:sz w:val="20"/>
                <w:szCs w:val="20"/>
              </w:rPr>
            </w:pPr>
            <w:r w:rsidRPr="007F2741">
              <w:rPr>
                <w:sz w:val="20"/>
                <w:szCs w:val="20"/>
              </w:rPr>
              <w:t>Каштановая</w:t>
            </w:r>
          </w:p>
        </w:tc>
      </w:tr>
      <w:tr w:rsidR="007F2741" w:rsidRPr="007F2741" w14:paraId="27615B77" w14:textId="77777777" w:rsidTr="007F2741">
        <w:trPr>
          <w:jc w:val="center"/>
        </w:trPr>
        <w:tc>
          <w:tcPr>
            <w:tcW w:w="1980" w:type="dxa"/>
          </w:tcPr>
          <w:p w14:paraId="43C82858" w14:textId="77777777" w:rsidR="007F2741" w:rsidRPr="007F2741" w:rsidRDefault="007F2741" w:rsidP="00467D2D">
            <w:pPr>
              <w:spacing w:after="0" w:line="0" w:lineRule="atLeast"/>
              <w:jc w:val="center"/>
              <w:rPr>
                <w:sz w:val="20"/>
                <w:szCs w:val="20"/>
              </w:rPr>
            </w:pPr>
            <w:r w:rsidRPr="007F2741">
              <w:rPr>
                <w:sz w:val="20"/>
                <w:szCs w:val="20"/>
              </w:rPr>
              <w:t>70.</w:t>
            </w:r>
          </w:p>
        </w:tc>
        <w:tc>
          <w:tcPr>
            <w:tcW w:w="5245" w:type="dxa"/>
          </w:tcPr>
          <w:p w14:paraId="70C096AD" w14:textId="77777777" w:rsidR="007F2741" w:rsidRPr="007F2741" w:rsidRDefault="007F2741" w:rsidP="007F2741">
            <w:pPr>
              <w:spacing w:after="0" w:line="0" w:lineRule="atLeast"/>
              <w:jc w:val="center"/>
              <w:rPr>
                <w:sz w:val="20"/>
                <w:szCs w:val="20"/>
              </w:rPr>
            </w:pPr>
            <w:r w:rsidRPr="007F2741">
              <w:rPr>
                <w:sz w:val="20"/>
                <w:szCs w:val="20"/>
              </w:rPr>
              <w:t>Кирова</w:t>
            </w:r>
          </w:p>
        </w:tc>
      </w:tr>
      <w:tr w:rsidR="007F2741" w:rsidRPr="007F2741" w14:paraId="4EB2BA92" w14:textId="77777777" w:rsidTr="007F2741">
        <w:trPr>
          <w:jc w:val="center"/>
        </w:trPr>
        <w:tc>
          <w:tcPr>
            <w:tcW w:w="1980" w:type="dxa"/>
          </w:tcPr>
          <w:p w14:paraId="5CFEBE5E" w14:textId="77777777" w:rsidR="007F2741" w:rsidRPr="007F2741" w:rsidRDefault="007F2741" w:rsidP="00467D2D">
            <w:pPr>
              <w:spacing w:after="0" w:line="0" w:lineRule="atLeast"/>
              <w:jc w:val="center"/>
              <w:rPr>
                <w:sz w:val="20"/>
                <w:szCs w:val="20"/>
              </w:rPr>
            </w:pPr>
            <w:r w:rsidRPr="007F2741">
              <w:rPr>
                <w:sz w:val="20"/>
                <w:szCs w:val="20"/>
              </w:rPr>
              <w:t>71.</w:t>
            </w:r>
          </w:p>
        </w:tc>
        <w:tc>
          <w:tcPr>
            <w:tcW w:w="5245" w:type="dxa"/>
          </w:tcPr>
          <w:p w14:paraId="33DA09B2" w14:textId="77777777" w:rsidR="007F2741" w:rsidRPr="007F2741" w:rsidRDefault="007F2741" w:rsidP="007F2741">
            <w:pPr>
              <w:spacing w:after="0" w:line="0" w:lineRule="atLeast"/>
              <w:jc w:val="center"/>
              <w:rPr>
                <w:sz w:val="20"/>
                <w:szCs w:val="20"/>
              </w:rPr>
            </w:pPr>
            <w:r w:rsidRPr="007F2741">
              <w:rPr>
                <w:sz w:val="20"/>
                <w:szCs w:val="20"/>
              </w:rPr>
              <w:t>Ключевая</w:t>
            </w:r>
          </w:p>
        </w:tc>
      </w:tr>
      <w:tr w:rsidR="007F2741" w:rsidRPr="007F2741" w14:paraId="6C9C2F4B" w14:textId="77777777" w:rsidTr="007F2741">
        <w:trPr>
          <w:jc w:val="center"/>
        </w:trPr>
        <w:tc>
          <w:tcPr>
            <w:tcW w:w="1980" w:type="dxa"/>
          </w:tcPr>
          <w:p w14:paraId="39AC42C3" w14:textId="77777777" w:rsidR="007F2741" w:rsidRPr="007F2741" w:rsidRDefault="007F2741" w:rsidP="00467D2D">
            <w:pPr>
              <w:spacing w:after="0" w:line="0" w:lineRule="atLeast"/>
              <w:jc w:val="center"/>
              <w:rPr>
                <w:sz w:val="20"/>
                <w:szCs w:val="20"/>
              </w:rPr>
            </w:pPr>
            <w:r w:rsidRPr="007F2741">
              <w:rPr>
                <w:sz w:val="20"/>
                <w:szCs w:val="20"/>
              </w:rPr>
              <w:t>72.</w:t>
            </w:r>
          </w:p>
        </w:tc>
        <w:tc>
          <w:tcPr>
            <w:tcW w:w="5245" w:type="dxa"/>
          </w:tcPr>
          <w:p w14:paraId="208A16DF" w14:textId="77777777" w:rsidR="007F2741" w:rsidRPr="007F2741" w:rsidRDefault="007F2741" w:rsidP="007F2741">
            <w:pPr>
              <w:spacing w:after="0" w:line="0" w:lineRule="atLeast"/>
              <w:jc w:val="center"/>
              <w:rPr>
                <w:sz w:val="20"/>
                <w:szCs w:val="20"/>
              </w:rPr>
            </w:pPr>
            <w:r w:rsidRPr="007F2741">
              <w:rPr>
                <w:sz w:val="20"/>
                <w:szCs w:val="20"/>
              </w:rPr>
              <w:t>Колхозная</w:t>
            </w:r>
          </w:p>
        </w:tc>
      </w:tr>
      <w:tr w:rsidR="007F2741" w:rsidRPr="007F2741" w14:paraId="7E57F4CE" w14:textId="77777777" w:rsidTr="007F2741">
        <w:trPr>
          <w:jc w:val="center"/>
        </w:trPr>
        <w:tc>
          <w:tcPr>
            <w:tcW w:w="1980" w:type="dxa"/>
          </w:tcPr>
          <w:p w14:paraId="3ECF389F" w14:textId="77777777" w:rsidR="007F2741" w:rsidRPr="007F2741" w:rsidRDefault="007F2741" w:rsidP="00B83A93">
            <w:pPr>
              <w:spacing w:after="0" w:line="0" w:lineRule="atLeast"/>
              <w:jc w:val="center"/>
              <w:rPr>
                <w:sz w:val="20"/>
                <w:szCs w:val="20"/>
              </w:rPr>
            </w:pPr>
            <w:r w:rsidRPr="007F2741">
              <w:rPr>
                <w:sz w:val="20"/>
                <w:szCs w:val="20"/>
              </w:rPr>
              <w:t>73</w:t>
            </w:r>
          </w:p>
        </w:tc>
        <w:tc>
          <w:tcPr>
            <w:tcW w:w="5245" w:type="dxa"/>
          </w:tcPr>
          <w:p w14:paraId="2EBC06A7" w14:textId="77777777" w:rsidR="007F2741" w:rsidRPr="007F2741" w:rsidRDefault="007F2741" w:rsidP="007F2741">
            <w:pPr>
              <w:spacing w:after="0" w:line="0" w:lineRule="atLeast"/>
              <w:jc w:val="center"/>
              <w:rPr>
                <w:sz w:val="20"/>
                <w:szCs w:val="20"/>
              </w:rPr>
            </w:pPr>
            <w:r w:rsidRPr="007F2741">
              <w:rPr>
                <w:sz w:val="20"/>
                <w:szCs w:val="20"/>
              </w:rPr>
              <w:t>Коммунальная</w:t>
            </w:r>
          </w:p>
        </w:tc>
      </w:tr>
      <w:tr w:rsidR="007F2741" w:rsidRPr="007F2741" w14:paraId="3B247E76" w14:textId="77777777" w:rsidTr="007F2741">
        <w:trPr>
          <w:jc w:val="center"/>
        </w:trPr>
        <w:tc>
          <w:tcPr>
            <w:tcW w:w="1980" w:type="dxa"/>
          </w:tcPr>
          <w:p w14:paraId="0F576F43" w14:textId="77777777" w:rsidR="007F2741" w:rsidRPr="007F2741" w:rsidRDefault="007F2741" w:rsidP="00B83A93">
            <w:pPr>
              <w:spacing w:after="0" w:line="0" w:lineRule="atLeast"/>
              <w:jc w:val="center"/>
              <w:rPr>
                <w:sz w:val="20"/>
                <w:szCs w:val="20"/>
              </w:rPr>
            </w:pPr>
            <w:r w:rsidRPr="007F2741">
              <w:rPr>
                <w:sz w:val="20"/>
                <w:szCs w:val="20"/>
              </w:rPr>
              <w:t>74</w:t>
            </w:r>
          </w:p>
        </w:tc>
        <w:tc>
          <w:tcPr>
            <w:tcW w:w="5245" w:type="dxa"/>
          </w:tcPr>
          <w:p w14:paraId="28540A86" w14:textId="77777777" w:rsidR="007F2741" w:rsidRPr="007F2741" w:rsidRDefault="007F2741" w:rsidP="007F2741">
            <w:pPr>
              <w:spacing w:after="0" w:line="0" w:lineRule="atLeast"/>
              <w:jc w:val="center"/>
              <w:rPr>
                <w:sz w:val="20"/>
                <w:szCs w:val="20"/>
              </w:rPr>
            </w:pPr>
            <w:r w:rsidRPr="007F2741">
              <w:rPr>
                <w:sz w:val="20"/>
                <w:szCs w:val="20"/>
              </w:rPr>
              <w:t>Коммунистическая</w:t>
            </w:r>
          </w:p>
        </w:tc>
      </w:tr>
      <w:tr w:rsidR="007F2741" w:rsidRPr="007F2741" w14:paraId="2D09255B" w14:textId="77777777" w:rsidTr="007F2741">
        <w:trPr>
          <w:jc w:val="center"/>
        </w:trPr>
        <w:tc>
          <w:tcPr>
            <w:tcW w:w="1980" w:type="dxa"/>
          </w:tcPr>
          <w:p w14:paraId="02144F29" w14:textId="77777777" w:rsidR="007F2741" w:rsidRPr="007F2741" w:rsidRDefault="007F2741" w:rsidP="00467D2D">
            <w:pPr>
              <w:spacing w:after="0" w:line="0" w:lineRule="atLeast"/>
              <w:jc w:val="center"/>
              <w:rPr>
                <w:sz w:val="20"/>
                <w:szCs w:val="20"/>
              </w:rPr>
            </w:pPr>
            <w:r w:rsidRPr="007F2741">
              <w:rPr>
                <w:sz w:val="20"/>
                <w:szCs w:val="20"/>
              </w:rPr>
              <w:t>75.</w:t>
            </w:r>
          </w:p>
        </w:tc>
        <w:tc>
          <w:tcPr>
            <w:tcW w:w="5245" w:type="dxa"/>
          </w:tcPr>
          <w:p w14:paraId="602D86A6" w14:textId="77777777" w:rsidR="007F2741" w:rsidRPr="007F2741" w:rsidRDefault="007F2741" w:rsidP="007F2741">
            <w:pPr>
              <w:spacing w:after="0" w:line="0" w:lineRule="atLeast"/>
              <w:jc w:val="center"/>
              <w:rPr>
                <w:sz w:val="20"/>
                <w:szCs w:val="20"/>
              </w:rPr>
            </w:pPr>
            <w:r w:rsidRPr="007F2741">
              <w:rPr>
                <w:sz w:val="20"/>
                <w:szCs w:val="20"/>
              </w:rPr>
              <w:t>Коммунистическая</w:t>
            </w:r>
          </w:p>
          <w:p w14:paraId="4D937555" w14:textId="77777777" w:rsidR="007F2741" w:rsidRPr="007F2741" w:rsidRDefault="007F2741" w:rsidP="007F2741">
            <w:pPr>
              <w:spacing w:after="0" w:line="0" w:lineRule="atLeast"/>
              <w:jc w:val="center"/>
              <w:rPr>
                <w:sz w:val="20"/>
                <w:szCs w:val="20"/>
              </w:rPr>
            </w:pPr>
            <w:r w:rsidRPr="007F2741">
              <w:rPr>
                <w:sz w:val="20"/>
                <w:szCs w:val="20"/>
              </w:rPr>
              <w:t>Кудряшова (подъезд к п. Солнечный)</w:t>
            </w:r>
          </w:p>
        </w:tc>
      </w:tr>
      <w:tr w:rsidR="007F2741" w:rsidRPr="007F2741" w14:paraId="56CB7719" w14:textId="77777777" w:rsidTr="007F2741">
        <w:trPr>
          <w:jc w:val="center"/>
        </w:trPr>
        <w:tc>
          <w:tcPr>
            <w:tcW w:w="1980" w:type="dxa"/>
          </w:tcPr>
          <w:p w14:paraId="52EAE7FA" w14:textId="77777777" w:rsidR="007F2741" w:rsidRPr="007F2741" w:rsidRDefault="007F2741" w:rsidP="00467D2D">
            <w:pPr>
              <w:spacing w:after="0" w:line="0" w:lineRule="atLeast"/>
              <w:jc w:val="center"/>
              <w:rPr>
                <w:sz w:val="20"/>
                <w:szCs w:val="20"/>
              </w:rPr>
            </w:pPr>
            <w:r w:rsidRPr="007F2741">
              <w:rPr>
                <w:sz w:val="20"/>
                <w:szCs w:val="20"/>
              </w:rPr>
              <w:t>76.</w:t>
            </w:r>
          </w:p>
        </w:tc>
        <w:tc>
          <w:tcPr>
            <w:tcW w:w="5245" w:type="dxa"/>
          </w:tcPr>
          <w:p w14:paraId="18D24C72" w14:textId="77777777" w:rsidR="007F2741" w:rsidRPr="007F2741" w:rsidRDefault="007F2741" w:rsidP="007F2741">
            <w:pPr>
              <w:spacing w:after="0" w:line="0" w:lineRule="atLeast"/>
              <w:jc w:val="center"/>
              <w:rPr>
                <w:sz w:val="20"/>
                <w:szCs w:val="20"/>
              </w:rPr>
            </w:pPr>
            <w:r w:rsidRPr="007F2741">
              <w:rPr>
                <w:sz w:val="20"/>
                <w:szCs w:val="20"/>
              </w:rPr>
              <w:t>Компрессорная</w:t>
            </w:r>
          </w:p>
        </w:tc>
      </w:tr>
      <w:tr w:rsidR="007F2741" w:rsidRPr="007F2741" w14:paraId="68547553" w14:textId="77777777" w:rsidTr="007F2741">
        <w:trPr>
          <w:jc w:val="center"/>
        </w:trPr>
        <w:tc>
          <w:tcPr>
            <w:tcW w:w="1980" w:type="dxa"/>
          </w:tcPr>
          <w:p w14:paraId="56A4D113" w14:textId="77777777" w:rsidR="007F2741" w:rsidRPr="007F2741" w:rsidRDefault="007F2741" w:rsidP="00467D2D">
            <w:pPr>
              <w:spacing w:after="0" w:line="0" w:lineRule="atLeast"/>
              <w:jc w:val="center"/>
              <w:rPr>
                <w:sz w:val="20"/>
                <w:szCs w:val="20"/>
              </w:rPr>
            </w:pPr>
            <w:r w:rsidRPr="007F2741">
              <w:rPr>
                <w:sz w:val="20"/>
                <w:szCs w:val="20"/>
              </w:rPr>
              <w:t>77.</w:t>
            </w:r>
          </w:p>
        </w:tc>
        <w:tc>
          <w:tcPr>
            <w:tcW w:w="5245" w:type="dxa"/>
          </w:tcPr>
          <w:p w14:paraId="0BF59B53" w14:textId="77777777" w:rsidR="007F2741" w:rsidRPr="007F2741" w:rsidRDefault="007F2741" w:rsidP="007F2741">
            <w:pPr>
              <w:spacing w:after="0" w:line="0" w:lineRule="atLeast"/>
              <w:jc w:val="center"/>
              <w:rPr>
                <w:sz w:val="20"/>
                <w:szCs w:val="20"/>
              </w:rPr>
            </w:pPr>
            <w:r w:rsidRPr="007F2741">
              <w:rPr>
                <w:sz w:val="20"/>
                <w:szCs w:val="20"/>
              </w:rPr>
              <w:t>Комсомольская</w:t>
            </w:r>
          </w:p>
        </w:tc>
      </w:tr>
      <w:tr w:rsidR="007F2741" w:rsidRPr="007F2741" w14:paraId="56CF880B" w14:textId="77777777" w:rsidTr="007F2741">
        <w:trPr>
          <w:jc w:val="center"/>
        </w:trPr>
        <w:tc>
          <w:tcPr>
            <w:tcW w:w="1980" w:type="dxa"/>
          </w:tcPr>
          <w:p w14:paraId="0B25D782" w14:textId="77777777" w:rsidR="007F2741" w:rsidRPr="007F2741" w:rsidRDefault="007F2741" w:rsidP="00467D2D">
            <w:pPr>
              <w:spacing w:after="0" w:line="0" w:lineRule="atLeast"/>
              <w:jc w:val="center"/>
              <w:rPr>
                <w:sz w:val="20"/>
                <w:szCs w:val="20"/>
              </w:rPr>
            </w:pPr>
            <w:r w:rsidRPr="007F2741">
              <w:rPr>
                <w:sz w:val="20"/>
                <w:szCs w:val="20"/>
              </w:rPr>
              <w:t>78.</w:t>
            </w:r>
          </w:p>
        </w:tc>
        <w:tc>
          <w:tcPr>
            <w:tcW w:w="5245" w:type="dxa"/>
          </w:tcPr>
          <w:p w14:paraId="45C94E59" w14:textId="77777777" w:rsidR="007F2741" w:rsidRPr="007F2741" w:rsidRDefault="007F2741" w:rsidP="007F2741">
            <w:pPr>
              <w:spacing w:after="0" w:line="0" w:lineRule="atLeast"/>
              <w:jc w:val="center"/>
              <w:rPr>
                <w:sz w:val="20"/>
                <w:szCs w:val="20"/>
              </w:rPr>
            </w:pPr>
            <w:r w:rsidRPr="007F2741">
              <w:rPr>
                <w:sz w:val="20"/>
                <w:szCs w:val="20"/>
              </w:rPr>
              <w:t>Костычева</w:t>
            </w:r>
          </w:p>
        </w:tc>
      </w:tr>
      <w:tr w:rsidR="007F2741" w:rsidRPr="007F2741" w14:paraId="21C50FAE" w14:textId="77777777" w:rsidTr="007F2741">
        <w:trPr>
          <w:jc w:val="center"/>
        </w:trPr>
        <w:tc>
          <w:tcPr>
            <w:tcW w:w="1980" w:type="dxa"/>
          </w:tcPr>
          <w:p w14:paraId="72A2F46C" w14:textId="77777777" w:rsidR="007F2741" w:rsidRPr="007F2741" w:rsidRDefault="007F2741" w:rsidP="00467D2D">
            <w:pPr>
              <w:spacing w:after="0" w:line="0" w:lineRule="atLeast"/>
              <w:jc w:val="center"/>
              <w:rPr>
                <w:sz w:val="20"/>
                <w:szCs w:val="20"/>
              </w:rPr>
            </w:pPr>
            <w:r w:rsidRPr="007F2741">
              <w:rPr>
                <w:sz w:val="20"/>
                <w:szCs w:val="20"/>
              </w:rPr>
              <w:t>79.</w:t>
            </w:r>
          </w:p>
        </w:tc>
        <w:tc>
          <w:tcPr>
            <w:tcW w:w="5245" w:type="dxa"/>
          </w:tcPr>
          <w:p w14:paraId="7087B8AF" w14:textId="77777777" w:rsidR="007F2741" w:rsidRPr="007F2741" w:rsidRDefault="007F2741" w:rsidP="007F2741">
            <w:pPr>
              <w:spacing w:after="0" w:line="0" w:lineRule="atLeast"/>
              <w:jc w:val="center"/>
              <w:rPr>
                <w:sz w:val="20"/>
                <w:szCs w:val="20"/>
              </w:rPr>
            </w:pPr>
            <w:r w:rsidRPr="007F2741">
              <w:rPr>
                <w:sz w:val="20"/>
                <w:szCs w:val="20"/>
              </w:rPr>
              <w:t>2-я Костычева</w:t>
            </w:r>
          </w:p>
        </w:tc>
      </w:tr>
      <w:tr w:rsidR="007F2741" w:rsidRPr="007F2741" w14:paraId="01DCB0B4" w14:textId="77777777" w:rsidTr="007F2741">
        <w:trPr>
          <w:jc w:val="center"/>
        </w:trPr>
        <w:tc>
          <w:tcPr>
            <w:tcW w:w="1980" w:type="dxa"/>
          </w:tcPr>
          <w:p w14:paraId="1FF754AA" w14:textId="77777777" w:rsidR="007F2741" w:rsidRPr="007F2741" w:rsidRDefault="007F2741" w:rsidP="00467D2D">
            <w:pPr>
              <w:spacing w:after="0" w:line="0" w:lineRule="atLeast"/>
              <w:jc w:val="center"/>
              <w:rPr>
                <w:sz w:val="20"/>
                <w:szCs w:val="20"/>
              </w:rPr>
            </w:pPr>
            <w:r w:rsidRPr="007F2741">
              <w:rPr>
                <w:sz w:val="20"/>
                <w:szCs w:val="20"/>
              </w:rPr>
              <w:t>80.</w:t>
            </w:r>
          </w:p>
        </w:tc>
        <w:tc>
          <w:tcPr>
            <w:tcW w:w="5245" w:type="dxa"/>
          </w:tcPr>
          <w:p w14:paraId="6E77B80D" w14:textId="77777777" w:rsidR="007F2741" w:rsidRPr="007F2741" w:rsidRDefault="007F2741" w:rsidP="007F2741">
            <w:pPr>
              <w:spacing w:after="0" w:line="0" w:lineRule="atLeast"/>
              <w:jc w:val="center"/>
              <w:rPr>
                <w:sz w:val="20"/>
                <w:szCs w:val="20"/>
              </w:rPr>
            </w:pPr>
            <w:r w:rsidRPr="007F2741">
              <w:rPr>
                <w:sz w:val="20"/>
                <w:szCs w:val="20"/>
              </w:rPr>
              <w:t>Красная</w:t>
            </w:r>
          </w:p>
        </w:tc>
      </w:tr>
      <w:tr w:rsidR="007F2741" w:rsidRPr="007F2741" w14:paraId="274E3426" w14:textId="77777777" w:rsidTr="007F2741">
        <w:trPr>
          <w:jc w:val="center"/>
        </w:trPr>
        <w:tc>
          <w:tcPr>
            <w:tcW w:w="1980" w:type="dxa"/>
          </w:tcPr>
          <w:p w14:paraId="0A73A51D" w14:textId="77777777" w:rsidR="007F2741" w:rsidRPr="007F2741" w:rsidRDefault="007F2741" w:rsidP="00467D2D">
            <w:pPr>
              <w:spacing w:after="0" w:line="0" w:lineRule="atLeast"/>
              <w:jc w:val="center"/>
              <w:rPr>
                <w:sz w:val="20"/>
                <w:szCs w:val="20"/>
              </w:rPr>
            </w:pPr>
            <w:r w:rsidRPr="007F2741">
              <w:rPr>
                <w:sz w:val="20"/>
                <w:szCs w:val="20"/>
              </w:rPr>
              <w:t>81.</w:t>
            </w:r>
          </w:p>
        </w:tc>
        <w:tc>
          <w:tcPr>
            <w:tcW w:w="5245" w:type="dxa"/>
          </w:tcPr>
          <w:p w14:paraId="1191F41A" w14:textId="77777777" w:rsidR="007F2741" w:rsidRPr="007F2741" w:rsidRDefault="007F2741" w:rsidP="007F2741">
            <w:pPr>
              <w:spacing w:after="0" w:line="0" w:lineRule="atLeast"/>
              <w:jc w:val="center"/>
              <w:rPr>
                <w:sz w:val="20"/>
                <w:szCs w:val="20"/>
              </w:rPr>
            </w:pPr>
            <w:r w:rsidRPr="007F2741">
              <w:rPr>
                <w:sz w:val="20"/>
                <w:szCs w:val="20"/>
              </w:rPr>
              <w:t>Кудряшова-Лунная</w:t>
            </w:r>
          </w:p>
        </w:tc>
      </w:tr>
      <w:tr w:rsidR="007F2741" w:rsidRPr="007F2741" w14:paraId="3C4F67CF" w14:textId="77777777" w:rsidTr="007F2741">
        <w:trPr>
          <w:jc w:val="center"/>
        </w:trPr>
        <w:tc>
          <w:tcPr>
            <w:tcW w:w="1980" w:type="dxa"/>
          </w:tcPr>
          <w:p w14:paraId="7E334E8F" w14:textId="77777777" w:rsidR="007F2741" w:rsidRPr="007F2741" w:rsidRDefault="007F2741" w:rsidP="00467D2D">
            <w:pPr>
              <w:spacing w:after="0" w:line="0" w:lineRule="atLeast"/>
              <w:jc w:val="center"/>
              <w:rPr>
                <w:sz w:val="20"/>
                <w:szCs w:val="20"/>
              </w:rPr>
            </w:pPr>
            <w:r w:rsidRPr="007F2741">
              <w:rPr>
                <w:sz w:val="20"/>
                <w:szCs w:val="20"/>
              </w:rPr>
              <w:t>82.</w:t>
            </w:r>
          </w:p>
        </w:tc>
        <w:tc>
          <w:tcPr>
            <w:tcW w:w="5245" w:type="dxa"/>
          </w:tcPr>
          <w:p w14:paraId="1159C7B7" w14:textId="77777777" w:rsidR="007F2741" w:rsidRPr="007F2741" w:rsidRDefault="007F2741" w:rsidP="007F2741">
            <w:pPr>
              <w:spacing w:after="0" w:line="0" w:lineRule="atLeast"/>
              <w:jc w:val="center"/>
              <w:rPr>
                <w:sz w:val="20"/>
                <w:szCs w:val="20"/>
              </w:rPr>
            </w:pPr>
            <w:r w:rsidRPr="007F2741">
              <w:rPr>
                <w:sz w:val="20"/>
                <w:szCs w:val="20"/>
              </w:rPr>
              <w:t>Кленовая</w:t>
            </w:r>
          </w:p>
        </w:tc>
      </w:tr>
      <w:tr w:rsidR="007F2741" w:rsidRPr="007F2741" w14:paraId="28B391DF" w14:textId="77777777" w:rsidTr="007F2741">
        <w:trPr>
          <w:jc w:val="center"/>
        </w:trPr>
        <w:tc>
          <w:tcPr>
            <w:tcW w:w="1980" w:type="dxa"/>
          </w:tcPr>
          <w:p w14:paraId="4D4E501B" w14:textId="77777777" w:rsidR="007F2741" w:rsidRPr="007F2741" w:rsidRDefault="007F2741" w:rsidP="00467D2D">
            <w:pPr>
              <w:spacing w:after="0" w:line="0" w:lineRule="atLeast"/>
              <w:jc w:val="center"/>
              <w:rPr>
                <w:sz w:val="20"/>
                <w:szCs w:val="20"/>
              </w:rPr>
            </w:pPr>
            <w:r w:rsidRPr="007F2741">
              <w:rPr>
                <w:sz w:val="20"/>
                <w:szCs w:val="20"/>
              </w:rPr>
              <w:t>83.</w:t>
            </w:r>
          </w:p>
        </w:tc>
        <w:tc>
          <w:tcPr>
            <w:tcW w:w="5245" w:type="dxa"/>
          </w:tcPr>
          <w:p w14:paraId="506408D4" w14:textId="77777777" w:rsidR="007F2741" w:rsidRPr="007F2741" w:rsidRDefault="007F2741" w:rsidP="007F2741">
            <w:pPr>
              <w:spacing w:after="0" w:line="0" w:lineRule="atLeast"/>
              <w:jc w:val="center"/>
              <w:rPr>
                <w:sz w:val="20"/>
                <w:szCs w:val="20"/>
              </w:rPr>
            </w:pPr>
            <w:r w:rsidRPr="007F2741">
              <w:rPr>
                <w:sz w:val="20"/>
                <w:szCs w:val="20"/>
              </w:rPr>
              <w:t>Лермонтова</w:t>
            </w:r>
          </w:p>
        </w:tc>
      </w:tr>
      <w:tr w:rsidR="007F2741" w:rsidRPr="007F2741" w14:paraId="325D03AF" w14:textId="77777777" w:rsidTr="007F2741">
        <w:trPr>
          <w:jc w:val="center"/>
        </w:trPr>
        <w:tc>
          <w:tcPr>
            <w:tcW w:w="1980" w:type="dxa"/>
          </w:tcPr>
          <w:p w14:paraId="0BEFDE39" w14:textId="77777777" w:rsidR="007F2741" w:rsidRPr="007F2741" w:rsidRDefault="007F2741" w:rsidP="00467D2D">
            <w:pPr>
              <w:spacing w:after="0" w:line="0" w:lineRule="atLeast"/>
              <w:jc w:val="center"/>
              <w:rPr>
                <w:sz w:val="20"/>
                <w:szCs w:val="20"/>
              </w:rPr>
            </w:pPr>
            <w:r w:rsidRPr="007F2741">
              <w:rPr>
                <w:sz w:val="20"/>
                <w:szCs w:val="20"/>
              </w:rPr>
              <w:t>84.</w:t>
            </w:r>
          </w:p>
        </w:tc>
        <w:tc>
          <w:tcPr>
            <w:tcW w:w="5245" w:type="dxa"/>
          </w:tcPr>
          <w:p w14:paraId="0C2CEBC1" w14:textId="77777777" w:rsidR="007F2741" w:rsidRPr="007F2741" w:rsidRDefault="007F2741" w:rsidP="007F2741">
            <w:pPr>
              <w:spacing w:after="0" w:line="0" w:lineRule="atLeast"/>
              <w:jc w:val="center"/>
              <w:rPr>
                <w:sz w:val="20"/>
                <w:szCs w:val="20"/>
              </w:rPr>
            </w:pPr>
            <w:r w:rsidRPr="007F2741">
              <w:rPr>
                <w:sz w:val="20"/>
                <w:szCs w:val="20"/>
              </w:rPr>
              <w:t>Лесная</w:t>
            </w:r>
          </w:p>
        </w:tc>
      </w:tr>
      <w:tr w:rsidR="007F2741" w:rsidRPr="007F2741" w14:paraId="439E7A56" w14:textId="77777777" w:rsidTr="007F2741">
        <w:trPr>
          <w:jc w:val="center"/>
        </w:trPr>
        <w:tc>
          <w:tcPr>
            <w:tcW w:w="1980" w:type="dxa"/>
          </w:tcPr>
          <w:p w14:paraId="35632FBC" w14:textId="77777777" w:rsidR="007F2741" w:rsidRPr="007F2741" w:rsidRDefault="007F2741" w:rsidP="00467D2D">
            <w:pPr>
              <w:spacing w:after="0" w:line="0" w:lineRule="atLeast"/>
              <w:jc w:val="center"/>
              <w:rPr>
                <w:sz w:val="20"/>
                <w:szCs w:val="20"/>
              </w:rPr>
            </w:pPr>
            <w:r w:rsidRPr="007F2741">
              <w:rPr>
                <w:sz w:val="20"/>
                <w:szCs w:val="20"/>
              </w:rPr>
              <w:t>85.</w:t>
            </w:r>
          </w:p>
        </w:tc>
        <w:tc>
          <w:tcPr>
            <w:tcW w:w="5245" w:type="dxa"/>
          </w:tcPr>
          <w:p w14:paraId="392B0D00" w14:textId="77777777" w:rsidR="007F2741" w:rsidRPr="007F2741" w:rsidRDefault="007F2741" w:rsidP="007F2741">
            <w:pPr>
              <w:spacing w:after="0" w:line="0" w:lineRule="atLeast"/>
              <w:jc w:val="center"/>
              <w:rPr>
                <w:sz w:val="20"/>
                <w:szCs w:val="20"/>
              </w:rPr>
            </w:pPr>
            <w:r w:rsidRPr="007F2741">
              <w:rPr>
                <w:sz w:val="20"/>
                <w:szCs w:val="20"/>
              </w:rPr>
              <w:t>2-я Лесная</w:t>
            </w:r>
          </w:p>
        </w:tc>
      </w:tr>
      <w:tr w:rsidR="007F2741" w:rsidRPr="007F2741" w14:paraId="6FB89F7E" w14:textId="77777777" w:rsidTr="007F2741">
        <w:trPr>
          <w:jc w:val="center"/>
        </w:trPr>
        <w:tc>
          <w:tcPr>
            <w:tcW w:w="1980" w:type="dxa"/>
          </w:tcPr>
          <w:p w14:paraId="31C81E11" w14:textId="77777777" w:rsidR="007F2741" w:rsidRPr="007F2741" w:rsidRDefault="007F2741" w:rsidP="00467D2D">
            <w:pPr>
              <w:spacing w:after="0" w:line="0" w:lineRule="atLeast"/>
              <w:jc w:val="center"/>
              <w:rPr>
                <w:sz w:val="20"/>
                <w:szCs w:val="20"/>
              </w:rPr>
            </w:pPr>
            <w:r w:rsidRPr="007F2741">
              <w:rPr>
                <w:sz w:val="20"/>
                <w:szCs w:val="20"/>
              </w:rPr>
              <w:t>86.</w:t>
            </w:r>
          </w:p>
        </w:tc>
        <w:tc>
          <w:tcPr>
            <w:tcW w:w="5245" w:type="dxa"/>
          </w:tcPr>
          <w:p w14:paraId="6536506F" w14:textId="77777777" w:rsidR="007F2741" w:rsidRPr="007F2741" w:rsidRDefault="007F2741" w:rsidP="007F2741">
            <w:pPr>
              <w:spacing w:after="0" w:line="0" w:lineRule="atLeast"/>
              <w:jc w:val="center"/>
              <w:rPr>
                <w:sz w:val="20"/>
                <w:szCs w:val="20"/>
              </w:rPr>
            </w:pPr>
            <w:r w:rsidRPr="007F2741">
              <w:rPr>
                <w:sz w:val="20"/>
                <w:szCs w:val="20"/>
              </w:rPr>
              <w:t>Лиловая</w:t>
            </w:r>
          </w:p>
        </w:tc>
      </w:tr>
      <w:tr w:rsidR="007F2741" w:rsidRPr="007F2741" w14:paraId="03CF9CBD" w14:textId="77777777" w:rsidTr="007F2741">
        <w:trPr>
          <w:jc w:val="center"/>
        </w:trPr>
        <w:tc>
          <w:tcPr>
            <w:tcW w:w="1980" w:type="dxa"/>
          </w:tcPr>
          <w:p w14:paraId="18CB9791" w14:textId="77777777" w:rsidR="007F2741" w:rsidRPr="007F2741" w:rsidRDefault="007F2741" w:rsidP="00467D2D">
            <w:pPr>
              <w:spacing w:after="0" w:line="0" w:lineRule="atLeast"/>
              <w:jc w:val="center"/>
              <w:rPr>
                <w:sz w:val="20"/>
                <w:szCs w:val="20"/>
              </w:rPr>
            </w:pPr>
            <w:r w:rsidRPr="007F2741">
              <w:rPr>
                <w:sz w:val="20"/>
                <w:szCs w:val="20"/>
              </w:rPr>
              <w:t>87.</w:t>
            </w:r>
          </w:p>
        </w:tc>
        <w:tc>
          <w:tcPr>
            <w:tcW w:w="5245" w:type="dxa"/>
          </w:tcPr>
          <w:p w14:paraId="558253A4" w14:textId="77777777" w:rsidR="007F2741" w:rsidRPr="007F2741" w:rsidRDefault="007F2741" w:rsidP="007F2741">
            <w:pPr>
              <w:spacing w:after="0" w:line="0" w:lineRule="atLeast"/>
              <w:jc w:val="center"/>
              <w:rPr>
                <w:sz w:val="20"/>
                <w:szCs w:val="20"/>
              </w:rPr>
            </w:pPr>
            <w:r w:rsidRPr="007F2741">
              <w:rPr>
                <w:sz w:val="20"/>
                <w:szCs w:val="20"/>
              </w:rPr>
              <w:t>Луговая</w:t>
            </w:r>
          </w:p>
        </w:tc>
      </w:tr>
      <w:tr w:rsidR="007F2741" w:rsidRPr="007F2741" w14:paraId="5B768032" w14:textId="77777777" w:rsidTr="007F2741">
        <w:trPr>
          <w:jc w:val="center"/>
        </w:trPr>
        <w:tc>
          <w:tcPr>
            <w:tcW w:w="1980" w:type="dxa"/>
          </w:tcPr>
          <w:p w14:paraId="4EBCB030" w14:textId="77777777" w:rsidR="007F2741" w:rsidRPr="007F2741" w:rsidRDefault="007F2741" w:rsidP="00467D2D">
            <w:pPr>
              <w:spacing w:after="0" w:line="0" w:lineRule="atLeast"/>
              <w:jc w:val="center"/>
              <w:rPr>
                <w:sz w:val="20"/>
                <w:szCs w:val="20"/>
              </w:rPr>
            </w:pPr>
            <w:r w:rsidRPr="007F2741">
              <w:rPr>
                <w:sz w:val="20"/>
                <w:szCs w:val="20"/>
              </w:rPr>
              <w:t>88.</w:t>
            </w:r>
          </w:p>
        </w:tc>
        <w:tc>
          <w:tcPr>
            <w:tcW w:w="5245" w:type="dxa"/>
          </w:tcPr>
          <w:p w14:paraId="37BFFDC0" w14:textId="77777777" w:rsidR="007F2741" w:rsidRPr="007F2741" w:rsidRDefault="007F2741" w:rsidP="007F2741">
            <w:pPr>
              <w:spacing w:after="0" w:line="0" w:lineRule="atLeast"/>
              <w:jc w:val="center"/>
              <w:rPr>
                <w:sz w:val="20"/>
                <w:szCs w:val="20"/>
              </w:rPr>
            </w:pPr>
            <w:r w:rsidRPr="007F2741">
              <w:rPr>
                <w:sz w:val="20"/>
                <w:szCs w:val="20"/>
              </w:rPr>
              <w:t>Магистральная</w:t>
            </w:r>
          </w:p>
        </w:tc>
      </w:tr>
      <w:tr w:rsidR="007F2741" w:rsidRPr="007F2741" w14:paraId="7145C7E9" w14:textId="77777777" w:rsidTr="007F2741">
        <w:trPr>
          <w:jc w:val="center"/>
        </w:trPr>
        <w:tc>
          <w:tcPr>
            <w:tcW w:w="1980" w:type="dxa"/>
          </w:tcPr>
          <w:p w14:paraId="6C20E902" w14:textId="77777777" w:rsidR="007F2741" w:rsidRPr="007F2741" w:rsidRDefault="007F2741" w:rsidP="00467D2D">
            <w:pPr>
              <w:spacing w:after="0" w:line="0" w:lineRule="atLeast"/>
              <w:jc w:val="center"/>
              <w:rPr>
                <w:sz w:val="20"/>
                <w:szCs w:val="20"/>
              </w:rPr>
            </w:pPr>
            <w:r w:rsidRPr="007F2741">
              <w:rPr>
                <w:sz w:val="20"/>
                <w:szCs w:val="20"/>
              </w:rPr>
              <w:t>89.</w:t>
            </w:r>
          </w:p>
        </w:tc>
        <w:tc>
          <w:tcPr>
            <w:tcW w:w="5245" w:type="dxa"/>
          </w:tcPr>
          <w:p w14:paraId="4597F2AE" w14:textId="77777777" w:rsidR="007F2741" w:rsidRPr="007F2741" w:rsidRDefault="007F2741" w:rsidP="007F2741">
            <w:pPr>
              <w:spacing w:after="0" w:line="0" w:lineRule="atLeast"/>
              <w:jc w:val="center"/>
              <w:rPr>
                <w:sz w:val="20"/>
                <w:szCs w:val="20"/>
              </w:rPr>
            </w:pPr>
            <w:r w:rsidRPr="007F2741">
              <w:rPr>
                <w:sz w:val="20"/>
                <w:szCs w:val="20"/>
              </w:rPr>
              <w:t>Майская</w:t>
            </w:r>
          </w:p>
        </w:tc>
      </w:tr>
      <w:tr w:rsidR="007F2741" w:rsidRPr="007F2741" w14:paraId="5E0C4DE5" w14:textId="77777777" w:rsidTr="007F2741">
        <w:trPr>
          <w:jc w:val="center"/>
        </w:trPr>
        <w:tc>
          <w:tcPr>
            <w:tcW w:w="1980" w:type="dxa"/>
          </w:tcPr>
          <w:p w14:paraId="1D133985" w14:textId="77777777" w:rsidR="007F2741" w:rsidRPr="007F2741" w:rsidRDefault="007F2741" w:rsidP="00467D2D">
            <w:pPr>
              <w:spacing w:after="0" w:line="0" w:lineRule="atLeast"/>
              <w:jc w:val="center"/>
              <w:rPr>
                <w:sz w:val="20"/>
                <w:szCs w:val="20"/>
              </w:rPr>
            </w:pPr>
            <w:r w:rsidRPr="007F2741">
              <w:rPr>
                <w:sz w:val="20"/>
                <w:szCs w:val="20"/>
              </w:rPr>
              <w:t>90.</w:t>
            </w:r>
          </w:p>
        </w:tc>
        <w:tc>
          <w:tcPr>
            <w:tcW w:w="5245" w:type="dxa"/>
          </w:tcPr>
          <w:p w14:paraId="0592712C" w14:textId="77777777" w:rsidR="007F2741" w:rsidRPr="007F2741" w:rsidRDefault="007F2741" w:rsidP="007F2741">
            <w:pPr>
              <w:spacing w:after="0" w:line="0" w:lineRule="atLeast"/>
              <w:jc w:val="center"/>
              <w:rPr>
                <w:sz w:val="20"/>
                <w:szCs w:val="20"/>
              </w:rPr>
            </w:pPr>
            <w:r w:rsidRPr="007F2741">
              <w:rPr>
                <w:sz w:val="20"/>
                <w:szCs w:val="20"/>
              </w:rPr>
              <w:t>1 –й проезд Райский</w:t>
            </w:r>
          </w:p>
        </w:tc>
      </w:tr>
      <w:tr w:rsidR="007F2741" w:rsidRPr="007F2741" w14:paraId="71C0F950" w14:textId="77777777" w:rsidTr="007F2741">
        <w:trPr>
          <w:jc w:val="center"/>
        </w:trPr>
        <w:tc>
          <w:tcPr>
            <w:tcW w:w="1980" w:type="dxa"/>
          </w:tcPr>
          <w:p w14:paraId="19152AC7" w14:textId="77777777" w:rsidR="007F2741" w:rsidRPr="007F2741" w:rsidRDefault="007F2741" w:rsidP="00467D2D">
            <w:pPr>
              <w:spacing w:after="0" w:line="0" w:lineRule="atLeast"/>
              <w:jc w:val="center"/>
              <w:rPr>
                <w:sz w:val="20"/>
                <w:szCs w:val="20"/>
              </w:rPr>
            </w:pPr>
            <w:r w:rsidRPr="007F2741">
              <w:rPr>
                <w:sz w:val="20"/>
                <w:szCs w:val="20"/>
              </w:rPr>
              <w:t>91</w:t>
            </w:r>
          </w:p>
        </w:tc>
        <w:tc>
          <w:tcPr>
            <w:tcW w:w="5245" w:type="dxa"/>
          </w:tcPr>
          <w:p w14:paraId="5C16CCF0" w14:textId="77777777" w:rsidR="007F2741" w:rsidRPr="007F2741" w:rsidRDefault="007F2741" w:rsidP="007F2741">
            <w:pPr>
              <w:spacing w:after="0" w:line="0" w:lineRule="atLeast"/>
              <w:jc w:val="center"/>
              <w:rPr>
                <w:sz w:val="20"/>
                <w:szCs w:val="20"/>
              </w:rPr>
            </w:pPr>
            <w:r w:rsidRPr="007F2741">
              <w:rPr>
                <w:sz w:val="20"/>
                <w:szCs w:val="20"/>
              </w:rPr>
              <w:t>2-й проезд Майский</w:t>
            </w:r>
          </w:p>
        </w:tc>
      </w:tr>
      <w:tr w:rsidR="007F2741" w:rsidRPr="007F2741" w14:paraId="15CD75BC" w14:textId="77777777" w:rsidTr="007F2741">
        <w:trPr>
          <w:jc w:val="center"/>
        </w:trPr>
        <w:tc>
          <w:tcPr>
            <w:tcW w:w="1980" w:type="dxa"/>
          </w:tcPr>
          <w:p w14:paraId="13296202" w14:textId="77777777" w:rsidR="007F2741" w:rsidRPr="007F2741" w:rsidRDefault="007F2741" w:rsidP="00467D2D">
            <w:pPr>
              <w:spacing w:after="0" w:line="0" w:lineRule="atLeast"/>
              <w:jc w:val="center"/>
              <w:rPr>
                <w:sz w:val="20"/>
                <w:szCs w:val="20"/>
              </w:rPr>
            </w:pPr>
            <w:r w:rsidRPr="007F2741">
              <w:rPr>
                <w:sz w:val="20"/>
                <w:szCs w:val="20"/>
              </w:rPr>
              <w:t>92.</w:t>
            </w:r>
          </w:p>
        </w:tc>
        <w:tc>
          <w:tcPr>
            <w:tcW w:w="5245" w:type="dxa"/>
          </w:tcPr>
          <w:p w14:paraId="35A1A897" w14:textId="77777777" w:rsidR="007F2741" w:rsidRPr="007F2741" w:rsidRDefault="007F2741" w:rsidP="007F2741">
            <w:pPr>
              <w:spacing w:after="0" w:line="0" w:lineRule="atLeast"/>
              <w:jc w:val="center"/>
              <w:rPr>
                <w:sz w:val="20"/>
                <w:szCs w:val="20"/>
              </w:rPr>
            </w:pPr>
            <w:proofErr w:type="spellStart"/>
            <w:r w:rsidRPr="007F2741">
              <w:rPr>
                <w:sz w:val="20"/>
                <w:szCs w:val="20"/>
              </w:rPr>
              <w:t>Максюшина</w:t>
            </w:r>
            <w:proofErr w:type="spellEnd"/>
          </w:p>
        </w:tc>
      </w:tr>
      <w:tr w:rsidR="007F2741" w:rsidRPr="007F2741" w14:paraId="276FA600" w14:textId="77777777" w:rsidTr="007F2741">
        <w:trPr>
          <w:jc w:val="center"/>
        </w:trPr>
        <w:tc>
          <w:tcPr>
            <w:tcW w:w="1980" w:type="dxa"/>
          </w:tcPr>
          <w:p w14:paraId="062A6EB7" w14:textId="77777777" w:rsidR="007F2741" w:rsidRPr="007F2741" w:rsidRDefault="007F2741" w:rsidP="00467D2D">
            <w:pPr>
              <w:spacing w:after="0" w:line="0" w:lineRule="atLeast"/>
              <w:jc w:val="center"/>
              <w:rPr>
                <w:sz w:val="20"/>
                <w:szCs w:val="20"/>
              </w:rPr>
            </w:pPr>
            <w:r w:rsidRPr="007F2741">
              <w:rPr>
                <w:sz w:val="20"/>
                <w:szCs w:val="20"/>
              </w:rPr>
              <w:t>93.</w:t>
            </w:r>
          </w:p>
        </w:tc>
        <w:tc>
          <w:tcPr>
            <w:tcW w:w="5245" w:type="dxa"/>
          </w:tcPr>
          <w:p w14:paraId="24E6058D" w14:textId="77777777" w:rsidR="007F2741" w:rsidRPr="007F2741" w:rsidRDefault="007F2741" w:rsidP="007F2741">
            <w:pPr>
              <w:spacing w:after="0" w:line="0" w:lineRule="atLeast"/>
              <w:jc w:val="center"/>
              <w:rPr>
                <w:sz w:val="20"/>
                <w:szCs w:val="20"/>
              </w:rPr>
            </w:pPr>
            <w:r w:rsidRPr="007F2741">
              <w:rPr>
                <w:sz w:val="20"/>
                <w:szCs w:val="20"/>
              </w:rPr>
              <w:t>Мира</w:t>
            </w:r>
          </w:p>
        </w:tc>
      </w:tr>
      <w:tr w:rsidR="007F2741" w:rsidRPr="007F2741" w14:paraId="588990E8" w14:textId="77777777" w:rsidTr="007F2741">
        <w:trPr>
          <w:jc w:val="center"/>
        </w:trPr>
        <w:tc>
          <w:tcPr>
            <w:tcW w:w="1980" w:type="dxa"/>
          </w:tcPr>
          <w:p w14:paraId="01401530" w14:textId="77777777" w:rsidR="007F2741" w:rsidRPr="007F2741" w:rsidRDefault="007F2741" w:rsidP="00467D2D">
            <w:pPr>
              <w:spacing w:after="0" w:line="0" w:lineRule="atLeast"/>
              <w:jc w:val="center"/>
              <w:rPr>
                <w:sz w:val="20"/>
                <w:szCs w:val="20"/>
              </w:rPr>
            </w:pPr>
            <w:r w:rsidRPr="007F2741">
              <w:rPr>
                <w:sz w:val="20"/>
                <w:szCs w:val="20"/>
              </w:rPr>
              <w:t>94.</w:t>
            </w:r>
          </w:p>
        </w:tc>
        <w:tc>
          <w:tcPr>
            <w:tcW w:w="5245" w:type="dxa"/>
          </w:tcPr>
          <w:p w14:paraId="127974FC" w14:textId="77777777" w:rsidR="007F2741" w:rsidRPr="007F2741" w:rsidRDefault="007F2741" w:rsidP="007F2741">
            <w:pPr>
              <w:spacing w:after="0" w:line="0" w:lineRule="atLeast"/>
              <w:jc w:val="center"/>
              <w:rPr>
                <w:sz w:val="20"/>
                <w:szCs w:val="20"/>
              </w:rPr>
            </w:pPr>
            <w:r w:rsidRPr="007F2741">
              <w:rPr>
                <w:sz w:val="20"/>
                <w:szCs w:val="20"/>
              </w:rPr>
              <w:t>Молодежная</w:t>
            </w:r>
          </w:p>
        </w:tc>
      </w:tr>
      <w:tr w:rsidR="007F2741" w:rsidRPr="007F2741" w14:paraId="01E79580" w14:textId="77777777" w:rsidTr="007F2741">
        <w:trPr>
          <w:jc w:val="center"/>
        </w:trPr>
        <w:tc>
          <w:tcPr>
            <w:tcW w:w="1980" w:type="dxa"/>
          </w:tcPr>
          <w:p w14:paraId="308903D0" w14:textId="77777777" w:rsidR="007F2741" w:rsidRPr="007F2741" w:rsidRDefault="007F2741" w:rsidP="00467D2D">
            <w:pPr>
              <w:spacing w:after="0" w:line="0" w:lineRule="atLeast"/>
              <w:jc w:val="center"/>
              <w:rPr>
                <w:sz w:val="20"/>
                <w:szCs w:val="20"/>
              </w:rPr>
            </w:pPr>
            <w:r w:rsidRPr="007F2741">
              <w:rPr>
                <w:sz w:val="20"/>
                <w:szCs w:val="20"/>
              </w:rPr>
              <w:t>95.</w:t>
            </w:r>
          </w:p>
        </w:tc>
        <w:tc>
          <w:tcPr>
            <w:tcW w:w="5245" w:type="dxa"/>
          </w:tcPr>
          <w:p w14:paraId="13641789" w14:textId="77777777" w:rsidR="007F2741" w:rsidRPr="007F2741" w:rsidRDefault="007F2741" w:rsidP="007F2741">
            <w:pPr>
              <w:spacing w:after="0" w:line="0" w:lineRule="atLeast"/>
              <w:jc w:val="center"/>
              <w:rPr>
                <w:sz w:val="20"/>
                <w:szCs w:val="20"/>
              </w:rPr>
            </w:pPr>
            <w:r w:rsidRPr="007F2741">
              <w:rPr>
                <w:sz w:val="20"/>
                <w:szCs w:val="20"/>
              </w:rPr>
              <w:t>Набережная</w:t>
            </w:r>
          </w:p>
        </w:tc>
      </w:tr>
      <w:tr w:rsidR="007F2741" w:rsidRPr="007F2741" w14:paraId="760657CE" w14:textId="77777777" w:rsidTr="007F2741">
        <w:trPr>
          <w:jc w:val="center"/>
        </w:trPr>
        <w:tc>
          <w:tcPr>
            <w:tcW w:w="1980" w:type="dxa"/>
          </w:tcPr>
          <w:p w14:paraId="2C5F01DA" w14:textId="77777777" w:rsidR="007F2741" w:rsidRPr="007F2741" w:rsidRDefault="007F2741" w:rsidP="00467D2D">
            <w:pPr>
              <w:spacing w:after="0" w:line="0" w:lineRule="atLeast"/>
              <w:jc w:val="center"/>
              <w:rPr>
                <w:sz w:val="20"/>
                <w:szCs w:val="20"/>
              </w:rPr>
            </w:pPr>
            <w:r w:rsidRPr="007F2741">
              <w:rPr>
                <w:sz w:val="20"/>
                <w:szCs w:val="20"/>
              </w:rPr>
              <w:t>96.</w:t>
            </w:r>
          </w:p>
        </w:tc>
        <w:tc>
          <w:tcPr>
            <w:tcW w:w="5245" w:type="dxa"/>
          </w:tcPr>
          <w:p w14:paraId="53D6E46F" w14:textId="77777777" w:rsidR="007F2741" w:rsidRPr="007F2741" w:rsidRDefault="007F2741" w:rsidP="007F2741">
            <w:pPr>
              <w:spacing w:after="0" w:line="0" w:lineRule="atLeast"/>
              <w:jc w:val="center"/>
              <w:rPr>
                <w:sz w:val="20"/>
                <w:szCs w:val="20"/>
              </w:rPr>
            </w:pPr>
            <w:r w:rsidRPr="007F2741">
              <w:rPr>
                <w:sz w:val="20"/>
                <w:szCs w:val="20"/>
              </w:rPr>
              <w:t>Нагорная</w:t>
            </w:r>
          </w:p>
        </w:tc>
      </w:tr>
      <w:tr w:rsidR="007F2741" w:rsidRPr="007F2741" w14:paraId="6DF3912D" w14:textId="77777777" w:rsidTr="007F2741">
        <w:trPr>
          <w:jc w:val="center"/>
        </w:trPr>
        <w:tc>
          <w:tcPr>
            <w:tcW w:w="1980" w:type="dxa"/>
          </w:tcPr>
          <w:p w14:paraId="6C635FBC" w14:textId="77777777" w:rsidR="007F2741" w:rsidRPr="007F2741" w:rsidRDefault="007F2741" w:rsidP="00467D2D">
            <w:pPr>
              <w:spacing w:after="0" w:line="0" w:lineRule="atLeast"/>
              <w:jc w:val="center"/>
              <w:rPr>
                <w:sz w:val="20"/>
                <w:szCs w:val="20"/>
              </w:rPr>
            </w:pPr>
            <w:r w:rsidRPr="007F2741">
              <w:rPr>
                <w:sz w:val="20"/>
                <w:szCs w:val="20"/>
              </w:rPr>
              <w:t>97.</w:t>
            </w:r>
          </w:p>
        </w:tc>
        <w:tc>
          <w:tcPr>
            <w:tcW w:w="5245" w:type="dxa"/>
          </w:tcPr>
          <w:p w14:paraId="3B5CB0B3" w14:textId="77777777" w:rsidR="007F2741" w:rsidRPr="007F2741" w:rsidRDefault="007F2741" w:rsidP="007F2741">
            <w:pPr>
              <w:spacing w:after="0" w:line="0" w:lineRule="atLeast"/>
              <w:jc w:val="center"/>
              <w:rPr>
                <w:sz w:val="20"/>
                <w:szCs w:val="20"/>
              </w:rPr>
            </w:pPr>
            <w:r w:rsidRPr="007F2741">
              <w:rPr>
                <w:sz w:val="20"/>
                <w:szCs w:val="20"/>
              </w:rPr>
              <w:t>Новая</w:t>
            </w:r>
          </w:p>
        </w:tc>
      </w:tr>
      <w:tr w:rsidR="007F2741" w:rsidRPr="007F2741" w14:paraId="7EFB9C0B" w14:textId="77777777" w:rsidTr="007F2741">
        <w:trPr>
          <w:jc w:val="center"/>
        </w:trPr>
        <w:tc>
          <w:tcPr>
            <w:tcW w:w="1980" w:type="dxa"/>
          </w:tcPr>
          <w:p w14:paraId="3415567F" w14:textId="77777777" w:rsidR="007F2741" w:rsidRPr="007F2741" w:rsidRDefault="007F2741" w:rsidP="00467D2D">
            <w:pPr>
              <w:spacing w:after="0" w:line="0" w:lineRule="atLeast"/>
              <w:jc w:val="center"/>
              <w:rPr>
                <w:sz w:val="20"/>
                <w:szCs w:val="20"/>
              </w:rPr>
            </w:pPr>
            <w:r w:rsidRPr="007F2741">
              <w:rPr>
                <w:sz w:val="20"/>
                <w:szCs w:val="20"/>
              </w:rPr>
              <w:t>98.</w:t>
            </w:r>
          </w:p>
        </w:tc>
        <w:tc>
          <w:tcPr>
            <w:tcW w:w="5245" w:type="dxa"/>
          </w:tcPr>
          <w:p w14:paraId="31A41663" w14:textId="77777777" w:rsidR="007F2741" w:rsidRPr="007F2741" w:rsidRDefault="007F2741" w:rsidP="007F2741">
            <w:pPr>
              <w:spacing w:after="0" w:line="0" w:lineRule="atLeast"/>
              <w:jc w:val="center"/>
              <w:rPr>
                <w:sz w:val="20"/>
                <w:szCs w:val="20"/>
              </w:rPr>
            </w:pPr>
            <w:r w:rsidRPr="007F2741">
              <w:rPr>
                <w:sz w:val="20"/>
                <w:szCs w:val="20"/>
              </w:rPr>
              <w:t>Имени Николаева Н.В.</w:t>
            </w:r>
          </w:p>
        </w:tc>
      </w:tr>
      <w:tr w:rsidR="007F2741" w:rsidRPr="007F2741" w14:paraId="4C073070" w14:textId="77777777" w:rsidTr="007F2741">
        <w:trPr>
          <w:jc w:val="center"/>
        </w:trPr>
        <w:tc>
          <w:tcPr>
            <w:tcW w:w="1980" w:type="dxa"/>
          </w:tcPr>
          <w:p w14:paraId="159E4829" w14:textId="77777777" w:rsidR="007F2741" w:rsidRPr="007F2741" w:rsidRDefault="007F2741" w:rsidP="00467D2D">
            <w:pPr>
              <w:spacing w:after="0" w:line="0" w:lineRule="atLeast"/>
              <w:jc w:val="center"/>
              <w:rPr>
                <w:sz w:val="20"/>
                <w:szCs w:val="20"/>
              </w:rPr>
            </w:pPr>
            <w:r w:rsidRPr="007F2741">
              <w:rPr>
                <w:sz w:val="20"/>
                <w:szCs w:val="20"/>
              </w:rPr>
              <w:t>99.</w:t>
            </w:r>
          </w:p>
        </w:tc>
        <w:tc>
          <w:tcPr>
            <w:tcW w:w="5245" w:type="dxa"/>
          </w:tcPr>
          <w:p w14:paraId="7443119A" w14:textId="77777777" w:rsidR="007F2741" w:rsidRPr="007F2741" w:rsidRDefault="007F2741" w:rsidP="007F2741">
            <w:pPr>
              <w:spacing w:after="0" w:line="0" w:lineRule="atLeast"/>
              <w:jc w:val="center"/>
              <w:rPr>
                <w:sz w:val="20"/>
                <w:szCs w:val="20"/>
              </w:rPr>
            </w:pPr>
            <w:r w:rsidRPr="007F2741">
              <w:rPr>
                <w:sz w:val="20"/>
                <w:szCs w:val="20"/>
              </w:rPr>
              <w:t>1-й проезд им. Николаева Н.В.</w:t>
            </w:r>
          </w:p>
        </w:tc>
      </w:tr>
      <w:tr w:rsidR="007F2741" w:rsidRPr="007F2741" w14:paraId="180F5421" w14:textId="77777777" w:rsidTr="007F2741">
        <w:trPr>
          <w:jc w:val="center"/>
        </w:trPr>
        <w:tc>
          <w:tcPr>
            <w:tcW w:w="1980" w:type="dxa"/>
          </w:tcPr>
          <w:p w14:paraId="4ADA1D51" w14:textId="77777777" w:rsidR="007F2741" w:rsidRPr="007F2741" w:rsidRDefault="007F2741" w:rsidP="00467D2D">
            <w:pPr>
              <w:spacing w:after="0" w:line="0" w:lineRule="atLeast"/>
              <w:jc w:val="center"/>
              <w:rPr>
                <w:sz w:val="20"/>
                <w:szCs w:val="20"/>
              </w:rPr>
            </w:pPr>
            <w:r w:rsidRPr="007F2741">
              <w:rPr>
                <w:sz w:val="20"/>
                <w:szCs w:val="20"/>
              </w:rPr>
              <w:t>100.</w:t>
            </w:r>
          </w:p>
        </w:tc>
        <w:tc>
          <w:tcPr>
            <w:tcW w:w="5245" w:type="dxa"/>
          </w:tcPr>
          <w:p w14:paraId="2CA38418" w14:textId="77777777" w:rsidR="007F2741" w:rsidRPr="007F2741" w:rsidRDefault="007F2741" w:rsidP="007F2741">
            <w:pPr>
              <w:spacing w:after="0" w:line="0" w:lineRule="atLeast"/>
              <w:jc w:val="center"/>
              <w:rPr>
                <w:sz w:val="20"/>
                <w:szCs w:val="20"/>
              </w:rPr>
            </w:pPr>
            <w:r w:rsidRPr="007F2741">
              <w:rPr>
                <w:sz w:val="20"/>
                <w:szCs w:val="20"/>
              </w:rPr>
              <w:t>2-й проезд им. Николаева Н.В.</w:t>
            </w:r>
          </w:p>
        </w:tc>
      </w:tr>
      <w:tr w:rsidR="007F2741" w:rsidRPr="007F2741" w14:paraId="6721E283" w14:textId="77777777" w:rsidTr="007F2741">
        <w:trPr>
          <w:jc w:val="center"/>
        </w:trPr>
        <w:tc>
          <w:tcPr>
            <w:tcW w:w="1980" w:type="dxa"/>
          </w:tcPr>
          <w:p w14:paraId="1F1B2D70" w14:textId="77777777" w:rsidR="007F2741" w:rsidRPr="007F2741" w:rsidRDefault="007F2741" w:rsidP="00467D2D">
            <w:pPr>
              <w:spacing w:after="0" w:line="0" w:lineRule="atLeast"/>
              <w:jc w:val="center"/>
              <w:rPr>
                <w:sz w:val="20"/>
                <w:szCs w:val="20"/>
              </w:rPr>
            </w:pPr>
            <w:r w:rsidRPr="007F2741">
              <w:rPr>
                <w:sz w:val="20"/>
                <w:szCs w:val="20"/>
              </w:rPr>
              <w:t>101.</w:t>
            </w:r>
          </w:p>
        </w:tc>
        <w:tc>
          <w:tcPr>
            <w:tcW w:w="5245" w:type="dxa"/>
          </w:tcPr>
          <w:p w14:paraId="70AAE50C" w14:textId="77777777" w:rsidR="007F2741" w:rsidRPr="007F2741" w:rsidRDefault="007F2741" w:rsidP="007F2741">
            <w:pPr>
              <w:spacing w:after="0" w:line="0" w:lineRule="atLeast"/>
              <w:jc w:val="center"/>
              <w:rPr>
                <w:sz w:val="20"/>
                <w:szCs w:val="20"/>
              </w:rPr>
            </w:pPr>
            <w:r w:rsidRPr="007F2741">
              <w:rPr>
                <w:sz w:val="20"/>
                <w:szCs w:val="20"/>
              </w:rPr>
              <w:t>3-й проезд им. Николаева Н.В.</w:t>
            </w:r>
          </w:p>
        </w:tc>
      </w:tr>
      <w:tr w:rsidR="007F2741" w:rsidRPr="007F2741" w14:paraId="5B8F69FE" w14:textId="77777777" w:rsidTr="007F2741">
        <w:trPr>
          <w:jc w:val="center"/>
        </w:trPr>
        <w:tc>
          <w:tcPr>
            <w:tcW w:w="1980" w:type="dxa"/>
          </w:tcPr>
          <w:p w14:paraId="19FB9DD3" w14:textId="77777777" w:rsidR="007F2741" w:rsidRPr="007F2741" w:rsidRDefault="007F2741" w:rsidP="00467D2D">
            <w:pPr>
              <w:spacing w:after="0" w:line="0" w:lineRule="atLeast"/>
              <w:jc w:val="center"/>
              <w:rPr>
                <w:sz w:val="20"/>
                <w:szCs w:val="20"/>
              </w:rPr>
            </w:pPr>
            <w:r w:rsidRPr="007F2741">
              <w:rPr>
                <w:sz w:val="20"/>
                <w:szCs w:val="20"/>
              </w:rPr>
              <w:t>102.</w:t>
            </w:r>
          </w:p>
        </w:tc>
        <w:tc>
          <w:tcPr>
            <w:tcW w:w="5245" w:type="dxa"/>
          </w:tcPr>
          <w:p w14:paraId="64E26025" w14:textId="77777777" w:rsidR="007F2741" w:rsidRPr="007F2741" w:rsidRDefault="007F2741" w:rsidP="007F2741">
            <w:pPr>
              <w:spacing w:after="0" w:line="0" w:lineRule="atLeast"/>
              <w:jc w:val="center"/>
              <w:rPr>
                <w:sz w:val="20"/>
                <w:szCs w:val="20"/>
              </w:rPr>
            </w:pPr>
            <w:r w:rsidRPr="007F2741">
              <w:rPr>
                <w:sz w:val="20"/>
                <w:szCs w:val="20"/>
              </w:rPr>
              <w:t>Октябрьская</w:t>
            </w:r>
          </w:p>
        </w:tc>
      </w:tr>
      <w:tr w:rsidR="007F2741" w:rsidRPr="007F2741" w14:paraId="5883595C" w14:textId="77777777" w:rsidTr="007F2741">
        <w:trPr>
          <w:jc w:val="center"/>
        </w:trPr>
        <w:tc>
          <w:tcPr>
            <w:tcW w:w="1980" w:type="dxa"/>
          </w:tcPr>
          <w:p w14:paraId="27E22D76" w14:textId="77777777" w:rsidR="007F2741" w:rsidRPr="007F2741" w:rsidRDefault="007F2741" w:rsidP="00467D2D">
            <w:pPr>
              <w:spacing w:after="0" w:line="0" w:lineRule="atLeast"/>
              <w:jc w:val="center"/>
              <w:rPr>
                <w:sz w:val="20"/>
                <w:szCs w:val="20"/>
              </w:rPr>
            </w:pPr>
            <w:r w:rsidRPr="007F2741">
              <w:rPr>
                <w:sz w:val="20"/>
                <w:szCs w:val="20"/>
              </w:rPr>
              <w:t>103.</w:t>
            </w:r>
          </w:p>
        </w:tc>
        <w:tc>
          <w:tcPr>
            <w:tcW w:w="5245" w:type="dxa"/>
          </w:tcPr>
          <w:p w14:paraId="2AF6C8D5" w14:textId="77777777" w:rsidR="007F2741" w:rsidRPr="007F2741" w:rsidRDefault="007F2741" w:rsidP="007F2741">
            <w:pPr>
              <w:spacing w:after="0" w:line="0" w:lineRule="atLeast"/>
              <w:jc w:val="center"/>
              <w:rPr>
                <w:sz w:val="20"/>
                <w:szCs w:val="20"/>
              </w:rPr>
            </w:pPr>
            <w:r w:rsidRPr="007F2741">
              <w:rPr>
                <w:sz w:val="20"/>
                <w:szCs w:val="20"/>
              </w:rPr>
              <w:t>Олимпийская</w:t>
            </w:r>
          </w:p>
        </w:tc>
      </w:tr>
      <w:tr w:rsidR="007F2741" w:rsidRPr="007F2741" w14:paraId="793B17F5" w14:textId="77777777" w:rsidTr="007F2741">
        <w:trPr>
          <w:jc w:val="center"/>
        </w:trPr>
        <w:tc>
          <w:tcPr>
            <w:tcW w:w="1980" w:type="dxa"/>
          </w:tcPr>
          <w:p w14:paraId="4208114A" w14:textId="77777777" w:rsidR="007F2741" w:rsidRPr="007F2741" w:rsidRDefault="007F2741" w:rsidP="00467D2D">
            <w:pPr>
              <w:spacing w:after="0" w:line="0" w:lineRule="atLeast"/>
              <w:jc w:val="center"/>
              <w:rPr>
                <w:sz w:val="20"/>
                <w:szCs w:val="20"/>
              </w:rPr>
            </w:pPr>
            <w:r w:rsidRPr="007F2741">
              <w:rPr>
                <w:sz w:val="20"/>
                <w:szCs w:val="20"/>
              </w:rPr>
              <w:t>104.</w:t>
            </w:r>
          </w:p>
        </w:tc>
        <w:tc>
          <w:tcPr>
            <w:tcW w:w="5245" w:type="dxa"/>
          </w:tcPr>
          <w:p w14:paraId="4A8C08D1" w14:textId="77777777" w:rsidR="007F2741" w:rsidRPr="007F2741" w:rsidRDefault="007F2741" w:rsidP="007F2741">
            <w:pPr>
              <w:spacing w:after="0" w:line="0" w:lineRule="atLeast"/>
              <w:jc w:val="center"/>
              <w:rPr>
                <w:sz w:val="20"/>
                <w:szCs w:val="20"/>
              </w:rPr>
            </w:pPr>
            <w:r w:rsidRPr="007F2741">
              <w:rPr>
                <w:sz w:val="20"/>
                <w:szCs w:val="20"/>
              </w:rPr>
              <w:t>Панфиловцев</w:t>
            </w:r>
          </w:p>
        </w:tc>
      </w:tr>
      <w:tr w:rsidR="007F2741" w:rsidRPr="007F2741" w14:paraId="0F09099A" w14:textId="77777777" w:rsidTr="007F2741">
        <w:trPr>
          <w:jc w:val="center"/>
        </w:trPr>
        <w:tc>
          <w:tcPr>
            <w:tcW w:w="1980" w:type="dxa"/>
          </w:tcPr>
          <w:p w14:paraId="6B1310A1" w14:textId="77777777" w:rsidR="007F2741" w:rsidRPr="007F2741" w:rsidRDefault="007F2741" w:rsidP="00467D2D">
            <w:pPr>
              <w:spacing w:after="0" w:line="0" w:lineRule="atLeast"/>
              <w:jc w:val="center"/>
              <w:rPr>
                <w:sz w:val="20"/>
                <w:szCs w:val="20"/>
              </w:rPr>
            </w:pPr>
            <w:r w:rsidRPr="007F2741">
              <w:rPr>
                <w:sz w:val="20"/>
                <w:szCs w:val="20"/>
              </w:rPr>
              <w:t>105.</w:t>
            </w:r>
          </w:p>
        </w:tc>
        <w:tc>
          <w:tcPr>
            <w:tcW w:w="5245" w:type="dxa"/>
          </w:tcPr>
          <w:p w14:paraId="5571EFCA" w14:textId="77777777" w:rsidR="007F2741" w:rsidRPr="007F2741" w:rsidRDefault="007F2741" w:rsidP="007F2741">
            <w:pPr>
              <w:spacing w:after="0" w:line="0" w:lineRule="atLeast"/>
              <w:jc w:val="center"/>
              <w:rPr>
                <w:sz w:val="20"/>
                <w:szCs w:val="20"/>
              </w:rPr>
            </w:pPr>
            <w:r w:rsidRPr="007F2741">
              <w:rPr>
                <w:sz w:val="20"/>
                <w:szCs w:val="20"/>
              </w:rPr>
              <w:t>Первомайская</w:t>
            </w:r>
          </w:p>
        </w:tc>
      </w:tr>
      <w:tr w:rsidR="007F2741" w:rsidRPr="007F2741" w14:paraId="74933DF9" w14:textId="77777777" w:rsidTr="007F2741">
        <w:trPr>
          <w:jc w:val="center"/>
        </w:trPr>
        <w:tc>
          <w:tcPr>
            <w:tcW w:w="1980" w:type="dxa"/>
          </w:tcPr>
          <w:p w14:paraId="68C21E07" w14:textId="77777777" w:rsidR="007F2741" w:rsidRPr="007F2741" w:rsidRDefault="007F2741" w:rsidP="00467D2D">
            <w:pPr>
              <w:spacing w:after="0" w:line="0" w:lineRule="atLeast"/>
              <w:jc w:val="center"/>
              <w:rPr>
                <w:sz w:val="20"/>
                <w:szCs w:val="20"/>
              </w:rPr>
            </w:pPr>
            <w:r w:rsidRPr="007F2741">
              <w:rPr>
                <w:sz w:val="20"/>
                <w:szCs w:val="20"/>
              </w:rPr>
              <w:t>106.</w:t>
            </w:r>
          </w:p>
        </w:tc>
        <w:tc>
          <w:tcPr>
            <w:tcW w:w="5245" w:type="dxa"/>
          </w:tcPr>
          <w:p w14:paraId="7A06DE83" w14:textId="77777777" w:rsidR="007F2741" w:rsidRPr="007F2741" w:rsidRDefault="007F2741" w:rsidP="007F2741">
            <w:pPr>
              <w:spacing w:after="0" w:line="0" w:lineRule="atLeast"/>
              <w:jc w:val="center"/>
              <w:rPr>
                <w:sz w:val="20"/>
                <w:szCs w:val="20"/>
              </w:rPr>
            </w:pPr>
            <w:r w:rsidRPr="007F2741">
              <w:rPr>
                <w:sz w:val="20"/>
                <w:szCs w:val="20"/>
              </w:rPr>
              <w:t>Песчаная</w:t>
            </w:r>
          </w:p>
        </w:tc>
      </w:tr>
      <w:tr w:rsidR="007F2741" w:rsidRPr="007F2741" w14:paraId="2D6B0FE0" w14:textId="77777777" w:rsidTr="007F2741">
        <w:trPr>
          <w:jc w:val="center"/>
        </w:trPr>
        <w:tc>
          <w:tcPr>
            <w:tcW w:w="1980" w:type="dxa"/>
          </w:tcPr>
          <w:p w14:paraId="4FBD795C" w14:textId="77777777" w:rsidR="007F2741" w:rsidRPr="007F2741" w:rsidRDefault="007F2741" w:rsidP="00467D2D">
            <w:pPr>
              <w:spacing w:after="0" w:line="0" w:lineRule="atLeast"/>
              <w:jc w:val="center"/>
              <w:rPr>
                <w:sz w:val="20"/>
                <w:szCs w:val="20"/>
              </w:rPr>
            </w:pPr>
            <w:r w:rsidRPr="007F2741">
              <w:rPr>
                <w:sz w:val="20"/>
                <w:szCs w:val="20"/>
              </w:rPr>
              <w:t>107.</w:t>
            </w:r>
          </w:p>
        </w:tc>
        <w:tc>
          <w:tcPr>
            <w:tcW w:w="5245" w:type="dxa"/>
          </w:tcPr>
          <w:p w14:paraId="32E59AA9" w14:textId="77777777" w:rsidR="007F2741" w:rsidRPr="007F2741" w:rsidRDefault="007F2741" w:rsidP="007F2741">
            <w:pPr>
              <w:spacing w:after="0" w:line="0" w:lineRule="atLeast"/>
              <w:jc w:val="center"/>
              <w:rPr>
                <w:sz w:val="20"/>
                <w:szCs w:val="20"/>
              </w:rPr>
            </w:pPr>
            <w:r w:rsidRPr="007F2741">
              <w:rPr>
                <w:sz w:val="20"/>
                <w:szCs w:val="20"/>
              </w:rPr>
              <w:t>Пионерская</w:t>
            </w:r>
          </w:p>
        </w:tc>
      </w:tr>
      <w:tr w:rsidR="007F2741" w:rsidRPr="007F2741" w14:paraId="54037E34" w14:textId="77777777" w:rsidTr="007F2741">
        <w:trPr>
          <w:jc w:val="center"/>
        </w:trPr>
        <w:tc>
          <w:tcPr>
            <w:tcW w:w="1980" w:type="dxa"/>
          </w:tcPr>
          <w:p w14:paraId="7F4CCCFA" w14:textId="77777777" w:rsidR="007F2741" w:rsidRPr="007F2741" w:rsidRDefault="007F2741" w:rsidP="00467D2D">
            <w:pPr>
              <w:spacing w:after="0" w:line="0" w:lineRule="atLeast"/>
              <w:jc w:val="center"/>
              <w:rPr>
                <w:sz w:val="20"/>
                <w:szCs w:val="20"/>
              </w:rPr>
            </w:pPr>
            <w:r w:rsidRPr="007F2741">
              <w:rPr>
                <w:sz w:val="20"/>
                <w:szCs w:val="20"/>
              </w:rPr>
              <w:t>108.</w:t>
            </w:r>
          </w:p>
        </w:tc>
        <w:tc>
          <w:tcPr>
            <w:tcW w:w="5245" w:type="dxa"/>
          </w:tcPr>
          <w:p w14:paraId="40609366" w14:textId="77777777" w:rsidR="007F2741" w:rsidRPr="007F2741" w:rsidRDefault="007F2741" w:rsidP="007F2741">
            <w:pPr>
              <w:spacing w:after="0" w:line="0" w:lineRule="atLeast"/>
              <w:jc w:val="center"/>
              <w:rPr>
                <w:sz w:val="20"/>
                <w:szCs w:val="20"/>
              </w:rPr>
            </w:pPr>
            <w:r w:rsidRPr="007F2741">
              <w:rPr>
                <w:sz w:val="20"/>
                <w:szCs w:val="20"/>
              </w:rPr>
              <w:t>Победная</w:t>
            </w:r>
          </w:p>
        </w:tc>
      </w:tr>
      <w:tr w:rsidR="007F2741" w:rsidRPr="007F2741" w14:paraId="1F37F572" w14:textId="77777777" w:rsidTr="007F2741">
        <w:trPr>
          <w:jc w:val="center"/>
        </w:trPr>
        <w:tc>
          <w:tcPr>
            <w:tcW w:w="1980" w:type="dxa"/>
          </w:tcPr>
          <w:p w14:paraId="250D7C0A" w14:textId="77777777" w:rsidR="007F2741" w:rsidRPr="007F2741" w:rsidRDefault="007F2741" w:rsidP="00467D2D">
            <w:pPr>
              <w:spacing w:after="0" w:line="0" w:lineRule="atLeast"/>
              <w:jc w:val="center"/>
              <w:rPr>
                <w:sz w:val="20"/>
                <w:szCs w:val="20"/>
              </w:rPr>
            </w:pPr>
            <w:r w:rsidRPr="007F2741">
              <w:rPr>
                <w:sz w:val="20"/>
                <w:szCs w:val="20"/>
              </w:rPr>
              <w:t>109.</w:t>
            </w:r>
          </w:p>
        </w:tc>
        <w:tc>
          <w:tcPr>
            <w:tcW w:w="5245" w:type="dxa"/>
          </w:tcPr>
          <w:p w14:paraId="115C5BBC" w14:textId="77777777" w:rsidR="007F2741" w:rsidRPr="007F2741" w:rsidRDefault="007F2741" w:rsidP="007F2741">
            <w:pPr>
              <w:spacing w:after="0" w:line="0" w:lineRule="atLeast"/>
              <w:jc w:val="center"/>
              <w:rPr>
                <w:sz w:val="20"/>
                <w:szCs w:val="20"/>
              </w:rPr>
            </w:pPr>
            <w:r w:rsidRPr="007F2741">
              <w:rPr>
                <w:sz w:val="20"/>
                <w:szCs w:val="20"/>
              </w:rPr>
              <w:t>Полевая</w:t>
            </w:r>
          </w:p>
        </w:tc>
      </w:tr>
      <w:tr w:rsidR="007F2741" w:rsidRPr="007F2741" w14:paraId="5F897783" w14:textId="77777777" w:rsidTr="007F2741">
        <w:trPr>
          <w:jc w:val="center"/>
        </w:trPr>
        <w:tc>
          <w:tcPr>
            <w:tcW w:w="1980" w:type="dxa"/>
          </w:tcPr>
          <w:p w14:paraId="40CFC818" w14:textId="77777777" w:rsidR="007F2741" w:rsidRPr="007F2741" w:rsidRDefault="007F2741" w:rsidP="00467D2D">
            <w:pPr>
              <w:spacing w:after="0" w:line="0" w:lineRule="atLeast"/>
              <w:jc w:val="center"/>
              <w:rPr>
                <w:sz w:val="20"/>
                <w:szCs w:val="20"/>
              </w:rPr>
            </w:pPr>
            <w:r w:rsidRPr="007F2741">
              <w:rPr>
                <w:sz w:val="20"/>
                <w:szCs w:val="20"/>
              </w:rPr>
              <w:t>110.</w:t>
            </w:r>
          </w:p>
        </w:tc>
        <w:tc>
          <w:tcPr>
            <w:tcW w:w="5245" w:type="dxa"/>
          </w:tcPr>
          <w:p w14:paraId="7E3C049A" w14:textId="77777777" w:rsidR="007F2741" w:rsidRPr="007F2741" w:rsidRDefault="007F2741" w:rsidP="007F2741">
            <w:pPr>
              <w:spacing w:after="0" w:line="0" w:lineRule="atLeast"/>
              <w:jc w:val="center"/>
              <w:rPr>
                <w:sz w:val="20"/>
                <w:szCs w:val="20"/>
              </w:rPr>
            </w:pPr>
            <w:r w:rsidRPr="007F2741">
              <w:rPr>
                <w:sz w:val="20"/>
                <w:szCs w:val="20"/>
              </w:rPr>
              <w:t>Придорожная</w:t>
            </w:r>
          </w:p>
        </w:tc>
      </w:tr>
      <w:tr w:rsidR="007F2741" w:rsidRPr="007F2741" w14:paraId="37A57138" w14:textId="77777777" w:rsidTr="007F2741">
        <w:trPr>
          <w:jc w:val="center"/>
        </w:trPr>
        <w:tc>
          <w:tcPr>
            <w:tcW w:w="1980" w:type="dxa"/>
          </w:tcPr>
          <w:p w14:paraId="37BAC843" w14:textId="77777777" w:rsidR="007F2741" w:rsidRPr="007F2741" w:rsidRDefault="007F2741" w:rsidP="00467D2D">
            <w:pPr>
              <w:spacing w:after="0" w:line="0" w:lineRule="atLeast"/>
              <w:jc w:val="center"/>
              <w:rPr>
                <w:sz w:val="20"/>
                <w:szCs w:val="20"/>
              </w:rPr>
            </w:pPr>
            <w:r w:rsidRPr="007F2741">
              <w:rPr>
                <w:sz w:val="20"/>
                <w:szCs w:val="20"/>
              </w:rPr>
              <w:t>111.</w:t>
            </w:r>
          </w:p>
        </w:tc>
        <w:tc>
          <w:tcPr>
            <w:tcW w:w="5245" w:type="dxa"/>
          </w:tcPr>
          <w:p w14:paraId="13A18CDB" w14:textId="77777777" w:rsidR="007F2741" w:rsidRPr="007F2741" w:rsidRDefault="007F2741" w:rsidP="007F2741">
            <w:pPr>
              <w:spacing w:after="0" w:line="0" w:lineRule="atLeast"/>
              <w:jc w:val="center"/>
              <w:rPr>
                <w:sz w:val="20"/>
                <w:szCs w:val="20"/>
              </w:rPr>
            </w:pPr>
            <w:r w:rsidRPr="007F2741">
              <w:rPr>
                <w:sz w:val="20"/>
                <w:szCs w:val="20"/>
              </w:rPr>
              <w:t>Пристанционная</w:t>
            </w:r>
          </w:p>
        </w:tc>
      </w:tr>
      <w:tr w:rsidR="007F2741" w:rsidRPr="007F2741" w14:paraId="4F05D493" w14:textId="77777777" w:rsidTr="007F2741">
        <w:trPr>
          <w:jc w:val="center"/>
        </w:trPr>
        <w:tc>
          <w:tcPr>
            <w:tcW w:w="1980" w:type="dxa"/>
          </w:tcPr>
          <w:p w14:paraId="60F54C01" w14:textId="77777777" w:rsidR="007F2741" w:rsidRPr="007F2741" w:rsidRDefault="007F2741" w:rsidP="00AB4A43">
            <w:pPr>
              <w:spacing w:after="0" w:line="0" w:lineRule="atLeast"/>
              <w:jc w:val="center"/>
              <w:rPr>
                <w:sz w:val="20"/>
                <w:szCs w:val="20"/>
              </w:rPr>
            </w:pPr>
            <w:r w:rsidRPr="007F2741">
              <w:rPr>
                <w:sz w:val="20"/>
                <w:szCs w:val="20"/>
              </w:rPr>
              <w:t>112.</w:t>
            </w:r>
          </w:p>
        </w:tc>
        <w:tc>
          <w:tcPr>
            <w:tcW w:w="5245" w:type="dxa"/>
          </w:tcPr>
          <w:p w14:paraId="3D71BA53" w14:textId="77777777" w:rsidR="007F2741" w:rsidRPr="007F2741" w:rsidRDefault="007F2741" w:rsidP="007F2741">
            <w:pPr>
              <w:spacing w:after="0" w:line="0" w:lineRule="atLeast"/>
              <w:jc w:val="center"/>
              <w:rPr>
                <w:sz w:val="20"/>
                <w:szCs w:val="20"/>
              </w:rPr>
            </w:pPr>
            <w:r w:rsidRPr="007F2741">
              <w:rPr>
                <w:sz w:val="20"/>
                <w:szCs w:val="20"/>
              </w:rPr>
              <w:t>Пушкина</w:t>
            </w:r>
          </w:p>
        </w:tc>
      </w:tr>
      <w:tr w:rsidR="007F2741" w:rsidRPr="007F2741" w14:paraId="68FFF37C" w14:textId="77777777" w:rsidTr="007F2741">
        <w:trPr>
          <w:jc w:val="center"/>
        </w:trPr>
        <w:tc>
          <w:tcPr>
            <w:tcW w:w="1980" w:type="dxa"/>
          </w:tcPr>
          <w:p w14:paraId="2DB8DDC0" w14:textId="77777777" w:rsidR="007F2741" w:rsidRPr="007F2741" w:rsidRDefault="007F2741" w:rsidP="00467D2D">
            <w:pPr>
              <w:spacing w:after="0" w:line="0" w:lineRule="atLeast"/>
              <w:jc w:val="center"/>
              <w:rPr>
                <w:sz w:val="20"/>
                <w:szCs w:val="20"/>
              </w:rPr>
            </w:pPr>
            <w:r w:rsidRPr="007F2741">
              <w:rPr>
                <w:sz w:val="20"/>
                <w:szCs w:val="20"/>
              </w:rPr>
              <w:t>113.</w:t>
            </w:r>
          </w:p>
        </w:tc>
        <w:tc>
          <w:tcPr>
            <w:tcW w:w="5245" w:type="dxa"/>
          </w:tcPr>
          <w:p w14:paraId="281FDA21" w14:textId="77777777" w:rsidR="007F2741" w:rsidRPr="007F2741" w:rsidRDefault="007F2741" w:rsidP="007F2741">
            <w:pPr>
              <w:spacing w:after="0" w:line="0" w:lineRule="atLeast"/>
              <w:jc w:val="center"/>
              <w:rPr>
                <w:sz w:val="20"/>
                <w:szCs w:val="20"/>
              </w:rPr>
            </w:pPr>
            <w:r w:rsidRPr="007F2741">
              <w:rPr>
                <w:sz w:val="20"/>
                <w:szCs w:val="20"/>
              </w:rPr>
              <w:t>Рабочая</w:t>
            </w:r>
          </w:p>
        </w:tc>
      </w:tr>
      <w:tr w:rsidR="007F2741" w:rsidRPr="007F2741" w14:paraId="401394C2" w14:textId="77777777" w:rsidTr="007F2741">
        <w:trPr>
          <w:jc w:val="center"/>
        </w:trPr>
        <w:tc>
          <w:tcPr>
            <w:tcW w:w="1980" w:type="dxa"/>
          </w:tcPr>
          <w:p w14:paraId="3E2CD189" w14:textId="77777777" w:rsidR="007F2741" w:rsidRPr="007F2741" w:rsidRDefault="007F2741" w:rsidP="00467D2D">
            <w:pPr>
              <w:spacing w:after="0" w:line="0" w:lineRule="atLeast"/>
              <w:jc w:val="center"/>
              <w:rPr>
                <w:sz w:val="20"/>
                <w:szCs w:val="20"/>
              </w:rPr>
            </w:pPr>
            <w:r w:rsidRPr="007F2741">
              <w:rPr>
                <w:sz w:val="20"/>
                <w:szCs w:val="20"/>
              </w:rPr>
              <w:t>114.</w:t>
            </w:r>
          </w:p>
        </w:tc>
        <w:tc>
          <w:tcPr>
            <w:tcW w:w="5245" w:type="dxa"/>
          </w:tcPr>
          <w:p w14:paraId="586F476A" w14:textId="77777777" w:rsidR="007F2741" w:rsidRPr="007F2741" w:rsidRDefault="007F2741" w:rsidP="007F2741">
            <w:pPr>
              <w:spacing w:after="0" w:line="0" w:lineRule="atLeast"/>
              <w:jc w:val="center"/>
              <w:rPr>
                <w:sz w:val="20"/>
                <w:szCs w:val="20"/>
              </w:rPr>
            </w:pPr>
            <w:r w:rsidRPr="007F2741">
              <w:rPr>
                <w:sz w:val="20"/>
                <w:szCs w:val="20"/>
              </w:rPr>
              <w:t>Радужная</w:t>
            </w:r>
          </w:p>
        </w:tc>
      </w:tr>
      <w:tr w:rsidR="007F2741" w:rsidRPr="007F2741" w14:paraId="61037CA2" w14:textId="77777777" w:rsidTr="007F2741">
        <w:trPr>
          <w:jc w:val="center"/>
        </w:trPr>
        <w:tc>
          <w:tcPr>
            <w:tcW w:w="1980" w:type="dxa"/>
          </w:tcPr>
          <w:p w14:paraId="4A3EBBDB" w14:textId="77777777" w:rsidR="007F2741" w:rsidRPr="007F2741" w:rsidRDefault="007F2741" w:rsidP="00467D2D">
            <w:pPr>
              <w:spacing w:after="0" w:line="0" w:lineRule="atLeast"/>
              <w:jc w:val="center"/>
              <w:rPr>
                <w:sz w:val="20"/>
                <w:szCs w:val="20"/>
              </w:rPr>
            </w:pPr>
            <w:r w:rsidRPr="007F2741">
              <w:rPr>
                <w:sz w:val="20"/>
                <w:szCs w:val="20"/>
              </w:rPr>
              <w:t>115.</w:t>
            </w:r>
          </w:p>
        </w:tc>
        <w:tc>
          <w:tcPr>
            <w:tcW w:w="5245" w:type="dxa"/>
          </w:tcPr>
          <w:p w14:paraId="63B9912E" w14:textId="77777777" w:rsidR="007F2741" w:rsidRPr="007F2741" w:rsidRDefault="007F2741" w:rsidP="007F2741">
            <w:pPr>
              <w:spacing w:after="0" w:line="0" w:lineRule="atLeast"/>
              <w:jc w:val="center"/>
              <w:rPr>
                <w:sz w:val="20"/>
                <w:szCs w:val="20"/>
              </w:rPr>
            </w:pPr>
            <w:r w:rsidRPr="007F2741">
              <w:rPr>
                <w:sz w:val="20"/>
                <w:szCs w:val="20"/>
              </w:rPr>
              <w:t>Российская</w:t>
            </w:r>
          </w:p>
        </w:tc>
      </w:tr>
      <w:tr w:rsidR="007F2741" w:rsidRPr="007F2741" w14:paraId="1872EB96" w14:textId="77777777" w:rsidTr="007F2741">
        <w:trPr>
          <w:jc w:val="center"/>
        </w:trPr>
        <w:tc>
          <w:tcPr>
            <w:tcW w:w="1980" w:type="dxa"/>
          </w:tcPr>
          <w:p w14:paraId="5DD13468" w14:textId="77777777" w:rsidR="007F2741" w:rsidRPr="007F2741" w:rsidRDefault="007F2741" w:rsidP="00467D2D">
            <w:pPr>
              <w:spacing w:after="0" w:line="0" w:lineRule="atLeast"/>
              <w:jc w:val="center"/>
              <w:rPr>
                <w:sz w:val="20"/>
                <w:szCs w:val="20"/>
              </w:rPr>
            </w:pPr>
            <w:r w:rsidRPr="007F2741">
              <w:rPr>
                <w:sz w:val="20"/>
                <w:szCs w:val="20"/>
              </w:rPr>
              <w:t>116.</w:t>
            </w:r>
          </w:p>
        </w:tc>
        <w:tc>
          <w:tcPr>
            <w:tcW w:w="5245" w:type="dxa"/>
          </w:tcPr>
          <w:p w14:paraId="3DD466A7" w14:textId="77777777" w:rsidR="007F2741" w:rsidRPr="007F2741" w:rsidRDefault="007F2741" w:rsidP="007F2741">
            <w:pPr>
              <w:spacing w:after="0" w:line="0" w:lineRule="atLeast"/>
              <w:jc w:val="center"/>
              <w:rPr>
                <w:sz w:val="20"/>
                <w:szCs w:val="20"/>
              </w:rPr>
            </w:pPr>
            <w:r w:rsidRPr="007F2741">
              <w:rPr>
                <w:sz w:val="20"/>
                <w:szCs w:val="20"/>
              </w:rPr>
              <w:t>Родниковая</w:t>
            </w:r>
          </w:p>
        </w:tc>
      </w:tr>
      <w:tr w:rsidR="007F2741" w:rsidRPr="007F2741" w14:paraId="47473C3B" w14:textId="77777777" w:rsidTr="007F2741">
        <w:trPr>
          <w:jc w:val="center"/>
        </w:trPr>
        <w:tc>
          <w:tcPr>
            <w:tcW w:w="1980" w:type="dxa"/>
          </w:tcPr>
          <w:p w14:paraId="0BC4A7F2" w14:textId="77777777" w:rsidR="007F2741" w:rsidRPr="007F2741" w:rsidRDefault="007F2741" w:rsidP="00467D2D">
            <w:pPr>
              <w:spacing w:after="0" w:line="0" w:lineRule="atLeast"/>
              <w:jc w:val="center"/>
              <w:rPr>
                <w:sz w:val="20"/>
                <w:szCs w:val="20"/>
              </w:rPr>
            </w:pPr>
            <w:r w:rsidRPr="007F2741">
              <w:rPr>
                <w:sz w:val="20"/>
                <w:szCs w:val="20"/>
              </w:rPr>
              <w:t>117.</w:t>
            </w:r>
          </w:p>
        </w:tc>
        <w:tc>
          <w:tcPr>
            <w:tcW w:w="5245" w:type="dxa"/>
          </w:tcPr>
          <w:p w14:paraId="126BA936" w14:textId="77777777" w:rsidR="007F2741" w:rsidRPr="007F2741" w:rsidRDefault="007F2741" w:rsidP="007F2741">
            <w:pPr>
              <w:spacing w:after="0" w:line="0" w:lineRule="atLeast"/>
              <w:jc w:val="center"/>
              <w:rPr>
                <w:sz w:val="20"/>
                <w:szCs w:val="20"/>
              </w:rPr>
            </w:pPr>
            <w:r w:rsidRPr="007F2741">
              <w:rPr>
                <w:sz w:val="20"/>
                <w:szCs w:val="20"/>
              </w:rPr>
              <w:t>Рябиновая</w:t>
            </w:r>
          </w:p>
        </w:tc>
      </w:tr>
      <w:tr w:rsidR="007F2741" w:rsidRPr="007F2741" w14:paraId="3236ACEB" w14:textId="77777777" w:rsidTr="007F2741">
        <w:trPr>
          <w:jc w:val="center"/>
        </w:trPr>
        <w:tc>
          <w:tcPr>
            <w:tcW w:w="1980" w:type="dxa"/>
          </w:tcPr>
          <w:p w14:paraId="12DE8571" w14:textId="77777777" w:rsidR="007F2741" w:rsidRPr="007F2741" w:rsidRDefault="007F2741" w:rsidP="00467D2D">
            <w:pPr>
              <w:spacing w:after="0" w:line="0" w:lineRule="atLeast"/>
              <w:jc w:val="center"/>
              <w:rPr>
                <w:sz w:val="20"/>
                <w:szCs w:val="20"/>
              </w:rPr>
            </w:pPr>
            <w:r w:rsidRPr="007F2741">
              <w:rPr>
                <w:sz w:val="20"/>
                <w:szCs w:val="20"/>
              </w:rPr>
              <w:t>118.</w:t>
            </w:r>
          </w:p>
        </w:tc>
        <w:tc>
          <w:tcPr>
            <w:tcW w:w="5245" w:type="dxa"/>
          </w:tcPr>
          <w:p w14:paraId="7DB20A00" w14:textId="77777777" w:rsidR="007F2741" w:rsidRPr="007F2741" w:rsidRDefault="007F2741" w:rsidP="007F2741">
            <w:pPr>
              <w:spacing w:after="0" w:line="0" w:lineRule="atLeast"/>
              <w:jc w:val="center"/>
              <w:rPr>
                <w:sz w:val="20"/>
                <w:szCs w:val="20"/>
              </w:rPr>
            </w:pPr>
            <w:r w:rsidRPr="007F2741">
              <w:rPr>
                <w:sz w:val="20"/>
                <w:szCs w:val="20"/>
              </w:rPr>
              <w:t>Садовая</w:t>
            </w:r>
          </w:p>
        </w:tc>
      </w:tr>
      <w:tr w:rsidR="007F2741" w:rsidRPr="007F2741" w14:paraId="5500A78B" w14:textId="77777777" w:rsidTr="007F2741">
        <w:trPr>
          <w:jc w:val="center"/>
        </w:trPr>
        <w:tc>
          <w:tcPr>
            <w:tcW w:w="1980" w:type="dxa"/>
          </w:tcPr>
          <w:p w14:paraId="76948437" w14:textId="77777777" w:rsidR="007F2741" w:rsidRPr="007F2741" w:rsidRDefault="007F2741" w:rsidP="00467D2D">
            <w:pPr>
              <w:spacing w:after="0" w:line="0" w:lineRule="atLeast"/>
              <w:jc w:val="center"/>
              <w:rPr>
                <w:sz w:val="20"/>
                <w:szCs w:val="20"/>
              </w:rPr>
            </w:pPr>
            <w:r w:rsidRPr="007F2741">
              <w:rPr>
                <w:sz w:val="20"/>
                <w:szCs w:val="20"/>
              </w:rPr>
              <w:t>119.</w:t>
            </w:r>
          </w:p>
        </w:tc>
        <w:tc>
          <w:tcPr>
            <w:tcW w:w="5245" w:type="dxa"/>
          </w:tcPr>
          <w:p w14:paraId="3AA131CF" w14:textId="77777777" w:rsidR="007F2741" w:rsidRPr="007F2741" w:rsidRDefault="007F2741" w:rsidP="007F2741">
            <w:pPr>
              <w:spacing w:after="0" w:line="0" w:lineRule="atLeast"/>
              <w:jc w:val="center"/>
              <w:rPr>
                <w:sz w:val="20"/>
                <w:szCs w:val="20"/>
              </w:rPr>
            </w:pPr>
            <w:r w:rsidRPr="007F2741">
              <w:rPr>
                <w:sz w:val="20"/>
                <w:szCs w:val="20"/>
              </w:rPr>
              <w:t>Саранская</w:t>
            </w:r>
          </w:p>
        </w:tc>
      </w:tr>
      <w:tr w:rsidR="007F2741" w:rsidRPr="007F2741" w14:paraId="03F39BA2" w14:textId="77777777" w:rsidTr="007F2741">
        <w:trPr>
          <w:jc w:val="center"/>
        </w:trPr>
        <w:tc>
          <w:tcPr>
            <w:tcW w:w="1980" w:type="dxa"/>
          </w:tcPr>
          <w:p w14:paraId="15285511" w14:textId="77777777" w:rsidR="007F2741" w:rsidRPr="007F2741" w:rsidRDefault="007F2741" w:rsidP="00467D2D">
            <w:pPr>
              <w:spacing w:after="0" w:line="0" w:lineRule="atLeast"/>
              <w:jc w:val="center"/>
              <w:rPr>
                <w:sz w:val="20"/>
                <w:szCs w:val="20"/>
              </w:rPr>
            </w:pPr>
            <w:r w:rsidRPr="007F2741">
              <w:rPr>
                <w:sz w:val="20"/>
                <w:szCs w:val="20"/>
              </w:rPr>
              <w:t>120.</w:t>
            </w:r>
          </w:p>
        </w:tc>
        <w:tc>
          <w:tcPr>
            <w:tcW w:w="5245" w:type="dxa"/>
          </w:tcPr>
          <w:p w14:paraId="47543149" w14:textId="77777777" w:rsidR="007F2741" w:rsidRPr="007F2741" w:rsidRDefault="007F2741" w:rsidP="007F2741">
            <w:pPr>
              <w:spacing w:after="0" w:line="0" w:lineRule="atLeast"/>
              <w:jc w:val="center"/>
              <w:rPr>
                <w:sz w:val="20"/>
                <w:szCs w:val="20"/>
              </w:rPr>
            </w:pPr>
            <w:r w:rsidRPr="007F2741">
              <w:rPr>
                <w:sz w:val="20"/>
                <w:szCs w:val="20"/>
              </w:rPr>
              <w:t>Сиреневая</w:t>
            </w:r>
          </w:p>
        </w:tc>
      </w:tr>
      <w:tr w:rsidR="007F2741" w:rsidRPr="007F2741" w14:paraId="0500EBF5" w14:textId="77777777" w:rsidTr="007F2741">
        <w:trPr>
          <w:jc w:val="center"/>
        </w:trPr>
        <w:tc>
          <w:tcPr>
            <w:tcW w:w="1980" w:type="dxa"/>
          </w:tcPr>
          <w:p w14:paraId="33A64EB9" w14:textId="77777777" w:rsidR="007F2741" w:rsidRPr="007F2741" w:rsidRDefault="007F2741" w:rsidP="00467D2D">
            <w:pPr>
              <w:spacing w:after="0" w:line="0" w:lineRule="atLeast"/>
              <w:jc w:val="center"/>
              <w:rPr>
                <w:sz w:val="20"/>
                <w:szCs w:val="20"/>
              </w:rPr>
            </w:pPr>
            <w:r w:rsidRPr="007F2741">
              <w:rPr>
                <w:sz w:val="20"/>
                <w:szCs w:val="20"/>
              </w:rPr>
              <w:t>121.</w:t>
            </w:r>
          </w:p>
        </w:tc>
        <w:tc>
          <w:tcPr>
            <w:tcW w:w="5245" w:type="dxa"/>
          </w:tcPr>
          <w:p w14:paraId="0E26E3E1" w14:textId="77777777" w:rsidR="007F2741" w:rsidRPr="007F2741" w:rsidRDefault="007F2741" w:rsidP="007F2741">
            <w:pPr>
              <w:spacing w:after="0" w:line="0" w:lineRule="atLeast"/>
              <w:jc w:val="center"/>
              <w:rPr>
                <w:sz w:val="20"/>
                <w:szCs w:val="20"/>
              </w:rPr>
            </w:pPr>
            <w:r w:rsidRPr="007F2741">
              <w:rPr>
                <w:sz w:val="20"/>
                <w:szCs w:val="20"/>
              </w:rPr>
              <w:t>Светлая</w:t>
            </w:r>
          </w:p>
        </w:tc>
      </w:tr>
      <w:tr w:rsidR="007F2741" w:rsidRPr="007F2741" w14:paraId="54025908" w14:textId="77777777" w:rsidTr="007F2741">
        <w:trPr>
          <w:jc w:val="center"/>
        </w:trPr>
        <w:tc>
          <w:tcPr>
            <w:tcW w:w="1980" w:type="dxa"/>
          </w:tcPr>
          <w:p w14:paraId="0F68D8D8" w14:textId="77777777" w:rsidR="007F2741" w:rsidRPr="007F2741" w:rsidRDefault="007F2741" w:rsidP="00467D2D">
            <w:pPr>
              <w:spacing w:after="0" w:line="0" w:lineRule="atLeast"/>
              <w:jc w:val="center"/>
              <w:rPr>
                <w:sz w:val="20"/>
                <w:szCs w:val="20"/>
              </w:rPr>
            </w:pPr>
            <w:r w:rsidRPr="007F2741">
              <w:rPr>
                <w:sz w:val="20"/>
                <w:szCs w:val="20"/>
              </w:rPr>
              <w:t>122.</w:t>
            </w:r>
          </w:p>
        </w:tc>
        <w:tc>
          <w:tcPr>
            <w:tcW w:w="5245" w:type="dxa"/>
          </w:tcPr>
          <w:p w14:paraId="44538AD8" w14:textId="77777777" w:rsidR="007F2741" w:rsidRPr="007F2741" w:rsidRDefault="007F2741" w:rsidP="007F2741">
            <w:pPr>
              <w:spacing w:after="0" w:line="0" w:lineRule="atLeast"/>
              <w:jc w:val="center"/>
              <w:rPr>
                <w:sz w:val="20"/>
                <w:szCs w:val="20"/>
              </w:rPr>
            </w:pPr>
            <w:r w:rsidRPr="007F2741">
              <w:rPr>
                <w:sz w:val="20"/>
                <w:szCs w:val="20"/>
              </w:rPr>
              <w:t>Свободная</w:t>
            </w:r>
          </w:p>
        </w:tc>
      </w:tr>
      <w:tr w:rsidR="007F2741" w:rsidRPr="007F2741" w14:paraId="3BD263B2" w14:textId="77777777" w:rsidTr="007F2741">
        <w:trPr>
          <w:jc w:val="center"/>
        </w:trPr>
        <w:tc>
          <w:tcPr>
            <w:tcW w:w="1980" w:type="dxa"/>
          </w:tcPr>
          <w:p w14:paraId="791E7C91" w14:textId="77777777" w:rsidR="007F2741" w:rsidRPr="007F2741" w:rsidRDefault="007F2741" w:rsidP="00467D2D">
            <w:pPr>
              <w:spacing w:after="0" w:line="0" w:lineRule="atLeast"/>
              <w:jc w:val="center"/>
              <w:rPr>
                <w:sz w:val="20"/>
                <w:szCs w:val="20"/>
              </w:rPr>
            </w:pPr>
            <w:r w:rsidRPr="007F2741">
              <w:rPr>
                <w:sz w:val="20"/>
                <w:szCs w:val="20"/>
              </w:rPr>
              <w:t>123.</w:t>
            </w:r>
          </w:p>
        </w:tc>
        <w:tc>
          <w:tcPr>
            <w:tcW w:w="5245" w:type="dxa"/>
          </w:tcPr>
          <w:p w14:paraId="219DBFC3" w14:textId="77777777" w:rsidR="007F2741" w:rsidRPr="007F2741" w:rsidRDefault="007F2741" w:rsidP="007F2741">
            <w:pPr>
              <w:spacing w:after="0" w:line="0" w:lineRule="atLeast"/>
              <w:jc w:val="center"/>
              <w:rPr>
                <w:sz w:val="20"/>
                <w:szCs w:val="20"/>
              </w:rPr>
            </w:pPr>
            <w:r w:rsidRPr="007F2741">
              <w:rPr>
                <w:sz w:val="20"/>
                <w:szCs w:val="20"/>
              </w:rPr>
              <w:t>Славы</w:t>
            </w:r>
          </w:p>
        </w:tc>
      </w:tr>
      <w:tr w:rsidR="007F2741" w:rsidRPr="007F2741" w14:paraId="7C184755" w14:textId="77777777" w:rsidTr="007F2741">
        <w:trPr>
          <w:jc w:val="center"/>
        </w:trPr>
        <w:tc>
          <w:tcPr>
            <w:tcW w:w="1980" w:type="dxa"/>
          </w:tcPr>
          <w:p w14:paraId="114784ED" w14:textId="77777777" w:rsidR="007F2741" w:rsidRPr="007F2741" w:rsidRDefault="007F2741" w:rsidP="00467D2D">
            <w:pPr>
              <w:spacing w:after="0" w:line="0" w:lineRule="atLeast"/>
              <w:jc w:val="center"/>
              <w:rPr>
                <w:sz w:val="20"/>
                <w:szCs w:val="20"/>
              </w:rPr>
            </w:pPr>
            <w:r w:rsidRPr="007F2741">
              <w:rPr>
                <w:sz w:val="20"/>
                <w:szCs w:val="20"/>
              </w:rPr>
              <w:t>124.</w:t>
            </w:r>
          </w:p>
        </w:tc>
        <w:tc>
          <w:tcPr>
            <w:tcW w:w="5245" w:type="dxa"/>
          </w:tcPr>
          <w:p w14:paraId="7FC322BA" w14:textId="77777777" w:rsidR="007F2741" w:rsidRPr="007F2741" w:rsidRDefault="007F2741" w:rsidP="007F2741">
            <w:pPr>
              <w:spacing w:after="0" w:line="0" w:lineRule="atLeast"/>
              <w:jc w:val="center"/>
              <w:rPr>
                <w:sz w:val="20"/>
                <w:szCs w:val="20"/>
              </w:rPr>
            </w:pPr>
            <w:r w:rsidRPr="007F2741">
              <w:rPr>
                <w:sz w:val="20"/>
                <w:szCs w:val="20"/>
              </w:rPr>
              <w:t>Советская</w:t>
            </w:r>
          </w:p>
        </w:tc>
      </w:tr>
      <w:tr w:rsidR="007F2741" w:rsidRPr="007F2741" w14:paraId="6AF2A109" w14:textId="77777777" w:rsidTr="007F2741">
        <w:trPr>
          <w:jc w:val="center"/>
        </w:trPr>
        <w:tc>
          <w:tcPr>
            <w:tcW w:w="1980" w:type="dxa"/>
          </w:tcPr>
          <w:p w14:paraId="4A757B31" w14:textId="77777777" w:rsidR="007F2741" w:rsidRPr="007F2741" w:rsidRDefault="007F2741" w:rsidP="00467D2D">
            <w:pPr>
              <w:spacing w:after="0" w:line="0" w:lineRule="atLeast"/>
              <w:jc w:val="center"/>
              <w:rPr>
                <w:sz w:val="20"/>
                <w:szCs w:val="20"/>
              </w:rPr>
            </w:pPr>
            <w:r w:rsidRPr="007F2741">
              <w:rPr>
                <w:sz w:val="20"/>
                <w:szCs w:val="20"/>
              </w:rPr>
              <w:t>125.</w:t>
            </w:r>
          </w:p>
        </w:tc>
        <w:tc>
          <w:tcPr>
            <w:tcW w:w="5245" w:type="dxa"/>
          </w:tcPr>
          <w:p w14:paraId="1803F59F" w14:textId="77777777" w:rsidR="007F2741" w:rsidRPr="007F2741" w:rsidRDefault="007F2741" w:rsidP="007F2741">
            <w:pPr>
              <w:spacing w:after="0" w:line="0" w:lineRule="atLeast"/>
              <w:jc w:val="center"/>
              <w:rPr>
                <w:sz w:val="20"/>
                <w:szCs w:val="20"/>
              </w:rPr>
            </w:pPr>
            <w:r w:rsidRPr="007F2741">
              <w:rPr>
                <w:sz w:val="20"/>
                <w:szCs w:val="20"/>
              </w:rPr>
              <w:t>Совхозная</w:t>
            </w:r>
          </w:p>
        </w:tc>
      </w:tr>
      <w:tr w:rsidR="007F2741" w:rsidRPr="007F2741" w14:paraId="514F1FDA" w14:textId="77777777" w:rsidTr="007F2741">
        <w:trPr>
          <w:jc w:val="center"/>
        </w:trPr>
        <w:tc>
          <w:tcPr>
            <w:tcW w:w="1980" w:type="dxa"/>
          </w:tcPr>
          <w:p w14:paraId="7918D306" w14:textId="77777777" w:rsidR="007F2741" w:rsidRPr="007F2741" w:rsidRDefault="007F2741" w:rsidP="00467D2D">
            <w:pPr>
              <w:spacing w:after="0" w:line="0" w:lineRule="atLeast"/>
              <w:jc w:val="center"/>
              <w:rPr>
                <w:sz w:val="20"/>
                <w:szCs w:val="20"/>
              </w:rPr>
            </w:pPr>
            <w:r w:rsidRPr="007F2741">
              <w:rPr>
                <w:sz w:val="20"/>
                <w:szCs w:val="20"/>
              </w:rPr>
              <w:t>126.</w:t>
            </w:r>
          </w:p>
        </w:tc>
        <w:tc>
          <w:tcPr>
            <w:tcW w:w="5245" w:type="dxa"/>
          </w:tcPr>
          <w:p w14:paraId="486477A7" w14:textId="77777777" w:rsidR="007F2741" w:rsidRPr="007F2741" w:rsidRDefault="007F2741" w:rsidP="007F2741">
            <w:pPr>
              <w:spacing w:after="0" w:line="0" w:lineRule="atLeast"/>
              <w:jc w:val="center"/>
              <w:rPr>
                <w:sz w:val="20"/>
                <w:szCs w:val="20"/>
              </w:rPr>
            </w:pPr>
            <w:r w:rsidRPr="007F2741">
              <w:rPr>
                <w:sz w:val="20"/>
                <w:szCs w:val="20"/>
              </w:rPr>
              <w:t>Солнечная</w:t>
            </w:r>
          </w:p>
        </w:tc>
      </w:tr>
      <w:tr w:rsidR="007F2741" w:rsidRPr="007F2741" w14:paraId="3DA680E6" w14:textId="77777777" w:rsidTr="007F2741">
        <w:trPr>
          <w:jc w:val="center"/>
        </w:trPr>
        <w:tc>
          <w:tcPr>
            <w:tcW w:w="1980" w:type="dxa"/>
          </w:tcPr>
          <w:p w14:paraId="6385D465" w14:textId="77777777" w:rsidR="007F2741" w:rsidRPr="007F2741" w:rsidRDefault="007F2741" w:rsidP="00467D2D">
            <w:pPr>
              <w:spacing w:after="0" w:line="0" w:lineRule="atLeast"/>
              <w:jc w:val="center"/>
              <w:rPr>
                <w:sz w:val="20"/>
                <w:szCs w:val="20"/>
              </w:rPr>
            </w:pPr>
            <w:r w:rsidRPr="007F2741">
              <w:rPr>
                <w:sz w:val="20"/>
                <w:szCs w:val="20"/>
              </w:rPr>
              <w:t>127.</w:t>
            </w:r>
          </w:p>
        </w:tc>
        <w:tc>
          <w:tcPr>
            <w:tcW w:w="5245" w:type="dxa"/>
          </w:tcPr>
          <w:p w14:paraId="20321D9B" w14:textId="77777777" w:rsidR="007F2741" w:rsidRPr="007F2741" w:rsidRDefault="007F2741" w:rsidP="007F2741">
            <w:pPr>
              <w:spacing w:after="0" w:line="0" w:lineRule="atLeast"/>
              <w:jc w:val="center"/>
              <w:rPr>
                <w:sz w:val="20"/>
                <w:szCs w:val="20"/>
              </w:rPr>
            </w:pPr>
            <w:r w:rsidRPr="007F2741">
              <w:rPr>
                <w:sz w:val="20"/>
                <w:szCs w:val="20"/>
              </w:rPr>
              <w:t>Социалистическая</w:t>
            </w:r>
          </w:p>
        </w:tc>
      </w:tr>
      <w:tr w:rsidR="007F2741" w:rsidRPr="007F2741" w14:paraId="2823E0E7" w14:textId="77777777" w:rsidTr="007F2741">
        <w:trPr>
          <w:jc w:val="center"/>
        </w:trPr>
        <w:tc>
          <w:tcPr>
            <w:tcW w:w="1980" w:type="dxa"/>
          </w:tcPr>
          <w:p w14:paraId="37ABDD3C" w14:textId="77777777" w:rsidR="007F2741" w:rsidRPr="007F2741" w:rsidRDefault="007F2741" w:rsidP="00467D2D">
            <w:pPr>
              <w:spacing w:after="0" w:line="0" w:lineRule="atLeast"/>
              <w:jc w:val="center"/>
              <w:rPr>
                <w:sz w:val="20"/>
                <w:szCs w:val="20"/>
              </w:rPr>
            </w:pPr>
            <w:r w:rsidRPr="007F2741">
              <w:rPr>
                <w:sz w:val="20"/>
                <w:szCs w:val="20"/>
              </w:rPr>
              <w:t>128.</w:t>
            </w:r>
          </w:p>
        </w:tc>
        <w:tc>
          <w:tcPr>
            <w:tcW w:w="5245" w:type="dxa"/>
          </w:tcPr>
          <w:p w14:paraId="57530CEE" w14:textId="77777777" w:rsidR="007F2741" w:rsidRPr="007F2741" w:rsidRDefault="007F2741" w:rsidP="007F2741">
            <w:pPr>
              <w:spacing w:after="0" w:line="0" w:lineRule="atLeast"/>
              <w:jc w:val="center"/>
              <w:rPr>
                <w:sz w:val="20"/>
                <w:szCs w:val="20"/>
              </w:rPr>
            </w:pPr>
            <w:r w:rsidRPr="007F2741">
              <w:rPr>
                <w:sz w:val="20"/>
                <w:szCs w:val="20"/>
              </w:rPr>
              <w:t>Спортивная</w:t>
            </w:r>
          </w:p>
        </w:tc>
      </w:tr>
      <w:tr w:rsidR="007F2741" w:rsidRPr="007F2741" w14:paraId="3BF646BA" w14:textId="77777777" w:rsidTr="007F2741">
        <w:trPr>
          <w:jc w:val="center"/>
        </w:trPr>
        <w:tc>
          <w:tcPr>
            <w:tcW w:w="1980" w:type="dxa"/>
          </w:tcPr>
          <w:p w14:paraId="0377BA9D" w14:textId="77777777" w:rsidR="007F2741" w:rsidRPr="007F2741" w:rsidRDefault="007F2741" w:rsidP="00467D2D">
            <w:pPr>
              <w:spacing w:after="0" w:line="0" w:lineRule="atLeast"/>
              <w:jc w:val="center"/>
              <w:rPr>
                <w:sz w:val="20"/>
                <w:szCs w:val="20"/>
              </w:rPr>
            </w:pPr>
            <w:r w:rsidRPr="007F2741">
              <w:rPr>
                <w:sz w:val="20"/>
                <w:szCs w:val="20"/>
              </w:rPr>
              <w:t>129.</w:t>
            </w:r>
          </w:p>
        </w:tc>
        <w:tc>
          <w:tcPr>
            <w:tcW w:w="5245" w:type="dxa"/>
          </w:tcPr>
          <w:p w14:paraId="233ED175" w14:textId="77777777" w:rsidR="007F2741" w:rsidRPr="007F2741" w:rsidRDefault="007F2741" w:rsidP="007F2741">
            <w:pPr>
              <w:spacing w:after="0" w:line="0" w:lineRule="atLeast"/>
              <w:jc w:val="center"/>
              <w:rPr>
                <w:sz w:val="20"/>
                <w:szCs w:val="20"/>
              </w:rPr>
            </w:pPr>
            <w:r w:rsidRPr="007F2741">
              <w:rPr>
                <w:sz w:val="20"/>
                <w:szCs w:val="20"/>
              </w:rPr>
              <w:t>Степная</w:t>
            </w:r>
          </w:p>
        </w:tc>
      </w:tr>
      <w:tr w:rsidR="007F2741" w:rsidRPr="007F2741" w14:paraId="7A398126" w14:textId="77777777" w:rsidTr="007F2741">
        <w:trPr>
          <w:jc w:val="center"/>
        </w:trPr>
        <w:tc>
          <w:tcPr>
            <w:tcW w:w="1980" w:type="dxa"/>
          </w:tcPr>
          <w:p w14:paraId="72042383" w14:textId="77777777" w:rsidR="007F2741" w:rsidRPr="007F2741" w:rsidRDefault="007F2741" w:rsidP="00467D2D">
            <w:pPr>
              <w:spacing w:after="0" w:line="0" w:lineRule="atLeast"/>
              <w:jc w:val="center"/>
              <w:rPr>
                <w:sz w:val="20"/>
                <w:szCs w:val="20"/>
              </w:rPr>
            </w:pPr>
            <w:r w:rsidRPr="007F2741">
              <w:rPr>
                <w:sz w:val="20"/>
                <w:szCs w:val="20"/>
              </w:rPr>
              <w:t>130.</w:t>
            </w:r>
          </w:p>
        </w:tc>
        <w:tc>
          <w:tcPr>
            <w:tcW w:w="5245" w:type="dxa"/>
          </w:tcPr>
          <w:p w14:paraId="23D33F8B" w14:textId="77777777" w:rsidR="007F2741" w:rsidRPr="007F2741" w:rsidRDefault="007F2741" w:rsidP="007F2741">
            <w:pPr>
              <w:spacing w:after="0" w:line="0" w:lineRule="atLeast"/>
              <w:jc w:val="center"/>
              <w:rPr>
                <w:sz w:val="20"/>
                <w:szCs w:val="20"/>
              </w:rPr>
            </w:pPr>
            <w:r w:rsidRPr="007F2741">
              <w:rPr>
                <w:sz w:val="20"/>
                <w:szCs w:val="20"/>
              </w:rPr>
              <w:t>Сурская</w:t>
            </w:r>
          </w:p>
        </w:tc>
      </w:tr>
      <w:tr w:rsidR="007F2741" w:rsidRPr="007F2741" w14:paraId="3C5C5639" w14:textId="77777777" w:rsidTr="007F2741">
        <w:trPr>
          <w:jc w:val="center"/>
        </w:trPr>
        <w:tc>
          <w:tcPr>
            <w:tcW w:w="1980" w:type="dxa"/>
          </w:tcPr>
          <w:p w14:paraId="0B1C7DDA" w14:textId="77777777" w:rsidR="007F2741" w:rsidRPr="007F2741" w:rsidRDefault="007F2741" w:rsidP="00467D2D">
            <w:pPr>
              <w:spacing w:after="0" w:line="0" w:lineRule="atLeast"/>
              <w:jc w:val="center"/>
              <w:rPr>
                <w:sz w:val="20"/>
                <w:szCs w:val="20"/>
              </w:rPr>
            </w:pPr>
            <w:r w:rsidRPr="007F2741">
              <w:rPr>
                <w:sz w:val="20"/>
                <w:szCs w:val="20"/>
              </w:rPr>
              <w:t>131.</w:t>
            </w:r>
          </w:p>
        </w:tc>
        <w:tc>
          <w:tcPr>
            <w:tcW w:w="5245" w:type="dxa"/>
          </w:tcPr>
          <w:p w14:paraId="5F14CF2A" w14:textId="77777777" w:rsidR="007F2741" w:rsidRPr="007F2741" w:rsidRDefault="007F2741" w:rsidP="007F2741">
            <w:pPr>
              <w:spacing w:after="0" w:line="0" w:lineRule="atLeast"/>
              <w:jc w:val="center"/>
              <w:rPr>
                <w:sz w:val="20"/>
                <w:szCs w:val="20"/>
              </w:rPr>
            </w:pPr>
            <w:r w:rsidRPr="007F2741">
              <w:rPr>
                <w:sz w:val="20"/>
                <w:szCs w:val="20"/>
              </w:rPr>
              <w:t>Сурикова</w:t>
            </w:r>
          </w:p>
        </w:tc>
      </w:tr>
      <w:tr w:rsidR="007F2741" w:rsidRPr="007F2741" w14:paraId="1EF5A706" w14:textId="77777777" w:rsidTr="007F2741">
        <w:trPr>
          <w:jc w:val="center"/>
        </w:trPr>
        <w:tc>
          <w:tcPr>
            <w:tcW w:w="1980" w:type="dxa"/>
          </w:tcPr>
          <w:p w14:paraId="3D64ABFD" w14:textId="77777777" w:rsidR="007F2741" w:rsidRPr="007F2741" w:rsidRDefault="007F2741" w:rsidP="00467D2D">
            <w:pPr>
              <w:spacing w:after="0" w:line="0" w:lineRule="atLeast"/>
              <w:jc w:val="center"/>
              <w:rPr>
                <w:sz w:val="20"/>
                <w:szCs w:val="20"/>
              </w:rPr>
            </w:pPr>
            <w:r w:rsidRPr="007F2741">
              <w:rPr>
                <w:sz w:val="20"/>
                <w:szCs w:val="20"/>
              </w:rPr>
              <w:t>132.</w:t>
            </w:r>
          </w:p>
        </w:tc>
        <w:tc>
          <w:tcPr>
            <w:tcW w:w="5245" w:type="dxa"/>
          </w:tcPr>
          <w:p w14:paraId="5A26D63C" w14:textId="77777777" w:rsidR="007F2741" w:rsidRPr="007F2741" w:rsidRDefault="007F2741" w:rsidP="007F2741">
            <w:pPr>
              <w:spacing w:after="0" w:line="0" w:lineRule="atLeast"/>
              <w:jc w:val="center"/>
              <w:rPr>
                <w:sz w:val="20"/>
                <w:szCs w:val="20"/>
              </w:rPr>
            </w:pPr>
            <w:r w:rsidRPr="007F2741">
              <w:rPr>
                <w:sz w:val="20"/>
                <w:szCs w:val="20"/>
              </w:rPr>
              <w:t>1-й проезд Сурикова</w:t>
            </w:r>
          </w:p>
        </w:tc>
      </w:tr>
      <w:tr w:rsidR="007F2741" w:rsidRPr="007F2741" w14:paraId="44622ED3" w14:textId="77777777" w:rsidTr="007F2741">
        <w:trPr>
          <w:jc w:val="center"/>
        </w:trPr>
        <w:tc>
          <w:tcPr>
            <w:tcW w:w="1980" w:type="dxa"/>
          </w:tcPr>
          <w:p w14:paraId="511541E2" w14:textId="77777777" w:rsidR="007F2741" w:rsidRPr="007F2741" w:rsidRDefault="007F2741" w:rsidP="00467D2D">
            <w:pPr>
              <w:spacing w:after="0" w:line="0" w:lineRule="atLeast"/>
              <w:jc w:val="center"/>
              <w:rPr>
                <w:sz w:val="20"/>
                <w:szCs w:val="20"/>
              </w:rPr>
            </w:pPr>
            <w:r w:rsidRPr="007F2741">
              <w:rPr>
                <w:sz w:val="20"/>
                <w:szCs w:val="20"/>
              </w:rPr>
              <w:t>133.</w:t>
            </w:r>
          </w:p>
        </w:tc>
        <w:tc>
          <w:tcPr>
            <w:tcW w:w="5245" w:type="dxa"/>
          </w:tcPr>
          <w:p w14:paraId="378D577D" w14:textId="77777777" w:rsidR="007F2741" w:rsidRPr="007F2741" w:rsidRDefault="007F2741" w:rsidP="007F2741">
            <w:pPr>
              <w:spacing w:after="0" w:line="0" w:lineRule="atLeast"/>
              <w:jc w:val="center"/>
              <w:rPr>
                <w:sz w:val="20"/>
                <w:szCs w:val="20"/>
              </w:rPr>
            </w:pPr>
            <w:r w:rsidRPr="007F2741">
              <w:rPr>
                <w:sz w:val="20"/>
                <w:szCs w:val="20"/>
              </w:rPr>
              <w:t>2-й проезд Сурикова</w:t>
            </w:r>
          </w:p>
        </w:tc>
      </w:tr>
      <w:tr w:rsidR="007F2741" w:rsidRPr="007F2741" w14:paraId="67E038FF" w14:textId="77777777" w:rsidTr="007F2741">
        <w:trPr>
          <w:jc w:val="center"/>
        </w:trPr>
        <w:tc>
          <w:tcPr>
            <w:tcW w:w="1980" w:type="dxa"/>
          </w:tcPr>
          <w:p w14:paraId="05AB3B62" w14:textId="77777777" w:rsidR="007F2741" w:rsidRPr="007F2741" w:rsidRDefault="007F2741" w:rsidP="00467D2D">
            <w:pPr>
              <w:spacing w:after="0" w:line="0" w:lineRule="atLeast"/>
              <w:jc w:val="center"/>
              <w:rPr>
                <w:sz w:val="20"/>
                <w:szCs w:val="20"/>
              </w:rPr>
            </w:pPr>
            <w:r w:rsidRPr="007F2741">
              <w:rPr>
                <w:sz w:val="20"/>
                <w:szCs w:val="20"/>
              </w:rPr>
              <w:t>134.</w:t>
            </w:r>
          </w:p>
        </w:tc>
        <w:tc>
          <w:tcPr>
            <w:tcW w:w="5245" w:type="dxa"/>
          </w:tcPr>
          <w:p w14:paraId="1511D334" w14:textId="77777777" w:rsidR="007F2741" w:rsidRPr="007F2741" w:rsidRDefault="007F2741" w:rsidP="007F2741">
            <w:pPr>
              <w:spacing w:after="0" w:line="0" w:lineRule="atLeast"/>
              <w:jc w:val="center"/>
              <w:rPr>
                <w:sz w:val="20"/>
                <w:szCs w:val="20"/>
              </w:rPr>
            </w:pPr>
            <w:r w:rsidRPr="007F2741">
              <w:rPr>
                <w:sz w:val="20"/>
                <w:szCs w:val="20"/>
              </w:rPr>
              <w:t>3-й проезд Сурикова</w:t>
            </w:r>
          </w:p>
        </w:tc>
      </w:tr>
      <w:tr w:rsidR="007F2741" w:rsidRPr="007F2741" w14:paraId="0F537B90" w14:textId="77777777" w:rsidTr="007F2741">
        <w:trPr>
          <w:jc w:val="center"/>
        </w:trPr>
        <w:tc>
          <w:tcPr>
            <w:tcW w:w="1980" w:type="dxa"/>
          </w:tcPr>
          <w:p w14:paraId="1FF776F0" w14:textId="77777777" w:rsidR="007F2741" w:rsidRPr="007F2741" w:rsidRDefault="007F2741" w:rsidP="00467D2D">
            <w:pPr>
              <w:spacing w:after="0" w:line="0" w:lineRule="atLeast"/>
              <w:jc w:val="center"/>
              <w:rPr>
                <w:sz w:val="20"/>
                <w:szCs w:val="20"/>
              </w:rPr>
            </w:pPr>
            <w:r w:rsidRPr="007F2741">
              <w:rPr>
                <w:sz w:val="20"/>
                <w:szCs w:val="20"/>
              </w:rPr>
              <w:t>135.</w:t>
            </w:r>
          </w:p>
        </w:tc>
        <w:tc>
          <w:tcPr>
            <w:tcW w:w="5245" w:type="dxa"/>
          </w:tcPr>
          <w:p w14:paraId="739AA908" w14:textId="77777777" w:rsidR="007F2741" w:rsidRPr="007F2741" w:rsidRDefault="007F2741" w:rsidP="007F2741">
            <w:pPr>
              <w:spacing w:after="0" w:line="0" w:lineRule="atLeast"/>
              <w:jc w:val="center"/>
              <w:rPr>
                <w:sz w:val="20"/>
                <w:szCs w:val="20"/>
              </w:rPr>
            </w:pPr>
            <w:r w:rsidRPr="007F2741">
              <w:rPr>
                <w:sz w:val="20"/>
                <w:szCs w:val="20"/>
              </w:rPr>
              <w:t>4-й проезд Сурикова</w:t>
            </w:r>
          </w:p>
        </w:tc>
      </w:tr>
      <w:tr w:rsidR="007F2741" w:rsidRPr="007F2741" w14:paraId="14B28AAD" w14:textId="77777777" w:rsidTr="007F2741">
        <w:trPr>
          <w:jc w:val="center"/>
        </w:trPr>
        <w:tc>
          <w:tcPr>
            <w:tcW w:w="1980" w:type="dxa"/>
          </w:tcPr>
          <w:p w14:paraId="10B80D45" w14:textId="77777777" w:rsidR="007F2741" w:rsidRPr="007F2741" w:rsidRDefault="007F2741" w:rsidP="00467D2D">
            <w:pPr>
              <w:spacing w:after="0" w:line="0" w:lineRule="atLeast"/>
              <w:jc w:val="center"/>
              <w:rPr>
                <w:sz w:val="20"/>
                <w:szCs w:val="20"/>
              </w:rPr>
            </w:pPr>
            <w:r w:rsidRPr="007F2741">
              <w:rPr>
                <w:sz w:val="20"/>
                <w:szCs w:val="20"/>
              </w:rPr>
              <w:t>136.</w:t>
            </w:r>
          </w:p>
        </w:tc>
        <w:tc>
          <w:tcPr>
            <w:tcW w:w="5245" w:type="dxa"/>
          </w:tcPr>
          <w:p w14:paraId="7FE1CE41" w14:textId="77777777" w:rsidR="007F2741" w:rsidRPr="007F2741" w:rsidRDefault="007F2741" w:rsidP="007F2741">
            <w:pPr>
              <w:spacing w:after="0" w:line="0" w:lineRule="atLeast"/>
              <w:jc w:val="center"/>
              <w:rPr>
                <w:sz w:val="20"/>
                <w:szCs w:val="20"/>
              </w:rPr>
            </w:pPr>
            <w:r w:rsidRPr="007F2741">
              <w:rPr>
                <w:sz w:val="20"/>
                <w:szCs w:val="20"/>
              </w:rPr>
              <w:t>5-й проезд Сурикова</w:t>
            </w:r>
          </w:p>
        </w:tc>
      </w:tr>
      <w:tr w:rsidR="007F2741" w:rsidRPr="007F2741" w14:paraId="3E5097D6" w14:textId="77777777" w:rsidTr="007F2741">
        <w:trPr>
          <w:jc w:val="center"/>
        </w:trPr>
        <w:tc>
          <w:tcPr>
            <w:tcW w:w="1980" w:type="dxa"/>
          </w:tcPr>
          <w:p w14:paraId="207EDA74" w14:textId="77777777" w:rsidR="007F2741" w:rsidRPr="007F2741" w:rsidRDefault="007F2741" w:rsidP="00467D2D">
            <w:pPr>
              <w:spacing w:after="0" w:line="0" w:lineRule="atLeast"/>
              <w:jc w:val="center"/>
              <w:rPr>
                <w:sz w:val="20"/>
                <w:szCs w:val="20"/>
              </w:rPr>
            </w:pPr>
            <w:r w:rsidRPr="007F2741">
              <w:rPr>
                <w:sz w:val="20"/>
                <w:szCs w:val="20"/>
              </w:rPr>
              <w:t>137.</w:t>
            </w:r>
          </w:p>
        </w:tc>
        <w:tc>
          <w:tcPr>
            <w:tcW w:w="5245" w:type="dxa"/>
          </w:tcPr>
          <w:p w14:paraId="3D8F522F" w14:textId="77777777" w:rsidR="007F2741" w:rsidRPr="007F2741" w:rsidRDefault="007F2741" w:rsidP="007F2741">
            <w:pPr>
              <w:spacing w:after="0" w:line="0" w:lineRule="atLeast"/>
              <w:jc w:val="center"/>
              <w:rPr>
                <w:sz w:val="20"/>
                <w:szCs w:val="20"/>
              </w:rPr>
            </w:pPr>
            <w:r w:rsidRPr="007F2741">
              <w:rPr>
                <w:sz w:val="20"/>
                <w:szCs w:val="20"/>
              </w:rPr>
              <w:t>б-й проезд Сурикова</w:t>
            </w:r>
          </w:p>
        </w:tc>
      </w:tr>
      <w:tr w:rsidR="007F2741" w:rsidRPr="007F2741" w14:paraId="4174F7B8" w14:textId="77777777" w:rsidTr="007F2741">
        <w:trPr>
          <w:jc w:val="center"/>
        </w:trPr>
        <w:tc>
          <w:tcPr>
            <w:tcW w:w="1980" w:type="dxa"/>
          </w:tcPr>
          <w:p w14:paraId="34DDC083" w14:textId="77777777" w:rsidR="007F2741" w:rsidRPr="007F2741" w:rsidRDefault="007F2741" w:rsidP="00467D2D">
            <w:pPr>
              <w:spacing w:after="0" w:line="0" w:lineRule="atLeast"/>
              <w:jc w:val="center"/>
              <w:rPr>
                <w:sz w:val="20"/>
                <w:szCs w:val="20"/>
              </w:rPr>
            </w:pPr>
            <w:r w:rsidRPr="007F2741">
              <w:rPr>
                <w:sz w:val="20"/>
                <w:szCs w:val="20"/>
              </w:rPr>
              <w:t>138.</w:t>
            </w:r>
          </w:p>
        </w:tc>
        <w:tc>
          <w:tcPr>
            <w:tcW w:w="5245" w:type="dxa"/>
          </w:tcPr>
          <w:p w14:paraId="3A2F3E47" w14:textId="77777777" w:rsidR="007F2741" w:rsidRPr="007F2741" w:rsidRDefault="007F2741" w:rsidP="007F2741">
            <w:pPr>
              <w:spacing w:after="0" w:line="0" w:lineRule="atLeast"/>
              <w:jc w:val="center"/>
              <w:rPr>
                <w:sz w:val="20"/>
                <w:szCs w:val="20"/>
              </w:rPr>
            </w:pPr>
            <w:r w:rsidRPr="007F2741">
              <w:rPr>
                <w:sz w:val="20"/>
                <w:szCs w:val="20"/>
              </w:rPr>
              <w:t>7-й проезд Сурикова</w:t>
            </w:r>
          </w:p>
        </w:tc>
      </w:tr>
      <w:tr w:rsidR="007F2741" w:rsidRPr="007F2741" w14:paraId="126D0D87" w14:textId="77777777" w:rsidTr="007F2741">
        <w:trPr>
          <w:jc w:val="center"/>
        </w:trPr>
        <w:tc>
          <w:tcPr>
            <w:tcW w:w="1980" w:type="dxa"/>
          </w:tcPr>
          <w:p w14:paraId="3F502416" w14:textId="77777777" w:rsidR="007F2741" w:rsidRPr="007F2741" w:rsidRDefault="007F2741" w:rsidP="00467D2D">
            <w:pPr>
              <w:spacing w:after="0" w:line="0" w:lineRule="atLeast"/>
              <w:jc w:val="center"/>
              <w:rPr>
                <w:sz w:val="20"/>
                <w:szCs w:val="20"/>
              </w:rPr>
            </w:pPr>
            <w:r w:rsidRPr="007F2741">
              <w:rPr>
                <w:sz w:val="20"/>
                <w:szCs w:val="20"/>
              </w:rPr>
              <w:t>139.</w:t>
            </w:r>
          </w:p>
        </w:tc>
        <w:tc>
          <w:tcPr>
            <w:tcW w:w="5245" w:type="dxa"/>
          </w:tcPr>
          <w:p w14:paraId="00853C75" w14:textId="77777777" w:rsidR="007F2741" w:rsidRPr="007F2741" w:rsidRDefault="007F2741" w:rsidP="007F2741">
            <w:pPr>
              <w:spacing w:after="0" w:line="0" w:lineRule="atLeast"/>
              <w:jc w:val="center"/>
              <w:rPr>
                <w:sz w:val="20"/>
                <w:szCs w:val="20"/>
              </w:rPr>
            </w:pPr>
            <w:r w:rsidRPr="007F2741">
              <w:rPr>
                <w:sz w:val="20"/>
                <w:szCs w:val="20"/>
              </w:rPr>
              <w:t>8-й проезд Сурикова</w:t>
            </w:r>
          </w:p>
        </w:tc>
      </w:tr>
      <w:tr w:rsidR="007F2741" w:rsidRPr="007F2741" w14:paraId="2E33E6C5" w14:textId="77777777" w:rsidTr="007F2741">
        <w:trPr>
          <w:jc w:val="center"/>
        </w:trPr>
        <w:tc>
          <w:tcPr>
            <w:tcW w:w="1980" w:type="dxa"/>
          </w:tcPr>
          <w:p w14:paraId="7CACB048" w14:textId="77777777" w:rsidR="007F2741" w:rsidRPr="007F2741" w:rsidRDefault="007F2741" w:rsidP="00467D2D">
            <w:pPr>
              <w:spacing w:after="0" w:line="0" w:lineRule="atLeast"/>
              <w:jc w:val="center"/>
              <w:rPr>
                <w:sz w:val="20"/>
                <w:szCs w:val="20"/>
              </w:rPr>
            </w:pPr>
            <w:r w:rsidRPr="007F2741">
              <w:rPr>
                <w:sz w:val="20"/>
                <w:szCs w:val="20"/>
              </w:rPr>
              <w:t>140.</w:t>
            </w:r>
          </w:p>
        </w:tc>
        <w:tc>
          <w:tcPr>
            <w:tcW w:w="5245" w:type="dxa"/>
          </w:tcPr>
          <w:p w14:paraId="07F3C75D" w14:textId="77777777" w:rsidR="007F2741" w:rsidRPr="007F2741" w:rsidRDefault="007F2741" w:rsidP="007F2741">
            <w:pPr>
              <w:spacing w:after="0" w:line="0" w:lineRule="atLeast"/>
              <w:jc w:val="center"/>
              <w:rPr>
                <w:sz w:val="20"/>
                <w:szCs w:val="20"/>
              </w:rPr>
            </w:pPr>
            <w:r w:rsidRPr="007F2741">
              <w:rPr>
                <w:sz w:val="20"/>
                <w:szCs w:val="20"/>
              </w:rPr>
              <w:t>9-й проезд Сурикова</w:t>
            </w:r>
          </w:p>
        </w:tc>
      </w:tr>
      <w:tr w:rsidR="007F2741" w:rsidRPr="007F2741" w14:paraId="0ABEE6A3" w14:textId="77777777" w:rsidTr="007F2741">
        <w:trPr>
          <w:jc w:val="center"/>
        </w:trPr>
        <w:tc>
          <w:tcPr>
            <w:tcW w:w="1980" w:type="dxa"/>
          </w:tcPr>
          <w:p w14:paraId="1828DEF2" w14:textId="77777777" w:rsidR="007F2741" w:rsidRPr="007F2741" w:rsidRDefault="007F2741" w:rsidP="00467D2D">
            <w:pPr>
              <w:spacing w:after="0" w:line="0" w:lineRule="atLeast"/>
              <w:jc w:val="center"/>
              <w:rPr>
                <w:sz w:val="20"/>
                <w:szCs w:val="20"/>
              </w:rPr>
            </w:pPr>
            <w:r w:rsidRPr="007F2741">
              <w:rPr>
                <w:sz w:val="20"/>
                <w:szCs w:val="20"/>
              </w:rPr>
              <w:t>141.</w:t>
            </w:r>
          </w:p>
        </w:tc>
        <w:tc>
          <w:tcPr>
            <w:tcW w:w="5245" w:type="dxa"/>
          </w:tcPr>
          <w:p w14:paraId="72FDB969" w14:textId="77777777" w:rsidR="007F2741" w:rsidRPr="007F2741" w:rsidRDefault="007F2741" w:rsidP="007F2741">
            <w:pPr>
              <w:spacing w:after="0" w:line="0" w:lineRule="atLeast"/>
              <w:jc w:val="center"/>
              <w:rPr>
                <w:sz w:val="20"/>
                <w:szCs w:val="20"/>
              </w:rPr>
            </w:pPr>
            <w:r w:rsidRPr="007F2741">
              <w:rPr>
                <w:sz w:val="20"/>
                <w:szCs w:val="20"/>
              </w:rPr>
              <w:t>10-й проезд Сурикова</w:t>
            </w:r>
          </w:p>
        </w:tc>
      </w:tr>
      <w:tr w:rsidR="007F2741" w:rsidRPr="007F2741" w14:paraId="792FAD57" w14:textId="77777777" w:rsidTr="007F2741">
        <w:trPr>
          <w:jc w:val="center"/>
        </w:trPr>
        <w:tc>
          <w:tcPr>
            <w:tcW w:w="1980" w:type="dxa"/>
          </w:tcPr>
          <w:p w14:paraId="58A2A77F" w14:textId="77777777" w:rsidR="007F2741" w:rsidRPr="007F2741" w:rsidRDefault="007F2741" w:rsidP="00467D2D">
            <w:pPr>
              <w:spacing w:after="0" w:line="0" w:lineRule="atLeast"/>
              <w:jc w:val="center"/>
              <w:rPr>
                <w:sz w:val="20"/>
                <w:szCs w:val="20"/>
              </w:rPr>
            </w:pPr>
            <w:r w:rsidRPr="007F2741">
              <w:rPr>
                <w:sz w:val="20"/>
                <w:szCs w:val="20"/>
              </w:rPr>
              <w:t>142.</w:t>
            </w:r>
          </w:p>
        </w:tc>
        <w:tc>
          <w:tcPr>
            <w:tcW w:w="5245" w:type="dxa"/>
          </w:tcPr>
          <w:p w14:paraId="73009A63" w14:textId="77777777" w:rsidR="007F2741" w:rsidRPr="007F2741" w:rsidRDefault="007F2741" w:rsidP="007F2741">
            <w:pPr>
              <w:spacing w:after="0" w:line="0" w:lineRule="atLeast"/>
              <w:jc w:val="center"/>
              <w:rPr>
                <w:sz w:val="20"/>
                <w:szCs w:val="20"/>
              </w:rPr>
            </w:pPr>
            <w:r w:rsidRPr="007F2741">
              <w:rPr>
                <w:sz w:val="20"/>
                <w:szCs w:val="20"/>
              </w:rPr>
              <w:t>11-й проезд Сурикова</w:t>
            </w:r>
          </w:p>
        </w:tc>
      </w:tr>
      <w:tr w:rsidR="007F2741" w:rsidRPr="007F2741" w14:paraId="597FDD9C" w14:textId="77777777" w:rsidTr="007F2741">
        <w:trPr>
          <w:jc w:val="center"/>
        </w:trPr>
        <w:tc>
          <w:tcPr>
            <w:tcW w:w="1980" w:type="dxa"/>
          </w:tcPr>
          <w:p w14:paraId="3519D9AB" w14:textId="77777777" w:rsidR="007F2741" w:rsidRPr="007F2741" w:rsidRDefault="007F2741" w:rsidP="00467D2D">
            <w:pPr>
              <w:spacing w:after="0" w:line="0" w:lineRule="atLeast"/>
              <w:jc w:val="center"/>
              <w:rPr>
                <w:sz w:val="20"/>
                <w:szCs w:val="20"/>
              </w:rPr>
            </w:pPr>
            <w:r w:rsidRPr="007F2741">
              <w:rPr>
                <w:sz w:val="20"/>
                <w:szCs w:val="20"/>
              </w:rPr>
              <w:t>143.</w:t>
            </w:r>
          </w:p>
        </w:tc>
        <w:tc>
          <w:tcPr>
            <w:tcW w:w="5245" w:type="dxa"/>
          </w:tcPr>
          <w:p w14:paraId="3BC040B9" w14:textId="77777777" w:rsidR="007F2741" w:rsidRPr="007F2741" w:rsidRDefault="007F2741" w:rsidP="007F2741">
            <w:pPr>
              <w:spacing w:after="0" w:line="0" w:lineRule="atLeast"/>
              <w:jc w:val="center"/>
              <w:rPr>
                <w:sz w:val="20"/>
                <w:szCs w:val="20"/>
              </w:rPr>
            </w:pPr>
            <w:r w:rsidRPr="007F2741">
              <w:rPr>
                <w:sz w:val="20"/>
                <w:szCs w:val="20"/>
              </w:rPr>
              <w:t>12-й проезд Сурикова</w:t>
            </w:r>
          </w:p>
        </w:tc>
      </w:tr>
      <w:tr w:rsidR="007F2741" w:rsidRPr="007F2741" w14:paraId="4679E76D" w14:textId="77777777" w:rsidTr="007F2741">
        <w:trPr>
          <w:jc w:val="center"/>
        </w:trPr>
        <w:tc>
          <w:tcPr>
            <w:tcW w:w="1980" w:type="dxa"/>
          </w:tcPr>
          <w:p w14:paraId="196592CD" w14:textId="77777777" w:rsidR="007F2741" w:rsidRPr="007F2741" w:rsidRDefault="007F2741" w:rsidP="00467D2D">
            <w:pPr>
              <w:spacing w:after="0" w:line="0" w:lineRule="atLeast"/>
              <w:jc w:val="center"/>
              <w:rPr>
                <w:sz w:val="20"/>
                <w:szCs w:val="20"/>
              </w:rPr>
            </w:pPr>
            <w:r w:rsidRPr="007F2741">
              <w:rPr>
                <w:sz w:val="20"/>
                <w:szCs w:val="20"/>
              </w:rPr>
              <w:t>144.</w:t>
            </w:r>
          </w:p>
        </w:tc>
        <w:tc>
          <w:tcPr>
            <w:tcW w:w="5245" w:type="dxa"/>
          </w:tcPr>
          <w:p w14:paraId="68BD6FE1" w14:textId="77777777" w:rsidR="007F2741" w:rsidRPr="007F2741" w:rsidRDefault="007F2741" w:rsidP="007F2741">
            <w:pPr>
              <w:spacing w:after="0" w:line="0" w:lineRule="atLeast"/>
              <w:jc w:val="center"/>
              <w:rPr>
                <w:sz w:val="20"/>
                <w:szCs w:val="20"/>
              </w:rPr>
            </w:pPr>
            <w:r w:rsidRPr="007F2741">
              <w:rPr>
                <w:sz w:val="20"/>
                <w:szCs w:val="20"/>
              </w:rPr>
              <w:t>13-й проезд Сурикова</w:t>
            </w:r>
          </w:p>
        </w:tc>
      </w:tr>
      <w:tr w:rsidR="007F2741" w:rsidRPr="007F2741" w14:paraId="44723A32" w14:textId="77777777" w:rsidTr="007F2741">
        <w:trPr>
          <w:jc w:val="center"/>
        </w:trPr>
        <w:tc>
          <w:tcPr>
            <w:tcW w:w="1980" w:type="dxa"/>
          </w:tcPr>
          <w:p w14:paraId="4DB00E86" w14:textId="77777777" w:rsidR="007F2741" w:rsidRPr="007F2741" w:rsidRDefault="007F2741" w:rsidP="00467D2D">
            <w:pPr>
              <w:spacing w:after="0" w:line="0" w:lineRule="atLeast"/>
              <w:jc w:val="center"/>
              <w:rPr>
                <w:sz w:val="20"/>
                <w:szCs w:val="20"/>
              </w:rPr>
            </w:pPr>
            <w:r w:rsidRPr="007F2741">
              <w:rPr>
                <w:sz w:val="20"/>
                <w:szCs w:val="20"/>
              </w:rPr>
              <w:t>145.</w:t>
            </w:r>
          </w:p>
        </w:tc>
        <w:tc>
          <w:tcPr>
            <w:tcW w:w="5245" w:type="dxa"/>
          </w:tcPr>
          <w:p w14:paraId="762A00EB" w14:textId="77777777" w:rsidR="007F2741" w:rsidRPr="007F2741" w:rsidRDefault="007F2741" w:rsidP="007F2741">
            <w:pPr>
              <w:spacing w:after="0" w:line="0" w:lineRule="atLeast"/>
              <w:jc w:val="center"/>
              <w:rPr>
                <w:sz w:val="20"/>
                <w:szCs w:val="20"/>
              </w:rPr>
            </w:pPr>
            <w:r w:rsidRPr="007F2741">
              <w:rPr>
                <w:sz w:val="20"/>
                <w:szCs w:val="20"/>
              </w:rPr>
              <w:t>14-й проезд Сурикова</w:t>
            </w:r>
          </w:p>
        </w:tc>
      </w:tr>
      <w:tr w:rsidR="007F2741" w:rsidRPr="007F2741" w14:paraId="69F7F47F" w14:textId="77777777" w:rsidTr="007F2741">
        <w:trPr>
          <w:jc w:val="center"/>
        </w:trPr>
        <w:tc>
          <w:tcPr>
            <w:tcW w:w="1980" w:type="dxa"/>
          </w:tcPr>
          <w:p w14:paraId="6D2F6FB2" w14:textId="77777777" w:rsidR="007F2741" w:rsidRPr="007F2741" w:rsidRDefault="007F2741" w:rsidP="00467D2D">
            <w:pPr>
              <w:spacing w:after="0" w:line="0" w:lineRule="atLeast"/>
              <w:jc w:val="center"/>
              <w:rPr>
                <w:sz w:val="20"/>
                <w:szCs w:val="20"/>
              </w:rPr>
            </w:pPr>
            <w:r w:rsidRPr="007F2741">
              <w:rPr>
                <w:sz w:val="20"/>
                <w:szCs w:val="20"/>
              </w:rPr>
              <w:t>146.</w:t>
            </w:r>
          </w:p>
        </w:tc>
        <w:tc>
          <w:tcPr>
            <w:tcW w:w="5245" w:type="dxa"/>
          </w:tcPr>
          <w:p w14:paraId="4FDCF035" w14:textId="77777777" w:rsidR="007F2741" w:rsidRPr="007F2741" w:rsidRDefault="007F2741" w:rsidP="007F2741">
            <w:pPr>
              <w:spacing w:after="0" w:line="0" w:lineRule="atLeast"/>
              <w:jc w:val="center"/>
              <w:rPr>
                <w:sz w:val="20"/>
                <w:szCs w:val="20"/>
              </w:rPr>
            </w:pPr>
            <w:r w:rsidRPr="007F2741">
              <w:rPr>
                <w:sz w:val="20"/>
                <w:szCs w:val="20"/>
              </w:rPr>
              <w:t>Тихая</w:t>
            </w:r>
          </w:p>
        </w:tc>
      </w:tr>
      <w:tr w:rsidR="007F2741" w:rsidRPr="007F2741" w14:paraId="16BC513A" w14:textId="77777777" w:rsidTr="007F2741">
        <w:trPr>
          <w:jc w:val="center"/>
        </w:trPr>
        <w:tc>
          <w:tcPr>
            <w:tcW w:w="1980" w:type="dxa"/>
          </w:tcPr>
          <w:p w14:paraId="686BA4C5" w14:textId="77777777" w:rsidR="007F2741" w:rsidRPr="007F2741" w:rsidRDefault="007F2741" w:rsidP="00467D2D">
            <w:pPr>
              <w:spacing w:after="0" w:line="0" w:lineRule="atLeast"/>
              <w:jc w:val="center"/>
              <w:rPr>
                <w:sz w:val="20"/>
                <w:szCs w:val="20"/>
              </w:rPr>
            </w:pPr>
            <w:r w:rsidRPr="007F2741">
              <w:rPr>
                <w:sz w:val="20"/>
                <w:szCs w:val="20"/>
              </w:rPr>
              <w:t>147.</w:t>
            </w:r>
          </w:p>
        </w:tc>
        <w:tc>
          <w:tcPr>
            <w:tcW w:w="5245" w:type="dxa"/>
          </w:tcPr>
          <w:p w14:paraId="049D0458" w14:textId="77777777" w:rsidR="007F2741" w:rsidRPr="007F2741" w:rsidRDefault="007F2741" w:rsidP="007F2741">
            <w:pPr>
              <w:spacing w:after="0" w:line="0" w:lineRule="atLeast"/>
              <w:jc w:val="center"/>
              <w:rPr>
                <w:sz w:val="20"/>
                <w:szCs w:val="20"/>
              </w:rPr>
            </w:pPr>
            <w:r w:rsidRPr="007F2741">
              <w:rPr>
                <w:sz w:val="20"/>
                <w:szCs w:val="20"/>
              </w:rPr>
              <w:t>Трудовая</w:t>
            </w:r>
          </w:p>
        </w:tc>
      </w:tr>
      <w:tr w:rsidR="007F2741" w:rsidRPr="007F2741" w14:paraId="4563FFFF" w14:textId="77777777" w:rsidTr="007F2741">
        <w:trPr>
          <w:jc w:val="center"/>
        </w:trPr>
        <w:tc>
          <w:tcPr>
            <w:tcW w:w="1980" w:type="dxa"/>
          </w:tcPr>
          <w:p w14:paraId="5184ECD2" w14:textId="77777777" w:rsidR="007F2741" w:rsidRPr="007F2741" w:rsidRDefault="007F2741" w:rsidP="00467D2D">
            <w:pPr>
              <w:spacing w:after="0" w:line="0" w:lineRule="atLeast"/>
              <w:jc w:val="center"/>
              <w:rPr>
                <w:sz w:val="20"/>
                <w:szCs w:val="20"/>
              </w:rPr>
            </w:pPr>
            <w:r w:rsidRPr="007F2741">
              <w:rPr>
                <w:sz w:val="20"/>
                <w:szCs w:val="20"/>
              </w:rPr>
              <w:t>148.</w:t>
            </w:r>
          </w:p>
        </w:tc>
        <w:tc>
          <w:tcPr>
            <w:tcW w:w="5245" w:type="dxa"/>
          </w:tcPr>
          <w:p w14:paraId="737E0A74" w14:textId="77777777" w:rsidR="007F2741" w:rsidRPr="007F2741" w:rsidRDefault="007F2741" w:rsidP="007F2741">
            <w:pPr>
              <w:spacing w:after="0" w:line="0" w:lineRule="atLeast"/>
              <w:jc w:val="center"/>
              <w:rPr>
                <w:sz w:val="20"/>
                <w:szCs w:val="20"/>
              </w:rPr>
            </w:pPr>
            <w:r w:rsidRPr="007F2741">
              <w:rPr>
                <w:sz w:val="20"/>
                <w:szCs w:val="20"/>
              </w:rPr>
              <w:t>Тюрина</w:t>
            </w:r>
          </w:p>
        </w:tc>
      </w:tr>
      <w:tr w:rsidR="007F2741" w:rsidRPr="007F2741" w14:paraId="380A4F73" w14:textId="77777777" w:rsidTr="007F2741">
        <w:trPr>
          <w:jc w:val="center"/>
        </w:trPr>
        <w:tc>
          <w:tcPr>
            <w:tcW w:w="1980" w:type="dxa"/>
          </w:tcPr>
          <w:p w14:paraId="2860BD38" w14:textId="77777777" w:rsidR="007F2741" w:rsidRPr="007F2741" w:rsidRDefault="007F2741" w:rsidP="00467D2D">
            <w:pPr>
              <w:spacing w:after="0" w:line="0" w:lineRule="atLeast"/>
              <w:jc w:val="center"/>
              <w:rPr>
                <w:sz w:val="20"/>
                <w:szCs w:val="20"/>
              </w:rPr>
            </w:pPr>
            <w:r w:rsidRPr="007F2741">
              <w:rPr>
                <w:sz w:val="20"/>
                <w:szCs w:val="20"/>
              </w:rPr>
              <w:t>149.</w:t>
            </w:r>
          </w:p>
        </w:tc>
        <w:tc>
          <w:tcPr>
            <w:tcW w:w="5245" w:type="dxa"/>
          </w:tcPr>
          <w:p w14:paraId="2247D02F" w14:textId="77777777" w:rsidR="007F2741" w:rsidRPr="007F2741" w:rsidRDefault="007F2741" w:rsidP="007F2741">
            <w:pPr>
              <w:spacing w:after="0" w:line="0" w:lineRule="atLeast"/>
              <w:jc w:val="center"/>
              <w:rPr>
                <w:sz w:val="20"/>
                <w:szCs w:val="20"/>
              </w:rPr>
            </w:pPr>
            <w:r w:rsidRPr="007F2741">
              <w:rPr>
                <w:sz w:val="20"/>
                <w:szCs w:val="20"/>
              </w:rPr>
              <w:t>Тополиная</w:t>
            </w:r>
          </w:p>
        </w:tc>
      </w:tr>
      <w:tr w:rsidR="007F2741" w:rsidRPr="007F2741" w14:paraId="7D89AEDC" w14:textId="77777777" w:rsidTr="007F2741">
        <w:trPr>
          <w:jc w:val="center"/>
        </w:trPr>
        <w:tc>
          <w:tcPr>
            <w:tcW w:w="1980" w:type="dxa"/>
          </w:tcPr>
          <w:p w14:paraId="7E96C757" w14:textId="77777777" w:rsidR="007F2741" w:rsidRPr="007F2741" w:rsidRDefault="007F2741" w:rsidP="00467D2D">
            <w:pPr>
              <w:spacing w:after="0" w:line="0" w:lineRule="atLeast"/>
              <w:jc w:val="center"/>
              <w:rPr>
                <w:sz w:val="20"/>
                <w:szCs w:val="20"/>
              </w:rPr>
            </w:pPr>
            <w:r w:rsidRPr="007F2741">
              <w:rPr>
                <w:sz w:val="20"/>
                <w:szCs w:val="20"/>
              </w:rPr>
              <w:t>150.</w:t>
            </w:r>
          </w:p>
        </w:tc>
        <w:tc>
          <w:tcPr>
            <w:tcW w:w="5245" w:type="dxa"/>
          </w:tcPr>
          <w:p w14:paraId="796A4944" w14:textId="77777777" w:rsidR="007F2741" w:rsidRPr="007F2741" w:rsidRDefault="007F2741" w:rsidP="007F2741">
            <w:pPr>
              <w:spacing w:after="0" w:line="0" w:lineRule="atLeast"/>
              <w:jc w:val="center"/>
              <w:rPr>
                <w:sz w:val="20"/>
                <w:szCs w:val="20"/>
              </w:rPr>
            </w:pPr>
            <w:r w:rsidRPr="007F2741">
              <w:rPr>
                <w:sz w:val="20"/>
                <w:szCs w:val="20"/>
              </w:rPr>
              <w:t>2-я Тополиная</w:t>
            </w:r>
          </w:p>
        </w:tc>
      </w:tr>
      <w:tr w:rsidR="007F2741" w:rsidRPr="007F2741" w14:paraId="6676DFD5" w14:textId="77777777" w:rsidTr="007F2741">
        <w:trPr>
          <w:jc w:val="center"/>
        </w:trPr>
        <w:tc>
          <w:tcPr>
            <w:tcW w:w="1980" w:type="dxa"/>
          </w:tcPr>
          <w:p w14:paraId="26062330" w14:textId="77777777" w:rsidR="007F2741" w:rsidRPr="007F2741" w:rsidRDefault="007F2741" w:rsidP="00467D2D">
            <w:pPr>
              <w:spacing w:after="0" w:line="0" w:lineRule="atLeast"/>
              <w:jc w:val="center"/>
              <w:rPr>
                <w:sz w:val="20"/>
                <w:szCs w:val="20"/>
              </w:rPr>
            </w:pPr>
            <w:r w:rsidRPr="007F2741">
              <w:rPr>
                <w:sz w:val="20"/>
                <w:szCs w:val="20"/>
              </w:rPr>
              <w:t>151.</w:t>
            </w:r>
          </w:p>
        </w:tc>
        <w:tc>
          <w:tcPr>
            <w:tcW w:w="5245" w:type="dxa"/>
          </w:tcPr>
          <w:p w14:paraId="5480A641" w14:textId="77777777" w:rsidR="007F2741" w:rsidRPr="007F2741" w:rsidRDefault="007F2741" w:rsidP="007F2741">
            <w:pPr>
              <w:spacing w:after="0" w:line="0" w:lineRule="atLeast"/>
              <w:jc w:val="center"/>
              <w:rPr>
                <w:sz w:val="20"/>
                <w:szCs w:val="20"/>
              </w:rPr>
            </w:pPr>
            <w:r w:rsidRPr="007F2741">
              <w:rPr>
                <w:sz w:val="20"/>
                <w:szCs w:val="20"/>
              </w:rPr>
              <w:t>Тухачевского</w:t>
            </w:r>
          </w:p>
        </w:tc>
      </w:tr>
      <w:tr w:rsidR="007F2741" w:rsidRPr="007F2741" w14:paraId="5102D7CF" w14:textId="77777777" w:rsidTr="007F2741">
        <w:trPr>
          <w:jc w:val="center"/>
        </w:trPr>
        <w:tc>
          <w:tcPr>
            <w:tcW w:w="1980" w:type="dxa"/>
          </w:tcPr>
          <w:p w14:paraId="7975CE82" w14:textId="77777777" w:rsidR="007F2741" w:rsidRPr="007F2741" w:rsidRDefault="007F2741" w:rsidP="00467D2D">
            <w:pPr>
              <w:spacing w:after="0" w:line="0" w:lineRule="atLeast"/>
              <w:jc w:val="center"/>
              <w:rPr>
                <w:sz w:val="20"/>
                <w:szCs w:val="20"/>
              </w:rPr>
            </w:pPr>
            <w:r w:rsidRPr="007F2741">
              <w:rPr>
                <w:sz w:val="20"/>
                <w:szCs w:val="20"/>
              </w:rPr>
              <w:t>152.</w:t>
            </w:r>
          </w:p>
        </w:tc>
        <w:tc>
          <w:tcPr>
            <w:tcW w:w="5245" w:type="dxa"/>
          </w:tcPr>
          <w:p w14:paraId="37805327" w14:textId="77777777" w:rsidR="007F2741" w:rsidRPr="007F2741" w:rsidRDefault="007F2741" w:rsidP="007F2741">
            <w:pPr>
              <w:spacing w:after="0" w:line="0" w:lineRule="atLeast"/>
              <w:jc w:val="center"/>
              <w:rPr>
                <w:sz w:val="20"/>
                <w:szCs w:val="20"/>
              </w:rPr>
            </w:pPr>
            <w:r w:rsidRPr="007F2741">
              <w:rPr>
                <w:sz w:val="20"/>
                <w:szCs w:val="20"/>
              </w:rPr>
              <w:t>Фестивальная</w:t>
            </w:r>
          </w:p>
        </w:tc>
      </w:tr>
      <w:tr w:rsidR="007F2741" w:rsidRPr="007F2741" w14:paraId="64A60578" w14:textId="77777777" w:rsidTr="007F2741">
        <w:trPr>
          <w:jc w:val="center"/>
        </w:trPr>
        <w:tc>
          <w:tcPr>
            <w:tcW w:w="1980" w:type="dxa"/>
          </w:tcPr>
          <w:p w14:paraId="751DF577" w14:textId="77777777" w:rsidR="007F2741" w:rsidRPr="007F2741" w:rsidRDefault="007F2741" w:rsidP="00467D2D">
            <w:pPr>
              <w:spacing w:after="0" w:line="0" w:lineRule="atLeast"/>
              <w:jc w:val="center"/>
              <w:rPr>
                <w:sz w:val="20"/>
                <w:szCs w:val="20"/>
              </w:rPr>
            </w:pPr>
            <w:r w:rsidRPr="007F2741">
              <w:rPr>
                <w:sz w:val="20"/>
                <w:szCs w:val="20"/>
              </w:rPr>
              <w:t>153.</w:t>
            </w:r>
          </w:p>
        </w:tc>
        <w:tc>
          <w:tcPr>
            <w:tcW w:w="5245" w:type="dxa"/>
          </w:tcPr>
          <w:p w14:paraId="195ECB32" w14:textId="77777777" w:rsidR="007F2741" w:rsidRPr="007F2741" w:rsidRDefault="007F2741" w:rsidP="007F2741">
            <w:pPr>
              <w:spacing w:after="0" w:line="0" w:lineRule="atLeast"/>
              <w:jc w:val="center"/>
              <w:rPr>
                <w:sz w:val="20"/>
                <w:szCs w:val="20"/>
              </w:rPr>
            </w:pPr>
            <w:r w:rsidRPr="007F2741">
              <w:rPr>
                <w:sz w:val="20"/>
                <w:szCs w:val="20"/>
              </w:rPr>
              <w:t>Фрунзе</w:t>
            </w:r>
          </w:p>
        </w:tc>
      </w:tr>
      <w:tr w:rsidR="007F2741" w:rsidRPr="007F2741" w14:paraId="0D76272D" w14:textId="77777777" w:rsidTr="007F2741">
        <w:trPr>
          <w:jc w:val="center"/>
        </w:trPr>
        <w:tc>
          <w:tcPr>
            <w:tcW w:w="1980" w:type="dxa"/>
          </w:tcPr>
          <w:p w14:paraId="502CB14C" w14:textId="77777777" w:rsidR="007F2741" w:rsidRPr="007F2741" w:rsidRDefault="007F2741" w:rsidP="00467D2D">
            <w:pPr>
              <w:spacing w:after="0" w:line="0" w:lineRule="atLeast"/>
              <w:jc w:val="center"/>
              <w:rPr>
                <w:sz w:val="20"/>
                <w:szCs w:val="20"/>
              </w:rPr>
            </w:pPr>
            <w:r w:rsidRPr="007F2741">
              <w:rPr>
                <w:sz w:val="20"/>
                <w:szCs w:val="20"/>
              </w:rPr>
              <w:t>154.</w:t>
            </w:r>
          </w:p>
        </w:tc>
        <w:tc>
          <w:tcPr>
            <w:tcW w:w="5245" w:type="dxa"/>
          </w:tcPr>
          <w:p w14:paraId="5D9A8F3E" w14:textId="77777777" w:rsidR="007F2741" w:rsidRPr="007F2741" w:rsidRDefault="007F2741" w:rsidP="007F2741">
            <w:pPr>
              <w:spacing w:after="0" w:line="0" w:lineRule="atLeast"/>
              <w:jc w:val="center"/>
              <w:rPr>
                <w:sz w:val="20"/>
                <w:szCs w:val="20"/>
              </w:rPr>
            </w:pPr>
            <w:r w:rsidRPr="007F2741">
              <w:rPr>
                <w:sz w:val="20"/>
                <w:szCs w:val="20"/>
              </w:rPr>
              <w:t>Центральная</w:t>
            </w:r>
          </w:p>
        </w:tc>
      </w:tr>
      <w:tr w:rsidR="007F2741" w:rsidRPr="007F2741" w14:paraId="31497334" w14:textId="77777777" w:rsidTr="007F2741">
        <w:trPr>
          <w:jc w:val="center"/>
        </w:trPr>
        <w:tc>
          <w:tcPr>
            <w:tcW w:w="1980" w:type="dxa"/>
          </w:tcPr>
          <w:p w14:paraId="08C9A12C" w14:textId="77777777" w:rsidR="007F2741" w:rsidRPr="007F2741" w:rsidRDefault="007F2741" w:rsidP="00467D2D">
            <w:pPr>
              <w:spacing w:after="0" w:line="0" w:lineRule="atLeast"/>
              <w:jc w:val="center"/>
              <w:rPr>
                <w:sz w:val="20"/>
                <w:szCs w:val="20"/>
              </w:rPr>
            </w:pPr>
            <w:r w:rsidRPr="007F2741">
              <w:rPr>
                <w:sz w:val="20"/>
                <w:szCs w:val="20"/>
              </w:rPr>
              <w:t>155.</w:t>
            </w:r>
          </w:p>
        </w:tc>
        <w:tc>
          <w:tcPr>
            <w:tcW w:w="5245" w:type="dxa"/>
          </w:tcPr>
          <w:p w14:paraId="3A38D4D3" w14:textId="77777777" w:rsidR="007F2741" w:rsidRPr="007F2741" w:rsidRDefault="007F2741" w:rsidP="007F2741">
            <w:pPr>
              <w:spacing w:after="0" w:line="0" w:lineRule="atLeast"/>
              <w:jc w:val="center"/>
              <w:rPr>
                <w:sz w:val="20"/>
                <w:szCs w:val="20"/>
              </w:rPr>
            </w:pPr>
            <w:r w:rsidRPr="007F2741">
              <w:rPr>
                <w:sz w:val="20"/>
                <w:szCs w:val="20"/>
              </w:rPr>
              <w:t>Чапаева</w:t>
            </w:r>
          </w:p>
        </w:tc>
      </w:tr>
      <w:tr w:rsidR="007F2741" w:rsidRPr="007F2741" w14:paraId="20C240EC" w14:textId="77777777" w:rsidTr="007F2741">
        <w:trPr>
          <w:jc w:val="center"/>
        </w:trPr>
        <w:tc>
          <w:tcPr>
            <w:tcW w:w="1980" w:type="dxa"/>
          </w:tcPr>
          <w:p w14:paraId="69D54F7B" w14:textId="77777777" w:rsidR="007F2741" w:rsidRPr="007F2741" w:rsidRDefault="007F2741" w:rsidP="00467D2D">
            <w:pPr>
              <w:spacing w:after="0" w:line="0" w:lineRule="atLeast"/>
              <w:jc w:val="center"/>
              <w:rPr>
                <w:sz w:val="20"/>
                <w:szCs w:val="20"/>
              </w:rPr>
            </w:pPr>
            <w:r w:rsidRPr="007F2741">
              <w:rPr>
                <w:sz w:val="20"/>
                <w:szCs w:val="20"/>
              </w:rPr>
              <w:t>156.</w:t>
            </w:r>
          </w:p>
        </w:tc>
        <w:tc>
          <w:tcPr>
            <w:tcW w:w="5245" w:type="dxa"/>
          </w:tcPr>
          <w:p w14:paraId="3757075D" w14:textId="77777777" w:rsidR="007F2741" w:rsidRPr="007F2741" w:rsidRDefault="007F2741" w:rsidP="007F2741">
            <w:pPr>
              <w:spacing w:after="0" w:line="0" w:lineRule="atLeast"/>
              <w:jc w:val="center"/>
              <w:rPr>
                <w:sz w:val="20"/>
                <w:szCs w:val="20"/>
              </w:rPr>
            </w:pPr>
            <w:r w:rsidRPr="007F2741">
              <w:rPr>
                <w:sz w:val="20"/>
                <w:szCs w:val="20"/>
              </w:rPr>
              <w:t>Шевченко</w:t>
            </w:r>
          </w:p>
        </w:tc>
      </w:tr>
      <w:tr w:rsidR="007F2741" w:rsidRPr="007F2741" w14:paraId="288F7D66" w14:textId="77777777" w:rsidTr="007F2741">
        <w:trPr>
          <w:jc w:val="center"/>
        </w:trPr>
        <w:tc>
          <w:tcPr>
            <w:tcW w:w="1980" w:type="dxa"/>
          </w:tcPr>
          <w:p w14:paraId="574151CF" w14:textId="77777777" w:rsidR="007F2741" w:rsidRPr="007F2741" w:rsidRDefault="007F2741" w:rsidP="00467D2D">
            <w:pPr>
              <w:spacing w:after="0" w:line="0" w:lineRule="atLeast"/>
              <w:jc w:val="center"/>
              <w:rPr>
                <w:sz w:val="20"/>
                <w:szCs w:val="20"/>
              </w:rPr>
            </w:pPr>
            <w:r w:rsidRPr="007F2741">
              <w:rPr>
                <w:sz w:val="20"/>
                <w:szCs w:val="20"/>
              </w:rPr>
              <w:t>137.</w:t>
            </w:r>
          </w:p>
        </w:tc>
        <w:tc>
          <w:tcPr>
            <w:tcW w:w="5245" w:type="dxa"/>
          </w:tcPr>
          <w:p w14:paraId="7FEC5540" w14:textId="77777777" w:rsidR="007F2741" w:rsidRPr="007F2741" w:rsidRDefault="007F2741" w:rsidP="007F2741">
            <w:pPr>
              <w:spacing w:after="0" w:line="0" w:lineRule="atLeast"/>
              <w:jc w:val="center"/>
              <w:rPr>
                <w:sz w:val="20"/>
                <w:szCs w:val="20"/>
              </w:rPr>
            </w:pPr>
            <w:r w:rsidRPr="007F2741">
              <w:rPr>
                <w:sz w:val="20"/>
                <w:szCs w:val="20"/>
              </w:rPr>
              <w:t>Школьная</w:t>
            </w:r>
          </w:p>
        </w:tc>
      </w:tr>
      <w:tr w:rsidR="007F2741" w:rsidRPr="007F2741" w14:paraId="36A44D24" w14:textId="77777777" w:rsidTr="007F2741">
        <w:trPr>
          <w:jc w:val="center"/>
        </w:trPr>
        <w:tc>
          <w:tcPr>
            <w:tcW w:w="1980" w:type="dxa"/>
          </w:tcPr>
          <w:p w14:paraId="23CA835B" w14:textId="77777777" w:rsidR="007F2741" w:rsidRPr="007F2741" w:rsidRDefault="007F2741" w:rsidP="00467D2D">
            <w:pPr>
              <w:spacing w:after="0" w:line="0" w:lineRule="atLeast"/>
              <w:jc w:val="center"/>
              <w:rPr>
                <w:sz w:val="20"/>
                <w:szCs w:val="20"/>
              </w:rPr>
            </w:pPr>
            <w:r w:rsidRPr="007F2741">
              <w:rPr>
                <w:sz w:val="20"/>
                <w:szCs w:val="20"/>
              </w:rPr>
              <w:t>158.</w:t>
            </w:r>
          </w:p>
        </w:tc>
        <w:tc>
          <w:tcPr>
            <w:tcW w:w="5245" w:type="dxa"/>
          </w:tcPr>
          <w:p w14:paraId="2B1DF09C" w14:textId="77777777" w:rsidR="007F2741" w:rsidRPr="007F2741" w:rsidRDefault="007F2741" w:rsidP="007F2741">
            <w:pPr>
              <w:spacing w:after="0" w:line="0" w:lineRule="atLeast"/>
              <w:jc w:val="center"/>
              <w:rPr>
                <w:sz w:val="20"/>
                <w:szCs w:val="20"/>
              </w:rPr>
            </w:pPr>
            <w:r w:rsidRPr="007F2741">
              <w:rPr>
                <w:sz w:val="20"/>
                <w:szCs w:val="20"/>
              </w:rPr>
              <w:t>Шолохова</w:t>
            </w:r>
          </w:p>
        </w:tc>
      </w:tr>
      <w:tr w:rsidR="007F2741" w:rsidRPr="007F2741" w14:paraId="3BB7D8AD" w14:textId="77777777" w:rsidTr="007F2741">
        <w:trPr>
          <w:jc w:val="center"/>
        </w:trPr>
        <w:tc>
          <w:tcPr>
            <w:tcW w:w="1980" w:type="dxa"/>
          </w:tcPr>
          <w:p w14:paraId="583027F5" w14:textId="77777777" w:rsidR="007F2741" w:rsidRPr="007F2741" w:rsidRDefault="007F2741" w:rsidP="00467D2D">
            <w:pPr>
              <w:spacing w:after="0" w:line="0" w:lineRule="atLeast"/>
              <w:jc w:val="center"/>
              <w:rPr>
                <w:sz w:val="20"/>
                <w:szCs w:val="20"/>
              </w:rPr>
            </w:pPr>
            <w:r w:rsidRPr="007F2741">
              <w:rPr>
                <w:sz w:val="20"/>
                <w:szCs w:val="20"/>
              </w:rPr>
              <w:t>159.</w:t>
            </w:r>
          </w:p>
        </w:tc>
        <w:tc>
          <w:tcPr>
            <w:tcW w:w="5245" w:type="dxa"/>
          </w:tcPr>
          <w:p w14:paraId="4A79BF97" w14:textId="77777777" w:rsidR="007F2741" w:rsidRPr="007F2741" w:rsidRDefault="007F2741" w:rsidP="007F2741">
            <w:pPr>
              <w:spacing w:after="0" w:line="0" w:lineRule="atLeast"/>
              <w:jc w:val="center"/>
              <w:rPr>
                <w:sz w:val="20"/>
                <w:szCs w:val="20"/>
              </w:rPr>
            </w:pPr>
            <w:r w:rsidRPr="007F2741">
              <w:rPr>
                <w:sz w:val="20"/>
                <w:szCs w:val="20"/>
              </w:rPr>
              <w:t>Ясная</w:t>
            </w:r>
          </w:p>
        </w:tc>
      </w:tr>
      <w:tr w:rsidR="007F2741" w:rsidRPr="007F2741" w14:paraId="5AB4A27D" w14:textId="77777777" w:rsidTr="007F2741">
        <w:trPr>
          <w:jc w:val="center"/>
        </w:trPr>
        <w:tc>
          <w:tcPr>
            <w:tcW w:w="1980" w:type="dxa"/>
          </w:tcPr>
          <w:p w14:paraId="17003001" w14:textId="77777777" w:rsidR="007F2741" w:rsidRPr="007F2741" w:rsidRDefault="007F2741" w:rsidP="00467D2D">
            <w:pPr>
              <w:spacing w:after="0" w:line="0" w:lineRule="atLeast"/>
              <w:jc w:val="center"/>
              <w:rPr>
                <w:sz w:val="20"/>
                <w:szCs w:val="20"/>
              </w:rPr>
            </w:pPr>
            <w:r w:rsidRPr="007F2741">
              <w:rPr>
                <w:sz w:val="20"/>
                <w:szCs w:val="20"/>
              </w:rPr>
              <w:t>160.</w:t>
            </w:r>
          </w:p>
        </w:tc>
        <w:tc>
          <w:tcPr>
            <w:tcW w:w="5245" w:type="dxa"/>
          </w:tcPr>
          <w:p w14:paraId="7D3E50F4" w14:textId="77777777" w:rsidR="007F2741" w:rsidRPr="007F2741" w:rsidRDefault="007F2741" w:rsidP="007F2741">
            <w:pPr>
              <w:spacing w:after="0" w:line="0" w:lineRule="atLeast"/>
              <w:jc w:val="center"/>
              <w:rPr>
                <w:sz w:val="20"/>
                <w:szCs w:val="20"/>
              </w:rPr>
            </w:pPr>
            <w:r w:rsidRPr="007F2741">
              <w:rPr>
                <w:sz w:val="20"/>
                <w:szCs w:val="20"/>
              </w:rPr>
              <w:t>Проезд 1-й Ясный</w:t>
            </w:r>
          </w:p>
        </w:tc>
      </w:tr>
      <w:tr w:rsidR="007F2741" w:rsidRPr="007F2741" w14:paraId="223A6E2C" w14:textId="77777777" w:rsidTr="007F2741">
        <w:trPr>
          <w:jc w:val="center"/>
        </w:trPr>
        <w:tc>
          <w:tcPr>
            <w:tcW w:w="1980" w:type="dxa"/>
          </w:tcPr>
          <w:p w14:paraId="5ECA8D5E" w14:textId="77777777" w:rsidR="007F2741" w:rsidRPr="007F2741" w:rsidRDefault="007F2741" w:rsidP="00467D2D">
            <w:pPr>
              <w:spacing w:after="0" w:line="0" w:lineRule="atLeast"/>
              <w:jc w:val="center"/>
              <w:rPr>
                <w:sz w:val="20"/>
                <w:szCs w:val="20"/>
              </w:rPr>
            </w:pPr>
            <w:r w:rsidRPr="007F2741">
              <w:rPr>
                <w:sz w:val="20"/>
                <w:szCs w:val="20"/>
              </w:rPr>
              <w:t>161.</w:t>
            </w:r>
          </w:p>
        </w:tc>
        <w:tc>
          <w:tcPr>
            <w:tcW w:w="5245" w:type="dxa"/>
          </w:tcPr>
          <w:p w14:paraId="1B9E47EF" w14:textId="77777777" w:rsidR="007F2741" w:rsidRPr="007F2741" w:rsidRDefault="007F2741" w:rsidP="007F2741">
            <w:pPr>
              <w:spacing w:after="0" w:line="0" w:lineRule="atLeast"/>
              <w:jc w:val="center"/>
              <w:rPr>
                <w:sz w:val="20"/>
                <w:szCs w:val="20"/>
              </w:rPr>
            </w:pPr>
            <w:r w:rsidRPr="007F2741">
              <w:rPr>
                <w:sz w:val="20"/>
                <w:szCs w:val="20"/>
              </w:rPr>
              <w:t>Проезд 2-й Ясный</w:t>
            </w:r>
          </w:p>
        </w:tc>
      </w:tr>
      <w:tr w:rsidR="007F2741" w:rsidRPr="007F2741" w14:paraId="568D03A5" w14:textId="77777777" w:rsidTr="007F2741">
        <w:trPr>
          <w:jc w:val="center"/>
        </w:trPr>
        <w:tc>
          <w:tcPr>
            <w:tcW w:w="1980" w:type="dxa"/>
          </w:tcPr>
          <w:p w14:paraId="36A1595D" w14:textId="77777777" w:rsidR="007F2741" w:rsidRPr="007F2741" w:rsidRDefault="007F2741" w:rsidP="00467D2D">
            <w:pPr>
              <w:spacing w:after="0" w:line="0" w:lineRule="atLeast"/>
              <w:jc w:val="center"/>
              <w:rPr>
                <w:sz w:val="20"/>
                <w:szCs w:val="20"/>
              </w:rPr>
            </w:pPr>
            <w:r w:rsidRPr="007F2741">
              <w:rPr>
                <w:sz w:val="20"/>
                <w:szCs w:val="20"/>
              </w:rPr>
              <w:t>162.</w:t>
            </w:r>
          </w:p>
        </w:tc>
        <w:tc>
          <w:tcPr>
            <w:tcW w:w="5245" w:type="dxa"/>
          </w:tcPr>
          <w:p w14:paraId="66EE1448" w14:textId="77777777" w:rsidR="007F2741" w:rsidRPr="007F2741" w:rsidRDefault="007F2741" w:rsidP="007F2741">
            <w:pPr>
              <w:spacing w:after="0" w:line="0" w:lineRule="atLeast"/>
              <w:jc w:val="center"/>
              <w:rPr>
                <w:sz w:val="20"/>
                <w:szCs w:val="20"/>
              </w:rPr>
            </w:pPr>
            <w:r w:rsidRPr="007F2741">
              <w:rPr>
                <w:sz w:val="20"/>
                <w:szCs w:val="20"/>
              </w:rPr>
              <w:t>Проезд 3-й Ясный</w:t>
            </w:r>
          </w:p>
        </w:tc>
      </w:tr>
      <w:tr w:rsidR="007F2741" w:rsidRPr="007F2741" w14:paraId="0859968E" w14:textId="77777777" w:rsidTr="007F2741">
        <w:trPr>
          <w:jc w:val="center"/>
        </w:trPr>
        <w:tc>
          <w:tcPr>
            <w:tcW w:w="1980" w:type="dxa"/>
          </w:tcPr>
          <w:p w14:paraId="7AD1A396" w14:textId="77777777" w:rsidR="007F2741" w:rsidRPr="007F2741" w:rsidRDefault="007F2741" w:rsidP="00467D2D">
            <w:pPr>
              <w:spacing w:after="0" w:line="0" w:lineRule="atLeast"/>
              <w:jc w:val="center"/>
              <w:rPr>
                <w:sz w:val="20"/>
                <w:szCs w:val="20"/>
              </w:rPr>
            </w:pPr>
            <w:r w:rsidRPr="007F2741">
              <w:rPr>
                <w:sz w:val="20"/>
                <w:szCs w:val="20"/>
              </w:rPr>
              <w:t>163.</w:t>
            </w:r>
          </w:p>
        </w:tc>
        <w:tc>
          <w:tcPr>
            <w:tcW w:w="5245" w:type="dxa"/>
          </w:tcPr>
          <w:p w14:paraId="577D98BE" w14:textId="77777777" w:rsidR="007F2741" w:rsidRPr="007F2741" w:rsidRDefault="007F2741" w:rsidP="007F2741">
            <w:pPr>
              <w:spacing w:after="0" w:line="0" w:lineRule="atLeast"/>
              <w:jc w:val="center"/>
              <w:rPr>
                <w:sz w:val="20"/>
                <w:szCs w:val="20"/>
              </w:rPr>
            </w:pPr>
            <w:r w:rsidRPr="007F2741">
              <w:rPr>
                <w:sz w:val="20"/>
                <w:szCs w:val="20"/>
              </w:rPr>
              <w:t>Южная</w:t>
            </w:r>
          </w:p>
        </w:tc>
      </w:tr>
      <w:tr w:rsidR="007F2741" w:rsidRPr="007F2741" w14:paraId="1E734457" w14:textId="77777777" w:rsidTr="007F2741">
        <w:trPr>
          <w:jc w:val="center"/>
        </w:trPr>
        <w:tc>
          <w:tcPr>
            <w:tcW w:w="7225" w:type="dxa"/>
            <w:gridSpan w:val="2"/>
          </w:tcPr>
          <w:p w14:paraId="6FF17DC8" w14:textId="77777777" w:rsidR="007F2741" w:rsidRPr="007F2741" w:rsidRDefault="007F2741" w:rsidP="00467D2D">
            <w:pPr>
              <w:spacing w:after="0" w:line="0" w:lineRule="atLeast"/>
              <w:jc w:val="center"/>
              <w:rPr>
                <w:b/>
                <w:sz w:val="20"/>
                <w:szCs w:val="20"/>
              </w:rPr>
            </w:pPr>
            <w:r w:rsidRPr="007F2741">
              <w:rPr>
                <w:b/>
                <w:sz w:val="20"/>
                <w:szCs w:val="20"/>
              </w:rPr>
              <w:t xml:space="preserve">с. </w:t>
            </w:r>
            <w:proofErr w:type="spellStart"/>
            <w:r w:rsidRPr="007F2741">
              <w:rPr>
                <w:b/>
                <w:sz w:val="20"/>
                <w:szCs w:val="20"/>
              </w:rPr>
              <w:t>Ухтинка</w:t>
            </w:r>
            <w:proofErr w:type="spellEnd"/>
          </w:p>
        </w:tc>
      </w:tr>
      <w:tr w:rsidR="007F2741" w:rsidRPr="007F2741" w14:paraId="6608FEE5" w14:textId="77777777" w:rsidTr="007F2741">
        <w:trPr>
          <w:jc w:val="center"/>
        </w:trPr>
        <w:tc>
          <w:tcPr>
            <w:tcW w:w="1980" w:type="dxa"/>
          </w:tcPr>
          <w:p w14:paraId="4711799F" w14:textId="77777777" w:rsidR="007F2741" w:rsidRPr="007F2741" w:rsidRDefault="007F2741" w:rsidP="00467D2D">
            <w:pPr>
              <w:spacing w:after="0" w:line="0" w:lineRule="atLeast"/>
              <w:jc w:val="center"/>
              <w:rPr>
                <w:sz w:val="20"/>
                <w:szCs w:val="20"/>
              </w:rPr>
            </w:pPr>
            <w:r w:rsidRPr="007F2741">
              <w:rPr>
                <w:sz w:val="20"/>
                <w:szCs w:val="20"/>
              </w:rPr>
              <w:t>164.</w:t>
            </w:r>
          </w:p>
        </w:tc>
        <w:tc>
          <w:tcPr>
            <w:tcW w:w="5245" w:type="dxa"/>
          </w:tcPr>
          <w:p w14:paraId="0473B590" w14:textId="77777777" w:rsidR="007F2741" w:rsidRPr="007F2741" w:rsidRDefault="007F2741" w:rsidP="007F2741">
            <w:pPr>
              <w:spacing w:after="0" w:line="0" w:lineRule="atLeast"/>
              <w:jc w:val="center"/>
              <w:rPr>
                <w:sz w:val="20"/>
                <w:szCs w:val="20"/>
              </w:rPr>
            </w:pPr>
            <w:r w:rsidRPr="007F2741">
              <w:rPr>
                <w:sz w:val="20"/>
                <w:szCs w:val="20"/>
              </w:rPr>
              <w:t>Весенняя</w:t>
            </w:r>
          </w:p>
        </w:tc>
      </w:tr>
      <w:tr w:rsidR="007F2741" w:rsidRPr="007F2741" w14:paraId="665CDCC8" w14:textId="77777777" w:rsidTr="007F2741">
        <w:trPr>
          <w:jc w:val="center"/>
        </w:trPr>
        <w:tc>
          <w:tcPr>
            <w:tcW w:w="1980" w:type="dxa"/>
          </w:tcPr>
          <w:p w14:paraId="02279021" w14:textId="77777777" w:rsidR="007F2741" w:rsidRPr="007F2741" w:rsidRDefault="007F2741" w:rsidP="00467D2D">
            <w:pPr>
              <w:spacing w:after="0" w:line="0" w:lineRule="atLeast"/>
              <w:jc w:val="center"/>
              <w:rPr>
                <w:sz w:val="20"/>
                <w:szCs w:val="20"/>
              </w:rPr>
            </w:pPr>
            <w:r w:rsidRPr="007F2741">
              <w:rPr>
                <w:sz w:val="20"/>
                <w:szCs w:val="20"/>
              </w:rPr>
              <w:t>165.</w:t>
            </w:r>
          </w:p>
        </w:tc>
        <w:tc>
          <w:tcPr>
            <w:tcW w:w="5245" w:type="dxa"/>
          </w:tcPr>
          <w:p w14:paraId="42D0FBE8" w14:textId="77777777" w:rsidR="007F2741" w:rsidRPr="007F2741" w:rsidRDefault="007F2741" w:rsidP="007F2741">
            <w:pPr>
              <w:spacing w:after="0" w:line="0" w:lineRule="atLeast"/>
              <w:jc w:val="center"/>
              <w:rPr>
                <w:sz w:val="20"/>
                <w:szCs w:val="20"/>
              </w:rPr>
            </w:pPr>
            <w:r w:rsidRPr="007F2741">
              <w:rPr>
                <w:sz w:val="20"/>
                <w:szCs w:val="20"/>
              </w:rPr>
              <w:t>Зеленая</w:t>
            </w:r>
          </w:p>
        </w:tc>
      </w:tr>
      <w:tr w:rsidR="007F2741" w:rsidRPr="007F2741" w14:paraId="4A88EC04" w14:textId="77777777" w:rsidTr="007F2741">
        <w:trPr>
          <w:jc w:val="center"/>
        </w:trPr>
        <w:tc>
          <w:tcPr>
            <w:tcW w:w="1980" w:type="dxa"/>
          </w:tcPr>
          <w:p w14:paraId="138ECBE9" w14:textId="77777777" w:rsidR="007F2741" w:rsidRPr="007F2741" w:rsidRDefault="007F2741" w:rsidP="00467D2D">
            <w:pPr>
              <w:spacing w:after="0" w:line="0" w:lineRule="atLeast"/>
              <w:jc w:val="center"/>
              <w:rPr>
                <w:sz w:val="20"/>
                <w:szCs w:val="20"/>
              </w:rPr>
            </w:pPr>
            <w:r w:rsidRPr="007F2741">
              <w:rPr>
                <w:sz w:val="20"/>
                <w:szCs w:val="20"/>
              </w:rPr>
              <w:t>166.</w:t>
            </w:r>
          </w:p>
        </w:tc>
        <w:tc>
          <w:tcPr>
            <w:tcW w:w="5245" w:type="dxa"/>
          </w:tcPr>
          <w:p w14:paraId="683168A8" w14:textId="77777777" w:rsidR="007F2741" w:rsidRPr="007F2741" w:rsidRDefault="007F2741" w:rsidP="007F2741">
            <w:pPr>
              <w:spacing w:after="0" w:line="0" w:lineRule="atLeast"/>
              <w:jc w:val="center"/>
              <w:rPr>
                <w:sz w:val="20"/>
                <w:szCs w:val="20"/>
              </w:rPr>
            </w:pPr>
            <w:r w:rsidRPr="007F2741">
              <w:rPr>
                <w:sz w:val="20"/>
                <w:szCs w:val="20"/>
              </w:rPr>
              <w:t>им. В.А. Аношина</w:t>
            </w:r>
          </w:p>
        </w:tc>
      </w:tr>
      <w:tr w:rsidR="007F2741" w:rsidRPr="007F2741" w14:paraId="253A5CD6" w14:textId="77777777" w:rsidTr="007F2741">
        <w:trPr>
          <w:jc w:val="center"/>
        </w:trPr>
        <w:tc>
          <w:tcPr>
            <w:tcW w:w="1980" w:type="dxa"/>
          </w:tcPr>
          <w:p w14:paraId="01D34061" w14:textId="77777777" w:rsidR="007F2741" w:rsidRPr="007F2741" w:rsidRDefault="007F2741" w:rsidP="00467D2D">
            <w:pPr>
              <w:spacing w:after="0" w:line="0" w:lineRule="atLeast"/>
              <w:jc w:val="center"/>
              <w:rPr>
                <w:sz w:val="20"/>
                <w:szCs w:val="20"/>
              </w:rPr>
            </w:pPr>
            <w:r w:rsidRPr="007F2741">
              <w:rPr>
                <w:sz w:val="20"/>
                <w:szCs w:val="20"/>
              </w:rPr>
              <w:t>167.</w:t>
            </w:r>
          </w:p>
        </w:tc>
        <w:tc>
          <w:tcPr>
            <w:tcW w:w="5245" w:type="dxa"/>
          </w:tcPr>
          <w:p w14:paraId="2059846F" w14:textId="77777777" w:rsidR="007F2741" w:rsidRPr="007F2741" w:rsidRDefault="007F2741" w:rsidP="007F2741">
            <w:pPr>
              <w:spacing w:after="0" w:line="0" w:lineRule="atLeast"/>
              <w:jc w:val="center"/>
              <w:rPr>
                <w:sz w:val="20"/>
                <w:szCs w:val="20"/>
              </w:rPr>
            </w:pPr>
            <w:r w:rsidRPr="007F2741">
              <w:rPr>
                <w:sz w:val="20"/>
                <w:szCs w:val="20"/>
              </w:rPr>
              <w:t>Летняя</w:t>
            </w:r>
          </w:p>
        </w:tc>
      </w:tr>
      <w:tr w:rsidR="007F2741" w:rsidRPr="007F2741" w14:paraId="0E18648B" w14:textId="77777777" w:rsidTr="007F2741">
        <w:trPr>
          <w:jc w:val="center"/>
        </w:trPr>
        <w:tc>
          <w:tcPr>
            <w:tcW w:w="1980" w:type="dxa"/>
          </w:tcPr>
          <w:p w14:paraId="4B08454C" w14:textId="77777777" w:rsidR="007F2741" w:rsidRPr="007F2741" w:rsidRDefault="007F2741" w:rsidP="00467D2D">
            <w:pPr>
              <w:spacing w:after="0" w:line="0" w:lineRule="atLeast"/>
              <w:jc w:val="center"/>
              <w:rPr>
                <w:sz w:val="20"/>
                <w:szCs w:val="20"/>
              </w:rPr>
            </w:pPr>
            <w:r w:rsidRPr="007F2741">
              <w:rPr>
                <w:sz w:val="20"/>
                <w:szCs w:val="20"/>
              </w:rPr>
              <w:t>168.</w:t>
            </w:r>
          </w:p>
        </w:tc>
        <w:tc>
          <w:tcPr>
            <w:tcW w:w="5245" w:type="dxa"/>
          </w:tcPr>
          <w:p w14:paraId="1757605C" w14:textId="77777777" w:rsidR="007F2741" w:rsidRPr="007F2741" w:rsidRDefault="007F2741" w:rsidP="007F2741">
            <w:pPr>
              <w:spacing w:after="0" w:line="0" w:lineRule="atLeast"/>
              <w:jc w:val="center"/>
              <w:rPr>
                <w:sz w:val="20"/>
                <w:szCs w:val="20"/>
              </w:rPr>
            </w:pPr>
            <w:r w:rsidRPr="007F2741">
              <w:rPr>
                <w:sz w:val="20"/>
                <w:szCs w:val="20"/>
              </w:rPr>
              <w:t>Майская</w:t>
            </w:r>
          </w:p>
        </w:tc>
      </w:tr>
      <w:tr w:rsidR="007F2741" w:rsidRPr="007F2741" w14:paraId="4F34B0C6" w14:textId="77777777" w:rsidTr="007F2741">
        <w:trPr>
          <w:jc w:val="center"/>
        </w:trPr>
        <w:tc>
          <w:tcPr>
            <w:tcW w:w="1980" w:type="dxa"/>
          </w:tcPr>
          <w:p w14:paraId="58D5E809" w14:textId="77777777" w:rsidR="007F2741" w:rsidRPr="007F2741" w:rsidRDefault="007F2741" w:rsidP="00467D2D">
            <w:pPr>
              <w:spacing w:after="0" w:line="0" w:lineRule="atLeast"/>
              <w:jc w:val="center"/>
              <w:rPr>
                <w:sz w:val="20"/>
                <w:szCs w:val="20"/>
              </w:rPr>
            </w:pPr>
            <w:r w:rsidRPr="007F2741">
              <w:rPr>
                <w:sz w:val="20"/>
                <w:szCs w:val="20"/>
              </w:rPr>
              <w:t>169.</w:t>
            </w:r>
          </w:p>
        </w:tc>
        <w:tc>
          <w:tcPr>
            <w:tcW w:w="5245" w:type="dxa"/>
          </w:tcPr>
          <w:p w14:paraId="21337C4F" w14:textId="77777777" w:rsidR="007F2741" w:rsidRPr="007F2741" w:rsidRDefault="007F2741" w:rsidP="007F2741">
            <w:pPr>
              <w:spacing w:after="0" w:line="0" w:lineRule="atLeast"/>
              <w:jc w:val="center"/>
              <w:rPr>
                <w:sz w:val="20"/>
                <w:szCs w:val="20"/>
              </w:rPr>
            </w:pPr>
            <w:r w:rsidRPr="007F2741">
              <w:rPr>
                <w:sz w:val="20"/>
                <w:szCs w:val="20"/>
              </w:rPr>
              <w:t>Нагорная</w:t>
            </w:r>
          </w:p>
        </w:tc>
      </w:tr>
      <w:tr w:rsidR="007F2741" w:rsidRPr="007F2741" w14:paraId="6D718A75" w14:textId="77777777" w:rsidTr="007F2741">
        <w:trPr>
          <w:jc w:val="center"/>
        </w:trPr>
        <w:tc>
          <w:tcPr>
            <w:tcW w:w="1980" w:type="dxa"/>
          </w:tcPr>
          <w:p w14:paraId="336E801C" w14:textId="77777777" w:rsidR="007F2741" w:rsidRPr="007F2741" w:rsidRDefault="007F2741" w:rsidP="00467D2D">
            <w:pPr>
              <w:spacing w:after="0" w:line="0" w:lineRule="atLeast"/>
              <w:jc w:val="center"/>
              <w:rPr>
                <w:sz w:val="20"/>
                <w:szCs w:val="20"/>
              </w:rPr>
            </w:pPr>
            <w:r w:rsidRPr="007F2741">
              <w:rPr>
                <w:sz w:val="20"/>
                <w:szCs w:val="20"/>
              </w:rPr>
              <w:t>170.</w:t>
            </w:r>
          </w:p>
        </w:tc>
        <w:tc>
          <w:tcPr>
            <w:tcW w:w="5245" w:type="dxa"/>
          </w:tcPr>
          <w:p w14:paraId="31358664" w14:textId="77777777" w:rsidR="007F2741" w:rsidRPr="007F2741" w:rsidRDefault="007F2741" w:rsidP="007F2741">
            <w:pPr>
              <w:spacing w:after="0" w:line="0" w:lineRule="atLeast"/>
              <w:jc w:val="center"/>
              <w:rPr>
                <w:sz w:val="20"/>
                <w:szCs w:val="20"/>
              </w:rPr>
            </w:pPr>
            <w:r w:rsidRPr="007F2741">
              <w:rPr>
                <w:sz w:val="20"/>
                <w:szCs w:val="20"/>
              </w:rPr>
              <w:t>Новая</w:t>
            </w:r>
          </w:p>
        </w:tc>
      </w:tr>
      <w:tr w:rsidR="007F2741" w:rsidRPr="007F2741" w14:paraId="31277937" w14:textId="77777777" w:rsidTr="007F2741">
        <w:trPr>
          <w:jc w:val="center"/>
        </w:trPr>
        <w:tc>
          <w:tcPr>
            <w:tcW w:w="1980" w:type="dxa"/>
          </w:tcPr>
          <w:p w14:paraId="37D9AC6E" w14:textId="77777777" w:rsidR="007F2741" w:rsidRPr="007F2741" w:rsidRDefault="007F2741" w:rsidP="00467D2D">
            <w:pPr>
              <w:spacing w:after="0" w:line="0" w:lineRule="atLeast"/>
              <w:jc w:val="center"/>
              <w:rPr>
                <w:sz w:val="20"/>
                <w:szCs w:val="20"/>
              </w:rPr>
            </w:pPr>
            <w:r w:rsidRPr="007F2741">
              <w:rPr>
                <w:sz w:val="20"/>
                <w:szCs w:val="20"/>
              </w:rPr>
              <w:t>171.</w:t>
            </w:r>
          </w:p>
        </w:tc>
        <w:tc>
          <w:tcPr>
            <w:tcW w:w="5245" w:type="dxa"/>
          </w:tcPr>
          <w:p w14:paraId="34B8D09A" w14:textId="77777777" w:rsidR="007F2741" w:rsidRPr="007F2741" w:rsidRDefault="007F2741" w:rsidP="007F2741">
            <w:pPr>
              <w:spacing w:after="0" w:line="0" w:lineRule="atLeast"/>
              <w:jc w:val="center"/>
              <w:rPr>
                <w:sz w:val="20"/>
                <w:szCs w:val="20"/>
              </w:rPr>
            </w:pPr>
            <w:proofErr w:type="spellStart"/>
            <w:r w:rsidRPr="007F2741">
              <w:rPr>
                <w:sz w:val="20"/>
                <w:szCs w:val="20"/>
              </w:rPr>
              <w:t>Новозападная</w:t>
            </w:r>
            <w:proofErr w:type="spellEnd"/>
          </w:p>
        </w:tc>
      </w:tr>
      <w:tr w:rsidR="007F2741" w:rsidRPr="007F2741" w14:paraId="75B39C27" w14:textId="77777777" w:rsidTr="007F2741">
        <w:trPr>
          <w:jc w:val="center"/>
        </w:trPr>
        <w:tc>
          <w:tcPr>
            <w:tcW w:w="1980" w:type="dxa"/>
          </w:tcPr>
          <w:p w14:paraId="52620194" w14:textId="77777777" w:rsidR="007F2741" w:rsidRPr="007F2741" w:rsidRDefault="007F2741" w:rsidP="00467D2D">
            <w:pPr>
              <w:spacing w:after="0" w:line="0" w:lineRule="atLeast"/>
              <w:jc w:val="center"/>
              <w:rPr>
                <w:sz w:val="20"/>
                <w:szCs w:val="20"/>
              </w:rPr>
            </w:pPr>
            <w:r w:rsidRPr="007F2741">
              <w:rPr>
                <w:sz w:val="20"/>
                <w:szCs w:val="20"/>
              </w:rPr>
              <w:t>172.</w:t>
            </w:r>
          </w:p>
        </w:tc>
        <w:tc>
          <w:tcPr>
            <w:tcW w:w="5245" w:type="dxa"/>
          </w:tcPr>
          <w:p w14:paraId="14E3795D" w14:textId="77777777" w:rsidR="007F2741" w:rsidRPr="007F2741" w:rsidRDefault="007F2741" w:rsidP="007F2741">
            <w:pPr>
              <w:spacing w:after="0" w:line="0" w:lineRule="atLeast"/>
              <w:jc w:val="center"/>
              <w:rPr>
                <w:sz w:val="20"/>
                <w:szCs w:val="20"/>
              </w:rPr>
            </w:pPr>
            <w:r w:rsidRPr="007F2741">
              <w:rPr>
                <w:sz w:val="20"/>
                <w:szCs w:val="20"/>
              </w:rPr>
              <w:t>Овражная</w:t>
            </w:r>
          </w:p>
        </w:tc>
      </w:tr>
      <w:tr w:rsidR="007F2741" w:rsidRPr="007F2741" w14:paraId="40629732" w14:textId="77777777" w:rsidTr="007F2741">
        <w:trPr>
          <w:jc w:val="center"/>
        </w:trPr>
        <w:tc>
          <w:tcPr>
            <w:tcW w:w="1980" w:type="dxa"/>
          </w:tcPr>
          <w:p w14:paraId="067A8D4A" w14:textId="77777777" w:rsidR="007F2741" w:rsidRPr="007F2741" w:rsidRDefault="007F2741" w:rsidP="00467D2D">
            <w:pPr>
              <w:spacing w:after="0" w:line="0" w:lineRule="atLeast"/>
              <w:jc w:val="center"/>
              <w:rPr>
                <w:sz w:val="20"/>
                <w:szCs w:val="20"/>
              </w:rPr>
            </w:pPr>
            <w:r w:rsidRPr="007F2741">
              <w:rPr>
                <w:sz w:val="20"/>
                <w:szCs w:val="20"/>
              </w:rPr>
              <w:t>173.</w:t>
            </w:r>
          </w:p>
        </w:tc>
        <w:tc>
          <w:tcPr>
            <w:tcW w:w="5245" w:type="dxa"/>
          </w:tcPr>
          <w:p w14:paraId="268B12F2" w14:textId="77777777" w:rsidR="007F2741" w:rsidRPr="007F2741" w:rsidRDefault="007F2741" w:rsidP="007F2741">
            <w:pPr>
              <w:spacing w:after="0" w:line="0" w:lineRule="atLeast"/>
              <w:jc w:val="center"/>
              <w:rPr>
                <w:sz w:val="20"/>
                <w:szCs w:val="20"/>
              </w:rPr>
            </w:pPr>
            <w:r w:rsidRPr="007F2741">
              <w:rPr>
                <w:sz w:val="20"/>
                <w:szCs w:val="20"/>
              </w:rPr>
              <w:t>Пугачева</w:t>
            </w:r>
          </w:p>
        </w:tc>
      </w:tr>
      <w:tr w:rsidR="007F2741" w:rsidRPr="007F2741" w14:paraId="225B0D8F" w14:textId="77777777" w:rsidTr="007F2741">
        <w:trPr>
          <w:jc w:val="center"/>
        </w:trPr>
        <w:tc>
          <w:tcPr>
            <w:tcW w:w="1980" w:type="dxa"/>
          </w:tcPr>
          <w:p w14:paraId="214F255E" w14:textId="77777777" w:rsidR="007F2741" w:rsidRPr="007F2741" w:rsidRDefault="007F2741" w:rsidP="00467D2D">
            <w:pPr>
              <w:spacing w:after="0" w:line="0" w:lineRule="atLeast"/>
              <w:jc w:val="center"/>
              <w:rPr>
                <w:sz w:val="20"/>
                <w:szCs w:val="20"/>
              </w:rPr>
            </w:pPr>
            <w:r w:rsidRPr="007F2741">
              <w:rPr>
                <w:sz w:val="20"/>
                <w:szCs w:val="20"/>
              </w:rPr>
              <w:t>174.</w:t>
            </w:r>
          </w:p>
        </w:tc>
        <w:tc>
          <w:tcPr>
            <w:tcW w:w="5245" w:type="dxa"/>
          </w:tcPr>
          <w:p w14:paraId="74595692" w14:textId="77777777" w:rsidR="007F2741" w:rsidRPr="007F2741" w:rsidRDefault="007F2741" w:rsidP="007F2741">
            <w:pPr>
              <w:spacing w:after="0" w:line="0" w:lineRule="atLeast"/>
              <w:jc w:val="center"/>
              <w:rPr>
                <w:sz w:val="20"/>
                <w:szCs w:val="20"/>
              </w:rPr>
            </w:pPr>
            <w:r w:rsidRPr="007F2741">
              <w:rPr>
                <w:sz w:val="20"/>
                <w:szCs w:val="20"/>
              </w:rPr>
              <w:t>Рябиновая</w:t>
            </w:r>
          </w:p>
        </w:tc>
      </w:tr>
      <w:tr w:rsidR="007F2741" w:rsidRPr="007F2741" w14:paraId="3E63C1D9" w14:textId="77777777" w:rsidTr="007F2741">
        <w:trPr>
          <w:jc w:val="center"/>
        </w:trPr>
        <w:tc>
          <w:tcPr>
            <w:tcW w:w="1980" w:type="dxa"/>
          </w:tcPr>
          <w:p w14:paraId="1A23FDCB" w14:textId="77777777" w:rsidR="007F2741" w:rsidRPr="007F2741" w:rsidRDefault="007F2741" w:rsidP="00467D2D">
            <w:pPr>
              <w:spacing w:after="0" w:line="0" w:lineRule="atLeast"/>
              <w:jc w:val="center"/>
              <w:rPr>
                <w:sz w:val="20"/>
                <w:szCs w:val="20"/>
              </w:rPr>
            </w:pPr>
            <w:r w:rsidRPr="007F2741">
              <w:rPr>
                <w:sz w:val="20"/>
                <w:szCs w:val="20"/>
              </w:rPr>
              <w:t>175.</w:t>
            </w:r>
          </w:p>
        </w:tc>
        <w:tc>
          <w:tcPr>
            <w:tcW w:w="5245" w:type="dxa"/>
          </w:tcPr>
          <w:p w14:paraId="71CC1C3A" w14:textId="77777777" w:rsidR="007F2741" w:rsidRPr="007F2741" w:rsidRDefault="007F2741" w:rsidP="007F2741">
            <w:pPr>
              <w:spacing w:after="0" w:line="0" w:lineRule="atLeast"/>
              <w:jc w:val="center"/>
              <w:rPr>
                <w:sz w:val="20"/>
                <w:szCs w:val="20"/>
              </w:rPr>
            </w:pPr>
            <w:r w:rsidRPr="007F2741">
              <w:rPr>
                <w:sz w:val="20"/>
                <w:szCs w:val="20"/>
              </w:rPr>
              <w:t>Строительная</w:t>
            </w:r>
          </w:p>
        </w:tc>
      </w:tr>
      <w:tr w:rsidR="007F2741" w:rsidRPr="007F2741" w14:paraId="72DCFDA5" w14:textId="77777777" w:rsidTr="007F2741">
        <w:trPr>
          <w:jc w:val="center"/>
        </w:trPr>
        <w:tc>
          <w:tcPr>
            <w:tcW w:w="1980" w:type="dxa"/>
          </w:tcPr>
          <w:p w14:paraId="14108783" w14:textId="77777777" w:rsidR="007F2741" w:rsidRPr="007F2741" w:rsidRDefault="007F2741" w:rsidP="00467D2D">
            <w:pPr>
              <w:spacing w:after="0" w:line="0" w:lineRule="atLeast"/>
              <w:jc w:val="center"/>
              <w:rPr>
                <w:sz w:val="20"/>
                <w:szCs w:val="20"/>
              </w:rPr>
            </w:pPr>
            <w:r w:rsidRPr="007F2741">
              <w:rPr>
                <w:sz w:val="20"/>
                <w:szCs w:val="20"/>
              </w:rPr>
              <w:t>176.</w:t>
            </w:r>
          </w:p>
        </w:tc>
        <w:tc>
          <w:tcPr>
            <w:tcW w:w="5245" w:type="dxa"/>
          </w:tcPr>
          <w:p w14:paraId="592B72B9" w14:textId="77777777" w:rsidR="007F2741" w:rsidRPr="007F2741" w:rsidRDefault="007F2741" w:rsidP="007F2741">
            <w:pPr>
              <w:spacing w:after="0" w:line="0" w:lineRule="atLeast"/>
              <w:jc w:val="center"/>
              <w:rPr>
                <w:sz w:val="20"/>
                <w:szCs w:val="20"/>
              </w:rPr>
            </w:pPr>
            <w:proofErr w:type="spellStart"/>
            <w:r w:rsidRPr="007F2741">
              <w:rPr>
                <w:sz w:val="20"/>
                <w:szCs w:val="20"/>
              </w:rPr>
              <w:t>Ухтинка</w:t>
            </w:r>
            <w:proofErr w:type="spellEnd"/>
          </w:p>
        </w:tc>
      </w:tr>
      <w:tr w:rsidR="007F2741" w:rsidRPr="007F2741" w14:paraId="757BCE32" w14:textId="77777777" w:rsidTr="007F2741">
        <w:trPr>
          <w:jc w:val="center"/>
        </w:trPr>
        <w:tc>
          <w:tcPr>
            <w:tcW w:w="1980" w:type="dxa"/>
          </w:tcPr>
          <w:p w14:paraId="22FB8600" w14:textId="77777777" w:rsidR="007F2741" w:rsidRPr="007F2741" w:rsidRDefault="007F2741" w:rsidP="00467D2D">
            <w:pPr>
              <w:spacing w:after="0" w:line="0" w:lineRule="atLeast"/>
              <w:jc w:val="center"/>
              <w:rPr>
                <w:sz w:val="20"/>
                <w:szCs w:val="20"/>
              </w:rPr>
            </w:pPr>
            <w:r w:rsidRPr="007F2741">
              <w:rPr>
                <w:sz w:val="20"/>
                <w:szCs w:val="20"/>
              </w:rPr>
              <w:t>177.</w:t>
            </w:r>
          </w:p>
        </w:tc>
        <w:tc>
          <w:tcPr>
            <w:tcW w:w="5245" w:type="dxa"/>
          </w:tcPr>
          <w:p w14:paraId="26506693" w14:textId="77777777" w:rsidR="007F2741" w:rsidRPr="007F2741" w:rsidRDefault="007F2741" w:rsidP="007F2741">
            <w:pPr>
              <w:spacing w:after="0" w:line="0" w:lineRule="atLeast"/>
              <w:jc w:val="center"/>
              <w:rPr>
                <w:sz w:val="20"/>
                <w:szCs w:val="20"/>
              </w:rPr>
            </w:pPr>
            <w:r w:rsidRPr="007F2741">
              <w:rPr>
                <w:sz w:val="20"/>
                <w:szCs w:val="20"/>
              </w:rPr>
              <w:t>Юбилейная</w:t>
            </w:r>
          </w:p>
        </w:tc>
      </w:tr>
      <w:tr w:rsidR="007F2741" w:rsidRPr="007F2741" w14:paraId="5E280E43" w14:textId="77777777" w:rsidTr="007F2741">
        <w:trPr>
          <w:jc w:val="center"/>
        </w:trPr>
        <w:tc>
          <w:tcPr>
            <w:tcW w:w="1980" w:type="dxa"/>
          </w:tcPr>
          <w:p w14:paraId="29A2483B" w14:textId="77777777" w:rsidR="007F2741" w:rsidRPr="007F2741" w:rsidRDefault="007F2741" w:rsidP="00467D2D">
            <w:pPr>
              <w:spacing w:after="0" w:line="0" w:lineRule="atLeast"/>
              <w:jc w:val="center"/>
              <w:rPr>
                <w:sz w:val="20"/>
                <w:szCs w:val="20"/>
              </w:rPr>
            </w:pPr>
            <w:r w:rsidRPr="007F2741">
              <w:rPr>
                <w:sz w:val="20"/>
                <w:szCs w:val="20"/>
              </w:rPr>
              <w:t>178.</w:t>
            </w:r>
          </w:p>
        </w:tc>
        <w:tc>
          <w:tcPr>
            <w:tcW w:w="5245" w:type="dxa"/>
          </w:tcPr>
          <w:p w14:paraId="51B9C0D8" w14:textId="77777777" w:rsidR="007F2741" w:rsidRPr="007F2741" w:rsidRDefault="007F2741" w:rsidP="007F2741">
            <w:pPr>
              <w:spacing w:after="0" w:line="0" w:lineRule="atLeast"/>
              <w:jc w:val="center"/>
              <w:rPr>
                <w:sz w:val="20"/>
                <w:szCs w:val="20"/>
              </w:rPr>
            </w:pPr>
            <w:r w:rsidRPr="007F2741">
              <w:rPr>
                <w:sz w:val="20"/>
                <w:szCs w:val="20"/>
              </w:rPr>
              <w:t>Южная</w:t>
            </w:r>
          </w:p>
        </w:tc>
      </w:tr>
      <w:tr w:rsidR="007F2741" w:rsidRPr="007F2741" w14:paraId="0A67988F" w14:textId="77777777" w:rsidTr="007F2741">
        <w:trPr>
          <w:jc w:val="center"/>
        </w:trPr>
        <w:tc>
          <w:tcPr>
            <w:tcW w:w="1980" w:type="dxa"/>
          </w:tcPr>
          <w:p w14:paraId="41B7FA7B" w14:textId="77777777" w:rsidR="007F2741" w:rsidRPr="007F2741" w:rsidRDefault="007F2741" w:rsidP="00467D2D">
            <w:pPr>
              <w:spacing w:after="0" w:line="0" w:lineRule="atLeast"/>
              <w:jc w:val="center"/>
              <w:rPr>
                <w:sz w:val="20"/>
                <w:szCs w:val="20"/>
              </w:rPr>
            </w:pPr>
            <w:r w:rsidRPr="007F2741">
              <w:rPr>
                <w:sz w:val="20"/>
                <w:szCs w:val="20"/>
              </w:rPr>
              <w:t>179.</w:t>
            </w:r>
          </w:p>
        </w:tc>
        <w:tc>
          <w:tcPr>
            <w:tcW w:w="5245" w:type="dxa"/>
          </w:tcPr>
          <w:p w14:paraId="4A1107DD" w14:textId="77777777" w:rsidR="007F2741" w:rsidRPr="007F2741" w:rsidRDefault="007F2741" w:rsidP="007F2741">
            <w:pPr>
              <w:spacing w:after="0" w:line="0" w:lineRule="atLeast"/>
              <w:jc w:val="center"/>
              <w:rPr>
                <w:sz w:val="20"/>
                <w:szCs w:val="20"/>
              </w:rPr>
            </w:pPr>
            <w:r w:rsidRPr="007F2741">
              <w:rPr>
                <w:sz w:val="20"/>
                <w:szCs w:val="20"/>
              </w:rPr>
              <w:t>Янтарная</w:t>
            </w:r>
          </w:p>
        </w:tc>
      </w:tr>
      <w:tr w:rsidR="007F2741" w:rsidRPr="007F2741" w14:paraId="2B456538" w14:textId="77777777" w:rsidTr="007F2741">
        <w:trPr>
          <w:jc w:val="center"/>
        </w:trPr>
        <w:tc>
          <w:tcPr>
            <w:tcW w:w="1980" w:type="dxa"/>
          </w:tcPr>
          <w:p w14:paraId="43544F4F" w14:textId="77777777" w:rsidR="007F2741" w:rsidRPr="007F2741" w:rsidRDefault="007F2741" w:rsidP="00467D2D">
            <w:pPr>
              <w:spacing w:after="0" w:line="0" w:lineRule="atLeast"/>
              <w:jc w:val="center"/>
              <w:rPr>
                <w:sz w:val="20"/>
                <w:szCs w:val="20"/>
              </w:rPr>
            </w:pPr>
            <w:r w:rsidRPr="007F2741">
              <w:rPr>
                <w:sz w:val="20"/>
                <w:szCs w:val="20"/>
              </w:rPr>
              <w:t>180.</w:t>
            </w:r>
          </w:p>
        </w:tc>
        <w:tc>
          <w:tcPr>
            <w:tcW w:w="5245" w:type="dxa"/>
          </w:tcPr>
          <w:p w14:paraId="14736DBB" w14:textId="77777777" w:rsidR="007F2741" w:rsidRPr="007F2741" w:rsidRDefault="007F2741" w:rsidP="007F2741">
            <w:pPr>
              <w:spacing w:after="0" w:line="0" w:lineRule="atLeast"/>
              <w:jc w:val="center"/>
              <w:rPr>
                <w:sz w:val="20"/>
                <w:szCs w:val="20"/>
              </w:rPr>
            </w:pPr>
            <w:r w:rsidRPr="007F2741">
              <w:rPr>
                <w:sz w:val="20"/>
                <w:szCs w:val="20"/>
              </w:rPr>
              <w:t>1-й проезд Янтарный</w:t>
            </w:r>
          </w:p>
        </w:tc>
      </w:tr>
      <w:tr w:rsidR="007F2741" w:rsidRPr="007F2741" w14:paraId="6B47828B" w14:textId="77777777" w:rsidTr="007F2741">
        <w:trPr>
          <w:jc w:val="center"/>
        </w:trPr>
        <w:tc>
          <w:tcPr>
            <w:tcW w:w="1980" w:type="dxa"/>
          </w:tcPr>
          <w:p w14:paraId="2048D75C" w14:textId="77777777" w:rsidR="007F2741" w:rsidRPr="007F2741" w:rsidRDefault="007F2741" w:rsidP="00467D2D">
            <w:pPr>
              <w:spacing w:after="0" w:line="0" w:lineRule="atLeast"/>
              <w:jc w:val="center"/>
              <w:rPr>
                <w:sz w:val="20"/>
                <w:szCs w:val="20"/>
              </w:rPr>
            </w:pPr>
            <w:r w:rsidRPr="007F2741">
              <w:rPr>
                <w:sz w:val="20"/>
                <w:szCs w:val="20"/>
              </w:rPr>
              <w:t>181.</w:t>
            </w:r>
          </w:p>
        </w:tc>
        <w:tc>
          <w:tcPr>
            <w:tcW w:w="5245" w:type="dxa"/>
          </w:tcPr>
          <w:p w14:paraId="257A98E0" w14:textId="77777777" w:rsidR="007F2741" w:rsidRPr="007F2741" w:rsidRDefault="007F2741" w:rsidP="007F2741">
            <w:pPr>
              <w:spacing w:after="0" w:line="0" w:lineRule="atLeast"/>
              <w:jc w:val="center"/>
              <w:rPr>
                <w:sz w:val="20"/>
                <w:szCs w:val="20"/>
              </w:rPr>
            </w:pPr>
            <w:r w:rsidRPr="007F2741">
              <w:rPr>
                <w:sz w:val="20"/>
                <w:szCs w:val="20"/>
              </w:rPr>
              <w:t>2-й проезд Янтарный</w:t>
            </w:r>
          </w:p>
        </w:tc>
      </w:tr>
      <w:tr w:rsidR="007F2741" w:rsidRPr="007F2741" w14:paraId="62788B02" w14:textId="77777777" w:rsidTr="007F2741">
        <w:trPr>
          <w:jc w:val="center"/>
        </w:trPr>
        <w:tc>
          <w:tcPr>
            <w:tcW w:w="1980" w:type="dxa"/>
          </w:tcPr>
          <w:p w14:paraId="3167FF0A" w14:textId="77777777" w:rsidR="007F2741" w:rsidRPr="007F2741" w:rsidRDefault="007F2741" w:rsidP="00467D2D">
            <w:pPr>
              <w:spacing w:after="0" w:line="0" w:lineRule="atLeast"/>
              <w:jc w:val="center"/>
              <w:rPr>
                <w:sz w:val="20"/>
                <w:szCs w:val="20"/>
              </w:rPr>
            </w:pPr>
            <w:r w:rsidRPr="007F2741">
              <w:rPr>
                <w:sz w:val="20"/>
                <w:szCs w:val="20"/>
              </w:rPr>
              <w:t>182.</w:t>
            </w:r>
          </w:p>
        </w:tc>
        <w:tc>
          <w:tcPr>
            <w:tcW w:w="5245" w:type="dxa"/>
          </w:tcPr>
          <w:p w14:paraId="7DAFF5E0" w14:textId="77777777" w:rsidR="007F2741" w:rsidRPr="007F2741" w:rsidRDefault="007F2741" w:rsidP="007F2741">
            <w:pPr>
              <w:spacing w:after="0" w:line="0" w:lineRule="atLeast"/>
              <w:jc w:val="center"/>
              <w:rPr>
                <w:sz w:val="20"/>
                <w:szCs w:val="20"/>
              </w:rPr>
            </w:pPr>
            <w:r w:rsidRPr="007F2741">
              <w:rPr>
                <w:sz w:val="20"/>
                <w:szCs w:val="20"/>
              </w:rPr>
              <w:t>3-й проезд Янтарный</w:t>
            </w:r>
          </w:p>
        </w:tc>
      </w:tr>
      <w:tr w:rsidR="007F2741" w:rsidRPr="007F2741" w14:paraId="4478E7CB" w14:textId="77777777" w:rsidTr="007F2741">
        <w:trPr>
          <w:jc w:val="center"/>
        </w:trPr>
        <w:tc>
          <w:tcPr>
            <w:tcW w:w="1980" w:type="dxa"/>
          </w:tcPr>
          <w:p w14:paraId="4579B6A6" w14:textId="77777777" w:rsidR="007F2741" w:rsidRPr="007F2741" w:rsidRDefault="007F2741" w:rsidP="00467D2D">
            <w:pPr>
              <w:spacing w:after="0" w:line="0" w:lineRule="atLeast"/>
              <w:jc w:val="center"/>
              <w:rPr>
                <w:sz w:val="20"/>
                <w:szCs w:val="20"/>
              </w:rPr>
            </w:pPr>
            <w:r w:rsidRPr="007F2741">
              <w:rPr>
                <w:sz w:val="20"/>
                <w:szCs w:val="20"/>
              </w:rPr>
              <w:t>183.</w:t>
            </w:r>
          </w:p>
        </w:tc>
        <w:tc>
          <w:tcPr>
            <w:tcW w:w="5245" w:type="dxa"/>
          </w:tcPr>
          <w:p w14:paraId="6960DFDC" w14:textId="77777777" w:rsidR="007F2741" w:rsidRPr="007F2741" w:rsidRDefault="007F2741" w:rsidP="007F2741">
            <w:pPr>
              <w:spacing w:after="0" w:line="0" w:lineRule="atLeast"/>
              <w:jc w:val="center"/>
              <w:rPr>
                <w:sz w:val="20"/>
                <w:szCs w:val="20"/>
              </w:rPr>
            </w:pPr>
            <w:r w:rsidRPr="007F2741">
              <w:rPr>
                <w:sz w:val="20"/>
                <w:szCs w:val="20"/>
              </w:rPr>
              <w:t>4-й проезд Янтарный</w:t>
            </w:r>
          </w:p>
        </w:tc>
      </w:tr>
      <w:tr w:rsidR="007F2741" w:rsidRPr="007F2741" w14:paraId="59324EFC" w14:textId="77777777" w:rsidTr="007F2741">
        <w:trPr>
          <w:jc w:val="center"/>
        </w:trPr>
        <w:tc>
          <w:tcPr>
            <w:tcW w:w="1980" w:type="dxa"/>
          </w:tcPr>
          <w:p w14:paraId="6D612DA9" w14:textId="77777777" w:rsidR="007F2741" w:rsidRPr="007F2741" w:rsidRDefault="007F2741" w:rsidP="00467D2D">
            <w:pPr>
              <w:spacing w:after="0" w:line="0" w:lineRule="atLeast"/>
              <w:jc w:val="center"/>
              <w:rPr>
                <w:sz w:val="20"/>
                <w:szCs w:val="20"/>
              </w:rPr>
            </w:pPr>
            <w:r w:rsidRPr="007F2741">
              <w:rPr>
                <w:sz w:val="20"/>
                <w:szCs w:val="20"/>
              </w:rPr>
              <w:t>184.</w:t>
            </w:r>
          </w:p>
        </w:tc>
        <w:tc>
          <w:tcPr>
            <w:tcW w:w="5245" w:type="dxa"/>
          </w:tcPr>
          <w:p w14:paraId="4421A135" w14:textId="77777777" w:rsidR="007F2741" w:rsidRPr="007F2741" w:rsidRDefault="007F2741" w:rsidP="007F2741">
            <w:pPr>
              <w:spacing w:after="0" w:line="0" w:lineRule="atLeast"/>
              <w:jc w:val="center"/>
              <w:rPr>
                <w:sz w:val="20"/>
                <w:szCs w:val="20"/>
              </w:rPr>
            </w:pPr>
            <w:r w:rsidRPr="007F2741">
              <w:rPr>
                <w:sz w:val="20"/>
                <w:szCs w:val="20"/>
              </w:rPr>
              <w:t>5-й проезд Янтарный</w:t>
            </w:r>
          </w:p>
        </w:tc>
      </w:tr>
      <w:tr w:rsidR="007F2741" w:rsidRPr="007F2741" w14:paraId="17B036CD" w14:textId="77777777" w:rsidTr="007F2741">
        <w:trPr>
          <w:jc w:val="center"/>
        </w:trPr>
        <w:tc>
          <w:tcPr>
            <w:tcW w:w="1980" w:type="dxa"/>
          </w:tcPr>
          <w:p w14:paraId="7A0D067D" w14:textId="77777777" w:rsidR="007F2741" w:rsidRPr="007F2741" w:rsidRDefault="007F2741" w:rsidP="00467D2D">
            <w:pPr>
              <w:spacing w:after="0" w:line="0" w:lineRule="atLeast"/>
              <w:jc w:val="center"/>
              <w:rPr>
                <w:sz w:val="20"/>
                <w:szCs w:val="20"/>
              </w:rPr>
            </w:pPr>
            <w:r w:rsidRPr="007F2741">
              <w:rPr>
                <w:sz w:val="20"/>
                <w:szCs w:val="20"/>
              </w:rPr>
              <w:t>185.</w:t>
            </w:r>
          </w:p>
        </w:tc>
        <w:tc>
          <w:tcPr>
            <w:tcW w:w="5245" w:type="dxa"/>
          </w:tcPr>
          <w:p w14:paraId="60BEEDA8" w14:textId="77777777" w:rsidR="007F2741" w:rsidRPr="007F2741" w:rsidRDefault="007F2741" w:rsidP="007F2741">
            <w:pPr>
              <w:spacing w:after="0" w:line="0" w:lineRule="atLeast"/>
              <w:jc w:val="center"/>
              <w:rPr>
                <w:sz w:val="20"/>
                <w:szCs w:val="20"/>
              </w:rPr>
            </w:pPr>
            <w:r w:rsidRPr="007F2741">
              <w:rPr>
                <w:sz w:val="20"/>
                <w:szCs w:val="20"/>
              </w:rPr>
              <w:t>б-й проезд Янтарный</w:t>
            </w:r>
          </w:p>
        </w:tc>
      </w:tr>
      <w:tr w:rsidR="007F2741" w:rsidRPr="007F2741" w14:paraId="0F88F101" w14:textId="77777777" w:rsidTr="007F2741">
        <w:trPr>
          <w:jc w:val="center"/>
        </w:trPr>
        <w:tc>
          <w:tcPr>
            <w:tcW w:w="1980" w:type="dxa"/>
          </w:tcPr>
          <w:p w14:paraId="5E33181C" w14:textId="77777777" w:rsidR="007F2741" w:rsidRPr="007F2741" w:rsidRDefault="007F2741" w:rsidP="00467D2D">
            <w:pPr>
              <w:spacing w:after="0" w:line="0" w:lineRule="atLeast"/>
              <w:jc w:val="center"/>
              <w:rPr>
                <w:sz w:val="20"/>
                <w:szCs w:val="20"/>
              </w:rPr>
            </w:pPr>
            <w:r w:rsidRPr="007F2741">
              <w:rPr>
                <w:sz w:val="20"/>
                <w:szCs w:val="20"/>
              </w:rPr>
              <w:t>186.</w:t>
            </w:r>
          </w:p>
        </w:tc>
        <w:tc>
          <w:tcPr>
            <w:tcW w:w="5245" w:type="dxa"/>
          </w:tcPr>
          <w:p w14:paraId="6930C881" w14:textId="77777777" w:rsidR="007F2741" w:rsidRPr="007F2741" w:rsidRDefault="007F2741" w:rsidP="007F2741">
            <w:pPr>
              <w:spacing w:after="0" w:line="0" w:lineRule="atLeast"/>
              <w:jc w:val="center"/>
              <w:rPr>
                <w:sz w:val="20"/>
                <w:szCs w:val="20"/>
              </w:rPr>
            </w:pPr>
            <w:r w:rsidRPr="007F2741">
              <w:rPr>
                <w:sz w:val="20"/>
                <w:szCs w:val="20"/>
              </w:rPr>
              <w:t>Ясная</w:t>
            </w:r>
          </w:p>
        </w:tc>
      </w:tr>
      <w:tr w:rsidR="007F2741" w:rsidRPr="007F2741" w14:paraId="77940449" w14:textId="77777777" w:rsidTr="007F2741">
        <w:trPr>
          <w:jc w:val="center"/>
        </w:trPr>
        <w:tc>
          <w:tcPr>
            <w:tcW w:w="1980" w:type="dxa"/>
          </w:tcPr>
          <w:p w14:paraId="13927BAC" w14:textId="77777777" w:rsidR="007F2741" w:rsidRPr="007F2741" w:rsidRDefault="007F2741" w:rsidP="00467D2D">
            <w:pPr>
              <w:spacing w:after="0" w:line="0" w:lineRule="atLeast"/>
              <w:jc w:val="center"/>
              <w:rPr>
                <w:sz w:val="20"/>
                <w:szCs w:val="20"/>
              </w:rPr>
            </w:pPr>
            <w:r w:rsidRPr="007F2741">
              <w:rPr>
                <w:sz w:val="20"/>
                <w:szCs w:val="20"/>
              </w:rPr>
              <w:t>187.</w:t>
            </w:r>
          </w:p>
        </w:tc>
        <w:tc>
          <w:tcPr>
            <w:tcW w:w="5245" w:type="dxa"/>
          </w:tcPr>
          <w:p w14:paraId="759F33D2" w14:textId="77777777" w:rsidR="007F2741" w:rsidRPr="007F2741" w:rsidRDefault="007F2741" w:rsidP="007F2741">
            <w:pPr>
              <w:spacing w:after="0" w:line="0" w:lineRule="atLeast"/>
              <w:jc w:val="center"/>
              <w:rPr>
                <w:sz w:val="20"/>
                <w:szCs w:val="20"/>
              </w:rPr>
            </w:pPr>
            <w:r w:rsidRPr="007F2741">
              <w:rPr>
                <w:sz w:val="20"/>
                <w:szCs w:val="20"/>
              </w:rPr>
              <w:t>1-й проезд Ясный</w:t>
            </w:r>
          </w:p>
        </w:tc>
      </w:tr>
      <w:tr w:rsidR="007F2741" w:rsidRPr="007F2741" w14:paraId="09E2FFCE" w14:textId="77777777" w:rsidTr="007F2741">
        <w:trPr>
          <w:jc w:val="center"/>
        </w:trPr>
        <w:tc>
          <w:tcPr>
            <w:tcW w:w="1980" w:type="dxa"/>
          </w:tcPr>
          <w:p w14:paraId="04754E3F" w14:textId="77777777" w:rsidR="007F2741" w:rsidRPr="007F2741" w:rsidRDefault="007F2741" w:rsidP="00467D2D">
            <w:pPr>
              <w:spacing w:after="0" w:line="0" w:lineRule="atLeast"/>
              <w:jc w:val="center"/>
              <w:rPr>
                <w:sz w:val="20"/>
                <w:szCs w:val="20"/>
              </w:rPr>
            </w:pPr>
            <w:r w:rsidRPr="007F2741">
              <w:rPr>
                <w:sz w:val="20"/>
                <w:szCs w:val="20"/>
              </w:rPr>
              <w:t>188.</w:t>
            </w:r>
          </w:p>
        </w:tc>
        <w:tc>
          <w:tcPr>
            <w:tcW w:w="5245" w:type="dxa"/>
          </w:tcPr>
          <w:p w14:paraId="234785C1" w14:textId="77777777" w:rsidR="007F2741" w:rsidRPr="007F2741" w:rsidRDefault="007F2741" w:rsidP="007F2741">
            <w:pPr>
              <w:spacing w:after="0" w:line="0" w:lineRule="atLeast"/>
              <w:jc w:val="center"/>
              <w:rPr>
                <w:sz w:val="20"/>
                <w:szCs w:val="20"/>
              </w:rPr>
            </w:pPr>
            <w:r w:rsidRPr="007F2741">
              <w:rPr>
                <w:sz w:val="20"/>
                <w:szCs w:val="20"/>
              </w:rPr>
              <w:t>2-й проезд Ясный</w:t>
            </w:r>
          </w:p>
        </w:tc>
      </w:tr>
      <w:tr w:rsidR="007F2741" w:rsidRPr="007F2741" w14:paraId="518A7FB6" w14:textId="77777777" w:rsidTr="007F2741">
        <w:trPr>
          <w:jc w:val="center"/>
        </w:trPr>
        <w:tc>
          <w:tcPr>
            <w:tcW w:w="1980" w:type="dxa"/>
          </w:tcPr>
          <w:p w14:paraId="647C2846" w14:textId="77777777" w:rsidR="007F2741" w:rsidRPr="007F2741" w:rsidRDefault="007F2741" w:rsidP="00467D2D">
            <w:pPr>
              <w:spacing w:after="0" w:line="0" w:lineRule="atLeast"/>
              <w:jc w:val="center"/>
              <w:rPr>
                <w:sz w:val="20"/>
                <w:szCs w:val="20"/>
              </w:rPr>
            </w:pPr>
            <w:r w:rsidRPr="007F2741">
              <w:rPr>
                <w:sz w:val="20"/>
                <w:szCs w:val="20"/>
              </w:rPr>
              <w:t>189.</w:t>
            </w:r>
          </w:p>
        </w:tc>
        <w:tc>
          <w:tcPr>
            <w:tcW w:w="5245" w:type="dxa"/>
          </w:tcPr>
          <w:p w14:paraId="0A21E63E" w14:textId="77777777" w:rsidR="007F2741" w:rsidRPr="007F2741" w:rsidRDefault="007F2741" w:rsidP="007F2741">
            <w:pPr>
              <w:spacing w:after="0" w:line="0" w:lineRule="atLeast"/>
              <w:jc w:val="center"/>
              <w:rPr>
                <w:sz w:val="20"/>
                <w:szCs w:val="20"/>
              </w:rPr>
            </w:pPr>
            <w:r w:rsidRPr="007F2741">
              <w:rPr>
                <w:sz w:val="20"/>
                <w:szCs w:val="20"/>
              </w:rPr>
              <w:t>3-й проезд Ясный</w:t>
            </w:r>
          </w:p>
        </w:tc>
      </w:tr>
      <w:tr w:rsidR="007F2741" w:rsidRPr="007F2741" w14:paraId="725E9658" w14:textId="77777777" w:rsidTr="007F2741">
        <w:trPr>
          <w:jc w:val="center"/>
        </w:trPr>
        <w:tc>
          <w:tcPr>
            <w:tcW w:w="1980" w:type="dxa"/>
          </w:tcPr>
          <w:p w14:paraId="495242E2" w14:textId="77777777" w:rsidR="007F2741" w:rsidRPr="007F2741" w:rsidRDefault="007F2741" w:rsidP="00467D2D">
            <w:pPr>
              <w:spacing w:after="0" w:line="0" w:lineRule="atLeast"/>
              <w:jc w:val="center"/>
              <w:rPr>
                <w:sz w:val="20"/>
                <w:szCs w:val="20"/>
              </w:rPr>
            </w:pPr>
            <w:r w:rsidRPr="007F2741">
              <w:rPr>
                <w:sz w:val="20"/>
                <w:szCs w:val="20"/>
              </w:rPr>
              <w:t>190.</w:t>
            </w:r>
          </w:p>
        </w:tc>
        <w:tc>
          <w:tcPr>
            <w:tcW w:w="5245" w:type="dxa"/>
          </w:tcPr>
          <w:p w14:paraId="73DCA2CD" w14:textId="77777777" w:rsidR="007F2741" w:rsidRPr="007F2741" w:rsidRDefault="007F2741" w:rsidP="007F2741">
            <w:pPr>
              <w:spacing w:after="0" w:line="0" w:lineRule="atLeast"/>
              <w:jc w:val="center"/>
              <w:rPr>
                <w:sz w:val="20"/>
                <w:szCs w:val="20"/>
              </w:rPr>
            </w:pPr>
            <w:r w:rsidRPr="007F2741">
              <w:rPr>
                <w:sz w:val="20"/>
                <w:szCs w:val="20"/>
              </w:rPr>
              <w:t>4-й проезд Ясный</w:t>
            </w:r>
          </w:p>
        </w:tc>
      </w:tr>
      <w:tr w:rsidR="007F2741" w:rsidRPr="007F2741" w14:paraId="16D27ACA" w14:textId="77777777" w:rsidTr="007F2741">
        <w:trPr>
          <w:jc w:val="center"/>
        </w:trPr>
        <w:tc>
          <w:tcPr>
            <w:tcW w:w="1980" w:type="dxa"/>
          </w:tcPr>
          <w:p w14:paraId="31BAA22F" w14:textId="77777777" w:rsidR="007F2741" w:rsidRPr="007F2741" w:rsidRDefault="007F2741" w:rsidP="00467D2D">
            <w:pPr>
              <w:spacing w:after="0" w:line="0" w:lineRule="atLeast"/>
              <w:jc w:val="center"/>
              <w:rPr>
                <w:sz w:val="20"/>
                <w:szCs w:val="20"/>
              </w:rPr>
            </w:pPr>
            <w:r w:rsidRPr="007F2741">
              <w:rPr>
                <w:sz w:val="20"/>
                <w:szCs w:val="20"/>
              </w:rPr>
              <w:t>191.</w:t>
            </w:r>
          </w:p>
        </w:tc>
        <w:tc>
          <w:tcPr>
            <w:tcW w:w="5245" w:type="dxa"/>
          </w:tcPr>
          <w:p w14:paraId="5FECB46C" w14:textId="77777777" w:rsidR="007F2741" w:rsidRPr="007F2741" w:rsidRDefault="007F2741" w:rsidP="007F2741">
            <w:pPr>
              <w:spacing w:after="0" w:line="0" w:lineRule="atLeast"/>
              <w:jc w:val="center"/>
              <w:rPr>
                <w:sz w:val="20"/>
                <w:szCs w:val="20"/>
              </w:rPr>
            </w:pPr>
            <w:r w:rsidRPr="007F2741">
              <w:rPr>
                <w:sz w:val="20"/>
                <w:szCs w:val="20"/>
              </w:rPr>
              <w:t>5-й проезд Ясный</w:t>
            </w:r>
          </w:p>
        </w:tc>
      </w:tr>
      <w:tr w:rsidR="007F2741" w:rsidRPr="007F2741" w14:paraId="53B68A14" w14:textId="77777777" w:rsidTr="007F2741">
        <w:trPr>
          <w:jc w:val="center"/>
        </w:trPr>
        <w:tc>
          <w:tcPr>
            <w:tcW w:w="1980" w:type="dxa"/>
          </w:tcPr>
          <w:p w14:paraId="23BD4BE9" w14:textId="77777777" w:rsidR="007F2741" w:rsidRPr="007F2741" w:rsidRDefault="007F2741" w:rsidP="00467D2D">
            <w:pPr>
              <w:spacing w:after="0" w:line="0" w:lineRule="atLeast"/>
              <w:jc w:val="center"/>
              <w:rPr>
                <w:sz w:val="20"/>
                <w:szCs w:val="20"/>
              </w:rPr>
            </w:pPr>
            <w:r w:rsidRPr="007F2741">
              <w:rPr>
                <w:sz w:val="20"/>
                <w:szCs w:val="20"/>
              </w:rPr>
              <w:t>192.</w:t>
            </w:r>
          </w:p>
        </w:tc>
        <w:tc>
          <w:tcPr>
            <w:tcW w:w="5245" w:type="dxa"/>
          </w:tcPr>
          <w:p w14:paraId="3015E9C9" w14:textId="77777777" w:rsidR="007F2741" w:rsidRPr="007F2741" w:rsidRDefault="007F2741" w:rsidP="007F2741">
            <w:pPr>
              <w:spacing w:after="0" w:line="0" w:lineRule="atLeast"/>
              <w:jc w:val="center"/>
              <w:rPr>
                <w:sz w:val="20"/>
                <w:szCs w:val="20"/>
              </w:rPr>
            </w:pPr>
            <w:r w:rsidRPr="007F2741">
              <w:rPr>
                <w:sz w:val="20"/>
                <w:szCs w:val="20"/>
              </w:rPr>
              <w:t>б-й проезд Ясный</w:t>
            </w:r>
          </w:p>
        </w:tc>
      </w:tr>
      <w:tr w:rsidR="007F2741" w:rsidRPr="007F2741" w14:paraId="29B37B5E" w14:textId="77777777" w:rsidTr="007F2741">
        <w:trPr>
          <w:jc w:val="center"/>
        </w:trPr>
        <w:tc>
          <w:tcPr>
            <w:tcW w:w="1980" w:type="dxa"/>
          </w:tcPr>
          <w:p w14:paraId="1CDBF4BD" w14:textId="77777777" w:rsidR="007F2741" w:rsidRPr="007F2741" w:rsidRDefault="007F2741" w:rsidP="00467D2D">
            <w:pPr>
              <w:spacing w:after="0" w:line="0" w:lineRule="atLeast"/>
              <w:jc w:val="center"/>
              <w:rPr>
                <w:sz w:val="20"/>
                <w:szCs w:val="20"/>
              </w:rPr>
            </w:pPr>
            <w:r w:rsidRPr="007F2741">
              <w:rPr>
                <w:sz w:val="20"/>
                <w:szCs w:val="20"/>
              </w:rPr>
              <w:t>193.</w:t>
            </w:r>
          </w:p>
        </w:tc>
        <w:tc>
          <w:tcPr>
            <w:tcW w:w="5245" w:type="dxa"/>
          </w:tcPr>
          <w:p w14:paraId="3D48B779" w14:textId="77777777" w:rsidR="007F2741" w:rsidRPr="007F2741" w:rsidRDefault="007F2741" w:rsidP="007F2741">
            <w:pPr>
              <w:spacing w:after="0" w:line="0" w:lineRule="atLeast"/>
              <w:jc w:val="center"/>
              <w:rPr>
                <w:sz w:val="20"/>
                <w:szCs w:val="20"/>
              </w:rPr>
            </w:pPr>
            <w:r w:rsidRPr="007F2741">
              <w:rPr>
                <w:sz w:val="20"/>
                <w:szCs w:val="20"/>
              </w:rPr>
              <w:t>7-й проезд Ясный</w:t>
            </w:r>
          </w:p>
        </w:tc>
      </w:tr>
      <w:tr w:rsidR="007F2741" w:rsidRPr="007F2741" w14:paraId="1ED109F5" w14:textId="77777777" w:rsidTr="007F2741">
        <w:trPr>
          <w:jc w:val="center"/>
        </w:trPr>
        <w:tc>
          <w:tcPr>
            <w:tcW w:w="1980" w:type="dxa"/>
          </w:tcPr>
          <w:p w14:paraId="659099E4" w14:textId="77777777" w:rsidR="007F2741" w:rsidRPr="007F2741" w:rsidRDefault="007F2741" w:rsidP="00467D2D">
            <w:pPr>
              <w:spacing w:after="0" w:line="0" w:lineRule="atLeast"/>
              <w:jc w:val="center"/>
              <w:rPr>
                <w:sz w:val="20"/>
                <w:szCs w:val="20"/>
              </w:rPr>
            </w:pPr>
            <w:r w:rsidRPr="007F2741">
              <w:rPr>
                <w:sz w:val="20"/>
                <w:szCs w:val="20"/>
              </w:rPr>
              <w:t>194.</w:t>
            </w:r>
          </w:p>
        </w:tc>
        <w:tc>
          <w:tcPr>
            <w:tcW w:w="5245" w:type="dxa"/>
          </w:tcPr>
          <w:p w14:paraId="776CAA60" w14:textId="77777777" w:rsidR="007F2741" w:rsidRPr="007F2741" w:rsidRDefault="007F2741" w:rsidP="007F2741">
            <w:pPr>
              <w:spacing w:after="0" w:line="0" w:lineRule="atLeast"/>
              <w:jc w:val="center"/>
              <w:rPr>
                <w:sz w:val="20"/>
                <w:szCs w:val="20"/>
              </w:rPr>
            </w:pPr>
            <w:r w:rsidRPr="007F2741">
              <w:rPr>
                <w:sz w:val="20"/>
                <w:szCs w:val="20"/>
              </w:rPr>
              <w:t>8-й проезд Ясный</w:t>
            </w:r>
          </w:p>
        </w:tc>
      </w:tr>
      <w:tr w:rsidR="007F2741" w:rsidRPr="007F2741" w14:paraId="1913957C" w14:textId="77777777" w:rsidTr="007F2741">
        <w:trPr>
          <w:jc w:val="center"/>
        </w:trPr>
        <w:tc>
          <w:tcPr>
            <w:tcW w:w="1980" w:type="dxa"/>
          </w:tcPr>
          <w:p w14:paraId="5477B0D4" w14:textId="77777777" w:rsidR="007F2741" w:rsidRPr="007F2741" w:rsidRDefault="007F2741" w:rsidP="00467D2D">
            <w:pPr>
              <w:spacing w:after="0" w:line="0" w:lineRule="atLeast"/>
              <w:jc w:val="center"/>
              <w:rPr>
                <w:sz w:val="20"/>
                <w:szCs w:val="20"/>
              </w:rPr>
            </w:pPr>
            <w:r w:rsidRPr="007F2741">
              <w:rPr>
                <w:sz w:val="20"/>
                <w:szCs w:val="20"/>
              </w:rPr>
              <w:t>195.</w:t>
            </w:r>
          </w:p>
        </w:tc>
        <w:tc>
          <w:tcPr>
            <w:tcW w:w="5245" w:type="dxa"/>
          </w:tcPr>
          <w:p w14:paraId="0EC79108" w14:textId="77777777" w:rsidR="007F2741" w:rsidRPr="007F2741" w:rsidRDefault="007F2741" w:rsidP="007F2741">
            <w:pPr>
              <w:spacing w:after="0" w:line="0" w:lineRule="atLeast"/>
              <w:jc w:val="center"/>
              <w:rPr>
                <w:sz w:val="20"/>
                <w:szCs w:val="20"/>
              </w:rPr>
            </w:pPr>
            <w:r w:rsidRPr="007F2741">
              <w:rPr>
                <w:sz w:val="20"/>
                <w:szCs w:val="20"/>
              </w:rPr>
              <w:t>9-й проезд Ясны й</w:t>
            </w:r>
          </w:p>
        </w:tc>
      </w:tr>
      <w:tr w:rsidR="007F2741" w:rsidRPr="007F2741" w14:paraId="0CD27232" w14:textId="77777777" w:rsidTr="007F2741">
        <w:trPr>
          <w:jc w:val="center"/>
        </w:trPr>
        <w:tc>
          <w:tcPr>
            <w:tcW w:w="1980" w:type="dxa"/>
          </w:tcPr>
          <w:p w14:paraId="1F5A64A8" w14:textId="77777777" w:rsidR="007F2741" w:rsidRPr="007F2741" w:rsidRDefault="007F2741" w:rsidP="00467D2D">
            <w:pPr>
              <w:spacing w:after="0" w:line="0" w:lineRule="atLeast"/>
              <w:jc w:val="center"/>
              <w:rPr>
                <w:sz w:val="20"/>
                <w:szCs w:val="20"/>
              </w:rPr>
            </w:pPr>
            <w:r w:rsidRPr="007F2741">
              <w:rPr>
                <w:sz w:val="20"/>
                <w:szCs w:val="20"/>
              </w:rPr>
              <w:t>196.</w:t>
            </w:r>
          </w:p>
        </w:tc>
        <w:tc>
          <w:tcPr>
            <w:tcW w:w="5245" w:type="dxa"/>
          </w:tcPr>
          <w:p w14:paraId="69D433C1" w14:textId="77777777" w:rsidR="007F2741" w:rsidRPr="007F2741" w:rsidRDefault="007F2741" w:rsidP="007F2741">
            <w:pPr>
              <w:spacing w:after="0" w:line="0" w:lineRule="atLeast"/>
              <w:jc w:val="center"/>
              <w:rPr>
                <w:sz w:val="20"/>
                <w:szCs w:val="20"/>
              </w:rPr>
            </w:pPr>
            <w:r w:rsidRPr="007F2741">
              <w:rPr>
                <w:sz w:val="20"/>
                <w:szCs w:val="20"/>
              </w:rPr>
              <w:t>10-й проезд Ясный</w:t>
            </w:r>
          </w:p>
        </w:tc>
      </w:tr>
      <w:tr w:rsidR="007F2741" w:rsidRPr="007F2741" w14:paraId="6E82B01C" w14:textId="77777777" w:rsidTr="007F2741">
        <w:trPr>
          <w:jc w:val="center"/>
        </w:trPr>
        <w:tc>
          <w:tcPr>
            <w:tcW w:w="7225" w:type="dxa"/>
            <w:gridSpan w:val="2"/>
            <w:vAlign w:val="center"/>
          </w:tcPr>
          <w:p w14:paraId="00739E0B" w14:textId="77777777" w:rsidR="007F2741" w:rsidRPr="007F2741" w:rsidRDefault="007F2741" w:rsidP="00467D2D">
            <w:pPr>
              <w:spacing w:after="0" w:line="0" w:lineRule="atLeast"/>
              <w:jc w:val="center"/>
              <w:rPr>
                <w:b/>
                <w:sz w:val="20"/>
                <w:szCs w:val="20"/>
              </w:rPr>
            </w:pPr>
            <w:r w:rsidRPr="007F2741">
              <w:rPr>
                <w:b/>
                <w:sz w:val="20"/>
                <w:szCs w:val="20"/>
              </w:rPr>
              <w:t xml:space="preserve">д. </w:t>
            </w:r>
            <w:proofErr w:type="spellStart"/>
            <w:r w:rsidRPr="007F2741">
              <w:rPr>
                <w:b/>
                <w:sz w:val="20"/>
                <w:szCs w:val="20"/>
              </w:rPr>
              <w:t>Бардинка</w:t>
            </w:r>
            <w:proofErr w:type="spellEnd"/>
          </w:p>
        </w:tc>
      </w:tr>
      <w:tr w:rsidR="007F2741" w:rsidRPr="007F2741" w14:paraId="7EADD359" w14:textId="77777777" w:rsidTr="007F2741">
        <w:trPr>
          <w:jc w:val="center"/>
        </w:trPr>
        <w:tc>
          <w:tcPr>
            <w:tcW w:w="1980" w:type="dxa"/>
          </w:tcPr>
          <w:p w14:paraId="26AB1125" w14:textId="77777777" w:rsidR="007F2741" w:rsidRPr="007F2741" w:rsidRDefault="007F2741" w:rsidP="00467D2D">
            <w:pPr>
              <w:spacing w:after="0" w:line="0" w:lineRule="atLeast"/>
              <w:jc w:val="center"/>
              <w:rPr>
                <w:sz w:val="20"/>
                <w:szCs w:val="20"/>
              </w:rPr>
            </w:pPr>
            <w:r w:rsidRPr="007F2741">
              <w:rPr>
                <w:sz w:val="20"/>
                <w:szCs w:val="20"/>
              </w:rPr>
              <w:t>197.</w:t>
            </w:r>
          </w:p>
        </w:tc>
        <w:tc>
          <w:tcPr>
            <w:tcW w:w="5245" w:type="dxa"/>
          </w:tcPr>
          <w:p w14:paraId="0BBD77E9" w14:textId="77777777" w:rsidR="007F2741" w:rsidRPr="007F2741" w:rsidRDefault="007F2741" w:rsidP="007F2741">
            <w:pPr>
              <w:spacing w:after="0" w:line="0" w:lineRule="atLeast"/>
              <w:jc w:val="center"/>
              <w:rPr>
                <w:sz w:val="20"/>
                <w:szCs w:val="20"/>
              </w:rPr>
            </w:pPr>
            <w:r w:rsidRPr="007F2741">
              <w:rPr>
                <w:sz w:val="20"/>
                <w:szCs w:val="20"/>
              </w:rPr>
              <w:t>Полевая</w:t>
            </w:r>
          </w:p>
        </w:tc>
      </w:tr>
      <w:tr w:rsidR="007F2741" w:rsidRPr="007F2741" w14:paraId="13930FB6" w14:textId="77777777" w:rsidTr="007F2741">
        <w:trPr>
          <w:jc w:val="center"/>
        </w:trPr>
        <w:tc>
          <w:tcPr>
            <w:tcW w:w="7225" w:type="dxa"/>
            <w:gridSpan w:val="2"/>
            <w:vAlign w:val="center"/>
          </w:tcPr>
          <w:p w14:paraId="6D91F5E4" w14:textId="77777777" w:rsidR="007F2741" w:rsidRPr="007F2741" w:rsidRDefault="007F2741" w:rsidP="00467D2D">
            <w:pPr>
              <w:spacing w:after="0" w:line="0" w:lineRule="atLeast"/>
              <w:jc w:val="center"/>
              <w:rPr>
                <w:b/>
                <w:sz w:val="20"/>
                <w:szCs w:val="20"/>
              </w:rPr>
            </w:pPr>
            <w:r w:rsidRPr="007F2741">
              <w:rPr>
                <w:b/>
                <w:sz w:val="20"/>
                <w:szCs w:val="20"/>
              </w:rPr>
              <w:t>п. Колос</w:t>
            </w:r>
          </w:p>
        </w:tc>
      </w:tr>
      <w:tr w:rsidR="007F2741" w:rsidRPr="007F2741" w14:paraId="6CA35500" w14:textId="77777777" w:rsidTr="007F2741">
        <w:trPr>
          <w:jc w:val="center"/>
        </w:trPr>
        <w:tc>
          <w:tcPr>
            <w:tcW w:w="1980" w:type="dxa"/>
          </w:tcPr>
          <w:p w14:paraId="0BCE718B" w14:textId="77777777" w:rsidR="007F2741" w:rsidRPr="007F2741" w:rsidRDefault="007F2741" w:rsidP="00467D2D">
            <w:pPr>
              <w:spacing w:after="0" w:line="0" w:lineRule="atLeast"/>
              <w:jc w:val="center"/>
              <w:rPr>
                <w:sz w:val="20"/>
                <w:szCs w:val="20"/>
              </w:rPr>
            </w:pPr>
            <w:r w:rsidRPr="007F2741">
              <w:rPr>
                <w:sz w:val="20"/>
                <w:szCs w:val="20"/>
              </w:rPr>
              <w:t>198.</w:t>
            </w:r>
          </w:p>
        </w:tc>
        <w:tc>
          <w:tcPr>
            <w:tcW w:w="5245" w:type="dxa"/>
          </w:tcPr>
          <w:p w14:paraId="09E68C5C" w14:textId="77777777" w:rsidR="007F2741" w:rsidRPr="007F2741" w:rsidRDefault="007F2741" w:rsidP="007F2741">
            <w:pPr>
              <w:spacing w:after="0" w:line="0" w:lineRule="atLeast"/>
              <w:jc w:val="center"/>
              <w:rPr>
                <w:sz w:val="20"/>
                <w:szCs w:val="20"/>
              </w:rPr>
            </w:pPr>
            <w:r w:rsidRPr="007F2741">
              <w:rPr>
                <w:sz w:val="20"/>
                <w:szCs w:val="20"/>
              </w:rPr>
              <w:t>Садовая</w:t>
            </w:r>
          </w:p>
        </w:tc>
      </w:tr>
      <w:tr w:rsidR="007F2741" w:rsidRPr="007F2741" w14:paraId="2603A54C" w14:textId="77777777" w:rsidTr="007F2741">
        <w:trPr>
          <w:jc w:val="center"/>
        </w:trPr>
        <w:tc>
          <w:tcPr>
            <w:tcW w:w="7225" w:type="dxa"/>
            <w:gridSpan w:val="2"/>
            <w:vAlign w:val="center"/>
          </w:tcPr>
          <w:p w14:paraId="5100C7F3" w14:textId="77777777" w:rsidR="007F2741" w:rsidRPr="007F2741" w:rsidRDefault="007F2741" w:rsidP="00467D2D">
            <w:pPr>
              <w:spacing w:after="0" w:line="0" w:lineRule="atLeast"/>
              <w:jc w:val="center"/>
              <w:rPr>
                <w:b/>
                <w:sz w:val="20"/>
                <w:szCs w:val="20"/>
              </w:rPr>
            </w:pPr>
            <w:r w:rsidRPr="007F2741">
              <w:rPr>
                <w:b/>
                <w:sz w:val="20"/>
                <w:szCs w:val="20"/>
              </w:rPr>
              <w:t xml:space="preserve">с. </w:t>
            </w:r>
            <w:proofErr w:type="spellStart"/>
            <w:r w:rsidRPr="007F2741">
              <w:rPr>
                <w:b/>
                <w:sz w:val="20"/>
                <w:szCs w:val="20"/>
              </w:rPr>
              <w:t>Мастиновка</w:t>
            </w:r>
            <w:proofErr w:type="spellEnd"/>
          </w:p>
        </w:tc>
      </w:tr>
      <w:tr w:rsidR="007F2741" w:rsidRPr="007F2741" w14:paraId="0A053349" w14:textId="77777777" w:rsidTr="007F2741">
        <w:trPr>
          <w:jc w:val="center"/>
        </w:trPr>
        <w:tc>
          <w:tcPr>
            <w:tcW w:w="1980" w:type="dxa"/>
          </w:tcPr>
          <w:p w14:paraId="74E91D49" w14:textId="77777777" w:rsidR="007F2741" w:rsidRPr="007F2741" w:rsidRDefault="007F2741" w:rsidP="00467D2D">
            <w:pPr>
              <w:spacing w:after="0" w:line="0" w:lineRule="atLeast"/>
              <w:jc w:val="center"/>
              <w:rPr>
                <w:sz w:val="20"/>
                <w:szCs w:val="20"/>
              </w:rPr>
            </w:pPr>
            <w:r w:rsidRPr="007F2741">
              <w:rPr>
                <w:sz w:val="20"/>
                <w:szCs w:val="20"/>
              </w:rPr>
              <w:t>199.</w:t>
            </w:r>
          </w:p>
        </w:tc>
        <w:tc>
          <w:tcPr>
            <w:tcW w:w="5245" w:type="dxa"/>
          </w:tcPr>
          <w:p w14:paraId="2E158111" w14:textId="77777777" w:rsidR="007F2741" w:rsidRPr="007F2741" w:rsidRDefault="007F2741" w:rsidP="007F2741">
            <w:pPr>
              <w:spacing w:after="0" w:line="0" w:lineRule="atLeast"/>
              <w:jc w:val="center"/>
              <w:rPr>
                <w:sz w:val="20"/>
                <w:szCs w:val="20"/>
              </w:rPr>
            </w:pPr>
            <w:r w:rsidRPr="007F2741">
              <w:rPr>
                <w:sz w:val="20"/>
                <w:szCs w:val="20"/>
              </w:rPr>
              <w:t>Заречная</w:t>
            </w:r>
          </w:p>
        </w:tc>
      </w:tr>
      <w:tr w:rsidR="007F2741" w:rsidRPr="007F2741" w14:paraId="5C54E019" w14:textId="77777777" w:rsidTr="007F2741">
        <w:trPr>
          <w:jc w:val="center"/>
        </w:trPr>
        <w:tc>
          <w:tcPr>
            <w:tcW w:w="1980" w:type="dxa"/>
          </w:tcPr>
          <w:p w14:paraId="048D1D4A" w14:textId="77777777" w:rsidR="007F2741" w:rsidRPr="007F2741" w:rsidRDefault="007F2741" w:rsidP="00467D2D">
            <w:pPr>
              <w:spacing w:after="0" w:line="0" w:lineRule="atLeast"/>
              <w:jc w:val="center"/>
              <w:rPr>
                <w:sz w:val="20"/>
                <w:szCs w:val="20"/>
              </w:rPr>
            </w:pPr>
            <w:r w:rsidRPr="007F2741">
              <w:rPr>
                <w:sz w:val="20"/>
                <w:szCs w:val="20"/>
              </w:rPr>
              <w:t>200.</w:t>
            </w:r>
          </w:p>
        </w:tc>
        <w:tc>
          <w:tcPr>
            <w:tcW w:w="5245" w:type="dxa"/>
          </w:tcPr>
          <w:p w14:paraId="34A941FA" w14:textId="77777777" w:rsidR="007F2741" w:rsidRPr="007F2741" w:rsidRDefault="007F2741" w:rsidP="007F2741">
            <w:pPr>
              <w:spacing w:after="0" w:line="0" w:lineRule="atLeast"/>
              <w:jc w:val="center"/>
              <w:rPr>
                <w:sz w:val="20"/>
                <w:szCs w:val="20"/>
              </w:rPr>
            </w:pPr>
            <w:r w:rsidRPr="007F2741">
              <w:rPr>
                <w:sz w:val="20"/>
                <w:szCs w:val="20"/>
              </w:rPr>
              <w:t>Луговая</w:t>
            </w:r>
          </w:p>
        </w:tc>
      </w:tr>
      <w:tr w:rsidR="007F2741" w:rsidRPr="007F2741" w14:paraId="76D83332" w14:textId="77777777" w:rsidTr="007F2741">
        <w:trPr>
          <w:jc w:val="center"/>
        </w:trPr>
        <w:tc>
          <w:tcPr>
            <w:tcW w:w="1980" w:type="dxa"/>
          </w:tcPr>
          <w:p w14:paraId="3F25F57A" w14:textId="77777777" w:rsidR="007F2741" w:rsidRPr="007F2741" w:rsidRDefault="007F2741" w:rsidP="00467D2D">
            <w:pPr>
              <w:spacing w:after="0" w:line="0" w:lineRule="atLeast"/>
              <w:jc w:val="center"/>
              <w:rPr>
                <w:sz w:val="20"/>
                <w:szCs w:val="20"/>
              </w:rPr>
            </w:pPr>
            <w:r w:rsidRPr="007F2741">
              <w:rPr>
                <w:sz w:val="20"/>
                <w:szCs w:val="20"/>
              </w:rPr>
              <w:t>201.</w:t>
            </w:r>
          </w:p>
        </w:tc>
        <w:tc>
          <w:tcPr>
            <w:tcW w:w="5245" w:type="dxa"/>
          </w:tcPr>
          <w:p w14:paraId="2E470D5B" w14:textId="77777777" w:rsidR="007F2741" w:rsidRPr="007F2741" w:rsidRDefault="007F2741" w:rsidP="007F2741">
            <w:pPr>
              <w:spacing w:after="0" w:line="0" w:lineRule="atLeast"/>
              <w:jc w:val="center"/>
              <w:rPr>
                <w:sz w:val="20"/>
                <w:szCs w:val="20"/>
              </w:rPr>
            </w:pPr>
            <w:r w:rsidRPr="007F2741">
              <w:rPr>
                <w:sz w:val="20"/>
                <w:szCs w:val="20"/>
              </w:rPr>
              <w:t>Мира</w:t>
            </w:r>
          </w:p>
        </w:tc>
      </w:tr>
      <w:tr w:rsidR="007F2741" w:rsidRPr="007F2741" w14:paraId="505E7189" w14:textId="77777777" w:rsidTr="007F2741">
        <w:trPr>
          <w:jc w:val="center"/>
        </w:trPr>
        <w:tc>
          <w:tcPr>
            <w:tcW w:w="1980" w:type="dxa"/>
          </w:tcPr>
          <w:p w14:paraId="5F310EE1" w14:textId="77777777" w:rsidR="007F2741" w:rsidRPr="007F2741" w:rsidRDefault="007F2741" w:rsidP="00467D2D">
            <w:pPr>
              <w:spacing w:after="0" w:line="0" w:lineRule="atLeast"/>
              <w:jc w:val="center"/>
              <w:rPr>
                <w:sz w:val="20"/>
                <w:szCs w:val="20"/>
              </w:rPr>
            </w:pPr>
            <w:r w:rsidRPr="007F2741">
              <w:rPr>
                <w:sz w:val="20"/>
                <w:szCs w:val="20"/>
              </w:rPr>
              <w:t>202.</w:t>
            </w:r>
          </w:p>
        </w:tc>
        <w:tc>
          <w:tcPr>
            <w:tcW w:w="5245" w:type="dxa"/>
          </w:tcPr>
          <w:p w14:paraId="7814C88B" w14:textId="77777777" w:rsidR="007F2741" w:rsidRPr="007F2741" w:rsidRDefault="007F2741" w:rsidP="007F2741">
            <w:pPr>
              <w:spacing w:after="0" w:line="0" w:lineRule="atLeast"/>
              <w:jc w:val="center"/>
              <w:rPr>
                <w:sz w:val="20"/>
                <w:szCs w:val="20"/>
              </w:rPr>
            </w:pPr>
            <w:r w:rsidRPr="007F2741">
              <w:rPr>
                <w:sz w:val="20"/>
                <w:szCs w:val="20"/>
              </w:rPr>
              <w:t>Овощная</w:t>
            </w:r>
          </w:p>
        </w:tc>
      </w:tr>
      <w:tr w:rsidR="007F2741" w:rsidRPr="007F2741" w14:paraId="561CA8AA" w14:textId="77777777" w:rsidTr="007F2741">
        <w:trPr>
          <w:jc w:val="center"/>
        </w:trPr>
        <w:tc>
          <w:tcPr>
            <w:tcW w:w="1980" w:type="dxa"/>
          </w:tcPr>
          <w:p w14:paraId="5236641E" w14:textId="77777777" w:rsidR="007F2741" w:rsidRPr="007F2741" w:rsidRDefault="007F2741" w:rsidP="00467D2D">
            <w:pPr>
              <w:spacing w:after="0" w:line="0" w:lineRule="atLeast"/>
              <w:jc w:val="center"/>
              <w:rPr>
                <w:sz w:val="20"/>
                <w:szCs w:val="20"/>
              </w:rPr>
            </w:pPr>
            <w:r w:rsidRPr="007F2741">
              <w:rPr>
                <w:sz w:val="20"/>
                <w:szCs w:val="20"/>
              </w:rPr>
              <w:t>203.</w:t>
            </w:r>
          </w:p>
        </w:tc>
        <w:tc>
          <w:tcPr>
            <w:tcW w:w="5245" w:type="dxa"/>
          </w:tcPr>
          <w:p w14:paraId="0BABBA74" w14:textId="77777777" w:rsidR="007F2741" w:rsidRPr="007F2741" w:rsidRDefault="007F2741" w:rsidP="007F2741">
            <w:pPr>
              <w:spacing w:after="0" w:line="0" w:lineRule="atLeast"/>
              <w:jc w:val="center"/>
              <w:rPr>
                <w:sz w:val="20"/>
                <w:szCs w:val="20"/>
              </w:rPr>
            </w:pPr>
            <w:r w:rsidRPr="007F2741">
              <w:rPr>
                <w:sz w:val="20"/>
                <w:szCs w:val="20"/>
              </w:rPr>
              <w:t>Овощная 1-й проезд</w:t>
            </w:r>
          </w:p>
        </w:tc>
      </w:tr>
      <w:tr w:rsidR="007F2741" w:rsidRPr="007F2741" w14:paraId="25165487" w14:textId="77777777" w:rsidTr="007F2741">
        <w:trPr>
          <w:jc w:val="center"/>
        </w:trPr>
        <w:tc>
          <w:tcPr>
            <w:tcW w:w="1980" w:type="dxa"/>
          </w:tcPr>
          <w:p w14:paraId="247F6843" w14:textId="77777777" w:rsidR="007F2741" w:rsidRPr="007F2741" w:rsidRDefault="007F2741" w:rsidP="00467D2D">
            <w:pPr>
              <w:spacing w:after="0" w:line="0" w:lineRule="atLeast"/>
              <w:jc w:val="center"/>
              <w:rPr>
                <w:sz w:val="20"/>
                <w:szCs w:val="20"/>
              </w:rPr>
            </w:pPr>
            <w:r w:rsidRPr="007F2741">
              <w:rPr>
                <w:sz w:val="20"/>
                <w:szCs w:val="20"/>
              </w:rPr>
              <w:t>204.</w:t>
            </w:r>
          </w:p>
        </w:tc>
        <w:tc>
          <w:tcPr>
            <w:tcW w:w="5245" w:type="dxa"/>
          </w:tcPr>
          <w:p w14:paraId="46CF9866" w14:textId="77777777" w:rsidR="007F2741" w:rsidRPr="007F2741" w:rsidRDefault="007F2741" w:rsidP="007F2741">
            <w:pPr>
              <w:spacing w:after="0" w:line="0" w:lineRule="atLeast"/>
              <w:jc w:val="center"/>
              <w:rPr>
                <w:sz w:val="20"/>
                <w:szCs w:val="20"/>
              </w:rPr>
            </w:pPr>
            <w:r w:rsidRPr="007F2741">
              <w:rPr>
                <w:sz w:val="20"/>
                <w:szCs w:val="20"/>
              </w:rPr>
              <w:t>Овощная 2-й проезд</w:t>
            </w:r>
          </w:p>
        </w:tc>
      </w:tr>
      <w:tr w:rsidR="007F2741" w:rsidRPr="007F2741" w14:paraId="150848D7" w14:textId="77777777" w:rsidTr="007F2741">
        <w:trPr>
          <w:jc w:val="center"/>
        </w:trPr>
        <w:tc>
          <w:tcPr>
            <w:tcW w:w="1980" w:type="dxa"/>
          </w:tcPr>
          <w:p w14:paraId="64B57FDB" w14:textId="77777777" w:rsidR="007F2741" w:rsidRPr="007F2741" w:rsidRDefault="007F2741" w:rsidP="00467D2D">
            <w:pPr>
              <w:spacing w:after="0" w:line="0" w:lineRule="atLeast"/>
              <w:jc w:val="center"/>
              <w:rPr>
                <w:sz w:val="20"/>
                <w:szCs w:val="20"/>
              </w:rPr>
            </w:pPr>
            <w:r w:rsidRPr="007F2741">
              <w:rPr>
                <w:sz w:val="20"/>
                <w:szCs w:val="20"/>
              </w:rPr>
              <w:t>205.</w:t>
            </w:r>
          </w:p>
        </w:tc>
        <w:tc>
          <w:tcPr>
            <w:tcW w:w="5245" w:type="dxa"/>
          </w:tcPr>
          <w:p w14:paraId="21F6D2F8" w14:textId="77777777" w:rsidR="007F2741" w:rsidRPr="007F2741" w:rsidRDefault="007F2741" w:rsidP="007F2741">
            <w:pPr>
              <w:spacing w:after="0" w:line="0" w:lineRule="atLeast"/>
              <w:jc w:val="center"/>
              <w:rPr>
                <w:sz w:val="20"/>
                <w:szCs w:val="20"/>
              </w:rPr>
            </w:pPr>
            <w:r w:rsidRPr="007F2741">
              <w:rPr>
                <w:sz w:val="20"/>
                <w:szCs w:val="20"/>
              </w:rPr>
              <w:t>Овощная 3-й проезд</w:t>
            </w:r>
          </w:p>
        </w:tc>
      </w:tr>
      <w:tr w:rsidR="007F2741" w:rsidRPr="007F2741" w14:paraId="4BF12B8E" w14:textId="77777777" w:rsidTr="007F2741">
        <w:trPr>
          <w:jc w:val="center"/>
        </w:trPr>
        <w:tc>
          <w:tcPr>
            <w:tcW w:w="1980" w:type="dxa"/>
          </w:tcPr>
          <w:p w14:paraId="79DF2449" w14:textId="77777777" w:rsidR="007F2741" w:rsidRPr="007F2741" w:rsidRDefault="007F2741" w:rsidP="00467D2D">
            <w:pPr>
              <w:spacing w:after="0" w:line="0" w:lineRule="atLeast"/>
              <w:jc w:val="center"/>
              <w:rPr>
                <w:sz w:val="20"/>
                <w:szCs w:val="20"/>
              </w:rPr>
            </w:pPr>
            <w:r w:rsidRPr="007F2741">
              <w:rPr>
                <w:sz w:val="20"/>
                <w:szCs w:val="20"/>
              </w:rPr>
              <w:t>206.</w:t>
            </w:r>
          </w:p>
        </w:tc>
        <w:tc>
          <w:tcPr>
            <w:tcW w:w="5245" w:type="dxa"/>
          </w:tcPr>
          <w:p w14:paraId="00800FF7" w14:textId="77777777" w:rsidR="007F2741" w:rsidRPr="007F2741" w:rsidRDefault="007F2741" w:rsidP="007F2741">
            <w:pPr>
              <w:spacing w:after="0" w:line="0" w:lineRule="atLeast"/>
              <w:jc w:val="center"/>
              <w:rPr>
                <w:sz w:val="20"/>
                <w:szCs w:val="20"/>
              </w:rPr>
            </w:pPr>
            <w:r w:rsidRPr="007F2741">
              <w:rPr>
                <w:sz w:val="20"/>
                <w:szCs w:val="20"/>
              </w:rPr>
              <w:t>Овощная 4-й проезд</w:t>
            </w:r>
          </w:p>
        </w:tc>
      </w:tr>
      <w:tr w:rsidR="007F2741" w:rsidRPr="007F2741" w14:paraId="3DA0E680" w14:textId="77777777" w:rsidTr="007F2741">
        <w:trPr>
          <w:jc w:val="center"/>
        </w:trPr>
        <w:tc>
          <w:tcPr>
            <w:tcW w:w="1980" w:type="dxa"/>
          </w:tcPr>
          <w:p w14:paraId="7E20C298" w14:textId="77777777" w:rsidR="007F2741" w:rsidRPr="007F2741" w:rsidRDefault="007F2741" w:rsidP="00467D2D">
            <w:pPr>
              <w:spacing w:after="0" w:line="0" w:lineRule="atLeast"/>
              <w:jc w:val="center"/>
              <w:rPr>
                <w:sz w:val="20"/>
                <w:szCs w:val="20"/>
              </w:rPr>
            </w:pPr>
            <w:r w:rsidRPr="007F2741">
              <w:rPr>
                <w:sz w:val="20"/>
                <w:szCs w:val="20"/>
              </w:rPr>
              <w:t>207.</w:t>
            </w:r>
          </w:p>
        </w:tc>
        <w:tc>
          <w:tcPr>
            <w:tcW w:w="5245" w:type="dxa"/>
          </w:tcPr>
          <w:p w14:paraId="49D64EFC" w14:textId="77777777" w:rsidR="007F2741" w:rsidRPr="007F2741" w:rsidRDefault="007F2741" w:rsidP="007F2741">
            <w:pPr>
              <w:spacing w:after="0" w:line="0" w:lineRule="atLeast"/>
              <w:jc w:val="center"/>
              <w:rPr>
                <w:sz w:val="20"/>
                <w:szCs w:val="20"/>
              </w:rPr>
            </w:pPr>
            <w:r w:rsidRPr="007F2741">
              <w:rPr>
                <w:sz w:val="20"/>
                <w:szCs w:val="20"/>
              </w:rPr>
              <w:t>Овощная 5-й проезд</w:t>
            </w:r>
          </w:p>
        </w:tc>
      </w:tr>
      <w:tr w:rsidR="007F2741" w:rsidRPr="007F2741" w14:paraId="4FCA71A8" w14:textId="77777777" w:rsidTr="007F2741">
        <w:trPr>
          <w:jc w:val="center"/>
        </w:trPr>
        <w:tc>
          <w:tcPr>
            <w:tcW w:w="1980" w:type="dxa"/>
          </w:tcPr>
          <w:p w14:paraId="60B784E1" w14:textId="77777777" w:rsidR="007F2741" w:rsidRPr="007F2741" w:rsidRDefault="007F2741" w:rsidP="00467D2D">
            <w:pPr>
              <w:spacing w:after="0" w:line="0" w:lineRule="atLeast"/>
              <w:jc w:val="center"/>
              <w:rPr>
                <w:sz w:val="20"/>
                <w:szCs w:val="20"/>
              </w:rPr>
            </w:pPr>
            <w:r w:rsidRPr="007F2741">
              <w:rPr>
                <w:sz w:val="20"/>
                <w:szCs w:val="20"/>
              </w:rPr>
              <w:t>208.</w:t>
            </w:r>
          </w:p>
        </w:tc>
        <w:tc>
          <w:tcPr>
            <w:tcW w:w="5245" w:type="dxa"/>
          </w:tcPr>
          <w:p w14:paraId="7B719768" w14:textId="77777777" w:rsidR="007F2741" w:rsidRPr="007F2741" w:rsidRDefault="007F2741" w:rsidP="007F2741">
            <w:pPr>
              <w:spacing w:after="0" w:line="0" w:lineRule="atLeast"/>
              <w:jc w:val="center"/>
              <w:rPr>
                <w:sz w:val="20"/>
                <w:szCs w:val="20"/>
              </w:rPr>
            </w:pPr>
            <w:r w:rsidRPr="007F2741">
              <w:rPr>
                <w:sz w:val="20"/>
                <w:szCs w:val="20"/>
              </w:rPr>
              <w:t>Овощная б-й проезд</w:t>
            </w:r>
          </w:p>
        </w:tc>
      </w:tr>
      <w:tr w:rsidR="007F2741" w:rsidRPr="007F2741" w14:paraId="1AC92259" w14:textId="77777777" w:rsidTr="007F2741">
        <w:trPr>
          <w:jc w:val="center"/>
        </w:trPr>
        <w:tc>
          <w:tcPr>
            <w:tcW w:w="1980" w:type="dxa"/>
          </w:tcPr>
          <w:p w14:paraId="2477240F" w14:textId="77777777" w:rsidR="007F2741" w:rsidRPr="007F2741" w:rsidRDefault="007F2741" w:rsidP="00467D2D">
            <w:pPr>
              <w:spacing w:after="0" w:line="0" w:lineRule="atLeast"/>
              <w:jc w:val="center"/>
              <w:rPr>
                <w:sz w:val="20"/>
                <w:szCs w:val="20"/>
              </w:rPr>
            </w:pPr>
            <w:r w:rsidRPr="007F2741">
              <w:rPr>
                <w:sz w:val="20"/>
                <w:szCs w:val="20"/>
              </w:rPr>
              <w:t>209.</w:t>
            </w:r>
          </w:p>
        </w:tc>
        <w:tc>
          <w:tcPr>
            <w:tcW w:w="5245" w:type="dxa"/>
          </w:tcPr>
          <w:p w14:paraId="09AF07C1" w14:textId="77777777" w:rsidR="007F2741" w:rsidRPr="007F2741" w:rsidRDefault="007F2741" w:rsidP="007F2741">
            <w:pPr>
              <w:spacing w:after="0" w:line="0" w:lineRule="atLeast"/>
              <w:jc w:val="center"/>
              <w:rPr>
                <w:sz w:val="20"/>
                <w:szCs w:val="20"/>
              </w:rPr>
            </w:pPr>
            <w:r w:rsidRPr="007F2741">
              <w:rPr>
                <w:sz w:val="20"/>
                <w:szCs w:val="20"/>
              </w:rPr>
              <w:t>Овощная 7-й проезд</w:t>
            </w:r>
          </w:p>
        </w:tc>
      </w:tr>
      <w:tr w:rsidR="007F2741" w:rsidRPr="007F2741" w14:paraId="490B923F" w14:textId="77777777" w:rsidTr="007F2741">
        <w:trPr>
          <w:jc w:val="center"/>
        </w:trPr>
        <w:tc>
          <w:tcPr>
            <w:tcW w:w="1980" w:type="dxa"/>
          </w:tcPr>
          <w:p w14:paraId="313782C1" w14:textId="77777777" w:rsidR="007F2741" w:rsidRPr="007F2741" w:rsidRDefault="007F2741" w:rsidP="00467D2D">
            <w:pPr>
              <w:spacing w:after="0" w:line="0" w:lineRule="atLeast"/>
              <w:jc w:val="center"/>
              <w:rPr>
                <w:sz w:val="20"/>
                <w:szCs w:val="20"/>
              </w:rPr>
            </w:pPr>
            <w:r w:rsidRPr="007F2741">
              <w:rPr>
                <w:sz w:val="20"/>
                <w:szCs w:val="20"/>
              </w:rPr>
              <w:t>210.</w:t>
            </w:r>
          </w:p>
        </w:tc>
        <w:tc>
          <w:tcPr>
            <w:tcW w:w="5245" w:type="dxa"/>
          </w:tcPr>
          <w:p w14:paraId="399FF876" w14:textId="77777777" w:rsidR="007F2741" w:rsidRPr="007F2741" w:rsidRDefault="007F2741" w:rsidP="007F2741">
            <w:pPr>
              <w:spacing w:after="0" w:line="0" w:lineRule="atLeast"/>
              <w:jc w:val="center"/>
              <w:rPr>
                <w:sz w:val="20"/>
                <w:szCs w:val="20"/>
              </w:rPr>
            </w:pPr>
            <w:r w:rsidRPr="007F2741">
              <w:rPr>
                <w:sz w:val="20"/>
                <w:szCs w:val="20"/>
              </w:rPr>
              <w:t>Овощная 8-й проезд</w:t>
            </w:r>
          </w:p>
        </w:tc>
      </w:tr>
      <w:tr w:rsidR="007F2741" w:rsidRPr="007F2741" w14:paraId="4D9B5000" w14:textId="77777777" w:rsidTr="007F2741">
        <w:trPr>
          <w:jc w:val="center"/>
        </w:trPr>
        <w:tc>
          <w:tcPr>
            <w:tcW w:w="1980" w:type="dxa"/>
          </w:tcPr>
          <w:p w14:paraId="5BF64A62" w14:textId="77777777" w:rsidR="007F2741" w:rsidRPr="007F2741" w:rsidRDefault="007F2741" w:rsidP="00467D2D">
            <w:pPr>
              <w:spacing w:after="0" w:line="0" w:lineRule="atLeast"/>
              <w:jc w:val="center"/>
              <w:rPr>
                <w:sz w:val="20"/>
                <w:szCs w:val="20"/>
              </w:rPr>
            </w:pPr>
            <w:r w:rsidRPr="007F2741">
              <w:rPr>
                <w:sz w:val="20"/>
                <w:szCs w:val="20"/>
              </w:rPr>
              <w:t>211.</w:t>
            </w:r>
          </w:p>
        </w:tc>
        <w:tc>
          <w:tcPr>
            <w:tcW w:w="5245" w:type="dxa"/>
          </w:tcPr>
          <w:p w14:paraId="12908718" w14:textId="77777777" w:rsidR="007F2741" w:rsidRPr="007F2741" w:rsidRDefault="007F2741" w:rsidP="007F2741">
            <w:pPr>
              <w:spacing w:after="0" w:line="0" w:lineRule="atLeast"/>
              <w:jc w:val="center"/>
              <w:rPr>
                <w:sz w:val="20"/>
                <w:szCs w:val="20"/>
              </w:rPr>
            </w:pPr>
            <w:r w:rsidRPr="007F2741">
              <w:rPr>
                <w:sz w:val="20"/>
                <w:szCs w:val="20"/>
              </w:rPr>
              <w:t>Советская</w:t>
            </w:r>
          </w:p>
        </w:tc>
      </w:tr>
      <w:tr w:rsidR="007F2741" w:rsidRPr="007F2741" w14:paraId="2FECEC1D" w14:textId="77777777" w:rsidTr="007F2741">
        <w:trPr>
          <w:jc w:val="center"/>
        </w:trPr>
        <w:tc>
          <w:tcPr>
            <w:tcW w:w="1980" w:type="dxa"/>
          </w:tcPr>
          <w:p w14:paraId="5A58F740" w14:textId="77777777" w:rsidR="007F2741" w:rsidRPr="007F2741" w:rsidRDefault="007F2741" w:rsidP="00467D2D">
            <w:pPr>
              <w:spacing w:after="0" w:line="0" w:lineRule="atLeast"/>
              <w:jc w:val="center"/>
              <w:rPr>
                <w:sz w:val="20"/>
                <w:szCs w:val="20"/>
              </w:rPr>
            </w:pPr>
            <w:r w:rsidRPr="007F2741">
              <w:rPr>
                <w:sz w:val="20"/>
                <w:szCs w:val="20"/>
              </w:rPr>
              <w:t>212.</w:t>
            </w:r>
          </w:p>
        </w:tc>
        <w:tc>
          <w:tcPr>
            <w:tcW w:w="5245" w:type="dxa"/>
          </w:tcPr>
          <w:p w14:paraId="221237A1" w14:textId="77777777" w:rsidR="007F2741" w:rsidRPr="007F2741" w:rsidRDefault="007F2741" w:rsidP="007F2741">
            <w:pPr>
              <w:spacing w:after="0" w:line="0" w:lineRule="atLeast"/>
              <w:jc w:val="center"/>
              <w:rPr>
                <w:sz w:val="20"/>
                <w:szCs w:val="20"/>
              </w:rPr>
            </w:pPr>
            <w:r w:rsidRPr="007F2741">
              <w:rPr>
                <w:sz w:val="20"/>
                <w:szCs w:val="20"/>
              </w:rPr>
              <w:t>Полевая</w:t>
            </w:r>
          </w:p>
        </w:tc>
      </w:tr>
      <w:tr w:rsidR="007F2741" w:rsidRPr="007F2741" w14:paraId="74091D4C" w14:textId="77777777" w:rsidTr="007F2741">
        <w:trPr>
          <w:jc w:val="center"/>
        </w:trPr>
        <w:tc>
          <w:tcPr>
            <w:tcW w:w="1980" w:type="dxa"/>
          </w:tcPr>
          <w:p w14:paraId="2F2AD919" w14:textId="77777777" w:rsidR="007F2741" w:rsidRPr="007F2741" w:rsidRDefault="007F2741" w:rsidP="00467D2D">
            <w:pPr>
              <w:spacing w:after="0" w:line="0" w:lineRule="atLeast"/>
              <w:jc w:val="center"/>
              <w:rPr>
                <w:sz w:val="20"/>
                <w:szCs w:val="20"/>
              </w:rPr>
            </w:pPr>
            <w:r w:rsidRPr="007F2741">
              <w:rPr>
                <w:sz w:val="20"/>
                <w:szCs w:val="20"/>
              </w:rPr>
              <w:t>213.</w:t>
            </w:r>
          </w:p>
        </w:tc>
        <w:tc>
          <w:tcPr>
            <w:tcW w:w="5245" w:type="dxa"/>
          </w:tcPr>
          <w:p w14:paraId="19D74F47" w14:textId="77777777" w:rsidR="007F2741" w:rsidRPr="007F2741" w:rsidRDefault="007F2741" w:rsidP="007F2741">
            <w:pPr>
              <w:spacing w:after="0" w:line="0" w:lineRule="atLeast"/>
              <w:jc w:val="center"/>
              <w:rPr>
                <w:sz w:val="20"/>
                <w:szCs w:val="20"/>
              </w:rPr>
            </w:pPr>
            <w:r w:rsidRPr="007F2741">
              <w:rPr>
                <w:sz w:val="20"/>
                <w:szCs w:val="20"/>
              </w:rPr>
              <w:t>Проезд Мира</w:t>
            </w:r>
          </w:p>
        </w:tc>
      </w:tr>
      <w:tr w:rsidR="007F2741" w:rsidRPr="007F2741" w14:paraId="22F6EA74" w14:textId="77777777" w:rsidTr="007F2741">
        <w:trPr>
          <w:jc w:val="center"/>
        </w:trPr>
        <w:tc>
          <w:tcPr>
            <w:tcW w:w="1980" w:type="dxa"/>
          </w:tcPr>
          <w:p w14:paraId="1CB5E9E4" w14:textId="77777777" w:rsidR="007F2741" w:rsidRPr="007F2741" w:rsidRDefault="007F2741" w:rsidP="00467D2D">
            <w:pPr>
              <w:spacing w:after="0" w:line="0" w:lineRule="atLeast"/>
              <w:jc w:val="center"/>
              <w:rPr>
                <w:sz w:val="20"/>
                <w:szCs w:val="20"/>
              </w:rPr>
            </w:pPr>
            <w:r w:rsidRPr="007F2741">
              <w:rPr>
                <w:sz w:val="20"/>
                <w:szCs w:val="20"/>
              </w:rPr>
              <w:t>214.</w:t>
            </w:r>
          </w:p>
        </w:tc>
        <w:tc>
          <w:tcPr>
            <w:tcW w:w="5245" w:type="dxa"/>
          </w:tcPr>
          <w:p w14:paraId="09DA9E48" w14:textId="77777777" w:rsidR="007F2741" w:rsidRPr="007F2741" w:rsidRDefault="007F2741" w:rsidP="007F2741">
            <w:pPr>
              <w:spacing w:after="0" w:line="0" w:lineRule="atLeast"/>
              <w:jc w:val="center"/>
              <w:rPr>
                <w:sz w:val="20"/>
                <w:szCs w:val="20"/>
              </w:rPr>
            </w:pPr>
            <w:r w:rsidRPr="007F2741">
              <w:rPr>
                <w:sz w:val="20"/>
                <w:szCs w:val="20"/>
              </w:rPr>
              <w:t>Ягодная</w:t>
            </w:r>
          </w:p>
        </w:tc>
      </w:tr>
      <w:tr w:rsidR="007F2741" w:rsidRPr="007F2741" w14:paraId="42A1851F" w14:textId="77777777" w:rsidTr="007F2741">
        <w:trPr>
          <w:jc w:val="center"/>
        </w:trPr>
        <w:tc>
          <w:tcPr>
            <w:tcW w:w="7225" w:type="dxa"/>
            <w:gridSpan w:val="2"/>
          </w:tcPr>
          <w:p w14:paraId="758D23C0" w14:textId="77777777" w:rsidR="007F2741" w:rsidRPr="007F2741" w:rsidRDefault="007F2741" w:rsidP="00467D2D">
            <w:pPr>
              <w:spacing w:after="0" w:line="0" w:lineRule="atLeast"/>
              <w:jc w:val="center"/>
              <w:rPr>
                <w:b/>
                <w:sz w:val="20"/>
                <w:szCs w:val="20"/>
              </w:rPr>
            </w:pPr>
            <w:r w:rsidRPr="007F2741">
              <w:rPr>
                <w:b/>
                <w:sz w:val="20"/>
                <w:szCs w:val="20"/>
              </w:rPr>
              <w:t>п. Подлесный</w:t>
            </w:r>
          </w:p>
        </w:tc>
      </w:tr>
      <w:tr w:rsidR="007F2741" w:rsidRPr="007F2741" w14:paraId="218D7278" w14:textId="77777777" w:rsidTr="007F2741">
        <w:trPr>
          <w:jc w:val="center"/>
        </w:trPr>
        <w:tc>
          <w:tcPr>
            <w:tcW w:w="1980" w:type="dxa"/>
          </w:tcPr>
          <w:p w14:paraId="497CC037" w14:textId="77777777" w:rsidR="007F2741" w:rsidRPr="007F2741" w:rsidRDefault="007F2741" w:rsidP="00467D2D">
            <w:pPr>
              <w:spacing w:after="0" w:line="0" w:lineRule="atLeast"/>
              <w:jc w:val="center"/>
              <w:rPr>
                <w:sz w:val="20"/>
                <w:szCs w:val="20"/>
              </w:rPr>
            </w:pPr>
            <w:r w:rsidRPr="007F2741">
              <w:rPr>
                <w:sz w:val="20"/>
                <w:szCs w:val="20"/>
              </w:rPr>
              <w:t>215.</w:t>
            </w:r>
          </w:p>
        </w:tc>
        <w:tc>
          <w:tcPr>
            <w:tcW w:w="5245" w:type="dxa"/>
          </w:tcPr>
          <w:p w14:paraId="51E6E289" w14:textId="77777777" w:rsidR="007F2741" w:rsidRPr="007F2741" w:rsidRDefault="007F2741" w:rsidP="007F2741">
            <w:pPr>
              <w:spacing w:after="0" w:line="0" w:lineRule="atLeast"/>
              <w:jc w:val="center"/>
              <w:rPr>
                <w:sz w:val="20"/>
                <w:szCs w:val="20"/>
              </w:rPr>
            </w:pPr>
            <w:r w:rsidRPr="007F2741">
              <w:rPr>
                <w:sz w:val="20"/>
                <w:szCs w:val="20"/>
              </w:rPr>
              <w:t>1-я Добрая</w:t>
            </w:r>
          </w:p>
        </w:tc>
      </w:tr>
      <w:tr w:rsidR="007F2741" w:rsidRPr="007F2741" w14:paraId="25B84CE9" w14:textId="77777777" w:rsidTr="007F2741">
        <w:trPr>
          <w:jc w:val="center"/>
        </w:trPr>
        <w:tc>
          <w:tcPr>
            <w:tcW w:w="1980" w:type="dxa"/>
          </w:tcPr>
          <w:p w14:paraId="4A6D311F" w14:textId="77777777" w:rsidR="007F2741" w:rsidRPr="007F2741" w:rsidRDefault="007F2741" w:rsidP="00467D2D">
            <w:pPr>
              <w:spacing w:after="0" w:line="0" w:lineRule="atLeast"/>
              <w:jc w:val="center"/>
              <w:rPr>
                <w:sz w:val="20"/>
                <w:szCs w:val="20"/>
              </w:rPr>
            </w:pPr>
            <w:r w:rsidRPr="007F2741">
              <w:rPr>
                <w:sz w:val="20"/>
                <w:szCs w:val="20"/>
              </w:rPr>
              <w:t>216.</w:t>
            </w:r>
          </w:p>
        </w:tc>
        <w:tc>
          <w:tcPr>
            <w:tcW w:w="5245" w:type="dxa"/>
          </w:tcPr>
          <w:p w14:paraId="5A024FB2" w14:textId="77777777" w:rsidR="007F2741" w:rsidRPr="007F2741" w:rsidRDefault="007F2741" w:rsidP="007F2741">
            <w:pPr>
              <w:spacing w:after="0" w:line="0" w:lineRule="atLeast"/>
              <w:jc w:val="center"/>
              <w:rPr>
                <w:sz w:val="20"/>
                <w:szCs w:val="20"/>
              </w:rPr>
            </w:pPr>
            <w:r w:rsidRPr="007F2741">
              <w:rPr>
                <w:sz w:val="20"/>
                <w:szCs w:val="20"/>
              </w:rPr>
              <w:t>2-я Добрая</w:t>
            </w:r>
          </w:p>
        </w:tc>
      </w:tr>
      <w:tr w:rsidR="007F2741" w:rsidRPr="007F2741" w14:paraId="473B47A3" w14:textId="77777777" w:rsidTr="007F2741">
        <w:trPr>
          <w:jc w:val="center"/>
        </w:trPr>
        <w:tc>
          <w:tcPr>
            <w:tcW w:w="1980" w:type="dxa"/>
          </w:tcPr>
          <w:p w14:paraId="2A6B5A0B" w14:textId="77777777" w:rsidR="007F2741" w:rsidRPr="007F2741" w:rsidRDefault="007F2741" w:rsidP="00467D2D">
            <w:pPr>
              <w:spacing w:after="0" w:line="0" w:lineRule="atLeast"/>
              <w:jc w:val="center"/>
              <w:rPr>
                <w:sz w:val="20"/>
                <w:szCs w:val="20"/>
              </w:rPr>
            </w:pPr>
            <w:r w:rsidRPr="007F2741">
              <w:rPr>
                <w:sz w:val="20"/>
                <w:szCs w:val="20"/>
              </w:rPr>
              <w:t>217.</w:t>
            </w:r>
          </w:p>
        </w:tc>
        <w:tc>
          <w:tcPr>
            <w:tcW w:w="5245" w:type="dxa"/>
          </w:tcPr>
          <w:p w14:paraId="736A11D7" w14:textId="77777777" w:rsidR="007F2741" w:rsidRPr="007F2741" w:rsidRDefault="007F2741" w:rsidP="007F2741">
            <w:pPr>
              <w:spacing w:after="0" w:line="0" w:lineRule="atLeast"/>
              <w:jc w:val="center"/>
              <w:rPr>
                <w:sz w:val="20"/>
                <w:szCs w:val="20"/>
              </w:rPr>
            </w:pPr>
            <w:r w:rsidRPr="007F2741">
              <w:rPr>
                <w:sz w:val="20"/>
                <w:szCs w:val="20"/>
              </w:rPr>
              <w:t>3-я Добрая</w:t>
            </w:r>
          </w:p>
        </w:tc>
      </w:tr>
      <w:tr w:rsidR="007F2741" w:rsidRPr="007F2741" w14:paraId="29D347BD" w14:textId="77777777" w:rsidTr="007F2741">
        <w:trPr>
          <w:jc w:val="center"/>
        </w:trPr>
        <w:tc>
          <w:tcPr>
            <w:tcW w:w="1980" w:type="dxa"/>
          </w:tcPr>
          <w:p w14:paraId="48380CA9" w14:textId="77777777" w:rsidR="007F2741" w:rsidRPr="007F2741" w:rsidRDefault="007F2741" w:rsidP="00467D2D">
            <w:pPr>
              <w:spacing w:after="0" w:line="0" w:lineRule="atLeast"/>
              <w:jc w:val="center"/>
              <w:rPr>
                <w:sz w:val="20"/>
                <w:szCs w:val="20"/>
              </w:rPr>
            </w:pPr>
            <w:r w:rsidRPr="007F2741">
              <w:rPr>
                <w:sz w:val="20"/>
                <w:szCs w:val="20"/>
              </w:rPr>
              <w:t>218.</w:t>
            </w:r>
          </w:p>
        </w:tc>
        <w:tc>
          <w:tcPr>
            <w:tcW w:w="5245" w:type="dxa"/>
          </w:tcPr>
          <w:p w14:paraId="294A7E12" w14:textId="77777777" w:rsidR="007F2741" w:rsidRPr="007F2741" w:rsidRDefault="007F2741" w:rsidP="007F2741">
            <w:pPr>
              <w:spacing w:after="0" w:line="0" w:lineRule="atLeast"/>
              <w:jc w:val="center"/>
              <w:rPr>
                <w:sz w:val="20"/>
                <w:szCs w:val="20"/>
              </w:rPr>
            </w:pPr>
            <w:r w:rsidRPr="007F2741">
              <w:rPr>
                <w:sz w:val="20"/>
                <w:szCs w:val="20"/>
              </w:rPr>
              <w:t>Заречная</w:t>
            </w:r>
          </w:p>
        </w:tc>
      </w:tr>
      <w:tr w:rsidR="007F2741" w:rsidRPr="007F2741" w14:paraId="5D4822B3" w14:textId="77777777" w:rsidTr="007F2741">
        <w:trPr>
          <w:jc w:val="center"/>
        </w:trPr>
        <w:tc>
          <w:tcPr>
            <w:tcW w:w="1980" w:type="dxa"/>
          </w:tcPr>
          <w:p w14:paraId="2973F747" w14:textId="77777777" w:rsidR="007F2741" w:rsidRPr="007F2741" w:rsidRDefault="007F2741" w:rsidP="00467D2D">
            <w:pPr>
              <w:spacing w:after="0" w:line="0" w:lineRule="atLeast"/>
              <w:jc w:val="center"/>
              <w:rPr>
                <w:sz w:val="20"/>
                <w:szCs w:val="20"/>
              </w:rPr>
            </w:pPr>
            <w:r w:rsidRPr="007F2741">
              <w:rPr>
                <w:sz w:val="20"/>
                <w:szCs w:val="20"/>
              </w:rPr>
              <w:t>219.</w:t>
            </w:r>
          </w:p>
        </w:tc>
        <w:tc>
          <w:tcPr>
            <w:tcW w:w="5245" w:type="dxa"/>
          </w:tcPr>
          <w:p w14:paraId="60E21B8F" w14:textId="77777777" w:rsidR="007F2741" w:rsidRPr="007F2741" w:rsidRDefault="007F2741" w:rsidP="007F2741">
            <w:pPr>
              <w:spacing w:after="0" w:line="0" w:lineRule="atLeast"/>
              <w:jc w:val="center"/>
              <w:rPr>
                <w:sz w:val="20"/>
                <w:szCs w:val="20"/>
              </w:rPr>
            </w:pPr>
            <w:r w:rsidRPr="007F2741">
              <w:rPr>
                <w:sz w:val="20"/>
                <w:szCs w:val="20"/>
              </w:rPr>
              <w:t>Лесная</w:t>
            </w:r>
          </w:p>
        </w:tc>
      </w:tr>
      <w:tr w:rsidR="007F2741" w:rsidRPr="007F2741" w14:paraId="47474DC9" w14:textId="77777777" w:rsidTr="007F2741">
        <w:trPr>
          <w:jc w:val="center"/>
        </w:trPr>
        <w:tc>
          <w:tcPr>
            <w:tcW w:w="1980" w:type="dxa"/>
          </w:tcPr>
          <w:p w14:paraId="3368207E" w14:textId="77777777" w:rsidR="007F2741" w:rsidRPr="007F2741" w:rsidRDefault="007F2741" w:rsidP="00467D2D">
            <w:pPr>
              <w:spacing w:after="0" w:line="0" w:lineRule="atLeast"/>
              <w:jc w:val="center"/>
              <w:rPr>
                <w:sz w:val="20"/>
                <w:szCs w:val="20"/>
              </w:rPr>
            </w:pPr>
            <w:r w:rsidRPr="007F2741">
              <w:rPr>
                <w:sz w:val="20"/>
                <w:szCs w:val="20"/>
              </w:rPr>
              <w:t>220.</w:t>
            </w:r>
          </w:p>
        </w:tc>
        <w:tc>
          <w:tcPr>
            <w:tcW w:w="5245" w:type="dxa"/>
          </w:tcPr>
          <w:p w14:paraId="3CB35817" w14:textId="77777777" w:rsidR="007F2741" w:rsidRPr="007F2741" w:rsidRDefault="007F2741" w:rsidP="007F2741">
            <w:pPr>
              <w:spacing w:after="0" w:line="0" w:lineRule="atLeast"/>
              <w:jc w:val="center"/>
              <w:rPr>
                <w:sz w:val="20"/>
                <w:szCs w:val="20"/>
              </w:rPr>
            </w:pPr>
            <w:r w:rsidRPr="007F2741">
              <w:rPr>
                <w:sz w:val="20"/>
                <w:szCs w:val="20"/>
              </w:rPr>
              <w:t>Малиновая</w:t>
            </w:r>
          </w:p>
        </w:tc>
      </w:tr>
      <w:tr w:rsidR="007F2741" w:rsidRPr="007F2741" w14:paraId="1B36BA89" w14:textId="77777777" w:rsidTr="007F2741">
        <w:trPr>
          <w:jc w:val="center"/>
        </w:trPr>
        <w:tc>
          <w:tcPr>
            <w:tcW w:w="1980" w:type="dxa"/>
          </w:tcPr>
          <w:p w14:paraId="157FF349" w14:textId="77777777" w:rsidR="007F2741" w:rsidRPr="007F2741" w:rsidRDefault="007F2741" w:rsidP="00467D2D">
            <w:pPr>
              <w:spacing w:after="0" w:line="0" w:lineRule="atLeast"/>
              <w:jc w:val="center"/>
              <w:rPr>
                <w:sz w:val="20"/>
                <w:szCs w:val="20"/>
              </w:rPr>
            </w:pPr>
            <w:r w:rsidRPr="007F2741">
              <w:rPr>
                <w:sz w:val="20"/>
                <w:szCs w:val="20"/>
              </w:rPr>
              <w:t>221.</w:t>
            </w:r>
          </w:p>
        </w:tc>
        <w:tc>
          <w:tcPr>
            <w:tcW w:w="5245" w:type="dxa"/>
          </w:tcPr>
          <w:p w14:paraId="68A4F422" w14:textId="77777777" w:rsidR="007F2741" w:rsidRPr="007F2741" w:rsidRDefault="007F2741" w:rsidP="007F2741">
            <w:pPr>
              <w:spacing w:after="0" w:line="0" w:lineRule="atLeast"/>
              <w:jc w:val="center"/>
              <w:rPr>
                <w:sz w:val="20"/>
                <w:szCs w:val="20"/>
              </w:rPr>
            </w:pPr>
            <w:r w:rsidRPr="007F2741">
              <w:rPr>
                <w:sz w:val="20"/>
                <w:szCs w:val="20"/>
              </w:rPr>
              <w:t>Озерная</w:t>
            </w:r>
          </w:p>
        </w:tc>
      </w:tr>
      <w:tr w:rsidR="007F2741" w:rsidRPr="007F2741" w14:paraId="598B64E6" w14:textId="77777777" w:rsidTr="007F2741">
        <w:trPr>
          <w:jc w:val="center"/>
        </w:trPr>
        <w:tc>
          <w:tcPr>
            <w:tcW w:w="1980" w:type="dxa"/>
          </w:tcPr>
          <w:p w14:paraId="1D9EC8C1" w14:textId="77777777" w:rsidR="007F2741" w:rsidRPr="007F2741" w:rsidRDefault="007F2741" w:rsidP="00467D2D">
            <w:pPr>
              <w:spacing w:after="0" w:line="0" w:lineRule="atLeast"/>
              <w:jc w:val="center"/>
              <w:rPr>
                <w:sz w:val="20"/>
                <w:szCs w:val="20"/>
              </w:rPr>
            </w:pPr>
            <w:r w:rsidRPr="007F2741">
              <w:rPr>
                <w:sz w:val="20"/>
                <w:szCs w:val="20"/>
              </w:rPr>
              <w:t>222.</w:t>
            </w:r>
          </w:p>
        </w:tc>
        <w:tc>
          <w:tcPr>
            <w:tcW w:w="5245" w:type="dxa"/>
          </w:tcPr>
          <w:p w14:paraId="6F884351" w14:textId="77777777" w:rsidR="007F2741" w:rsidRPr="007F2741" w:rsidRDefault="007F2741" w:rsidP="007F2741">
            <w:pPr>
              <w:spacing w:after="0" w:line="0" w:lineRule="atLeast"/>
              <w:jc w:val="center"/>
              <w:rPr>
                <w:sz w:val="20"/>
                <w:szCs w:val="20"/>
              </w:rPr>
            </w:pPr>
            <w:r w:rsidRPr="007F2741">
              <w:rPr>
                <w:sz w:val="20"/>
                <w:szCs w:val="20"/>
              </w:rPr>
              <w:t>Пригородная</w:t>
            </w:r>
          </w:p>
        </w:tc>
      </w:tr>
      <w:tr w:rsidR="007F2741" w:rsidRPr="007F2741" w14:paraId="5E3AF7D5" w14:textId="77777777" w:rsidTr="007F2741">
        <w:trPr>
          <w:jc w:val="center"/>
        </w:trPr>
        <w:tc>
          <w:tcPr>
            <w:tcW w:w="1980" w:type="dxa"/>
          </w:tcPr>
          <w:p w14:paraId="53AAA9BD" w14:textId="77777777" w:rsidR="007F2741" w:rsidRPr="007F2741" w:rsidRDefault="007F2741" w:rsidP="00467D2D">
            <w:pPr>
              <w:spacing w:after="0" w:line="0" w:lineRule="atLeast"/>
              <w:jc w:val="center"/>
              <w:rPr>
                <w:sz w:val="20"/>
                <w:szCs w:val="20"/>
              </w:rPr>
            </w:pPr>
            <w:r w:rsidRPr="007F2741">
              <w:rPr>
                <w:sz w:val="20"/>
                <w:szCs w:val="20"/>
              </w:rPr>
              <w:t>223.</w:t>
            </w:r>
          </w:p>
        </w:tc>
        <w:tc>
          <w:tcPr>
            <w:tcW w:w="5245" w:type="dxa"/>
          </w:tcPr>
          <w:p w14:paraId="553E9DDD" w14:textId="77777777" w:rsidR="007F2741" w:rsidRPr="007F2741" w:rsidRDefault="007F2741" w:rsidP="007F2741">
            <w:pPr>
              <w:spacing w:after="0" w:line="0" w:lineRule="atLeast"/>
              <w:jc w:val="center"/>
              <w:rPr>
                <w:sz w:val="20"/>
                <w:szCs w:val="20"/>
              </w:rPr>
            </w:pPr>
            <w:r w:rsidRPr="007F2741">
              <w:rPr>
                <w:sz w:val="20"/>
                <w:szCs w:val="20"/>
              </w:rPr>
              <w:t>Рябиновая</w:t>
            </w:r>
          </w:p>
        </w:tc>
      </w:tr>
      <w:tr w:rsidR="007F2741" w:rsidRPr="007F2741" w14:paraId="1A9E6816" w14:textId="77777777" w:rsidTr="007F2741">
        <w:trPr>
          <w:jc w:val="center"/>
        </w:trPr>
        <w:tc>
          <w:tcPr>
            <w:tcW w:w="1980" w:type="dxa"/>
          </w:tcPr>
          <w:p w14:paraId="17428A56" w14:textId="77777777" w:rsidR="007F2741" w:rsidRPr="007F2741" w:rsidRDefault="007F2741" w:rsidP="00467D2D">
            <w:pPr>
              <w:spacing w:after="0" w:line="0" w:lineRule="atLeast"/>
              <w:jc w:val="center"/>
              <w:rPr>
                <w:sz w:val="20"/>
                <w:szCs w:val="20"/>
              </w:rPr>
            </w:pPr>
            <w:r w:rsidRPr="007F2741">
              <w:rPr>
                <w:sz w:val="20"/>
                <w:szCs w:val="20"/>
              </w:rPr>
              <w:t>224.</w:t>
            </w:r>
          </w:p>
        </w:tc>
        <w:tc>
          <w:tcPr>
            <w:tcW w:w="5245" w:type="dxa"/>
          </w:tcPr>
          <w:p w14:paraId="6EC1C48E" w14:textId="77777777" w:rsidR="007F2741" w:rsidRPr="007F2741" w:rsidRDefault="007F2741" w:rsidP="007F2741">
            <w:pPr>
              <w:spacing w:after="0" w:line="0" w:lineRule="atLeast"/>
              <w:jc w:val="center"/>
              <w:rPr>
                <w:sz w:val="20"/>
                <w:szCs w:val="20"/>
              </w:rPr>
            </w:pPr>
            <w:r w:rsidRPr="007F2741">
              <w:rPr>
                <w:sz w:val="20"/>
                <w:szCs w:val="20"/>
              </w:rPr>
              <w:t>Центральная</w:t>
            </w:r>
          </w:p>
        </w:tc>
      </w:tr>
      <w:tr w:rsidR="007F2741" w:rsidRPr="007F2741" w14:paraId="48131138" w14:textId="77777777" w:rsidTr="007F2741">
        <w:trPr>
          <w:jc w:val="center"/>
        </w:trPr>
        <w:tc>
          <w:tcPr>
            <w:tcW w:w="1980" w:type="dxa"/>
          </w:tcPr>
          <w:p w14:paraId="4A0BC811" w14:textId="77777777" w:rsidR="007F2741" w:rsidRPr="007F2741" w:rsidRDefault="007F2741" w:rsidP="00467D2D">
            <w:pPr>
              <w:spacing w:after="0" w:line="0" w:lineRule="atLeast"/>
              <w:jc w:val="center"/>
              <w:rPr>
                <w:sz w:val="20"/>
                <w:szCs w:val="20"/>
              </w:rPr>
            </w:pPr>
            <w:r w:rsidRPr="007F2741">
              <w:rPr>
                <w:sz w:val="20"/>
                <w:szCs w:val="20"/>
              </w:rPr>
              <w:t>225.</w:t>
            </w:r>
          </w:p>
        </w:tc>
        <w:tc>
          <w:tcPr>
            <w:tcW w:w="5245" w:type="dxa"/>
          </w:tcPr>
          <w:p w14:paraId="4107173B" w14:textId="77777777" w:rsidR="007F2741" w:rsidRPr="007F2741" w:rsidRDefault="007F2741" w:rsidP="007F2741">
            <w:pPr>
              <w:spacing w:after="0" w:line="0" w:lineRule="atLeast"/>
              <w:jc w:val="center"/>
              <w:rPr>
                <w:sz w:val="20"/>
                <w:szCs w:val="20"/>
              </w:rPr>
            </w:pPr>
            <w:r w:rsidRPr="007F2741">
              <w:rPr>
                <w:sz w:val="20"/>
                <w:szCs w:val="20"/>
              </w:rPr>
              <w:t>Нейтральная</w:t>
            </w:r>
          </w:p>
        </w:tc>
      </w:tr>
      <w:tr w:rsidR="007F2741" w:rsidRPr="007F2741" w14:paraId="713A2A9E" w14:textId="77777777" w:rsidTr="007F2741">
        <w:trPr>
          <w:jc w:val="center"/>
        </w:trPr>
        <w:tc>
          <w:tcPr>
            <w:tcW w:w="7225" w:type="dxa"/>
            <w:gridSpan w:val="2"/>
          </w:tcPr>
          <w:p w14:paraId="1E886292" w14:textId="77777777" w:rsidR="007F2741" w:rsidRPr="007F2741" w:rsidRDefault="007F2741" w:rsidP="00AB4A43">
            <w:pPr>
              <w:spacing w:after="0" w:line="0" w:lineRule="atLeast"/>
              <w:jc w:val="center"/>
              <w:rPr>
                <w:b/>
                <w:sz w:val="20"/>
                <w:szCs w:val="20"/>
              </w:rPr>
            </w:pPr>
            <w:r w:rsidRPr="007F2741">
              <w:rPr>
                <w:b/>
                <w:sz w:val="20"/>
                <w:szCs w:val="20"/>
              </w:rPr>
              <w:t>п. Новая Жизнь</w:t>
            </w:r>
          </w:p>
        </w:tc>
      </w:tr>
      <w:tr w:rsidR="007F2741" w:rsidRPr="007F2741" w14:paraId="5BF8B960" w14:textId="77777777" w:rsidTr="007F2741">
        <w:trPr>
          <w:jc w:val="center"/>
        </w:trPr>
        <w:tc>
          <w:tcPr>
            <w:tcW w:w="1980" w:type="dxa"/>
          </w:tcPr>
          <w:p w14:paraId="5F81D659" w14:textId="77777777" w:rsidR="007F2741" w:rsidRPr="007F2741" w:rsidRDefault="007F2741" w:rsidP="00AB4A43">
            <w:pPr>
              <w:spacing w:after="0" w:line="0" w:lineRule="atLeast"/>
              <w:jc w:val="center"/>
              <w:rPr>
                <w:sz w:val="20"/>
                <w:szCs w:val="20"/>
              </w:rPr>
            </w:pPr>
            <w:r w:rsidRPr="007F2741">
              <w:rPr>
                <w:sz w:val="20"/>
                <w:szCs w:val="20"/>
              </w:rPr>
              <w:t>226.</w:t>
            </w:r>
          </w:p>
        </w:tc>
        <w:tc>
          <w:tcPr>
            <w:tcW w:w="5245" w:type="dxa"/>
          </w:tcPr>
          <w:p w14:paraId="1309045A" w14:textId="77777777" w:rsidR="007F2741" w:rsidRPr="007F2741" w:rsidRDefault="007F2741" w:rsidP="007F2741">
            <w:pPr>
              <w:spacing w:after="0" w:line="0" w:lineRule="atLeast"/>
              <w:jc w:val="center"/>
              <w:rPr>
                <w:sz w:val="20"/>
                <w:szCs w:val="20"/>
              </w:rPr>
            </w:pPr>
            <w:r w:rsidRPr="007F2741">
              <w:rPr>
                <w:sz w:val="20"/>
                <w:szCs w:val="20"/>
              </w:rPr>
              <w:t>Школьная</w:t>
            </w:r>
          </w:p>
        </w:tc>
      </w:tr>
      <w:tr w:rsidR="007F2741" w:rsidRPr="007F2741" w14:paraId="67EB79D7" w14:textId="77777777" w:rsidTr="007F2741">
        <w:trPr>
          <w:jc w:val="center"/>
        </w:trPr>
        <w:tc>
          <w:tcPr>
            <w:tcW w:w="1980" w:type="dxa"/>
          </w:tcPr>
          <w:p w14:paraId="6FEC790E" w14:textId="77777777" w:rsidR="007F2741" w:rsidRPr="007F2741" w:rsidRDefault="007F2741" w:rsidP="00AB4A43">
            <w:pPr>
              <w:spacing w:after="0" w:line="0" w:lineRule="atLeast"/>
              <w:jc w:val="center"/>
              <w:rPr>
                <w:sz w:val="20"/>
                <w:szCs w:val="20"/>
              </w:rPr>
            </w:pPr>
            <w:r w:rsidRPr="007F2741">
              <w:rPr>
                <w:sz w:val="20"/>
                <w:szCs w:val="20"/>
              </w:rPr>
              <w:t>227.</w:t>
            </w:r>
          </w:p>
        </w:tc>
        <w:tc>
          <w:tcPr>
            <w:tcW w:w="5245" w:type="dxa"/>
          </w:tcPr>
          <w:p w14:paraId="5DECFE7A" w14:textId="77777777" w:rsidR="007F2741" w:rsidRPr="007F2741" w:rsidRDefault="007F2741" w:rsidP="007F2741">
            <w:pPr>
              <w:spacing w:after="0" w:line="0" w:lineRule="atLeast"/>
              <w:jc w:val="center"/>
              <w:rPr>
                <w:sz w:val="20"/>
                <w:szCs w:val="20"/>
              </w:rPr>
            </w:pPr>
            <w:r w:rsidRPr="007F2741">
              <w:rPr>
                <w:sz w:val="20"/>
                <w:szCs w:val="20"/>
              </w:rPr>
              <w:t>Центральная</w:t>
            </w:r>
          </w:p>
        </w:tc>
      </w:tr>
      <w:tr w:rsidR="007F2741" w:rsidRPr="007F2741" w14:paraId="174B3C42" w14:textId="77777777" w:rsidTr="007F2741">
        <w:trPr>
          <w:jc w:val="center"/>
        </w:trPr>
        <w:tc>
          <w:tcPr>
            <w:tcW w:w="1980" w:type="dxa"/>
          </w:tcPr>
          <w:p w14:paraId="4FAE200B" w14:textId="77777777" w:rsidR="007F2741" w:rsidRPr="007F2741" w:rsidRDefault="007F2741" w:rsidP="00AB4A43">
            <w:pPr>
              <w:spacing w:after="0" w:line="0" w:lineRule="atLeast"/>
              <w:jc w:val="center"/>
              <w:rPr>
                <w:sz w:val="20"/>
                <w:szCs w:val="20"/>
              </w:rPr>
            </w:pPr>
            <w:r w:rsidRPr="007F2741">
              <w:rPr>
                <w:sz w:val="20"/>
                <w:szCs w:val="20"/>
              </w:rPr>
              <w:t>228.</w:t>
            </w:r>
          </w:p>
        </w:tc>
        <w:tc>
          <w:tcPr>
            <w:tcW w:w="5245" w:type="dxa"/>
          </w:tcPr>
          <w:p w14:paraId="66103842" w14:textId="77777777" w:rsidR="007F2741" w:rsidRPr="007F2741" w:rsidRDefault="007F2741" w:rsidP="007F2741">
            <w:pPr>
              <w:spacing w:after="0" w:line="0" w:lineRule="atLeast"/>
              <w:jc w:val="center"/>
              <w:rPr>
                <w:sz w:val="20"/>
                <w:szCs w:val="20"/>
              </w:rPr>
            </w:pPr>
            <w:r w:rsidRPr="007F2741">
              <w:rPr>
                <w:sz w:val="20"/>
                <w:szCs w:val="20"/>
              </w:rPr>
              <w:t>Речная</w:t>
            </w:r>
          </w:p>
        </w:tc>
      </w:tr>
      <w:tr w:rsidR="007F2741" w:rsidRPr="007F2741" w14:paraId="56DFA8B3" w14:textId="77777777" w:rsidTr="007F2741">
        <w:trPr>
          <w:jc w:val="center"/>
        </w:trPr>
        <w:tc>
          <w:tcPr>
            <w:tcW w:w="1980" w:type="dxa"/>
          </w:tcPr>
          <w:p w14:paraId="3C536241" w14:textId="77777777" w:rsidR="007F2741" w:rsidRPr="007F2741" w:rsidRDefault="007F2741" w:rsidP="00AB4A43">
            <w:pPr>
              <w:spacing w:after="0" w:line="0" w:lineRule="atLeast"/>
              <w:jc w:val="center"/>
              <w:rPr>
                <w:sz w:val="20"/>
                <w:szCs w:val="20"/>
              </w:rPr>
            </w:pPr>
            <w:r w:rsidRPr="007F2741">
              <w:rPr>
                <w:sz w:val="20"/>
                <w:szCs w:val="20"/>
              </w:rPr>
              <w:t>229.</w:t>
            </w:r>
          </w:p>
        </w:tc>
        <w:tc>
          <w:tcPr>
            <w:tcW w:w="5245" w:type="dxa"/>
          </w:tcPr>
          <w:p w14:paraId="65ED2CE1" w14:textId="77777777" w:rsidR="007F2741" w:rsidRPr="007F2741" w:rsidRDefault="007F2741" w:rsidP="007F2741">
            <w:pPr>
              <w:spacing w:after="0" w:line="0" w:lineRule="atLeast"/>
              <w:jc w:val="center"/>
              <w:rPr>
                <w:sz w:val="20"/>
                <w:szCs w:val="20"/>
              </w:rPr>
            </w:pPr>
            <w:r w:rsidRPr="007F2741">
              <w:rPr>
                <w:sz w:val="20"/>
                <w:szCs w:val="20"/>
              </w:rPr>
              <w:t>Лесная</w:t>
            </w:r>
          </w:p>
        </w:tc>
      </w:tr>
      <w:tr w:rsidR="007F2741" w:rsidRPr="007F2741" w14:paraId="0BDEB680" w14:textId="77777777" w:rsidTr="007F2741">
        <w:trPr>
          <w:jc w:val="center"/>
        </w:trPr>
        <w:tc>
          <w:tcPr>
            <w:tcW w:w="7225" w:type="dxa"/>
            <w:gridSpan w:val="2"/>
          </w:tcPr>
          <w:p w14:paraId="5D57C99F" w14:textId="77777777" w:rsidR="007F2741" w:rsidRPr="007F2741" w:rsidRDefault="007F2741" w:rsidP="00AB4A43">
            <w:pPr>
              <w:spacing w:after="0" w:line="0" w:lineRule="atLeast"/>
              <w:jc w:val="center"/>
              <w:rPr>
                <w:b/>
                <w:sz w:val="20"/>
                <w:szCs w:val="20"/>
              </w:rPr>
            </w:pPr>
            <w:r w:rsidRPr="007F2741">
              <w:rPr>
                <w:b/>
                <w:sz w:val="20"/>
                <w:szCs w:val="20"/>
              </w:rPr>
              <w:t>п. Николаевка</w:t>
            </w:r>
          </w:p>
        </w:tc>
      </w:tr>
      <w:tr w:rsidR="007F2741" w:rsidRPr="007F2741" w14:paraId="257D533B" w14:textId="77777777" w:rsidTr="007F2741">
        <w:trPr>
          <w:jc w:val="center"/>
        </w:trPr>
        <w:tc>
          <w:tcPr>
            <w:tcW w:w="1980" w:type="dxa"/>
          </w:tcPr>
          <w:p w14:paraId="7A0C08E4" w14:textId="77777777" w:rsidR="007F2741" w:rsidRPr="007F2741" w:rsidRDefault="007F2741" w:rsidP="00AB4A43">
            <w:pPr>
              <w:spacing w:after="0" w:line="0" w:lineRule="atLeast"/>
              <w:jc w:val="center"/>
              <w:rPr>
                <w:sz w:val="20"/>
                <w:szCs w:val="20"/>
              </w:rPr>
            </w:pPr>
            <w:r w:rsidRPr="007F2741">
              <w:rPr>
                <w:sz w:val="20"/>
                <w:szCs w:val="20"/>
              </w:rPr>
              <w:t>230.</w:t>
            </w:r>
          </w:p>
        </w:tc>
        <w:tc>
          <w:tcPr>
            <w:tcW w:w="5245" w:type="dxa"/>
          </w:tcPr>
          <w:p w14:paraId="3ABDFC1A" w14:textId="77777777" w:rsidR="007F2741" w:rsidRPr="007F2741" w:rsidRDefault="007F2741" w:rsidP="007F2741">
            <w:pPr>
              <w:spacing w:after="0" w:line="0" w:lineRule="atLeast"/>
              <w:jc w:val="center"/>
              <w:rPr>
                <w:sz w:val="20"/>
                <w:szCs w:val="20"/>
              </w:rPr>
            </w:pPr>
            <w:r w:rsidRPr="007F2741">
              <w:rPr>
                <w:sz w:val="20"/>
                <w:szCs w:val="20"/>
              </w:rPr>
              <w:t>Лесная</w:t>
            </w:r>
          </w:p>
        </w:tc>
      </w:tr>
      <w:tr w:rsidR="007F2741" w:rsidRPr="007F2741" w14:paraId="4B34F185" w14:textId="77777777" w:rsidTr="007F2741">
        <w:trPr>
          <w:jc w:val="center"/>
        </w:trPr>
        <w:tc>
          <w:tcPr>
            <w:tcW w:w="1980" w:type="dxa"/>
          </w:tcPr>
          <w:p w14:paraId="53EEB37B" w14:textId="77777777" w:rsidR="007F2741" w:rsidRPr="007F2741" w:rsidRDefault="007F2741" w:rsidP="00AB4A43">
            <w:pPr>
              <w:spacing w:after="0" w:line="0" w:lineRule="atLeast"/>
              <w:jc w:val="center"/>
              <w:rPr>
                <w:sz w:val="20"/>
                <w:szCs w:val="20"/>
              </w:rPr>
            </w:pPr>
            <w:r w:rsidRPr="007F2741">
              <w:rPr>
                <w:sz w:val="20"/>
                <w:szCs w:val="20"/>
              </w:rPr>
              <w:t>231.</w:t>
            </w:r>
          </w:p>
        </w:tc>
        <w:tc>
          <w:tcPr>
            <w:tcW w:w="5245" w:type="dxa"/>
          </w:tcPr>
          <w:p w14:paraId="0768669B" w14:textId="77777777" w:rsidR="007F2741" w:rsidRPr="007F2741" w:rsidRDefault="007F2741" w:rsidP="007F2741">
            <w:pPr>
              <w:spacing w:after="0" w:line="0" w:lineRule="atLeast"/>
              <w:jc w:val="center"/>
              <w:rPr>
                <w:sz w:val="20"/>
                <w:szCs w:val="20"/>
              </w:rPr>
            </w:pPr>
            <w:r w:rsidRPr="007F2741">
              <w:rPr>
                <w:sz w:val="20"/>
                <w:szCs w:val="20"/>
              </w:rPr>
              <w:t>Новая</w:t>
            </w:r>
          </w:p>
        </w:tc>
      </w:tr>
      <w:tr w:rsidR="007F2741" w:rsidRPr="007F2741" w14:paraId="4499F7AB" w14:textId="77777777" w:rsidTr="007F2741">
        <w:trPr>
          <w:jc w:val="center"/>
        </w:trPr>
        <w:tc>
          <w:tcPr>
            <w:tcW w:w="7225" w:type="dxa"/>
            <w:gridSpan w:val="2"/>
          </w:tcPr>
          <w:p w14:paraId="49225169" w14:textId="77777777" w:rsidR="007F2741" w:rsidRPr="007F2741" w:rsidRDefault="007F2741" w:rsidP="007F2741">
            <w:pPr>
              <w:spacing w:after="0" w:line="0" w:lineRule="atLeast"/>
              <w:jc w:val="center"/>
              <w:rPr>
                <w:b/>
                <w:sz w:val="20"/>
                <w:szCs w:val="20"/>
              </w:rPr>
            </w:pPr>
            <w:r w:rsidRPr="007F2741">
              <w:rPr>
                <w:b/>
                <w:sz w:val="20"/>
                <w:szCs w:val="20"/>
              </w:rPr>
              <w:t>п. Десятая Артель</w:t>
            </w:r>
          </w:p>
        </w:tc>
      </w:tr>
      <w:tr w:rsidR="007F2741" w:rsidRPr="007F2741" w14:paraId="5334DBE7" w14:textId="77777777" w:rsidTr="007F2741">
        <w:trPr>
          <w:jc w:val="center"/>
        </w:trPr>
        <w:tc>
          <w:tcPr>
            <w:tcW w:w="1980" w:type="dxa"/>
          </w:tcPr>
          <w:p w14:paraId="61BF42BF" w14:textId="77777777" w:rsidR="007F2741" w:rsidRPr="007F2741" w:rsidRDefault="007F2741" w:rsidP="00AB4A43">
            <w:pPr>
              <w:spacing w:after="0" w:line="0" w:lineRule="atLeast"/>
              <w:jc w:val="center"/>
              <w:rPr>
                <w:sz w:val="20"/>
                <w:szCs w:val="20"/>
              </w:rPr>
            </w:pPr>
            <w:r w:rsidRPr="007F2741">
              <w:rPr>
                <w:sz w:val="20"/>
                <w:szCs w:val="20"/>
              </w:rPr>
              <w:t>232.</w:t>
            </w:r>
          </w:p>
        </w:tc>
        <w:tc>
          <w:tcPr>
            <w:tcW w:w="5245" w:type="dxa"/>
          </w:tcPr>
          <w:p w14:paraId="01707B3F" w14:textId="77777777" w:rsidR="007F2741" w:rsidRPr="007F2741" w:rsidRDefault="007F2741" w:rsidP="007F2741">
            <w:pPr>
              <w:spacing w:after="0" w:line="0" w:lineRule="atLeast"/>
              <w:jc w:val="center"/>
              <w:rPr>
                <w:sz w:val="20"/>
                <w:szCs w:val="20"/>
              </w:rPr>
            </w:pPr>
            <w:r w:rsidRPr="007F2741">
              <w:rPr>
                <w:sz w:val="20"/>
                <w:szCs w:val="20"/>
              </w:rPr>
              <w:t>Дачная</w:t>
            </w:r>
          </w:p>
        </w:tc>
      </w:tr>
      <w:tr w:rsidR="007F2741" w:rsidRPr="007F2741" w14:paraId="46B087BF" w14:textId="77777777" w:rsidTr="007F2741">
        <w:trPr>
          <w:jc w:val="center"/>
        </w:trPr>
        <w:tc>
          <w:tcPr>
            <w:tcW w:w="1980" w:type="dxa"/>
          </w:tcPr>
          <w:p w14:paraId="2DE519B7" w14:textId="77777777" w:rsidR="007F2741" w:rsidRPr="007F2741" w:rsidRDefault="007F2741" w:rsidP="00AB4A43">
            <w:pPr>
              <w:spacing w:after="0" w:line="0" w:lineRule="atLeast"/>
              <w:jc w:val="center"/>
              <w:rPr>
                <w:sz w:val="20"/>
                <w:szCs w:val="20"/>
              </w:rPr>
            </w:pPr>
            <w:r w:rsidRPr="007F2741">
              <w:rPr>
                <w:sz w:val="20"/>
                <w:szCs w:val="20"/>
              </w:rPr>
              <w:t>233.</w:t>
            </w:r>
          </w:p>
        </w:tc>
        <w:tc>
          <w:tcPr>
            <w:tcW w:w="5245" w:type="dxa"/>
          </w:tcPr>
          <w:p w14:paraId="49185CE5" w14:textId="77777777" w:rsidR="007F2741" w:rsidRPr="007F2741" w:rsidRDefault="007F2741" w:rsidP="007F2741">
            <w:pPr>
              <w:spacing w:after="0" w:line="0" w:lineRule="atLeast"/>
              <w:jc w:val="center"/>
              <w:rPr>
                <w:sz w:val="20"/>
                <w:szCs w:val="20"/>
              </w:rPr>
            </w:pPr>
            <w:r w:rsidRPr="007F2741">
              <w:rPr>
                <w:sz w:val="20"/>
                <w:szCs w:val="20"/>
              </w:rPr>
              <w:t>Лесная</w:t>
            </w:r>
          </w:p>
        </w:tc>
      </w:tr>
      <w:tr w:rsidR="007F2741" w:rsidRPr="007F2741" w14:paraId="68668577" w14:textId="77777777" w:rsidTr="007F2741">
        <w:trPr>
          <w:jc w:val="center"/>
        </w:trPr>
        <w:tc>
          <w:tcPr>
            <w:tcW w:w="1980" w:type="dxa"/>
          </w:tcPr>
          <w:p w14:paraId="7D5479F5" w14:textId="77777777" w:rsidR="007F2741" w:rsidRPr="007F2741" w:rsidRDefault="007F2741" w:rsidP="00AB4A43">
            <w:pPr>
              <w:spacing w:after="0" w:line="0" w:lineRule="atLeast"/>
              <w:jc w:val="center"/>
              <w:rPr>
                <w:sz w:val="20"/>
                <w:szCs w:val="20"/>
              </w:rPr>
            </w:pPr>
            <w:r w:rsidRPr="007F2741">
              <w:rPr>
                <w:sz w:val="20"/>
                <w:szCs w:val="20"/>
              </w:rPr>
              <w:t>234.</w:t>
            </w:r>
          </w:p>
        </w:tc>
        <w:tc>
          <w:tcPr>
            <w:tcW w:w="5245" w:type="dxa"/>
          </w:tcPr>
          <w:p w14:paraId="2CD7A876" w14:textId="77777777" w:rsidR="007F2741" w:rsidRPr="007F2741" w:rsidRDefault="007F2741" w:rsidP="007F2741">
            <w:pPr>
              <w:spacing w:after="0" w:line="0" w:lineRule="atLeast"/>
              <w:jc w:val="center"/>
              <w:rPr>
                <w:sz w:val="20"/>
                <w:szCs w:val="20"/>
              </w:rPr>
            </w:pPr>
            <w:r w:rsidRPr="007F2741">
              <w:rPr>
                <w:sz w:val="20"/>
                <w:szCs w:val="20"/>
              </w:rPr>
              <w:t>Молодежная</w:t>
            </w:r>
          </w:p>
        </w:tc>
      </w:tr>
      <w:tr w:rsidR="007F2741" w:rsidRPr="007F2741" w14:paraId="53B378B8" w14:textId="77777777" w:rsidTr="007F2741">
        <w:trPr>
          <w:jc w:val="center"/>
        </w:trPr>
        <w:tc>
          <w:tcPr>
            <w:tcW w:w="1980" w:type="dxa"/>
          </w:tcPr>
          <w:p w14:paraId="401B14D3" w14:textId="77777777" w:rsidR="007F2741" w:rsidRPr="007F2741" w:rsidRDefault="007F2741" w:rsidP="00AB4A43">
            <w:pPr>
              <w:spacing w:after="0" w:line="0" w:lineRule="atLeast"/>
              <w:jc w:val="center"/>
              <w:rPr>
                <w:sz w:val="20"/>
                <w:szCs w:val="20"/>
              </w:rPr>
            </w:pPr>
            <w:r w:rsidRPr="007F2741">
              <w:rPr>
                <w:sz w:val="20"/>
                <w:szCs w:val="20"/>
              </w:rPr>
              <w:t>235.</w:t>
            </w:r>
          </w:p>
        </w:tc>
        <w:tc>
          <w:tcPr>
            <w:tcW w:w="5245" w:type="dxa"/>
          </w:tcPr>
          <w:p w14:paraId="69FAC063" w14:textId="77777777" w:rsidR="007F2741" w:rsidRPr="007F2741" w:rsidRDefault="007F2741" w:rsidP="007F2741">
            <w:pPr>
              <w:spacing w:after="0" w:line="0" w:lineRule="atLeast"/>
              <w:jc w:val="center"/>
              <w:rPr>
                <w:sz w:val="20"/>
                <w:szCs w:val="20"/>
              </w:rPr>
            </w:pPr>
            <w:r w:rsidRPr="007F2741">
              <w:rPr>
                <w:sz w:val="20"/>
                <w:szCs w:val="20"/>
              </w:rPr>
              <w:t>Рабочая</w:t>
            </w:r>
          </w:p>
        </w:tc>
      </w:tr>
      <w:tr w:rsidR="007F2741" w:rsidRPr="007F2741" w14:paraId="7F4AA2C0" w14:textId="77777777" w:rsidTr="007F2741">
        <w:trPr>
          <w:jc w:val="center"/>
        </w:trPr>
        <w:tc>
          <w:tcPr>
            <w:tcW w:w="1980" w:type="dxa"/>
          </w:tcPr>
          <w:p w14:paraId="272B141F" w14:textId="77777777" w:rsidR="007F2741" w:rsidRPr="007F2741" w:rsidRDefault="007F2741" w:rsidP="00AB4A43">
            <w:pPr>
              <w:spacing w:after="0" w:line="0" w:lineRule="atLeast"/>
              <w:jc w:val="center"/>
              <w:rPr>
                <w:sz w:val="20"/>
                <w:szCs w:val="20"/>
              </w:rPr>
            </w:pPr>
            <w:r w:rsidRPr="007F2741">
              <w:rPr>
                <w:sz w:val="20"/>
                <w:szCs w:val="20"/>
              </w:rPr>
              <w:t>236.</w:t>
            </w:r>
          </w:p>
        </w:tc>
        <w:tc>
          <w:tcPr>
            <w:tcW w:w="5245" w:type="dxa"/>
          </w:tcPr>
          <w:p w14:paraId="3AAFA49B" w14:textId="77777777" w:rsidR="007F2741" w:rsidRPr="007F2741" w:rsidRDefault="007F2741" w:rsidP="007F2741">
            <w:pPr>
              <w:spacing w:after="0" w:line="0" w:lineRule="atLeast"/>
              <w:jc w:val="center"/>
              <w:rPr>
                <w:sz w:val="20"/>
                <w:szCs w:val="20"/>
              </w:rPr>
            </w:pPr>
            <w:r w:rsidRPr="007F2741">
              <w:rPr>
                <w:sz w:val="20"/>
                <w:szCs w:val="20"/>
              </w:rPr>
              <w:t>Речная</w:t>
            </w:r>
          </w:p>
        </w:tc>
      </w:tr>
      <w:tr w:rsidR="007F2741" w:rsidRPr="007F2741" w14:paraId="17E16590" w14:textId="77777777" w:rsidTr="007F2741">
        <w:trPr>
          <w:jc w:val="center"/>
        </w:trPr>
        <w:tc>
          <w:tcPr>
            <w:tcW w:w="1980" w:type="dxa"/>
          </w:tcPr>
          <w:p w14:paraId="6D5294C9" w14:textId="77777777" w:rsidR="007F2741" w:rsidRPr="007F2741" w:rsidRDefault="007F2741" w:rsidP="00AB4A43">
            <w:pPr>
              <w:spacing w:after="0" w:line="0" w:lineRule="atLeast"/>
              <w:jc w:val="center"/>
              <w:rPr>
                <w:sz w:val="20"/>
                <w:szCs w:val="20"/>
              </w:rPr>
            </w:pPr>
            <w:r w:rsidRPr="007F2741">
              <w:rPr>
                <w:sz w:val="20"/>
                <w:szCs w:val="20"/>
              </w:rPr>
              <w:t>237.</w:t>
            </w:r>
          </w:p>
        </w:tc>
        <w:tc>
          <w:tcPr>
            <w:tcW w:w="5245" w:type="dxa"/>
          </w:tcPr>
          <w:p w14:paraId="1422D8BC" w14:textId="77777777" w:rsidR="007F2741" w:rsidRPr="007F2741" w:rsidRDefault="007F2741" w:rsidP="007F2741">
            <w:pPr>
              <w:spacing w:after="0" w:line="0" w:lineRule="atLeast"/>
              <w:jc w:val="center"/>
              <w:rPr>
                <w:sz w:val="20"/>
                <w:szCs w:val="20"/>
              </w:rPr>
            </w:pPr>
            <w:r w:rsidRPr="007F2741">
              <w:rPr>
                <w:sz w:val="20"/>
                <w:szCs w:val="20"/>
              </w:rPr>
              <w:t>Сурская</w:t>
            </w:r>
          </w:p>
        </w:tc>
      </w:tr>
      <w:tr w:rsidR="007F2741" w:rsidRPr="007F2741" w14:paraId="593247C6" w14:textId="77777777" w:rsidTr="007F2741">
        <w:trPr>
          <w:jc w:val="center"/>
        </w:trPr>
        <w:tc>
          <w:tcPr>
            <w:tcW w:w="1980" w:type="dxa"/>
          </w:tcPr>
          <w:p w14:paraId="3D0200CE" w14:textId="77777777" w:rsidR="007F2741" w:rsidRPr="007F2741" w:rsidRDefault="007F2741" w:rsidP="00AB4A43">
            <w:pPr>
              <w:spacing w:after="0" w:line="0" w:lineRule="atLeast"/>
              <w:jc w:val="center"/>
              <w:rPr>
                <w:sz w:val="20"/>
                <w:szCs w:val="20"/>
              </w:rPr>
            </w:pPr>
            <w:r w:rsidRPr="007F2741">
              <w:rPr>
                <w:sz w:val="20"/>
                <w:szCs w:val="20"/>
              </w:rPr>
              <w:t>238.</w:t>
            </w:r>
          </w:p>
        </w:tc>
        <w:tc>
          <w:tcPr>
            <w:tcW w:w="5245" w:type="dxa"/>
          </w:tcPr>
          <w:p w14:paraId="10E5C138" w14:textId="77777777" w:rsidR="007F2741" w:rsidRPr="007F2741" w:rsidRDefault="007F2741" w:rsidP="007F2741">
            <w:pPr>
              <w:spacing w:after="0" w:line="0" w:lineRule="atLeast"/>
              <w:jc w:val="center"/>
              <w:rPr>
                <w:sz w:val="20"/>
                <w:szCs w:val="20"/>
              </w:rPr>
            </w:pPr>
            <w:r w:rsidRPr="007F2741">
              <w:rPr>
                <w:sz w:val="20"/>
                <w:szCs w:val="20"/>
              </w:rPr>
              <w:t>Центральная</w:t>
            </w:r>
          </w:p>
        </w:tc>
      </w:tr>
    </w:tbl>
    <w:p w14:paraId="78F86D3D" w14:textId="77777777" w:rsidR="00604E54" w:rsidRPr="00604E54" w:rsidRDefault="00604E54" w:rsidP="00604E54">
      <w:pPr>
        <w:spacing w:after="0" w:line="0" w:lineRule="atLeast"/>
        <w:ind w:firstLine="709"/>
        <w:jc w:val="both"/>
      </w:pPr>
      <w:r w:rsidRPr="00604E54">
        <w:t>Генеральным планом Бессоновского сельсовета Бессоновского района Пензенской области, утвержденным решением Собрания представителей Бессоновского района Пензенской области третьего созыва от 21.10.2015 № 430-58/3 в редакции генерального плана Бессоновского сельсовета Бессоновского района Пензенской области, утвержденного приказом Министерства градостроительства и архитектуры Пензенской области от 24.04.2023 № 23-89 предусмотрены следующие мероприятия:</w:t>
      </w:r>
    </w:p>
    <w:p w14:paraId="6D83B618" w14:textId="77777777" w:rsidR="00604E54" w:rsidRPr="00604E54" w:rsidRDefault="00604E54" w:rsidP="00604E54">
      <w:pPr>
        <w:spacing w:after="0" w:line="0" w:lineRule="atLeast"/>
        <w:ind w:firstLine="709"/>
        <w:jc w:val="both"/>
      </w:pPr>
      <w:r w:rsidRPr="00604E54">
        <w:t xml:space="preserve">- планируется размещение улицы в жилой застройке (продолжение ул. Жилгородок в направлении очистных сооружений до пересечения ул. Большой </w:t>
      </w:r>
      <w:proofErr w:type="spellStart"/>
      <w:r w:rsidRPr="00604E54">
        <w:t>Колояр</w:t>
      </w:r>
      <w:proofErr w:type="spellEnd"/>
      <w:r w:rsidRPr="00604E54">
        <w:t>), протяженностью 1,1 км (2030 г).</w:t>
      </w:r>
    </w:p>
    <w:p w14:paraId="70ED9726" w14:textId="77777777" w:rsidR="00BA02AA" w:rsidRPr="00F75C14" w:rsidRDefault="00BA02AA" w:rsidP="00BA02AA">
      <w:pPr>
        <w:spacing w:after="0" w:line="240" w:lineRule="auto"/>
        <w:ind w:firstLine="709"/>
        <w:contextualSpacing/>
        <w:jc w:val="both"/>
        <w:rPr>
          <w:szCs w:val="24"/>
        </w:rPr>
      </w:pPr>
      <w:r w:rsidRPr="00F75C14">
        <w:rPr>
          <w:szCs w:val="24"/>
        </w:rPr>
        <w:t>Значительная часть автодорожной сети находится в удовлетворительном состоянии.</w:t>
      </w:r>
    </w:p>
    <w:p w14:paraId="65CC8450" w14:textId="77777777" w:rsidR="00BA02AA" w:rsidRPr="00F75C14" w:rsidRDefault="00BA02AA" w:rsidP="00BA02AA">
      <w:pPr>
        <w:spacing w:after="0" w:line="240" w:lineRule="auto"/>
        <w:ind w:firstLine="709"/>
        <w:contextualSpacing/>
        <w:jc w:val="both"/>
        <w:rPr>
          <w:szCs w:val="24"/>
        </w:rPr>
      </w:pPr>
      <w:r w:rsidRPr="00F75C14">
        <w:rPr>
          <w:szCs w:val="24"/>
        </w:rPr>
        <w:t>Основные направления деятельности, на срок реализации генерального плана, должны быть направлены на полноценное удовлетворение потребностей населения в транспортных услугах и организации транспортного обслуживания населения в границах сельсовета, а также за его пределами.</w:t>
      </w:r>
    </w:p>
    <w:p w14:paraId="71FCE679" w14:textId="77777777" w:rsidR="00BA02AA" w:rsidRPr="00F75C14" w:rsidRDefault="00BA02AA" w:rsidP="00BA02AA">
      <w:pPr>
        <w:spacing w:after="0" w:line="240" w:lineRule="auto"/>
        <w:ind w:firstLine="709"/>
        <w:contextualSpacing/>
        <w:jc w:val="both"/>
        <w:rPr>
          <w:szCs w:val="24"/>
        </w:rPr>
      </w:pPr>
      <w:r w:rsidRPr="00F75C14">
        <w:rPr>
          <w:szCs w:val="24"/>
        </w:rPr>
        <w:t xml:space="preserve">Основные мероприятия в области использования автомобильных дорог и осуществления дорожной деятельности: </w:t>
      </w:r>
    </w:p>
    <w:p w14:paraId="0E22A200" w14:textId="77777777" w:rsidR="00BA02AA" w:rsidRPr="00F75C14" w:rsidRDefault="00BA02AA" w:rsidP="00BA02AA">
      <w:pPr>
        <w:numPr>
          <w:ilvl w:val="0"/>
          <w:numId w:val="16"/>
        </w:numPr>
        <w:tabs>
          <w:tab w:val="left" w:pos="993"/>
        </w:tabs>
        <w:suppressAutoHyphens/>
        <w:spacing w:after="0" w:line="240" w:lineRule="auto"/>
        <w:ind w:left="0" w:firstLine="709"/>
        <w:contextualSpacing/>
        <w:jc w:val="both"/>
        <w:rPr>
          <w:szCs w:val="24"/>
        </w:rPr>
      </w:pPr>
      <w:r w:rsidRPr="00F75C14">
        <w:rPr>
          <w:szCs w:val="24"/>
        </w:rPr>
        <w:t>в границах населенных пунктов строительство автомобильных дорог с твердым покрытием;</w:t>
      </w:r>
    </w:p>
    <w:p w14:paraId="61AD9F28" w14:textId="77777777" w:rsidR="00BA02AA" w:rsidRPr="00F75C14" w:rsidRDefault="00BA02AA" w:rsidP="00BA02AA">
      <w:pPr>
        <w:numPr>
          <w:ilvl w:val="0"/>
          <w:numId w:val="16"/>
        </w:numPr>
        <w:tabs>
          <w:tab w:val="left" w:pos="993"/>
        </w:tabs>
        <w:suppressAutoHyphens/>
        <w:spacing w:after="0" w:line="240" w:lineRule="auto"/>
        <w:ind w:left="0" w:firstLine="709"/>
        <w:contextualSpacing/>
        <w:jc w:val="both"/>
        <w:rPr>
          <w:szCs w:val="24"/>
        </w:rPr>
      </w:pPr>
      <w:r w:rsidRPr="00F75C14">
        <w:rPr>
          <w:szCs w:val="24"/>
        </w:rPr>
        <w:t>при организации кварталов нового жилищного строительства проведение строительства дорожной сети, с параллельной прокладкой инженерных коммуникаций;</w:t>
      </w:r>
    </w:p>
    <w:p w14:paraId="5CBFB478" w14:textId="77777777" w:rsidR="00BA02AA" w:rsidRPr="00F75C14" w:rsidRDefault="00BA02AA" w:rsidP="00BA02AA">
      <w:pPr>
        <w:numPr>
          <w:ilvl w:val="0"/>
          <w:numId w:val="16"/>
        </w:numPr>
        <w:tabs>
          <w:tab w:val="left" w:pos="993"/>
        </w:tabs>
        <w:suppressAutoHyphens/>
        <w:spacing w:after="0" w:line="240" w:lineRule="auto"/>
        <w:ind w:left="0" w:firstLine="709"/>
        <w:contextualSpacing/>
        <w:jc w:val="both"/>
        <w:rPr>
          <w:szCs w:val="24"/>
        </w:rPr>
      </w:pPr>
      <w:r w:rsidRPr="00F75C14">
        <w:rPr>
          <w:szCs w:val="24"/>
        </w:rPr>
        <w:t>разработка основных долгосрочных направлений инвестиционной политики в области развития автомобильных дорог местного значения;</w:t>
      </w:r>
    </w:p>
    <w:p w14:paraId="417B51DC" w14:textId="77777777" w:rsidR="00BA02AA" w:rsidRPr="00F75C14" w:rsidRDefault="00BA02AA" w:rsidP="00BA02AA">
      <w:pPr>
        <w:numPr>
          <w:ilvl w:val="0"/>
          <w:numId w:val="16"/>
        </w:numPr>
        <w:tabs>
          <w:tab w:val="left" w:pos="993"/>
        </w:tabs>
        <w:suppressAutoHyphens/>
        <w:spacing w:after="0" w:line="240" w:lineRule="auto"/>
        <w:ind w:left="0" w:firstLine="709"/>
        <w:contextualSpacing/>
        <w:jc w:val="both"/>
        <w:rPr>
          <w:szCs w:val="24"/>
        </w:rPr>
      </w:pPr>
      <w:r w:rsidRPr="00F75C14">
        <w:rPr>
          <w:szCs w:val="24"/>
        </w:rPr>
        <w:t xml:space="preserve">создание </w:t>
      </w:r>
      <w:proofErr w:type="gramStart"/>
      <w:r w:rsidRPr="00F75C14">
        <w:rPr>
          <w:szCs w:val="24"/>
        </w:rPr>
        <w:t>конкурентно-способной</w:t>
      </w:r>
      <w:proofErr w:type="gramEnd"/>
      <w:r w:rsidRPr="00F75C14">
        <w:rPr>
          <w:szCs w:val="24"/>
        </w:rPr>
        <w:t>, широко-развитой системы придорожного сервиса и на территориях, примыкающих к дорогам федерального и регионального значения;</w:t>
      </w:r>
    </w:p>
    <w:p w14:paraId="33003ED6" w14:textId="77777777" w:rsidR="00BA02AA" w:rsidRPr="00F75C14" w:rsidRDefault="00BA02AA" w:rsidP="00BA02AA">
      <w:pPr>
        <w:numPr>
          <w:ilvl w:val="0"/>
          <w:numId w:val="16"/>
        </w:numPr>
        <w:tabs>
          <w:tab w:val="left" w:pos="993"/>
        </w:tabs>
        <w:suppressAutoHyphens/>
        <w:spacing w:after="0" w:line="240" w:lineRule="auto"/>
        <w:ind w:left="0" w:firstLine="709"/>
        <w:contextualSpacing/>
        <w:jc w:val="both"/>
        <w:rPr>
          <w:szCs w:val="24"/>
        </w:rPr>
      </w:pPr>
      <w:r w:rsidRPr="00F75C14">
        <w:rPr>
          <w:szCs w:val="24"/>
        </w:rPr>
        <w:t>содействие оперативным службам в ликвидации последствий и предупреждении чрезвычайных ситуаций на автомобильных дорогах в области защиты населения и территорий от чрезвычайных ситуаций;</w:t>
      </w:r>
    </w:p>
    <w:p w14:paraId="2B777062" w14:textId="77777777" w:rsidR="00BA02AA" w:rsidRPr="00F75C14" w:rsidRDefault="00BA02AA" w:rsidP="00BA02AA">
      <w:pPr>
        <w:numPr>
          <w:ilvl w:val="0"/>
          <w:numId w:val="16"/>
        </w:numPr>
        <w:tabs>
          <w:tab w:val="left" w:pos="993"/>
        </w:tabs>
        <w:suppressAutoHyphens/>
        <w:spacing w:after="0" w:line="240" w:lineRule="auto"/>
        <w:ind w:left="0" w:firstLine="709"/>
        <w:contextualSpacing/>
        <w:jc w:val="both"/>
        <w:rPr>
          <w:szCs w:val="24"/>
        </w:rPr>
      </w:pPr>
      <w:r w:rsidRPr="00F75C14">
        <w:rPr>
          <w:szCs w:val="24"/>
        </w:rPr>
        <w:t>информационное обеспечение пользователей автомобильными дорогами общего пользования местного значения сельсовета.</w:t>
      </w:r>
    </w:p>
    <w:p w14:paraId="201F34DF" w14:textId="77777777" w:rsidR="00BA02AA" w:rsidRPr="00F75C14" w:rsidRDefault="00BA02AA" w:rsidP="00BA02AA">
      <w:pPr>
        <w:tabs>
          <w:tab w:val="left" w:pos="993"/>
        </w:tabs>
        <w:suppressAutoHyphens/>
        <w:spacing w:after="0" w:line="240" w:lineRule="auto"/>
        <w:ind w:firstLine="567"/>
        <w:contextualSpacing/>
        <w:jc w:val="both"/>
        <w:rPr>
          <w:szCs w:val="24"/>
        </w:rPr>
      </w:pPr>
      <w:r>
        <w:rPr>
          <w:szCs w:val="24"/>
        </w:rPr>
        <w:t>По состо</w:t>
      </w:r>
      <w:r w:rsidR="00604E54">
        <w:rPr>
          <w:szCs w:val="24"/>
        </w:rPr>
        <w:t>янию на 20.12</w:t>
      </w:r>
      <w:r w:rsidRPr="00F75C14">
        <w:rPr>
          <w:szCs w:val="24"/>
        </w:rPr>
        <w:t>.2025 по информации ФКУ «ПОВОЛЖУПРАВТОДОР»:</w:t>
      </w:r>
    </w:p>
    <w:p w14:paraId="683C1D9C" w14:textId="77777777" w:rsidR="00BA02AA" w:rsidRPr="00F75C14" w:rsidRDefault="00BA02AA" w:rsidP="00BA02AA">
      <w:pPr>
        <w:tabs>
          <w:tab w:val="left" w:pos="993"/>
        </w:tabs>
        <w:suppressAutoHyphens/>
        <w:spacing w:after="0" w:line="240" w:lineRule="auto"/>
        <w:ind w:firstLine="567"/>
        <w:contextualSpacing/>
        <w:jc w:val="both"/>
        <w:rPr>
          <w:szCs w:val="24"/>
        </w:rPr>
      </w:pPr>
      <w:r w:rsidRPr="00F75C14">
        <w:rPr>
          <w:szCs w:val="24"/>
        </w:rPr>
        <w:t xml:space="preserve">-объекты автомобильного транспорта федерального значения на территории </w:t>
      </w:r>
      <w:bookmarkStart w:id="167" w:name="_Hlk195191567"/>
      <w:r w:rsidR="00604E54">
        <w:rPr>
          <w:szCs w:val="24"/>
        </w:rPr>
        <w:t>Бессоновского</w:t>
      </w:r>
      <w:r w:rsidRPr="00F75C14">
        <w:rPr>
          <w:szCs w:val="24"/>
        </w:rPr>
        <w:t xml:space="preserve"> сельсовета</w:t>
      </w:r>
      <w:bookmarkEnd w:id="167"/>
      <w:r w:rsidRPr="00F75C14">
        <w:rPr>
          <w:szCs w:val="24"/>
        </w:rPr>
        <w:t xml:space="preserve"> </w:t>
      </w:r>
      <w:r w:rsidR="00604E54">
        <w:rPr>
          <w:szCs w:val="24"/>
        </w:rPr>
        <w:t>Бессоновского</w:t>
      </w:r>
      <w:r w:rsidRPr="00F75C14">
        <w:rPr>
          <w:szCs w:val="24"/>
        </w:rPr>
        <w:t xml:space="preserve"> района Пе</w:t>
      </w:r>
      <w:r>
        <w:rPr>
          <w:szCs w:val="24"/>
        </w:rPr>
        <w:t>нзенской области не планируются,</w:t>
      </w:r>
      <w:r w:rsidRPr="00F75C14">
        <w:rPr>
          <w:szCs w:val="24"/>
        </w:rPr>
        <w:t xml:space="preserve"> </w:t>
      </w:r>
    </w:p>
    <w:p w14:paraId="6548D844" w14:textId="77777777" w:rsidR="00BA02AA" w:rsidRPr="00F75C14" w:rsidRDefault="00BA02AA" w:rsidP="00BA02AA">
      <w:pPr>
        <w:tabs>
          <w:tab w:val="left" w:pos="993"/>
        </w:tabs>
        <w:suppressAutoHyphens/>
        <w:spacing w:after="0" w:line="240" w:lineRule="auto"/>
        <w:ind w:firstLine="567"/>
        <w:contextualSpacing/>
        <w:jc w:val="both"/>
        <w:rPr>
          <w:szCs w:val="24"/>
        </w:rPr>
      </w:pPr>
      <w:r w:rsidRPr="00F75C14">
        <w:rPr>
          <w:szCs w:val="24"/>
        </w:rPr>
        <w:t xml:space="preserve">-мероприятия по развитию транспортной инфраструктуры на территории </w:t>
      </w:r>
      <w:r w:rsidR="00604E54">
        <w:rPr>
          <w:szCs w:val="24"/>
        </w:rPr>
        <w:t>Бессоновского</w:t>
      </w:r>
      <w:r w:rsidRPr="00F75C14">
        <w:rPr>
          <w:szCs w:val="24"/>
        </w:rPr>
        <w:t xml:space="preserve"> сельсовета </w:t>
      </w:r>
      <w:r w:rsidR="00604E54">
        <w:rPr>
          <w:szCs w:val="24"/>
        </w:rPr>
        <w:t>Бессоновского</w:t>
      </w:r>
      <w:r w:rsidRPr="00F75C14">
        <w:rPr>
          <w:szCs w:val="24"/>
        </w:rPr>
        <w:t xml:space="preserve"> района Пензенской области не планируются.</w:t>
      </w:r>
    </w:p>
    <w:p w14:paraId="369D8670" w14:textId="77777777" w:rsidR="00BA02AA" w:rsidRPr="00F75C14" w:rsidRDefault="00BA02AA" w:rsidP="00BA02AA">
      <w:pPr>
        <w:widowControl w:val="0"/>
        <w:spacing w:after="0" w:line="240" w:lineRule="auto"/>
        <w:ind w:firstLine="567"/>
        <w:jc w:val="both"/>
        <w:rPr>
          <w:rFonts w:eastAsia="NSimSun"/>
          <w:szCs w:val="24"/>
          <w:lang w:eastAsia="zh-CN"/>
        </w:rPr>
      </w:pPr>
      <w:r w:rsidRPr="00F75C14">
        <w:rPr>
          <w:rFonts w:eastAsia="NSimSun"/>
          <w:szCs w:val="24"/>
          <w:lang w:eastAsia="zh-CN"/>
        </w:rPr>
        <w:t>По данным Государственного казенного учреждения «Управление строительства и дорожного хозяйства</w:t>
      </w:r>
      <w:r w:rsidR="002B75B1">
        <w:rPr>
          <w:rFonts w:eastAsia="NSimSun"/>
          <w:szCs w:val="24"/>
          <w:lang w:eastAsia="zh-CN"/>
        </w:rPr>
        <w:t xml:space="preserve"> Пензенской области» (письмо № </w:t>
      </w:r>
      <w:r w:rsidRPr="00F75C14">
        <w:rPr>
          <w:rFonts w:eastAsia="NSimSun"/>
          <w:szCs w:val="24"/>
          <w:lang w:eastAsia="zh-CN"/>
        </w:rPr>
        <w:t>3-4/</w:t>
      </w:r>
      <w:r w:rsidR="002B75B1">
        <w:rPr>
          <w:rFonts w:eastAsia="NSimSun"/>
          <w:szCs w:val="24"/>
          <w:lang w:eastAsia="zh-CN"/>
        </w:rPr>
        <w:t>4157-р от 28.10</w:t>
      </w:r>
      <w:r w:rsidRPr="00F75C14">
        <w:rPr>
          <w:rFonts w:eastAsia="NSimSun"/>
          <w:szCs w:val="24"/>
          <w:lang w:eastAsia="zh-CN"/>
        </w:rPr>
        <w:t xml:space="preserve">.2025) на территории </w:t>
      </w:r>
      <w:r w:rsidR="00604E54">
        <w:rPr>
          <w:rFonts w:eastAsia="NSimSun"/>
          <w:szCs w:val="24"/>
          <w:lang w:eastAsia="zh-CN"/>
        </w:rPr>
        <w:t>Бессоновского</w:t>
      </w:r>
      <w:r>
        <w:rPr>
          <w:rFonts w:eastAsia="NSimSun"/>
          <w:szCs w:val="24"/>
          <w:lang w:eastAsia="zh-CN"/>
        </w:rPr>
        <w:t xml:space="preserve"> </w:t>
      </w:r>
      <w:r w:rsidRPr="00F75C14">
        <w:rPr>
          <w:rFonts w:eastAsia="NSimSun"/>
          <w:szCs w:val="24"/>
          <w:lang w:eastAsia="zh-CN"/>
        </w:rPr>
        <w:t xml:space="preserve">сельсовета </w:t>
      </w:r>
      <w:r w:rsidR="002B75B1">
        <w:rPr>
          <w:rFonts w:eastAsia="NSimSun"/>
          <w:szCs w:val="24"/>
          <w:lang w:eastAsia="zh-CN"/>
        </w:rPr>
        <w:t>Бессоновского</w:t>
      </w:r>
      <w:r w:rsidRPr="00F75C14">
        <w:rPr>
          <w:rFonts w:eastAsia="NSimSun"/>
          <w:szCs w:val="24"/>
          <w:lang w:eastAsia="zh-CN"/>
        </w:rPr>
        <w:t xml:space="preserve"> района Пензенской области не планируются мероприятия по развитию транспортной инфраструктуры на 2025</w:t>
      </w:r>
      <w:r w:rsidR="002B75B1">
        <w:rPr>
          <w:rFonts w:eastAsia="NSimSun"/>
          <w:szCs w:val="24"/>
          <w:lang w:eastAsia="zh-CN"/>
        </w:rPr>
        <w:t>-2026</w:t>
      </w:r>
      <w:r w:rsidRPr="00F75C14">
        <w:rPr>
          <w:rFonts w:eastAsia="NSimSun"/>
          <w:szCs w:val="24"/>
          <w:lang w:eastAsia="zh-CN"/>
        </w:rPr>
        <w:t xml:space="preserve"> год</w:t>
      </w:r>
      <w:r w:rsidR="002B75B1">
        <w:rPr>
          <w:rFonts w:eastAsia="NSimSun"/>
          <w:szCs w:val="24"/>
          <w:lang w:eastAsia="zh-CN"/>
        </w:rPr>
        <w:t>а</w:t>
      </w:r>
      <w:r w:rsidRPr="00F75C14">
        <w:rPr>
          <w:rFonts w:eastAsia="NSimSun"/>
          <w:szCs w:val="24"/>
          <w:lang w:eastAsia="zh-CN"/>
        </w:rPr>
        <w:t>.</w:t>
      </w:r>
    </w:p>
    <w:p w14:paraId="543B5971" w14:textId="77777777" w:rsidR="00BA02AA" w:rsidRPr="00F75C14" w:rsidRDefault="00BA02AA" w:rsidP="00AE3D6A">
      <w:pPr>
        <w:pStyle w:val="S"/>
      </w:pPr>
    </w:p>
    <w:p w14:paraId="03E32D54" w14:textId="77777777" w:rsidR="00BA02AA" w:rsidRPr="00F75C14" w:rsidRDefault="00BA02AA" w:rsidP="00BA02AA">
      <w:pPr>
        <w:pStyle w:val="30"/>
      </w:pPr>
      <w:bookmarkStart w:id="168" w:name="_Toc51252121"/>
      <w:bookmarkStart w:id="169" w:name="_Toc194674271"/>
      <w:bookmarkStart w:id="170" w:name="_Toc197350632"/>
      <w:bookmarkStart w:id="171" w:name="_Toc231480648"/>
      <w:r w:rsidRPr="00F75C14">
        <w:t>2.11.5. Трубопроводный транспорт</w:t>
      </w:r>
      <w:bookmarkEnd w:id="168"/>
      <w:bookmarkEnd w:id="169"/>
      <w:bookmarkEnd w:id="170"/>
      <w:bookmarkEnd w:id="171"/>
    </w:p>
    <w:p w14:paraId="3D4EAADC" w14:textId="77777777" w:rsidR="00BA02AA" w:rsidRPr="00B90DE9" w:rsidRDefault="00BA02AA" w:rsidP="00BA02AA">
      <w:pPr>
        <w:spacing w:after="0" w:line="240" w:lineRule="auto"/>
        <w:ind w:firstLine="709"/>
        <w:contextualSpacing/>
        <w:jc w:val="both"/>
        <w:rPr>
          <w:szCs w:val="24"/>
        </w:rPr>
      </w:pPr>
      <w:r w:rsidRPr="00F75C14">
        <w:rPr>
          <w:szCs w:val="24"/>
        </w:rPr>
        <w:t xml:space="preserve">В соответствии со 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(с последующими изменениями) на территории </w:t>
      </w:r>
      <w:r w:rsidR="002B75B1">
        <w:rPr>
          <w:szCs w:val="24"/>
        </w:rPr>
        <w:t>Бессоновского</w:t>
      </w:r>
      <w:r w:rsidRPr="00F75C14">
        <w:rPr>
          <w:szCs w:val="24"/>
        </w:rPr>
        <w:t xml:space="preserve"> сельсовета </w:t>
      </w:r>
      <w:r w:rsidR="002B75B1">
        <w:rPr>
          <w:szCs w:val="24"/>
        </w:rPr>
        <w:t>Бессоновского</w:t>
      </w:r>
      <w:r w:rsidRPr="00F75C14">
        <w:rPr>
          <w:szCs w:val="24"/>
        </w:rPr>
        <w:t xml:space="preserve"> района Пензенской области </w:t>
      </w:r>
      <w:r>
        <w:rPr>
          <w:szCs w:val="24"/>
        </w:rPr>
        <w:t xml:space="preserve">проходят </w:t>
      </w:r>
      <w:r w:rsidRPr="00335FA1">
        <w:t>магистральные и распределительные</w:t>
      </w:r>
      <w:r>
        <w:t xml:space="preserve"> трубопроводы высокого давления. </w:t>
      </w:r>
    </w:p>
    <w:p w14:paraId="0DFD8E5F" w14:textId="77777777" w:rsidR="00BA02AA" w:rsidRPr="00F75C14" w:rsidRDefault="00BA02AA" w:rsidP="00AE3D6A">
      <w:pPr>
        <w:pStyle w:val="S"/>
      </w:pPr>
    </w:p>
    <w:p w14:paraId="534B7AD3" w14:textId="77777777" w:rsidR="00BA02AA" w:rsidRPr="00F75C14" w:rsidRDefault="00BA02AA" w:rsidP="00585EBC">
      <w:pPr>
        <w:pStyle w:val="20"/>
        <w:spacing w:before="0"/>
        <w:rPr>
          <w:szCs w:val="24"/>
        </w:rPr>
      </w:pPr>
      <w:bookmarkStart w:id="172" w:name="_Toc178257042"/>
      <w:bookmarkStart w:id="173" w:name="_Toc231480649"/>
      <w:r w:rsidRPr="00F75C14">
        <w:rPr>
          <w:szCs w:val="24"/>
        </w:rPr>
        <w:t xml:space="preserve">2.12. </w:t>
      </w:r>
      <w:bookmarkEnd w:id="172"/>
      <w:r w:rsidRPr="00F75C14">
        <w:rPr>
          <w:rStyle w:val="32"/>
          <w:rFonts w:eastAsia="Microsoft YaHei"/>
          <w:b/>
        </w:rPr>
        <w:t>Инженерно-коммунальная инфраструктура</w:t>
      </w:r>
      <w:bookmarkEnd w:id="173"/>
    </w:p>
    <w:p w14:paraId="11B3BFDB" w14:textId="77777777" w:rsidR="00BA02AA" w:rsidRPr="00F75C14" w:rsidRDefault="00BA02AA" w:rsidP="00BA02AA">
      <w:pPr>
        <w:spacing w:after="0" w:line="240" w:lineRule="auto"/>
        <w:ind w:right="-1" w:firstLine="709"/>
        <w:contextualSpacing/>
        <w:jc w:val="both"/>
        <w:rPr>
          <w:szCs w:val="24"/>
        </w:rPr>
      </w:pPr>
      <w:r w:rsidRPr="00F75C14">
        <w:rPr>
          <w:szCs w:val="24"/>
        </w:rPr>
        <w:t>Органы местного самоуправления поселения осуществляют полномочия в сфере инженерно-коммунального обслуживания по вопросам местного значения.</w:t>
      </w:r>
    </w:p>
    <w:p w14:paraId="37D3E7CF" w14:textId="77777777" w:rsidR="00BA02AA" w:rsidRPr="00F75C14" w:rsidRDefault="00BA02AA" w:rsidP="00BA02AA">
      <w:pPr>
        <w:spacing w:after="0" w:line="240" w:lineRule="auto"/>
        <w:ind w:right="-1" w:firstLine="709"/>
        <w:contextualSpacing/>
        <w:jc w:val="both"/>
        <w:rPr>
          <w:szCs w:val="24"/>
        </w:rPr>
      </w:pPr>
      <w:r w:rsidRPr="00F75C14">
        <w:rPr>
          <w:szCs w:val="24"/>
        </w:rPr>
        <w:t>Согласно статье 9.2 Закона Пензенской области от 14.11.2006 № 1164-ЗПО «Градостроите</w:t>
      </w:r>
      <w:r w:rsidR="00E008DB">
        <w:rPr>
          <w:szCs w:val="24"/>
        </w:rPr>
        <w:t>льный устав Пензенской области»</w:t>
      </w:r>
      <w:r w:rsidR="00E36643">
        <w:rPr>
          <w:szCs w:val="24"/>
        </w:rPr>
        <w:t xml:space="preserve"> </w:t>
      </w:r>
      <w:r w:rsidRPr="00F75C14">
        <w:rPr>
          <w:szCs w:val="24"/>
        </w:rPr>
        <w:t>(с последующими изменениями), к объектам местного значения, подлежащим отображению на генеральном плане поселения, относятся:</w:t>
      </w:r>
    </w:p>
    <w:p w14:paraId="5770D354" w14:textId="77777777" w:rsidR="00BA02AA" w:rsidRPr="00F75C14" w:rsidRDefault="00BA02AA" w:rsidP="00BA02AA">
      <w:pPr>
        <w:pStyle w:val="a5"/>
        <w:numPr>
          <w:ilvl w:val="0"/>
          <w:numId w:val="17"/>
        </w:numPr>
        <w:spacing w:after="0"/>
        <w:ind w:left="0" w:right="-1" w:firstLine="633"/>
        <w:contextualSpacing/>
        <w:rPr>
          <w:sz w:val="24"/>
          <w:szCs w:val="24"/>
        </w:rPr>
      </w:pPr>
      <w:r w:rsidRPr="00F75C14">
        <w:rPr>
          <w:sz w:val="24"/>
          <w:szCs w:val="24"/>
        </w:rPr>
        <w:t>объекты инженерной инфраструктуры, в том числе объекты теплоснабжения, водоснабжения населения, водоотведения и объекты электроснабжения, газоснабжения в границах поселения, за исключением объектов, обеспечивающих подключение (технологическое присоединение) объектов капитального строительства к существующим электрическим сетям, сетям газоснабжения, при условии, что такое подключение (технологическое присоединение) объектов капитального строительства не требует строительства и (или) реконструкции существующих электрических сетей, сетей газоснабжения:</w:t>
      </w:r>
    </w:p>
    <w:p w14:paraId="1E682345" w14:textId="77777777" w:rsidR="00BA02AA" w:rsidRPr="00F75C14" w:rsidRDefault="00BA02AA" w:rsidP="00BA02AA">
      <w:pPr>
        <w:autoSpaceDE w:val="0"/>
        <w:autoSpaceDN w:val="0"/>
        <w:adjustRightInd w:val="0"/>
        <w:spacing w:after="0" w:line="240" w:lineRule="auto"/>
        <w:ind w:firstLine="426"/>
        <w:contextualSpacing/>
        <w:jc w:val="both"/>
        <w:rPr>
          <w:rFonts w:eastAsiaTheme="minorHAnsi"/>
          <w:szCs w:val="24"/>
          <w:lang w:eastAsia="en-US"/>
        </w:rPr>
      </w:pPr>
      <w:r w:rsidRPr="00F75C14">
        <w:rPr>
          <w:rFonts w:eastAsiaTheme="minorHAnsi"/>
          <w:szCs w:val="24"/>
          <w:lang w:eastAsia="en-US"/>
        </w:rPr>
        <w:t>а) линии электропередачи (воздушные и кабельные), подстанции, проектный номинальный класс напряжения которых находится в диапазоне от 6 (10) киловольт до 35 киловольт;</w:t>
      </w:r>
    </w:p>
    <w:p w14:paraId="1C1DDB2C" w14:textId="77777777" w:rsidR="00BA02AA" w:rsidRPr="00F75C14" w:rsidRDefault="00BA02AA" w:rsidP="00BA02AA">
      <w:pPr>
        <w:autoSpaceDE w:val="0"/>
        <w:autoSpaceDN w:val="0"/>
        <w:adjustRightInd w:val="0"/>
        <w:spacing w:after="0" w:line="240" w:lineRule="auto"/>
        <w:ind w:firstLine="426"/>
        <w:contextualSpacing/>
        <w:jc w:val="both"/>
        <w:rPr>
          <w:rFonts w:eastAsiaTheme="minorHAnsi"/>
          <w:szCs w:val="24"/>
          <w:lang w:eastAsia="en-US"/>
        </w:rPr>
      </w:pPr>
      <w:r w:rsidRPr="00F75C14">
        <w:rPr>
          <w:rFonts w:eastAsiaTheme="minorHAnsi"/>
          <w:szCs w:val="24"/>
          <w:lang w:eastAsia="en-US"/>
        </w:rPr>
        <w:t xml:space="preserve">б) газопроводы высокого давления 1 категории, предназначенные для транспортировки природного газа под давлением свыше 0,6 </w:t>
      </w:r>
      <w:proofErr w:type="spellStart"/>
      <w:r w:rsidRPr="00F75C14">
        <w:rPr>
          <w:rFonts w:eastAsiaTheme="minorHAnsi"/>
          <w:szCs w:val="24"/>
          <w:lang w:eastAsia="en-US"/>
        </w:rPr>
        <w:t>мегапаскаля</w:t>
      </w:r>
      <w:proofErr w:type="spellEnd"/>
      <w:r w:rsidRPr="00F75C14">
        <w:rPr>
          <w:rFonts w:eastAsiaTheme="minorHAnsi"/>
          <w:szCs w:val="24"/>
          <w:lang w:eastAsia="en-US"/>
        </w:rPr>
        <w:t xml:space="preserve"> до 1,2 </w:t>
      </w:r>
      <w:proofErr w:type="spellStart"/>
      <w:r w:rsidRPr="00F75C14">
        <w:rPr>
          <w:rFonts w:eastAsiaTheme="minorHAnsi"/>
          <w:szCs w:val="24"/>
          <w:lang w:eastAsia="en-US"/>
        </w:rPr>
        <w:t>мегапаскаля</w:t>
      </w:r>
      <w:proofErr w:type="spellEnd"/>
      <w:r w:rsidRPr="00F75C14">
        <w:rPr>
          <w:rFonts w:eastAsiaTheme="minorHAnsi"/>
          <w:szCs w:val="24"/>
          <w:lang w:eastAsia="en-US"/>
        </w:rPr>
        <w:t xml:space="preserve"> включительно и сжиженного углеводородного газа под давлением свыше 0,6 </w:t>
      </w:r>
      <w:proofErr w:type="spellStart"/>
      <w:r w:rsidRPr="00F75C14">
        <w:rPr>
          <w:rFonts w:eastAsiaTheme="minorHAnsi"/>
          <w:szCs w:val="24"/>
          <w:lang w:eastAsia="en-US"/>
        </w:rPr>
        <w:t>мегапаскаля</w:t>
      </w:r>
      <w:proofErr w:type="spellEnd"/>
      <w:r w:rsidRPr="00F75C14">
        <w:rPr>
          <w:rFonts w:eastAsiaTheme="minorHAnsi"/>
          <w:szCs w:val="24"/>
          <w:lang w:eastAsia="en-US"/>
        </w:rPr>
        <w:t xml:space="preserve"> до 1,6 </w:t>
      </w:r>
      <w:proofErr w:type="spellStart"/>
      <w:r w:rsidRPr="00F75C14">
        <w:rPr>
          <w:rFonts w:eastAsiaTheme="minorHAnsi"/>
          <w:szCs w:val="24"/>
          <w:lang w:eastAsia="en-US"/>
        </w:rPr>
        <w:t>мегапаскаля</w:t>
      </w:r>
      <w:proofErr w:type="spellEnd"/>
      <w:r w:rsidRPr="00F75C14">
        <w:rPr>
          <w:rFonts w:eastAsiaTheme="minorHAnsi"/>
          <w:szCs w:val="24"/>
          <w:lang w:eastAsia="en-US"/>
        </w:rPr>
        <w:t xml:space="preserve"> включительно;</w:t>
      </w:r>
    </w:p>
    <w:p w14:paraId="406DD6F0" w14:textId="77777777" w:rsidR="00BA02AA" w:rsidRPr="00F75C14" w:rsidRDefault="00BA02AA" w:rsidP="00BA02AA">
      <w:pPr>
        <w:autoSpaceDE w:val="0"/>
        <w:autoSpaceDN w:val="0"/>
        <w:adjustRightInd w:val="0"/>
        <w:spacing w:after="0" w:line="240" w:lineRule="auto"/>
        <w:ind w:firstLine="426"/>
        <w:contextualSpacing/>
        <w:jc w:val="both"/>
        <w:rPr>
          <w:rFonts w:eastAsiaTheme="minorHAnsi"/>
          <w:szCs w:val="24"/>
          <w:lang w:eastAsia="en-US"/>
        </w:rPr>
      </w:pPr>
      <w:r w:rsidRPr="00F75C14">
        <w:rPr>
          <w:rFonts w:eastAsiaTheme="minorHAnsi"/>
          <w:szCs w:val="24"/>
          <w:lang w:eastAsia="en-US"/>
        </w:rPr>
        <w:t xml:space="preserve">в) газопроводы высокого давления 2 категории, предназначенные для транспортировки природного и сжиженного углеводородного газа под давлением свыше 0,3 </w:t>
      </w:r>
      <w:proofErr w:type="spellStart"/>
      <w:r w:rsidRPr="00F75C14">
        <w:rPr>
          <w:rFonts w:eastAsiaTheme="minorHAnsi"/>
          <w:szCs w:val="24"/>
          <w:lang w:eastAsia="en-US"/>
        </w:rPr>
        <w:t>мегапаскаля</w:t>
      </w:r>
      <w:proofErr w:type="spellEnd"/>
      <w:r w:rsidRPr="00F75C14">
        <w:rPr>
          <w:rFonts w:eastAsiaTheme="minorHAnsi"/>
          <w:szCs w:val="24"/>
          <w:lang w:eastAsia="en-US"/>
        </w:rPr>
        <w:t xml:space="preserve"> до 0,6 </w:t>
      </w:r>
      <w:proofErr w:type="spellStart"/>
      <w:r w:rsidRPr="00F75C14">
        <w:rPr>
          <w:rFonts w:eastAsiaTheme="minorHAnsi"/>
          <w:szCs w:val="24"/>
          <w:lang w:eastAsia="en-US"/>
        </w:rPr>
        <w:t>мегапаскаля</w:t>
      </w:r>
      <w:proofErr w:type="spellEnd"/>
      <w:r w:rsidRPr="00F75C14">
        <w:rPr>
          <w:rFonts w:eastAsiaTheme="minorHAnsi"/>
          <w:szCs w:val="24"/>
          <w:lang w:eastAsia="en-US"/>
        </w:rPr>
        <w:t xml:space="preserve"> включительно;</w:t>
      </w:r>
    </w:p>
    <w:p w14:paraId="50DB989E" w14:textId="77777777" w:rsidR="00BA02AA" w:rsidRPr="00F75C14" w:rsidRDefault="00BA02AA" w:rsidP="00BA02AA">
      <w:pPr>
        <w:autoSpaceDE w:val="0"/>
        <w:autoSpaceDN w:val="0"/>
        <w:adjustRightInd w:val="0"/>
        <w:spacing w:after="0" w:line="240" w:lineRule="auto"/>
        <w:ind w:firstLine="426"/>
        <w:contextualSpacing/>
        <w:jc w:val="both"/>
        <w:rPr>
          <w:rFonts w:eastAsiaTheme="minorHAnsi"/>
          <w:szCs w:val="24"/>
          <w:lang w:eastAsia="en-US"/>
        </w:rPr>
      </w:pPr>
      <w:r w:rsidRPr="00F75C14">
        <w:rPr>
          <w:rFonts w:eastAsiaTheme="minorHAnsi"/>
          <w:szCs w:val="24"/>
          <w:lang w:eastAsia="en-US"/>
        </w:rPr>
        <w:t xml:space="preserve">г) газопроводы среднего давления, предназначенные для транспортировки природного и сжиженного углеводородного газа под давлением свыше 0,005 </w:t>
      </w:r>
      <w:proofErr w:type="spellStart"/>
      <w:r w:rsidRPr="00F75C14">
        <w:rPr>
          <w:rFonts w:eastAsiaTheme="minorHAnsi"/>
          <w:szCs w:val="24"/>
          <w:lang w:eastAsia="en-US"/>
        </w:rPr>
        <w:t>мегапаскаля</w:t>
      </w:r>
      <w:proofErr w:type="spellEnd"/>
      <w:r w:rsidRPr="00F75C14">
        <w:rPr>
          <w:rFonts w:eastAsiaTheme="minorHAnsi"/>
          <w:szCs w:val="24"/>
          <w:lang w:eastAsia="en-US"/>
        </w:rPr>
        <w:t xml:space="preserve"> до 0,3 </w:t>
      </w:r>
      <w:proofErr w:type="spellStart"/>
      <w:r w:rsidRPr="00F75C14">
        <w:rPr>
          <w:rFonts w:eastAsiaTheme="minorHAnsi"/>
          <w:szCs w:val="24"/>
          <w:lang w:eastAsia="en-US"/>
        </w:rPr>
        <w:t>мегапаскаля</w:t>
      </w:r>
      <w:proofErr w:type="spellEnd"/>
      <w:r w:rsidRPr="00F75C14">
        <w:rPr>
          <w:rFonts w:eastAsiaTheme="minorHAnsi"/>
          <w:szCs w:val="24"/>
          <w:lang w:eastAsia="en-US"/>
        </w:rPr>
        <w:t xml:space="preserve"> включительно;</w:t>
      </w:r>
    </w:p>
    <w:p w14:paraId="137AC0AA" w14:textId="77777777" w:rsidR="00BA02AA" w:rsidRPr="00F75C14" w:rsidRDefault="00BA02AA" w:rsidP="00BA02AA">
      <w:pPr>
        <w:autoSpaceDE w:val="0"/>
        <w:autoSpaceDN w:val="0"/>
        <w:adjustRightInd w:val="0"/>
        <w:spacing w:after="0" w:line="240" w:lineRule="auto"/>
        <w:ind w:firstLine="426"/>
        <w:contextualSpacing/>
        <w:jc w:val="both"/>
        <w:rPr>
          <w:rFonts w:eastAsiaTheme="minorHAnsi"/>
          <w:szCs w:val="24"/>
          <w:lang w:eastAsia="en-US"/>
        </w:rPr>
      </w:pPr>
      <w:r w:rsidRPr="00F75C14">
        <w:rPr>
          <w:rFonts w:eastAsiaTheme="minorHAnsi"/>
          <w:szCs w:val="24"/>
          <w:lang w:eastAsia="en-US"/>
        </w:rPr>
        <w:t>2) места (площадки) накопления твердых коммунальных отходов, создание и содержание которых отнесено к полномочиям органов местного самоуправления поселения.</w:t>
      </w:r>
    </w:p>
    <w:p w14:paraId="673DF65F" w14:textId="77777777" w:rsidR="00BA02AA" w:rsidRPr="00F75C14" w:rsidRDefault="00BA02AA" w:rsidP="00BA02AA">
      <w:pPr>
        <w:spacing w:after="0" w:line="240" w:lineRule="auto"/>
        <w:ind w:firstLine="709"/>
        <w:contextualSpacing/>
        <w:jc w:val="both"/>
        <w:rPr>
          <w:szCs w:val="24"/>
        </w:rPr>
      </w:pPr>
      <w:r w:rsidRPr="00F75C14">
        <w:rPr>
          <w:szCs w:val="24"/>
        </w:rPr>
        <w:t>В организации инженерно-коммунального обслуживания довольно важны нормативы потребления коммунальных услуг, которые регулируются Правилами установления и определения нормативов потребления коммунальных услуг, утвержденными постановлением Правительства Российской Федерации от 23.05.2006 № 306 (с последующими изменениями), и отражают минимальный, необходи</w:t>
      </w:r>
      <w:r w:rsidRPr="00F75C14">
        <w:rPr>
          <w:szCs w:val="24"/>
        </w:rPr>
        <w:softHyphen/>
        <w:t xml:space="preserve">мый для поддержания жизнедеятельности уровень потребления услуг населением. Указанные нормативы на практике могут использоваться для определения объема услуг, предоставляемых населению, отдельно по каждому виду услуг и экономически обоснованных тарифов, размера субсидий и потребности в бюджетных средствах. </w:t>
      </w:r>
    </w:p>
    <w:p w14:paraId="4F2198B1" w14:textId="77777777" w:rsidR="00BA02AA" w:rsidRPr="00F75C14" w:rsidRDefault="00BA02AA" w:rsidP="00BA02AA">
      <w:pPr>
        <w:spacing w:after="0" w:line="240" w:lineRule="auto"/>
        <w:ind w:firstLine="709"/>
        <w:contextualSpacing/>
        <w:jc w:val="both"/>
        <w:rPr>
          <w:szCs w:val="24"/>
        </w:rPr>
      </w:pPr>
      <w:r w:rsidRPr="00F75C14">
        <w:rPr>
          <w:szCs w:val="24"/>
        </w:rPr>
        <w:t>Нормативы потребления коммунальных услуг включают группу показателей, характеризующих необходи</w:t>
      </w:r>
      <w:r w:rsidRPr="00F75C14">
        <w:rPr>
          <w:szCs w:val="24"/>
        </w:rPr>
        <w:softHyphen/>
        <w:t xml:space="preserve">мый минимальный объем потребления коммунальных услуг, оказываемых населению. Они определяются исходя из социальной нормы площади жилья, объемов воды, газа, электрической и тепловой энергии, приходящихся на одного человека, в среднем по территории. Уровень нормативов потребления жилищно-коммунальных услуг является динамичным показателем и зависит от множества факторов. Поэтому его необходимо периодически пересматривать. </w:t>
      </w:r>
    </w:p>
    <w:p w14:paraId="56EB93A5" w14:textId="77777777" w:rsidR="00BA02AA" w:rsidRPr="00F75C14" w:rsidRDefault="00BA02AA" w:rsidP="00BA02AA">
      <w:pPr>
        <w:spacing w:after="0" w:line="240" w:lineRule="auto"/>
        <w:ind w:firstLine="709"/>
        <w:contextualSpacing/>
        <w:jc w:val="both"/>
        <w:rPr>
          <w:szCs w:val="24"/>
        </w:rPr>
      </w:pPr>
    </w:p>
    <w:p w14:paraId="268BF683" w14:textId="77777777" w:rsidR="00BA02AA" w:rsidRPr="00F75C14" w:rsidRDefault="00BA02AA" w:rsidP="00BA02AA">
      <w:pPr>
        <w:pStyle w:val="30"/>
        <w:spacing w:line="0" w:lineRule="atLeast"/>
        <w:ind w:left="0" w:right="0"/>
        <w:rPr>
          <w:szCs w:val="24"/>
        </w:rPr>
      </w:pPr>
      <w:bookmarkStart w:id="174" w:name="_Toc197350633"/>
      <w:bookmarkStart w:id="175" w:name="_Toc178257043"/>
      <w:bookmarkStart w:id="176" w:name="_Toc231480650"/>
      <w:r w:rsidRPr="00F75C14">
        <w:rPr>
          <w:szCs w:val="24"/>
        </w:rPr>
        <w:t>2.12.1. Водоснабжение</w:t>
      </w:r>
      <w:bookmarkEnd w:id="174"/>
      <w:bookmarkEnd w:id="176"/>
      <w:r w:rsidRPr="00F75C14">
        <w:rPr>
          <w:szCs w:val="24"/>
        </w:rPr>
        <w:t xml:space="preserve"> </w:t>
      </w:r>
      <w:bookmarkEnd w:id="175"/>
    </w:p>
    <w:p w14:paraId="627CC3B3" w14:textId="77777777" w:rsidR="00BA02AA" w:rsidRPr="00F75C14" w:rsidRDefault="00BA02AA" w:rsidP="00BA02AA">
      <w:pPr>
        <w:spacing w:after="0" w:line="240" w:lineRule="auto"/>
        <w:ind w:firstLine="709"/>
        <w:contextualSpacing/>
        <w:jc w:val="both"/>
        <w:rPr>
          <w:szCs w:val="24"/>
        </w:rPr>
      </w:pPr>
      <w:r w:rsidRPr="00F75C14">
        <w:rPr>
          <w:szCs w:val="24"/>
        </w:rPr>
        <w:t>В соответствии со статьей 2 Федерального закона от 07.12.2011 №</w:t>
      </w:r>
      <w:r w:rsidR="00E008DB">
        <w:rPr>
          <w:szCs w:val="24"/>
        </w:rPr>
        <w:t xml:space="preserve"> </w:t>
      </w:r>
      <w:r w:rsidRPr="00F75C14">
        <w:rPr>
          <w:szCs w:val="24"/>
        </w:rPr>
        <w:t xml:space="preserve">416-ФЗ </w:t>
      </w:r>
      <w:r w:rsidRPr="00F75C14">
        <w:rPr>
          <w:szCs w:val="24"/>
        </w:rPr>
        <w:br/>
        <w:t xml:space="preserve">«О водоснабжении и водоотведении» (с последующими изменениями), водопроводная сеть – это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 </w:t>
      </w:r>
    </w:p>
    <w:p w14:paraId="676C8823" w14:textId="77777777" w:rsidR="00BA02AA" w:rsidRPr="00F75C14" w:rsidRDefault="00BA02AA" w:rsidP="00BA02AA">
      <w:pPr>
        <w:spacing w:after="0" w:line="240" w:lineRule="auto"/>
        <w:ind w:firstLine="709"/>
        <w:contextualSpacing/>
        <w:jc w:val="both"/>
        <w:rPr>
          <w:szCs w:val="24"/>
        </w:rPr>
      </w:pPr>
      <w:r w:rsidRPr="00F75C14">
        <w:rPr>
          <w:szCs w:val="24"/>
        </w:rPr>
        <w:t>Водоснабжение – это водоподготовка (т.е. обработка воды, обеспечивающая ее использование в качестве питьевой или технической воды),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w:t>
      </w:r>
    </w:p>
    <w:p w14:paraId="49AF85F3" w14:textId="77777777" w:rsidR="003C52DF" w:rsidRDefault="003C52DF" w:rsidP="00BA02AA">
      <w:pPr>
        <w:spacing w:after="0" w:line="240" w:lineRule="auto"/>
        <w:ind w:firstLine="709"/>
        <w:jc w:val="both"/>
        <w:rPr>
          <w:szCs w:val="24"/>
        </w:rPr>
      </w:pPr>
      <w:r>
        <w:rPr>
          <w:szCs w:val="24"/>
        </w:rPr>
        <w:t xml:space="preserve">Согласно данным, </w:t>
      </w:r>
      <w:r w:rsidR="00D548D6">
        <w:rPr>
          <w:szCs w:val="24"/>
        </w:rPr>
        <w:t>содержащимся в Схеме водоснабжения и водоотведения Бессоновского сельсовета Бессоновского района Пензенской области, утвержденной постановлением администрации</w:t>
      </w:r>
      <w:r w:rsidR="00BA02AA" w:rsidRPr="00F75C14">
        <w:rPr>
          <w:szCs w:val="24"/>
        </w:rPr>
        <w:t xml:space="preserve"> </w:t>
      </w:r>
      <w:r w:rsidR="00D548D6">
        <w:rPr>
          <w:szCs w:val="24"/>
        </w:rPr>
        <w:t>Бессоновского сельсовета Бессоновского района Пензенской области от 15.04.2024 г. № 352 «Об актуализации схемы водоснабжения и водоотведения Бессоновского сельсовета Бессоновского района Пензенской области» на территории муниципального образования расположены следующие водозаборные сооружения:</w:t>
      </w:r>
    </w:p>
    <w:p w14:paraId="6DB28FF2" w14:textId="77777777" w:rsidR="004E7BCB" w:rsidRDefault="004E7BCB">
      <w:pPr>
        <w:spacing w:after="160" w:line="259" w:lineRule="auto"/>
        <w:rPr>
          <w:szCs w:val="24"/>
        </w:rPr>
      </w:pPr>
      <w:r>
        <w:rPr>
          <w:szCs w:val="24"/>
        </w:rPr>
        <w:br w:type="page"/>
      </w:r>
    </w:p>
    <w:p w14:paraId="76491A7E" w14:textId="77777777" w:rsidR="004E7BCB" w:rsidRDefault="004E7BCB" w:rsidP="004E7BCB">
      <w:pPr>
        <w:spacing w:after="0" w:line="240" w:lineRule="auto"/>
        <w:ind w:firstLine="709"/>
        <w:jc w:val="right"/>
        <w:rPr>
          <w:szCs w:val="24"/>
        </w:rPr>
        <w:sectPr w:rsidR="004E7BCB" w:rsidSect="008B190B">
          <w:pgSz w:w="11906" w:h="16838"/>
          <w:pgMar w:top="566" w:right="567" w:bottom="1134" w:left="1134" w:header="708" w:footer="708" w:gutter="0"/>
          <w:cols w:space="708"/>
          <w:docGrid w:linePitch="360"/>
        </w:sectPr>
      </w:pPr>
    </w:p>
    <w:p w14:paraId="6D8A3D0C" w14:textId="77777777" w:rsidR="006B334A" w:rsidRDefault="006B334A" w:rsidP="006B334A">
      <w:pPr>
        <w:spacing w:after="0" w:line="240" w:lineRule="auto"/>
        <w:ind w:firstLine="709"/>
        <w:jc w:val="center"/>
        <w:rPr>
          <w:szCs w:val="24"/>
        </w:rPr>
      </w:pPr>
      <w:r w:rsidRPr="006B334A">
        <w:rPr>
          <w:szCs w:val="24"/>
        </w:rPr>
        <w:t>Характеристика водозаборных сооружений</w:t>
      </w:r>
      <w:r>
        <w:rPr>
          <w:szCs w:val="24"/>
        </w:rPr>
        <w:t xml:space="preserve">    </w:t>
      </w:r>
    </w:p>
    <w:p w14:paraId="6B54D723" w14:textId="77777777" w:rsidR="004E7BCB" w:rsidRDefault="004E7BCB" w:rsidP="006B334A">
      <w:pPr>
        <w:spacing w:after="0" w:line="240" w:lineRule="auto"/>
        <w:ind w:firstLine="709"/>
        <w:jc w:val="right"/>
        <w:rPr>
          <w:szCs w:val="24"/>
        </w:rPr>
      </w:pPr>
      <w:r>
        <w:rPr>
          <w:szCs w:val="24"/>
        </w:rPr>
        <w:t>Таблица 2.12.1.-1</w:t>
      </w:r>
    </w:p>
    <w:tbl>
      <w:tblPr>
        <w:tblStyle w:val="af7"/>
        <w:tblW w:w="15163" w:type="dxa"/>
        <w:tblLayout w:type="fixed"/>
        <w:tblLook w:val="04A0" w:firstRow="1" w:lastRow="0" w:firstColumn="1" w:lastColumn="0" w:noHBand="0" w:noVBand="1"/>
      </w:tblPr>
      <w:tblGrid>
        <w:gridCol w:w="562"/>
        <w:gridCol w:w="1185"/>
        <w:gridCol w:w="1367"/>
        <w:gridCol w:w="2126"/>
        <w:gridCol w:w="1418"/>
        <w:gridCol w:w="1417"/>
        <w:gridCol w:w="992"/>
        <w:gridCol w:w="851"/>
        <w:gridCol w:w="1701"/>
        <w:gridCol w:w="2126"/>
        <w:gridCol w:w="1418"/>
      </w:tblGrid>
      <w:tr w:rsidR="00A4184F" w:rsidRPr="004E7BCB" w14:paraId="051867E7" w14:textId="77777777" w:rsidTr="00A4184F">
        <w:tc>
          <w:tcPr>
            <w:tcW w:w="562" w:type="dxa"/>
          </w:tcPr>
          <w:p w14:paraId="30CE5B91" w14:textId="77777777" w:rsidR="00A4184F" w:rsidRPr="004E7BCB" w:rsidRDefault="00A4184F" w:rsidP="004E7BCB">
            <w:pPr>
              <w:spacing w:after="0" w:line="240" w:lineRule="auto"/>
              <w:jc w:val="center"/>
              <w:rPr>
                <w:sz w:val="20"/>
                <w:szCs w:val="20"/>
              </w:rPr>
            </w:pPr>
            <w:r w:rsidRPr="004E7BCB">
              <w:rPr>
                <w:sz w:val="20"/>
                <w:szCs w:val="20"/>
              </w:rPr>
              <w:t xml:space="preserve">№ </w:t>
            </w:r>
            <w:proofErr w:type="spellStart"/>
            <w:r w:rsidRPr="004E7BCB">
              <w:rPr>
                <w:sz w:val="20"/>
                <w:szCs w:val="20"/>
              </w:rPr>
              <w:t>пп</w:t>
            </w:r>
            <w:proofErr w:type="spellEnd"/>
          </w:p>
        </w:tc>
        <w:tc>
          <w:tcPr>
            <w:tcW w:w="1185" w:type="dxa"/>
            <w:tcBorders>
              <w:right w:val="single" w:sz="4" w:space="0" w:color="auto"/>
            </w:tcBorders>
          </w:tcPr>
          <w:p w14:paraId="779B9B45" w14:textId="77777777" w:rsidR="00A4184F" w:rsidRPr="004E7BCB" w:rsidRDefault="00A4184F" w:rsidP="004E7BCB">
            <w:pPr>
              <w:spacing w:after="0" w:line="240" w:lineRule="auto"/>
              <w:jc w:val="center"/>
              <w:rPr>
                <w:sz w:val="20"/>
                <w:szCs w:val="20"/>
              </w:rPr>
            </w:pPr>
            <w:r w:rsidRPr="004E7BCB">
              <w:rPr>
                <w:sz w:val="20"/>
                <w:szCs w:val="20"/>
              </w:rPr>
              <w:t>Номер источника водоснабжения</w:t>
            </w:r>
          </w:p>
        </w:tc>
        <w:tc>
          <w:tcPr>
            <w:tcW w:w="1367" w:type="dxa"/>
            <w:tcBorders>
              <w:left w:val="single" w:sz="4" w:space="0" w:color="auto"/>
            </w:tcBorders>
          </w:tcPr>
          <w:p w14:paraId="27A09EDA" w14:textId="77777777" w:rsidR="00A4184F" w:rsidRDefault="00A4184F" w:rsidP="00B55C06">
            <w:pPr>
              <w:spacing w:after="160" w:line="259" w:lineRule="auto"/>
              <w:jc w:val="center"/>
              <w:rPr>
                <w:sz w:val="20"/>
                <w:szCs w:val="20"/>
              </w:rPr>
            </w:pPr>
            <w:r>
              <w:rPr>
                <w:sz w:val="20"/>
                <w:szCs w:val="20"/>
              </w:rPr>
              <w:t>Наименование организации</w:t>
            </w:r>
          </w:p>
          <w:p w14:paraId="57FAE38A" w14:textId="77777777" w:rsidR="00A4184F" w:rsidRPr="004E7BCB" w:rsidRDefault="00A4184F" w:rsidP="00B55C06">
            <w:pPr>
              <w:spacing w:after="0" w:line="240" w:lineRule="auto"/>
              <w:jc w:val="center"/>
              <w:rPr>
                <w:sz w:val="20"/>
                <w:szCs w:val="20"/>
              </w:rPr>
            </w:pPr>
          </w:p>
        </w:tc>
        <w:tc>
          <w:tcPr>
            <w:tcW w:w="2126" w:type="dxa"/>
          </w:tcPr>
          <w:p w14:paraId="4EF816E0" w14:textId="77777777" w:rsidR="00A4184F" w:rsidRPr="004E7BCB" w:rsidRDefault="00A4184F" w:rsidP="00B55C06">
            <w:pPr>
              <w:spacing w:after="0" w:line="240" w:lineRule="auto"/>
              <w:jc w:val="center"/>
              <w:rPr>
                <w:sz w:val="20"/>
                <w:szCs w:val="20"/>
              </w:rPr>
            </w:pPr>
            <w:r w:rsidRPr="004E7BCB">
              <w:rPr>
                <w:sz w:val="20"/>
                <w:szCs w:val="20"/>
              </w:rPr>
              <w:t>Населенный пункт и адрес источника</w:t>
            </w:r>
          </w:p>
        </w:tc>
        <w:tc>
          <w:tcPr>
            <w:tcW w:w="1418" w:type="dxa"/>
          </w:tcPr>
          <w:p w14:paraId="1E925EE0" w14:textId="77777777" w:rsidR="00A4184F" w:rsidRPr="004E7BCB" w:rsidRDefault="00A4184F" w:rsidP="004E7BCB">
            <w:pPr>
              <w:spacing w:after="0" w:line="240" w:lineRule="auto"/>
              <w:jc w:val="center"/>
              <w:rPr>
                <w:sz w:val="20"/>
                <w:szCs w:val="20"/>
              </w:rPr>
            </w:pPr>
            <w:r w:rsidRPr="004E7BCB">
              <w:rPr>
                <w:sz w:val="20"/>
                <w:szCs w:val="20"/>
              </w:rPr>
              <w:t>Тип насосного оборудования</w:t>
            </w:r>
          </w:p>
        </w:tc>
        <w:tc>
          <w:tcPr>
            <w:tcW w:w="1417" w:type="dxa"/>
          </w:tcPr>
          <w:p w14:paraId="704E867F" w14:textId="77777777" w:rsidR="00A4184F" w:rsidRPr="004E7BCB" w:rsidRDefault="00A4184F" w:rsidP="004E7BCB">
            <w:pPr>
              <w:spacing w:after="0" w:line="240" w:lineRule="auto"/>
              <w:jc w:val="center"/>
              <w:rPr>
                <w:sz w:val="20"/>
                <w:szCs w:val="20"/>
              </w:rPr>
            </w:pPr>
            <w:r w:rsidRPr="004E7BCB">
              <w:rPr>
                <w:sz w:val="20"/>
                <w:szCs w:val="20"/>
              </w:rPr>
              <w:t>Марка оборудования</w:t>
            </w:r>
          </w:p>
        </w:tc>
        <w:tc>
          <w:tcPr>
            <w:tcW w:w="992" w:type="dxa"/>
          </w:tcPr>
          <w:p w14:paraId="0F8AAF26" w14:textId="77777777" w:rsidR="00A4184F" w:rsidRPr="004E7BCB" w:rsidRDefault="00A4184F" w:rsidP="004E7BCB">
            <w:pPr>
              <w:spacing w:after="0" w:line="240" w:lineRule="auto"/>
              <w:jc w:val="center"/>
              <w:rPr>
                <w:sz w:val="20"/>
                <w:szCs w:val="20"/>
              </w:rPr>
            </w:pPr>
            <w:r w:rsidRPr="004E7BCB">
              <w:rPr>
                <w:sz w:val="20"/>
                <w:szCs w:val="20"/>
              </w:rPr>
              <w:t xml:space="preserve">Подача </w:t>
            </w:r>
            <w:proofErr w:type="spellStart"/>
            <w:r w:rsidRPr="004E7BCB">
              <w:rPr>
                <w:sz w:val="20"/>
                <w:szCs w:val="20"/>
              </w:rPr>
              <w:t>куб.м</w:t>
            </w:r>
            <w:proofErr w:type="spellEnd"/>
            <w:r w:rsidRPr="004E7BCB">
              <w:rPr>
                <w:sz w:val="20"/>
                <w:szCs w:val="20"/>
              </w:rPr>
              <w:t>./ч.</w:t>
            </w:r>
          </w:p>
        </w:tc>
        <w:tc>
          <w:tcPr>
            <w:tcW w:w="851" w:type="dxa"/>
            <w:tcBorders>
              <w:right w:val="single" w:sz="4" w:space="0" w:color="auto"/>
            </w:tcBorders>
          </w:tcPr>
          <w:p w14:paraId="566E05C4" w14:textId="77777777" w:rsidR="00A4184F" w:rsidRPr="004E7BCB" w:rsidRDefault="00A4184F" w:rsidP="004E7BCB">
            <w:pPr>
              <w:spacing w:after="0" w:line="240" w:lineRule="auto"/>
              <w:jc w:val="center"/>
              <w:rPr>
                <w:sz w:val="20"/>
                <w:szCs w:val="20"/>
              </w:rPr>
            </w:pPr>
            <w:proofErr w:type="spellStart"/>
            <w:proofErr w:type="gramStart"/>
            <w:r w:rsidRPr="004E7BCB">
              <w:rPr>
                <w:sz w:val="20"/>
                <w:szCs w:val="20"/>
              </w:rPr>
              <w:t>Напор,м</w:t>
            </w:r>
            <w:proofErr w:type="spellEnd"/>
            <w:proofErr w:type="gramEnd"/>
          </w:p>
        </w:tc>
        <w:tc>
          <w:tcPr>
            <w:tcW w:w="1701" w:type="dxa"/>
            <w:tcBorders>
              <w:right w:val="single" w:sz="4" w:space="0" w:color="auto"/>
            </w:tcBorders>
          </w:tcPr>
          <w:p w14:paraId="55E01C8C" w14:textId="77777777" w:rsidR="00A4184F" w:rsidRPr="00A4184F" w:rsidRDefault="00A4184F" w:rsidP="00A4184F">
            <w:pPr>
              <w:spacing w:after="0" w:line="240" w:lineRule="auto"/>
              <w:jc w:val="center"/>
              <w:rPr>
                <w:sz w:val="20"/>
                <w:szCs w:val="20"/>
              </w:rPr>
            </w:pPr>
            <w:r>
              <w:rPr>
                <w:sz w:val="20"/>
                <w:szCs w:val="20"/>
              </w:rPr>
              <w:t xml:space="preserve">Год ввода в эксплуатацию (артезианская скважина) /производительность, </w:t>
            </w:r>
            <w:proofErr w:type="spellStart"/>
            <w:proofErr w:type="gramStart"/>
            <w:r>
              <w:rPr>
                <w:sz w:val="20"/>
                <w:szCs w:val="20"/>
              </w:rPr>
              <w:t>куб.м</w:t>
            </w:r>
            <w:proofErr w:type="spellEnd"/>
            <w:proofErr w:type="gramEnd"/>
            <w:r>
              <w:rPr>
                <w:sz w:val="20"/>
                <w:szCs w:val="20"/>
              </w:rPr>
              <w:t>/час</w:t>
            </w:r>
          </w:p>
        </w:tc>
        <w:tc>
          <w:tcPr>
            <w:tcW w:w="2126" w:type="dxa"/>
            <w:tcBorders>
              <w:left w:val="single" w:sz="4" w:space="0" w:color="auto"/>
            </w:tcBorders>
          </w:tcPr>
          <w:p w14:paraId="11B419BA" w14:textId="77777777" w:rsidR="00A4184F" w:rsidRPr="004E7BCB" w:rsidRDefault="00A4184F" w:rsidP="00B55C06">
            <w:pPr>
              <w:spacing w:after="0" w:line="240" w:lineRule="auto"/>
              <w:jc w:val="center"/>
              <w:rPr>
                <w:sz w:val="20"/>
                <w:szCs w:val="20"/>
              </w:rPr>
            </w:pPr>
            <w:r>
              <w:rPr>
                <w:sz w:val="20"/>
                <w:szCs w:val="20"/>
              </w:rPr>
              <w:t>Характеристика объекта</w:t>
            </w:r>
          </w:p>
        </w:tc>
        <w:tc>
          <w:tcPr>
            <w:tcW w:w="1418" w:type="dxa"/>
            <w:tcBorders>
              <w:left w:val="single" w:sz="4" w:space="0" w:color="auto"/>
            </w:tcBorders>
          </w:tcPr>
          <w:p w14:paraId="454BB981" w14:textId="77777777" w:rsidR="00A4184F" w:rsidRDefault="00A4184F" w:rsidP="00B55C06">
            <w:pPr>
              <w:spacing w:after="0" w:line="240" w:lineRule="auto"/>
              <w:jc w:val="center"/>
              <w:rPr>
                <w:sz w:val="20"/>
                <w:szCs w:val="20"/>
              </w:rPr>
            </w:pPr>
            <w:r>
              <w:rPr>
                <w:sz w:val="20"/>
                <w:szCs w:val="20"/>
              </w:rPr>
              <w:t>Размер первого пояса зоны санитарной охраны, м</w:t>
            </w:r>
          </w:p>
        </w:tc>
      </w:tr>
      <w:tr w:rsidR="00A4184F" w:rsidRPr="004E7BCB" w14:paraId="146E3875" w14:textId="77777777" w:rsidTr="00A4184F">
        <w:tc>
          <w:tcPr>
            <w:tcW w:w="562" w:type="dxa"/>
          </w:tcPr>
          <w:p w14:paraId="1456BAD3" w14:textId="77777777" w:rsidR="00A4184F" w:rsidRPr="004E7BCB" w:rsidRDefault="00A4184F" w:rsidP="004E7BCB">
            <w:pPr>
              <w:spacing w:after="0" w:line="240" w:lineRule="auto"/>
              <w:jc w:val="center"/>
              <w:rPr>
                <w:sz w:val="20"/>
                <w:szCs w:val="20"/>
              </w:rPr>
            </w:pPr>
            <w:r>
              <w:rPr>
                <w:sz w:val="20"/>
                <w:szCs w:val="20"/>
              </w:rPr>
              <w:t>1</w:t>
            </w:r>
          </w:p>
        </w:tc>
        <w:tc>
          <w:tcPr>
            <w:tcW w:w="1185" w:type="dxa"/>
            <w:tcBorders>
              <w:right w:val="single" w:sz="4" w:space="0" w:color="auto"/>
            </w:tcBorders>
          </w:tcPr>
          <w:p w14:paraId="5E49E314" w14:textId="77777777" w:rsidR="00A4184F" w:rsidRPr="004E7BCB" w:rsidRDefault="00A4184F" w:rsidP="004E7BCB">
            <w:pPr>
              <w:spacing w:after="0" w:line="240" w:lineRule="auto"/>
              <w:jc w:val="center"/>
              <w:rPr>
                <w:sz w:val="20"/>
                <w:szCs w:val="20"/>
              </w:rPr>
            </w:pPr>
            <w:r>
              <w:rPr>
                <w:sz w:val="20"/>
                <w:szCs w:val="20"/>
              </w:rPr>
              <w:t>б/н</w:t>
            </w:r>
          </w:p>
        </w:tc>
        <w:tc>
          <w:tcPr>
            <w:tcW w:w="1367" w:type="dxa"/>
            <w:vMerge w:val="restart"/>
            <w:tcBorders>
              <w:left w:val="single" w:sz="4" w:space="0" w:color="auto"/>
            </w:tcBorders>
          </w:tcPr>
          <w:p w14:paraId="53995978" w14:textId="77777777" w:rsidR="00A4184F" w:rsidRPr="004E7BCB" w:rsidRDefault="00A4184F" w:rsidP="00B55C06">
            <w:pPr>
              <w:spacing w:after="0" w:line="240" w:lineRule="auto"/>
              <w:jc w:val="center"/>
              <w:rPr>
                <w:sz w:val="20"/>
                <w:szCs w:val="20"/>
              </w:rPr>
            </w:pPr>
            <w:r>
              <w:rPr>
                <w:sz w:val="20"/>
                <w:szCs w:val="20"/>
              </w:rPr>
              <w:t>МКП «Исток»</w:t>
            </w:r>
          </w:p>
        </w:tc>
        <w:tc>
          <w:tcPr>
            <w:tcW w:w="2126" w:type="dxa"/>
          </w:tcPr>
          <w:p w14:paraId="3D0A3D51" w14:textId="77777777" w:rsidR="00A4184F" w:rsidRPr="004E7BCB" w:rsidRDefault="00A4184F" w:rsidP="004E7BCB">
            <w:pPr>
              <w:spacing w:after="0" w:line="240" w:lineRule="auto"/>
              <w:jc w:val="center"/>
              <w:rPr>
                <w:sz w:val="20"/>
                <w:szCs w:val="20"/>
              </w:rPr>
            </w:pPr>
            <w:r>
              <w:rPr>
                <w:sz w:val="20"/>
                <w:szCs w:val="20"/>
              </w:rPr>
              <w:t xml:space="preserve">с. </w:t>
            </w:r>
            <w:proofErr w:type="spellStart"/>
            <w:r>
              <w:rPr>
                <w:sz w:val="20"/>
                <w:szCs w:val="20"/>
              </w:rPr>
              <w:t>Ухтинка</w:t>
            </w:r>
            <w:proofErr w:type="spellEnd"/>
            <w:r>
              <w:rPr>
                <w:sz w:val="20"/>
                <w:szCs w:val="20"/>
              </w:rPr>
              <w:t xml:space="preserve">, ул. </w:t>
            </w:r>
            <w:proofErr w:type="spellStart"/>
            <w:r>
              <w:rPr>
                <w:sz w:val="20"/>
                <w:szCs w:val="20"/>
              </w:rPr>
              <w:t>Ухтинка</w:t>
            </w:r>
            <w:proofErr w:type="spellEnd"/>
            <w:r>
              <w:rPr>
                <w:sz w:val="20"/>
                <w:szCs w:val="20"/>
              </w:rPr>
              <w:t>, 1/1Ж</w:t>
            </w:r>
          </w:p>
        </w:tc>
        <w:tc>
          <w:tcPr>
            <w:tcW w:w="1418" w:type="dxa"/>
          </w:tcPr>
          <w:p w14:paraId="4CDF1568" w14:textId="77777777" w:rsidR="00A4184F" w:rsidRPr="004E7BCB" w:rsidRDefault="00A4184F" w:rsidP="004E7BCB">
            <w:pPr>
              <w:spacing w:after="0" w:line="240" w:lineRule="auto"/>
              <w:jc w:val="center"/>
              <w:rPr>
                <w:sz w:val="20"/>
                <w:szCs w:val="20"/>
              </w:rPr>
            </w:pPr>
            <w:r>
              <w:rPr>
                <w:sz w:val="20"/>
                <w:szCs w:val="20"/>
              </w:rPr>
              <w:t>Погружной насос</w:t>
            </w:r>
          </w:p>
        </w:tc>
        <w:tc>
          <w:tcPr>
            <w:tcW w:w="1417" w:type="dxa"/>
          </w:tcPr>
          <w:p w14:paraId="25450D7A" w14:textId="77777777" w:rsidR="00A4184F" w:rsidRPr="004E7BCB" w:rsidRDefault="00A4184F" w:rsidP="004E7BCB">
            <w:pPr>
              <w:spacing w:after="0" w:line="240" w:lineRule="auto"/>
              <w:jc w:val="center"/>
              <w:rPr>
                <w:sz w:val="20"/>
                <w:szCs w:val="20"/>
              </w:rPr>
            </w:pPr>
            <w:r>
              <w:rPr>
                <w:sz w:val="20"/>
                <w:szCs w:val="20"/>
              </w:rPr>
              <w:t>-</w:t>
            </w:r>
          </w:p>
        </w:tc>
        <w:tc>
          <w:tcPr>
            <w:tcW w:w="992" w:type="dxa"/>
          </w:tcPr>
          <w:p w14:paraId="6522BADD" w14:textId="77777777" w:rsidR="00A4184F" w:rsidRPr="004E7BCB" w:rsidRDefault="00A4184F" w:rsidP="004E7BCB">
            <w:pPr>
              <w:spacing w:after="0" w:line="240" w:lineRule="auto"/>
              <w:jc w:val="center"/>
              <w:rPr>
                <w:sz w:val="20"/>
                <w:szCs w:val="20"/>
              </w:rPr>
            </w:pPr>
            <w:r>
              <w:rPr>
                <w:sz w:val="20"/>
                <w:szCs w:val="20"/>
              </w:rPr>
              <w:t>-</w:t>
            </w:r>
          </w:p>
        </w:tc>
        <w:tc>
          <w:tcPr>
            <w:tcW w:w="851" w:type="dxa"/>
            <w:tcBorders>
              <w:right w:val="single" w:sz="4" w:space="0" w:color="auto"/>
            </w:tcBorders>
          </w:tcPr>
          <w:p w14:paraId="00679D4F" w14:textId="77777777" w:rsidR="00A4184F" w:rsidRPr="004E7BCB" w:rsidRDefault="00A4184F" w:rsidP="004E7BCB">
            <w:pPr>
              <w:spacing w:after="0" w:line="240" w:lineRule="auto"/>
              <w:jc w:val="center"/>
              <w:rPr>
                <w:sz w:val="20"/>
                <w:szCs w:val="20"/>
              </w:rPr>
            </w:pPr>
            <w:r>
              <w:rPr>
                <w:sz w:val="20"/>
                <w:szCs w:val="20"/>
              </w:rPr>
              <w:t>-</w:t>
            </w:r>
          </w:p>
        </w:tc>
        <w:tc>
          <w:tcPr>
            <w:tcW w:w="1701" w:type="dxa"/>
            <w:tcBorders>
              <w:right w:val="single" w:sz="4" w:space="0" w:color="auto"/>
            </w:tcBorders>
          </w:tcPr>
          <w:p w14:paraId="220A9E31" w14:textId="77777777" w:rsidR="00A4184F" w:rsidRPr="004E7BCB" w:rsidRDefault="00A4184F" w:rsidP="007D1CAE">
            <w:pPr>
              <w:spacing w:after="0" w:line="240" w:lineRule="auto"/>
              <w:jc w:val="center"/>
              <w:rPr>
                <w:sz w:val="20"/>
                <w:szCs w:val="20"/>
              </w:rPr>
            </w:pPr>
            <w:r>
              <w:rPr>
                <w:sz w:val="20"/>
                <w:szCs w:val="20"/>
              </w:rPr>
              <w:t>1979/не эксплуатируется</w:t>
            </w:r>
          </w:p>
        </w:tc>
        <w:tc>
          <w:tcPr>
            <w:tcW w:w="2126" w:type="dxa"/>
            <w:tcBorders>
              <w:left w:val="single" w:sz="4" w:space="0" w:color="auto"/>
            </w:tcBorders>
          </w:tcPr>
          <w:p w14:paraId="0C638403" w14:textId="77777777" w:rsidR="00A4184F" w:rsidRPr="004E7BCB" w:rsidRDefault="00A4184F" w:rsidP="00B55C06">
            <w:pPr>
              <w:spacing w:after="0" w:line="240" w:lineRule="auto"/>
              <w:jc w:val="center"/>
              <w:rPr>
                <w:sz w:val="20"/>
                <w:szCs w:val="20"/>
              </w:rPr>
            </w:pPr>
            <w:r>
              <w:rPr>
                <w:sz w:val="20"/>
                <w:szCs w:val="20"/>
              </w:rPr>
              <w:t>Артезианская скважина с водонапорной башней (скважина не действует)</w:t>
            </w:r>
          </w:p>
        </w:tc>
        <w:tc>
          <w:tcPr>
            <w:tcW w:w="1418" w:type="dxa"/>
            <w:tcBorders>
              <w:left w:val="single" w:sz="4" w:space="0" w:color="auto"/>
            </w:tcBorders>
          </w:tcPr>
          <w:p w14:paraId="60CC3085" w14:textId="77777777" w:rsidR="00A4184F" w:rsidRDefault="00A4184F" w:rsidP="00B55C06">
            <w:pPr>
              <w:spacing w:after="0" w:line="240" w:lineRule="auto"/>
              <w:jc w:val="center"/>
              <w:rPr>
                <w:sz w:val="20"/>
                <w:szCs w:val="20"/>
              </w:rPr>
            </w:pPr>
            <w:r>
              <w:rPr>
                <w:sz w:val="20"/>
                <w:szCs w:val="20"/>
              </w:rPr>
              <w:t>60*60</w:t>
            </w:r>
          </w:p>
        </w:tc>
      </w:tr>
      <w:tr w:rsidR="00A4184F" w:rsidRPr="004E7BCB" w14:paraId="17CA7213" w14:textId="77777777" w:rsidTr="00A4184F">
        <w:tc>
          <w:tcPr>
            <w:tcW w:w="562" w:type="dxa"/>
          </w:tcPr>
          <w:p w14:paraId="6378A7AF" w14:textId="77777777" w:rsidR="00A4184F" w:rsidRPr="004E7BCB" w:rsidRDefault="00A4184F" w:rsidP="004E7BCB">
            <w:pPr>
              <w:spacing w:after="0" w:line="240" w:lineRule="auto"/>
              <w:jc w:val="center"/>
              <w:rPr>
                <w:sz w:val="20"/>
                <w:szCs w:val="20"/>
              </w:rPr>
            </w:pPr>
            <w:r>
              <w:rPr>
                <w:sz w:val="20"/>
                <w:szCs w:val="20"/>
              </w:rPr>
              <w:t>2</w:t>
            </w:r>
          </w:p>
        </w:tc>
        <w:tc>
          <w:tcPr>
            <w:tcW w:w="1185" w:type="dxa"/>
            <w:tcBorders>
              <w:right w:val="single" w:sz="4" w:space="0" w:color="auto"/>
            </w:tcBorders>
          </w:tcPr>
          <w:p w14:paraId="26C5D3D8" w14:textId="77777777" w:rsidR="00A4184F" w:rsidRPr="004E7BCB" w:rsidRDefault="00A4184F" w:rsidP="004E7BCB">
            <w:pPr>
              <w:spacing w:after="0" w:line="240" w:lineRule="auto"/>
              <w:jc w:val="center"/>
              <w:rPr>
                <w:sz w:val="20"/>
                <w:szCs w:val="20"/>
              </w:rPr>
            </w:pPr>
            <w:r>
              <w:rPr>
                <w:sz w:val="20"/>
                <w:szCs w:val="20"/>
              </w:rPr>
              <w:t>938</w:t>
            </w:r>
          </w:p>
        </w:tc>
        <w:tc>
          <w:tcPr>
            <w:tcW w:w="1367" w:type="dxa"/>
            <w:vMerge/>
            <w:tcBorders>
              <w:left w:val="single" w:sz="4" w:space="0" w:color="auto"/>
            </w:tcBorders>
          </w:tcPr>
          <w:p w14:paraId="0E5CD532" w14:textId="77777777" w:rsidR="00A4184F" w:rsidRPr="004E7BCB" w:rsidRDefault="00A4184F" w:rsidP="00B55C06">
            <w:pPr>
              <w:spacing w:after="0" w:line="240" w:lineRule="auto"/>
              <w:jc w:val="center"/>
              <w:rPr>
                <w:sz w:val="20"/>
                <w:szCs w:val="20"/>
              </w:rPr>
            </w:pPr>
          </w:p>
        </w:tc>
        <w:tc>
          <w:tcPr>
            <w:tcW w:w="2126" w:type="dxa"/>
          </w:tcPr>
          <w:p w14:paraId="1A6B9CD5" w14:textId="77777777" w:rsidR="00A4184F" w:rsidRPr="004E7BCB" w:rsidRDefault="00A4184F" w:rsidP="004E7BCB">
            <w:pPr>
              <w:spacing w:after="0" w:line="240" w:lineRule="auto"/>
              <w:jc w:val="center"/>
              <w:rPr>
                <w:sz w:val="20"/>
                <w:szCs w:val="20"/>
              </w:rPr>
            </w:pPr>
            <w:r>
              <w:rPr>
                <w:sz w:val="20"/>
                <w:szCs w:val="20"/>
              </w:rPr>
              <w:t xml:space="preserve">с. </w:t>
            </w:r>
            <w:proofErr w:type="spellStart"/>
            <w:r>
              <w:rPr>
                <w:sz w:val="20"/>
                <w:szCs w:val="20"/>
              </w:rPr>
              <w:t>Ухтинка</w:t>
            </w:r>
            <w:proofErr w:type="spellEnd"/>
            <w:r>
              <w:rPr>
                <w:sz w:val="20"/>
                <w:szCs w:val="20"/>
              </w:rPr>
              <w:t>, ул. Строительная</w:t>
            </w:r>
          </w:p>
        </w:tc>
        <w:tc>
          <w:tcPr>
            <w:tcW w:w="1418" w:type="dxa"/>
          </w:tcPr>
          <w:p w14:paraId="2D6C5DAA" w14:textId="77777777" w:rsidR="00A4184F" w:rsidRPr="004E7BCB" w:rsidRDefault="00A4184F" w:rsidP="004E7BCB">
            <w:pPr>
              <w:spacing w:after="0" w:line="240" w:lineRule="auto"/>
              <w:jc w:val="center"/>
              <w:rPr>
                <w:sz w:val="20"/>
                <w:szCs w:val="20"/>
              </w:rPr>
            </w:pPr>
            <w:r>
              <w:rPr>
                <w:sz w:val="20"/>
                <w:szCs w:val="20"/>
              </w:rPr>
              <w:t>Погружной насос</w:t>
            </w:r>
          </w:p>
        </w:tc>
        <w:tc>
          <w:tcPr>
            <w:tcW w:w="1417" w:type="dxa"/>
          </w:tcPr>
          <w:p w14:paraId="315204C5" w14:textId="77777777" w:rsidR="00A4184F" w:rsidRPr="004E7BCB" w:rsidRDefault="00A4184F" w:rsidP="004E7BCB">
            <w:pPr>
              <w:spacing w:after="0" w:line="240" w:lineRule="auto"/>
              <w:jc w:val="center"/>
              <w:rPr>
                <w:sz w:val="20"/>
                <w:szCs w:val="20"/>
              </w:rPr>
            </w:pPr>
            <w:r>
              <w:rPr>
                <w:sz w:val="20"/>
                <w:szCs w:val="20"/>
              </w:rPr>
              <w:t>6-8,5-185</w:t>
            </w:r>
          </w:p>
        </w:tc>
        <w:tc>
          <w:tcPr>
            <w:tcW w:w="992" w:type="dxa"/>
          </w:tcPr>
          <w:p w14:paraId="328DD461" w14:textId="77777777" w:rsidR="00A4184F" w:rsidRPr="004E7BCB" w:rsidRDefault="00A4184F" w:rsidP="004E7BCB">
            <w:pPr>
              <w:spacing w:after="0" w:line="240" w:lineRule="auto"/>
              <w:jc w:val="center"/>
              <w:rPr>
                <w:sz w:val="20"/>
                <w:szCs w:val="20"/>
              </w:rPr>
            </w:pPr>
            <w:r>
              <w:rPr>
                <w:sz w:val="20"/>
                <w:szCs w:val="20"/>
              </w:rPr>
              <w:t>8,5</w:t>
            </w:r>
          </w:p>
        </w:tc>
        <w:tc>
          <w:tcPr>
            <w:tcW w:w="851" w:type="dxa"/>
            <w:tcBorders>
              <w:right w:val="single" w:sz="4" w:space="0" w:color="auto"/>
            </w:tcBorders>
          </w:tcPr>
          <w:p w14:paraId="06196CC7" w14:textId="77777777" w:rsidR="00A4184F" w:rsidRPr="004E7BCB" w:rsidRDefault="00A4184F" w:rsidP="004E7BCB">
            <w:pPr>
              <w:spacing w:after="0" w:line="240" w:lineRule="auto"/>
              <w:jc w:val="center"/>
              <w:rPr>
                <w:sz w:val="20"/>
                <w:szCs w:val="20"/>
              </w:rPr>
            </w:pPr>
            <w:r>
              <w:rPr>
                <w:sz w:val="20"/>
                <w:szCs w:val="20"/>
              </w:rPr>
              <w:t>185</w:t>
            </w:r>
          </w:p>
        </w:tc>
        <w:tc>
          <w:tcPr>
            <w:tcW w:w="1701" w:type="dxa"/>
            <w:tcBorders>
              <w:right w:val="single" w:sz="4" w:space="0" w:color="auto"/>
            </w:tcBorders>
          </w:tcPr>
          <w:p w14:paraId="186EB21D" w14:textId="77777777" w:rsidR="00A4184F" w:rsidRPr="004E7BCB" w:rsidRDefault="00A4184F" w:rsidP="007046E5">
            <w:pPr>
              <w:spacing w:after="0" w:line="240" w:lineRule="auto"/>
              <w:jc w:val="center"/>
              <w:rPr>
                <w:sz w:val="20"/>
                <w:szCs w:val="20"/>
              </w:rPr>
            </w:pPr>
            <w:r>
              <w:rPr>
                <w:sz w:val="20"/>
                <w:szCs w:val="20"/>
              </w:rPr>
              <w:t>1981/12</w:t>
            </w:r>
          </w:p>
        </w:tc>
        <w:tc>
          <w:tcPr>
            <w:tcW w:w="2126" w:type="dxa"/>
            <w:tcBorders>
              <w:left w:val="single" w:sz="4" w:space="0" w:color="auto"/>
            </w:tcBorders>
          </w:tcPr>
          <w:p w14:paraId="69B3AF44" w14:textId="77777777" w:rsidR="00A4184F" w:rsidRPr="004E7BCB" w:rsidRDefault="00A4184F" w:rsidP="00B55C06">
            <w:pPr>
              <w:spacing w:after="0" w:line="240" w:lineRule="auto"/>
              <w:jc w:val="center"/>
              <w:rPr>
                <w:sz w:val="20"/>
                <w:szCs w:val="20"/>
              </w:rPr>
            </w:pPr>
            <w:r>
              <w:rPr>
                <w:sz w:val="20"/>
                <w:szCs w:val="20"/>
              </w:rPr>
              <w:t>Артезианская скважина. Действует 1 скважина и распределительные сети.</w:t>
            </w:r>
          </w:p>
        </w:tc>
        <w:tc>
          <w:tcPr>
            <w:tcW w:w="1418" w:type="dxa"/>
            <w:tcBorders>
              <w:left w:val="single" w:sz="4" w:space="0" w:color="auto"/>
            </w:tcBorders>
          </w:tcPr>
          <w:p w14:paraId="2D57AE67" w14:textId="77777777" w:rsidR="00A4184F" w:rsidRDefault="00A4184F" w:rsidP="00B55C06">
            <w:pPr>
              <w:spacing w:after="0" w:line="240" w:lineRule="auto"/>
              <w:jc w:val="center"/>
              <w:rPr>
                <w:sz w:val="20"/>
                <w:szCs w:val="20"/>
              </w:rPr>
            </w:pPr>
            <w:r>
              <w:rPr>
                <w:sz w:val="20"/>
                <w:szCs w:val="20"/>
              </w:rPr>
              <w:t>60*60</w:t>
            </w:r>
          </w:p>
        </w:tc>
      </w:tr>
      <w:tr w:rsidR="00A4184F" w:rsidRPr="004E7BCB" w14:paraId="5CD6A7BC" w14:textId="77777777" w:rsidTr="00A4184F">
        <w:tc>
          <w:tcPr>
            <w:tcW w:w="562" w:type="dxa"/>
          </w:tcPr>
          <w:p w14:paraId="4C86EF69" w14:textId="77777777" w:rsidR="00A4184F" w:rsidRPr="004E7BCB" w:rsidRDefault="00A4184F" w:rsidP="004E7BCB">
            <w:pPr>
              <w:spacing w:after="0" w:line="240" w:lineRule="auto"/>
              <w:jc w:val="center"/>
              <w:rPr>
                <w:sz w:val="20"/>
                <w:szCs w:val="20"/>
              </w:rPr>
            </w:pPr>
            <w:r>
              <w:rPr>
                <w:sz w:val="20"/>
                <w:szCs w:val="20"/>
              </w:rPr>
              <w:t>3</w:t>
            </w:r>
          </w:p>
        </w:tc>
        <w:tc>
          <w:tcPr>
            <w:tcW w:w="1185" w:type="dxa"/>
            <w:tcBorders>
              <w:right w:val="single" w:sz="4" w:space="0" w:color="auto"/>
            </w:tcBorders>
          </w:tcPr>
          <w:p w14:paraId="6F9B64EF" w14:textId="77777777" w:rsidR="00A4184F" w:rsidRPr="004E7BCB" w:rsidRDefault="00A4184F" w:rsidP="004E7BCB">
            <w:pPr>
              <w:spacing w:after="0" w:line="240" w:lineRule="auto"/>
              <w:jc w:val="center"/>
              <w:rPr>
                <w:sz w:val="20"/>
                <w:szCs w:val="20"/>
              </w:rPr>
            </w:pPr>
            <w:r>
              <w:rPr>
                <w:sz w:val="20"/>
                <w:szCs w:val="20"/>
              </w:rPr>
              <w:t>1578</w:t>
            </w:r>
          </w:p>
        </w:tc>
        <w:tc>
          <w:tcPr>
            <w:tcW w:w="1367" w:type="dxa"/>
            <w:vMerge/>
            <w:tcBorders>
              <w:left w:val="single" w:sz="4" w:space="0" w:color="auto"/>
            </w:tcBorders>
          </w:tcPr>
          <w:p w14:paraId="377C2434" w14:textId="77777777" w:rsidR="00A4184F" w:rsidRPr="004E7BCB" w:rsidRDefault="00A4184F" w:rsidP="00B55C06">
            <w:pPr>
              <w:spacing w:after="0" w:line="240" w:lineRule="auto"/>
              <w:jc w:val="center"/>
              <w:rPr>
                <w:sz w:val="20"/>
                <w:szCs w:val="20"/>
              </w:rPr>
            </w:pPr>
          </w:p>
        </w:tc>
        <w:tc>
          <w:tcPr>
            <w:tcW w:w="2126" w:type="dxa"/>
          </w:tcPr>
          <w:p w14:paraId="3085B0A3" w14:textId="77777777" w:rsidR="00A4184F" w:rsidRPr="004E7BCB" w:rsidRDefault="00A4184F" w:rsidP="004E7BCB">
            <w:pPr>
              <w:spacing w:after="0" w:line="240" w:lineRule="auto"/>
              <w:jc w:val="center"/>
              <w:rPr>
                <w:sz w:val="20"/>
                <w:szCs w:val="20"/>
              </w:rPr>
            </w:pPr>
            <w:r>
              <w:rPr>
                <w:sz w:val="20"/>
                <w:szCs w:val="20"/>
              </w:rPr>
              <w:t>с. Бессоновка, ул. Сурская</w:t>
            </w:r>
          </w:p>
        </w:tc>
        <w:tc>
          <w:tcPr>
            <w:tcW w:w="1418" w:type="dxa"/>
          </w:tcPr>
          <w:p w14:paraId="13D63D93" w14:textId="77777777" w:rsidR="00A4184F" w:rsidRPr="004E7BCB" w:rsidRDefault="00A4184F" w:rsidP="004E7BCB">
            <w:pPr>
              <w:spacing w:after="0" w:line="240" w:lineRule="auto"/>
              <w:jc w:val="center"/>
              <w:rPr>
                <w:sz w:val="20"/>
                <w:szCs w:val="20"/>
              </w:rPr>
            </w:pPr>
            <w:r>
              <w:rPr>
                <w:sz w:val="20"/>
                <w:szCs w:val="20"/>
              </w:rPr>
              <w:t>Погружной насос</w:t>
            </w:r>
          </w:p>
        </w:tc>
        <w:tc>
          <w:tcPr>
            <w:tcW w:w="1417" w:type="dxa"/>
          </w:tcPr>
          <w:p w14:paraId="1D04FA82" w14:textId="77777777" w:rsidR="00A4184F" w:rsidRPr="004E7BCB" w:rsidRDefault="00A4184F" w:rsidP="004E7BCB">
            <w:pPr>
              <w:spacing w:after="0" w:line="240" w:lineRule="auto"/>
              <w:jc w:val="center"/>
              <w:rPr>
                <w:sz w:val="20"/>
                <w:szCs w:val="20"/>
              </w:rPr>
            </w:pPr>
            <w:r>
              <w:rPr>
                <w:sz w:val="20"/>
                <w:szCs w:val="20"/>
              </w:rPr>
              <w:t>ЭЦВ 6-10-80</w:t>
            </w:r>
          </w:p>
        </w:tc>
        <w:tc>
          <w:tcPr>
            <w:tcW w:w="992" w:type="dxa"/>
          </w:tcPr>
          <w:p w14:paraId="630B195A" w14:textId="77777777" w:rsidR="00A4184F" w:rsidRPr="004E7BCB" w:rsidRDefault="00A4184F" w:rsidP="004E7BCB">
            <w:pPr>
              <w:spacing w:after="0" w:line="240" w:lineRule="auto"/>
              <w:jc w:val="center"/>
              <w:rPr>
                <w:sz w:val="20"/>
                <w:szCs w:val="20"/>
              </w:rPr>
            </w:pPr>
            <w:r>
              <w:rPr>
                <w:sz w:val="20"/>
                <w:szCs w:val="20"/>
              </w:rPr>
              <w:t>10</w:t>
            </w:r>
          </w:p>
        </w:tc>
        <w:tc>
          <w:tcPr>
            <w:tcW w:w="851" w:type="dxa"/>
            <w:tcBorders>
              <w:right w:val="single" w:sz="4" w:space="0" w:color="auto"/>
            </w:tcBorders>
          </w:tcPr>
          <w:p w14:paraId="3BD88084" w14:textId="77777777" w:rsidR="00A4184F" w:rsidRPr="004E7BCB" w:rsidRDefault="00A4184F" w:rsidP="004E7BCB">
            <w:pPr>
              <w:spacing w:after="0" w:line="240" w:lineRule="auto"/>
              <w:jc w:val="center"/>
              <w:rPr>
                <w:sz w:val="20"/>
                <w:szCs w:val="20"/>
              </w:rPr>
            </w:pPr>
            <w:r>
              <w:rPr>
                <w:sz w:val="20"/>
                <w:szCs w:val="20"/>
              </w:rPr>
              <w:t>80</w:t>
            </w:r>
          </w:p>
        </w:tc>
        <w:tc>
          <w:tcPr>
            <w:tcW w:w="1701" w:type="dxa"/>
            <w:tcBorders>
              <w:right w:val="single" w:sz="4" w:space="0" w:color="auto"/>
            </w:tcBorders>
          </w:tcPr>
          <w:p w14:paraId="7BC7143A" w14:textId="77777777" w:rsidR="00A4184F" w:rsidRPr="004E7BCB" w:rsidRDefault="00A4184F" w:rsidP="007046E5">
            <w:pPr>
              <w:spacing w:after="0" w:line="240" w:lineRule="auto"/>
              <w:jc w:val="center"/>
              <w:rPr>
                <w:sz w:val="20"/>
                <w:szCs w:val="20"/>
              </w:rPr>
            </w:pPr>
            <w:r>
              <w:rPr>
                <w:sz w:val="20"/>
                <w:szCs w:val="20"/>
              </w:rPr>
              <w:t>1994/12</w:t>
            </w:r>
          </w:p>
        </w:tc>
        <w:tc>
          <w:tcPr>
            <w:tcW w:w="2126" w:type="dxa"/>
            <w:tcBorders>
              <w:left w:val="single" w:sz="4" w:space="0" w:color="auto"/>
            </w:tcBorders>
          </w:tcPr>
          <w:p w14:paraId="1F5FF1D4" w14:textId="77777777" w:rsidR="00A4184F" w:rsidRPr="004E7BCB" w:rsidRDefault="00A4184F" w:rsidP="00B55C06">
            <w:pPr>
              <w:spacing w:after="0" w:line="240" w:lineRule="auto"/>
              <w:jc w:val="center"/>
              <w:rPr>
                <w:sz w:val="20"/>
                <w:szCs w:val="20"/>
              </w:rPr>
            </w:pPr>
            <w:r>
              <w:rPr>
                <w:sz w:val="20"/>
                <w:szCs w:val="20"/>
              </w:rPr>
              <w:t>Артезианская скважина. Действует 1 скважина и распределительные сети.</w:t>
            </w:r>
          </w:p>
        </w:tc>
        <w:tc>
          <w:tcPr>
            <w:tcW w:w="1418" w:type="dxa"/>
            <w:tcBorders>
              <w:left w:val="single" w:sz="4" w:space="0" w:color="auto"/>
            </w:tcBorders>
          </w:tcPr>
          <w:p w14:paraId="3ECD1620" w14:textId="77777777" w:rsidR="00A4184F" w:rsidRDefault="00A4184F" w:rsidP="00B55C06">
            <w:pPr>
              <w:spacing w:after="0" w:line="240" w:lineRule="auto"/>
              <w:jc w:val="center"/>
              <w:rPr>
                <w:sz w:val="20"/>
                <w:szCs w:val="20"/>
              </w:rPr>
            </w:pPr>
            <w:r>
              <w:rPr>
                <w:sz w:val="20"/>
                <w:szCs w:val="20"/>
              </w:rPr>
              <w:t>45*33</w:t>
            </w:r>
          </w:p>
        </w:tc>
      </w:tr>
      <w:tr w:rsidR="00A4184F" w:rsidRPr="004E7BCB" w14:paraId="3A8FB541" w14:textId="77777777" w:rsidTr="00A4184F">
        <w:tc>
          <w:tcPr>
            <w:tcW w:w="562" w:type="dxa"/>
          </w:tcPr>
          <w:p w14:paraId="31EDB688" w14:textId="77777777" w:rsidR="00A4184F" w:rsidRPr="004E7BCB" w:rsidRDefault="00A4184F" w:rsidP="004E7BCB">
            <w:pPr>
              <w:spacing w:after="0" w:line="240" w:lineRule="auto"/>
              <w:jc w:val="center"/>
              <w:rPr>
                <w:sz w:val="20"/>
                <w:szCs w:val="20"/>
              </w:rPr>
            </w:pPr>
            <w:r>
              <w:rPr>
                <w:sz w:val="20"/>
                <w:szCs w:val="20"/>
              </w:rPr>
              <w:t>4</w:t>
            </w:r>
          </w:p>
        </w:tc>
        <w:tc>
          <w:tcPr>
            <w:tcW w:w="1185" w:type="dxa"/>
            <w:tcBorders>
              <w:right w:val="single" w:sz="4" w:space="0" w:color="auto"/>
            </w:tcBorders>
          </w:tcPr>
          <w:p w14:paraId="07805414" w14:textId="77777777" w:rsidR="00A4184F" w:rsidRPr="004E7BCB" w:rsidRDefault="00A4184F" w:rsidP="004E7BCB">
            <w:pPr>
              <w:spacing w:after="0" w:line="240" w:lineRule="auto"/>
              <w:jc w:val="center"/>
              <w:rPr>
                <w:sz w:val="20"/>
                <w:szCs w:val="20"/>
              </w:rPr>
            </w:pPr>
            <w:r>
              <w:rPr>
                <w:sz w:val="20"/>
                <w:szCs w:val="20"/>
              </w:rPr>
              <w:t>б/н</w:t>
            </w:r>
          </w:p>
        </w:tc>
        <w:tc>
          <w:tcPr>
            <w:tcW w:w="1367" w:type="dxa"/>
            <w:vMerge/>
            <w:tcBorders>
              <w:left w:val="single" w:sz="4" w:space="0" w:color="auto"/>
            </w:tcBorders>
          </w:tcPr>
          <w:p w14:paraId="6126407B" w14:textId="77777777" w:rsidR="00A4184F" w:rsidRPr="004E7BCB" w:rsidRDefault="00A4184F" w:rsidP="00B55C06">
            <w:pPr>
              <w:spacing w:after="0" w:line="240" w:lineRule="auto"/>
              <w:jc w:val="center"/>
              <w:rPr>
                <w:sz w:val="20"/>
                <w:szCs w:val="20"/>
              </w:rPr>
            </w:pPr>
          </w:p>
        </w:tc>
        <w:tc>
          <w:tcPr>
            <w:tcW w:w="2126" w:type="dxa"/>
          </w:tcPr>
          <w:p w14:paraId="138497E3" w14:textId="77777777" w:rsidR="00A4184F" w:rsidRPr="004E7BCB" w:rsidRDefault="00A4184F" w:rsidP="004E7BCB">
            <w:pPr>
              <w:spacing w:after="0" w:line="240" w:lineRule="auto"/>
              <w:jc w:val="center"/>
              <w:rPr>
                <w:sz w:val="20"/>
                <w:szCs w:val="20"/>
              </w:rPr>
            </w:pPr>
            <w:r>
              <w:rPr>
                <w:sz w:val="20"/>
                <w:szCs w:val="20"/>
              </w:rPr>
              <w:t>с. Бессоновка, территория бывшего МТМ</w:t>
            </w:r>
          </w:p>
        </w:tc>
        <w:tc>
          <w:tcPr>
            <w:tcW w:w="1418" w:type="dxa"/>
          </w:tcPr>
          <w:p w14:paraId="60C393D7" w14:textId="77777777" w:rsidR="00A4184F" w:rsidRPr="004E7BCB" w:rsidRDefault="00A4184F" w:rsidP="004E7BCB">
            <w:pPr>
              <w:spacing w:after="0" w:line="240" w:lineRule="auto"/>
              <w:jc w:val="center"/>
              <w:rPr>
                <w:sz w:val="20"/>
                <w:szCs w:val="20"/>
              </w:rPr>
            </w:pPr>
            <w:r>
              <w:rPr>
                <w:sz w:val="20"/>
                <w:szCs w:val="20"/>
              </w:rPr>
              <w:t>Погружной насос</w:t>
            </w:r>
          </w:p>
        </w:tc>
        <w:tc>
          <w:tcPr>
            <w:tcW w:w="1417" w:type="dxa"/>
          </w:tcPr>
          <w:p w14:paraId="4A0B77AC" w14:textId="77777777" w:rsidR="00A4184F" w:rsidRPr="004E7BCB" w:rsidRDefault="00A4184F" w:rsidP="004E7BCB">
            <w:pPr>
              <w:spacing w:after="0" w:line="240" w:lineRule="auto"/>
              <w:jc w:val="center"/>
              <w:rPr>
                <w:sz w:val="20"/>
                <w:szCs w:val="20"/>
              </w:rPr>
            </w:pPr>
            <w:r>
              <w:rPr>
                <w:sz w:val="20"/>
                <w:szCs w:val="20"/>
              </w:rPr>
              <w:t>ЭЦВ 6-10-140</w:t>
            </w:r>
          </w:p>
        </w:tc>
        <w:tc>
          <w:tcPr>
            <w:tcW w:w="992" w:type="dxa"/>
          </w:tcPr>
          <w:p w14:paraId="34FACFC9" w14:textId="77777777" w:rsidR="00A4184F" w:rsidRPr="004E7BCB" w:rsidRDefault="00A4184F" w:rsidP="004E7BCB">
            <w:pPr>
              <w:spacing w:after="0" w:line="240" w:lineRule="auto"/>
              <w:jc w:val="center"/>
              <w:rPr>
                <w:sz w:val="20"/>
                <w:szCs w:val="20"/>
              </w:rPr>
            </w:pPr>
            <w:r>
              <w:rPr>
                <w:sz w:val="20"/>
                <w:szCs w:val="20"/>
              </w:rPr>
              <w:t>10</w:t>
            </w:r>
          </w:p>
        </w:tc>
        <w:tc>
          <w:tcPr>
            <w:tcW w:w="851" w:type="dxa"/>
            <w:tcBorders>
              <w:right w:val="single" w:sz="4" w:space="0" w:color="auto"/>
            </w:tcBorders>
          </w:tcPr>
          <w:p w14:paraId="150224BE" w14:textId="77777777" w:rsidR="00A4184F" w:rsidRPr="004E7BCB" w:rsidRDefault="00A4184F" w:rsidP="004E7BCB">
            <w:pPr>
              <w:spacing w:after="0" w:line="240" w:lineRule="auto"/>
              <w:jc w:val="center"/>
              <w:rPr>
                <w:sz w:val="20"/>
                <w:szCs w:val="20"/>
              </w:rPr>
            </w:pPr>
            <w:r>
              <w:rPr>
                <w:sz w:val="20"/>
                <w:szCs w:val="20"/>
              </w:rPr>
              <w:t>140</w:t>
            </w:r>
          </w:p>
        </w:tc>
        <w:tc>
          <w:tcPr>
            <w:tcW w:w="1701" w:type="dxa"/>
            <w:tcBorders>
              <w:right w:val="single" w:sz="4" w:space="0" w:color="auto"/>
            </w:tcBorders>
          </w:tcPr>
          <w:p w14:paraId="0E4854E2" w14:textId="77777777" w:rsidR="00A4184F" w:rsidRPr="004E7BCB" w:rsidRDefault="00A4184F" w:rsidP="007046E5">
            <w:pPr>
              <w:spacing w:after="0" w:line="240" w:lineRule="auto"/>
              <w:jc w:val="center"/>
              <w:rPr>
                <w:sz w:val="20"/>
                <w:szCs w:val="20"/>
              </w:rPr>
            </w:pPr>
            <w:r>
              <w:rPr>
                <w:sz w:val="20"/>
                <w:szCs w:val="20"/>
              </w:rPr>
              <w:t>1976/9</w:t>
            </w:r>
          </w:p>
        </w:tc>
        <w:tc>
          <w:tcPr>
            <w:tcW w:w="2126" w:type="dxa"/>
            <w:tcBorders>
              <w:left w:val="single" w:sz="4" w:space="0" w:color="auto"/>
            </w:tcBorders>
          </w:tcPr>
          <w:p w14:paraId="07ED1D00" w14:textId="77777777" w:rsidR="00A4184F" w:rsidRPr="004E7BCB" w:rsidRDefault="00A4184F" w:rsidP="00B55C06">
            <w:pPr>
              <w:spacing w:after="0" w:line="240" w:lineRule="auto"/>
              <w:jc w:val="center"/>
              <w:rPr>
                <w:sz w:val="20"/>
                <w:szCs w:val="20"/>
              </w:rPr>
            </w:pPr>
            <w:r>
              <w:rPr>
                <w:sz w:val="20"/>
                <w:szCs w:val="20"/>
              </w:rPr>
              <w:t>Артезианская скважина с водонапорной башней. Действует 1 скважина, водонапорная башня и распределительные сети.</w:t>
            </w:r>
          </w:p>
        </w:tc>
        <w:tc>
          <w:tcPr>
            <w:tcW w:w="1418" w:type="dxa"/>
            <w:tcBorders>
              <w:left w:val="single" w:sz="4" w:space="0" w:color="auto"/>
            </w:tcBorders>
          </w:tcPr>
          <w:p w14:paraId="2E7E33A3" w14:textId="77777777" w:rsidR="00A4184F" w:rsidRDefault="00A4184F" w:rsidP="00B55C06">
            <w:pPr>
              <w:spacing w:after="0" w:line="240" w:lineRule="auto"/>
              <w:jc w:val="center"/>
              <w:rPr>
                <w:sz w:val="20"/>
                <w:szCs w:val="20"/>
              </w:rPr>
            </w:pPr>
            <w:r>
              <w:rPr>
                <w:sz w:val="20"/>
                <w:szCs w:val="20"/>
              </w:rPr>
              <w:t>60*60</w:t>
            </w:r>
          </w:p>
        </w:tc>
      </w:tr>
      <w:tr w:rsidR="00A4184F" w:rsidRPr="004E7BCB" w14:paraId="118EBF71" w14:textId="77777777" w:rsidTr="00A4184F">
        <w:tc>
          <w:tcPr>
            <w:tcW w:w="562" w:type="dxa"/>
          </w:tcPr>
          <w:p w14:paraId="36294B91" w14:textId="77777777" w:rsidR="00A4184F" w:rsidRPr="004E7BCB" w:rsidRDefault="00A4184F" w:rsidP="004E7BCB">
            <w:pPr>
              <w:spacing w:after="0" w:line="240" w:lineRule="auto"/>
              <w:jc w:val="center"/>
              <w:rPr>
                <w:sz w:val="20"/>
                <w:szCs w:val="20"/>
              </w:rPr>
            </w:pPr>
            <w:r>
              <w:rPr>
                <w:sz w:val="20"/>
                <w:szCs w:val="20"/>
              </w:rPr>
              <w:t>5</w:t>
            </w:r>
          </w:p>
        </w:tc>
        <w:tc>
          <w:tcPr>
            <w:tcW w:w="1185" w:type="dxa"/>
            <w:tcBorders>
              <w:right w:val="single" w:sz="4" w:space="0" w:color="auto"/>
            </w:tcBorders>
          </w:tcPr>
          <w:p w14:paraId="6944C20E" w14:textId="77777777" w:rsidR="00A4184F" w:rsidRPr="004E7BCB" w:rsidRDefault="00A4184F" w:rsidP="004E7BCB">
            <w:pPr>
              <w:spacing w:after="0" w:line="240" w:lineRule="auto"/>
              <w:jc w:val="center"/>
              <w:rPr>
                <w:sz w:val="20"/>
                <w:szCs w:val="20"/>
              </w:rPr>
            </w:pPr>
            <w:r>
              <w:rPr>
                <w:sz w:val="20"/>
                <w:szCs w:val="20"/>
              </w:rPr>
              <w:t>1832</w:t>
            </w:r>
          </w:p>
        </w:tc>
        <w:tc>
          <w:tcPr>
            <w:tcW w:w="1367" w:type="dxa"/>
            <w:vMerge/>
            <w:tcBorders>
              <w:left w:val="single" w:sz="4" w:space="0" w:color="auto"/>
            </w:tcBorders>
          </w:tcPr>
          <w:p w14:paraId="0DD57EC3" w14:textId="77777777" w:rsidR="00A4184F" w:rsidRPr="004E7BCB" w:rsidRDefault="00A4184F" w:rsidP="00B55C06">
            <w:pPr>
              <w:spacing w:after="0" w:line="240" w:lineRule="auto"/>
              <w:jc w:val="center"/>
              <w:rPr>
                <w:sz w:val="20"/>
                <w:szCs w:val="20"/>
              </w:rPr>
            </w:pPr>
          </w:p>
        </w:tc>
        <w:tc>
          <w:tcPr>
            <w:tcW w:w="2126" w:type="dxa"/>
          </w:tcPr>
          <w:p w14:paraId="526CB2FD" w14:textId="77777777" w:rsidR="00A4184F" w:rsidRPr="004E7BCB" w:rsidRDefault="00A4184F" w:rsidP="004E7BCB">
            <w:pPr>
              <w:spacing w:after="0" w:line="240" w:lineRule="auto"/>
              <w:jc w:val="center"/>
              <w:rPr>
                <w:sz w:val="20"/>
                <w:szCs w:val="20"/>
              </w:rPr>
            </w:pPr>
            <w:r>
              <w:rPr>
                <w:sz w:val="20"/>
                <w:szCs w:val="20"/>
              </w:rPr>
              <w:t>с. Бессоновка, ул. Сурская</w:t>
            </w:r>
          </w:p>
        </w:tc>
        <w:tc>
          <w:tcPr>
            <w:tcW w:w="1418" w:type="dxa"/>
          </w:tcPr>
          <w:p w14:paraId="2F1B7DEF" w14:textId="77777777" w:rsidR="00A4184F" w:rsidRPr="004E7BCB" w:rsidRDefault="00A4184F" w:rsidP="004E7BCB">
            <w:pPr>
              <w:spacing w:after="0" w:line="240" w:lineRule="auto"/>
              <w:jc w:val="center"/>
              <w:rPr>
                <w:sz w:val="20"/>
                <w:szCs w:val="20"/>
              </w:rPr>
            </w:pPr>
            <w:r>
              <w:rPr>
                <w:sz w:val="20"/>
                <w:szCs w:val="20"/>
              </w:rPr>
              <w:t>Погружной насос</w:t>
            </w:r>
          </w:p>
        </w:tc>
        <w:tc>
          <w:tcPr>
            <w:tcW w:w="1417" w:type="dxa"/>
          </w:tcPr>
          <w:p w14:paraId="4CBB147D" w14:textId="77777777" w:rsidR="00A4184F" w:rsidRPr="004E7BCB" w:rsidRDefault="00A4184F" w:rsidP="004E7BCB">
            <w:pPr>
              <w:spacing w:after="0" w:line="240" w:lineRule="auto"/>
              <w:jc w:val="center"/>
              <w:rPr>
                <w:sz w:val="20"/>
                <w:szCs w:val="20"/>
              </w:rPr>
            </w:pPr>
            <w:r>
              <w:rPr>
                <w:sz w:val="20"/>
                <w:szCs w:val="20"/>
              </w:rPr>
              <w:t>ЭЦВ 6-10-185</w:t>
            </w:r>
          </w:p>
        </w:tc>
        <w:tc>
          <w:tcPr>
            <w:tcW w:w="992" w:type="dxa"/>
          </w:tcPr>
          <w:p w14:paraId="400DD102" w14:textId="77777777" w:rsidR="00A4184F" w:rsidRPr="004E7BCB" w:rsidRDefault="00A4184F" w:rsidP="004E7BCB">
            <w:pPr>
              <w:spacing w:after="0" w:line="240" w:lineRule="auto"/>
              <w:jc w:val="center"/>
              <w:rPr>
                <w:sz w:val="20"/>
                <w:szCs w:val="20"/>
              </w:rPr>
            </w:pPr>
            <w:r>
              <w:rPr>
                <w:sz w:val="20"/>
                <w:szCs w:val="20"/>
              </w:rPr>
              <w:t>10</w:t>
            </w:r>
          </w:p>
        </w:tc>
        <w:tc>
          <w:tcPr>
            <w:tcW w:w="851" w:type="dxa"/>
            <w:tcBorders>
              <w:right w:val="single" w:sz="4" w:space="0" w:color="auto"/>
            </w:tcBorders>
          </w:tcPr>
          <w:p w14:paraId="6D180C25" w14:textId="77777777" w:rsidR="00A4184F" w:rsidRPr="004E7BCB" w:rsidRDefault="00A4184F" w:rsidP="004E7BCB">
            <w:pPr>
              <w:spacing w:after="0" w:line="240" w:lineRule="auto"/>
              <w:jc w:val="center"/>
              <w:rPr>
                <w:sz w:val="20"/>
                <w:szCs w:val="20"/>
              </w:rPr>
            </w:pPr>
            <w:r>
              <w:rPr>
                <w:sz w:val="20"/>
                <w:szCs w:val="20"/>
              </w:rPr>
              <w:t>185</w:t>
            </w:r>
          </w:p>
        </w:tc>
        <w:tc>
          <w:tcPr>
            <w:tcW w:w="1701" w:type="dxa"/>
            <w:tcBorders>
              <w:right w:val="single" w:sz="4" w:space="0" w:color="auto"/>
            </w:tcBorders>
          </w:tcPr>
          <w:p w14:paraId="4E96E026" w14:textId="77777777" w:rsidR="00A4184F" w:rsidRPr="004E7BCB" w:rsidRDefault="00A4184F" w:rsidP="007046E5">
            <w:pPr>
              <w:spacing w:after="0" w:line="240" w:lineRule="auto"/>
              <w:jc w:val="center"/>
              <w:rPr>
                <w:sz w:val="20"/>
                <w:szCs w:val="20"/>
              </w:rPr>
            </w:pPr>
            <w:r>
              <w:rPr>
                <w:sz w:val="20"/>
                <w:szCs w:val="20"/>
              </w:rPr>
              <w:t>1993/12</w:t>
            </w:r>
          </w:p>
        </w:tc>
        <w:tc>
          <w:tcPr>
            <w:tcW w:w="2126" w:type="dxa"/>
            <w:tcBorders>
              <w:left w:val="single" w:sz="4" w:space="0" w:color="auto"/>
            </w:tcBorders>
          </w:tcPr>
          <w:p w14:paraId="0D2203A0" w14:textId="77777777" w:rsidR="00A4184F" w:rsidRPr="004E7BCB" w:rsidRDefault="00A4184F" w:rsidP="00B55C06">
            <w:pPr>
              <w:spacing w:after="0" w:line="240" w:lineRule="auto"/>
              <w:jc w:val="center"/>
              <w:rPr>
                <w:sz w:val="20"/>
                <w:szCs w:val="20"/>
              </w:rPr>
            </w:pPr>
            <w:r>
              <w:rPr>
                <w:sz w:val="20"/>
                <w:szCs w:val="20"/>
              </w:rPr>
              <w:t>Артезианская скважина с водонапорной башней. Действует 1 скважина, водонапорная башня и распределительные сети.</w:t>
            </w:r>
          </w:p>
        </w:tc>
        <w:tc>
          <w:tcPr>
            <w:tcW w:w="1418" w:type="dxa"/>
            <w:tcBorders>
              <w:left w:val="single" w:sz="4" w:space="0" w:color="auto"/>
            </w:tcBorders>
          </w:tcPr>
          <w:p w14:paraId="6CF1C13A" w14:textId="77777777" w:rsidR="00A4184F" w:rsidRDefault="00A4184F" w:rsidP="00B55C06">
            <w:pPr>
              <w:spacing w:after="0" w:line="240" w:lineRule="auto"/>
              <w:jc w:val="center"/>
              <w:rPr>
                <w:sz w:val="20"/>
                <w:szCs w:val="20"/>
              </w:rPr>
            </w:pPr>
            <w:r>
              <w:rPr>
                <w:sz w:val="20"/>
                <w:szCs w:val="20"/>
              </w:rPr>
              <w:t>45*33</w:t>
            </w:r>
          </w:p>
        </w:tc>
      </w:tr>
      <w:tr w:rsidR="00A4184F" w:rsidRPr="004E7BCB" w14:paraId="0D62E55C" w14:textId="77777777" w:rsidTr="00A4184F">
        <w:tc>
          <w:tcPr>
            <w:tcW w:w="562" w:type="dxa"/>
          </w:tcPr>
          <w:p w14:paraId="2C52FEC9" w14:textId="77777777" w:rsidR="00A4184F" w:rsidRPr="004E7BCB" w:rsidRDefault="00A4184F" w:rsidP="004E7BCB">
            <w:pPr>
              <w:spacing w:after="0" w:line="240" w:lineRule="auto"/>
              <w:jc w:val="center"/>
              <w:rPr>
                <w:sz w:val="20"/>
                <w:szCs w:val="20"/>
              </w:rPr>
            </w:pPr>
            <w:r>
              <w:rPr>
                <w:sz w:val="20"/>
                <w:szCs w:val="20"/>
              </w:rPr>
              <w:t>6</w:t>
            </w:r>
          </w:p>
        </w:tc>
        <w:tc>
          <w:tcPr>
            <w:tcW w:w="1185" w:type="dxa"/>
            <w:tcBorders>
              <w:right w:val="single" w:sz="4" w:space="0" w:color="auto"/>
            </w:tcBorders>
          </w:tcPr>
          <w:p w14:paraId="0705295C" w14:textId="77777777" w:rsidR="00A4184F" w:rsidRPr="004E7BCB" w:rsidRDefault="00A4184F" w:rsidP="004E7BCB">
            <w:pPr>
              <w:spacing w:after="0" w:line="240" w:lineRule="auto"/>
              <w:jc w:val="center"/>
              <w:rPr>
                <w:sz w:val="20"/>
                <w:szCs w:val="20"/>
              </w:rPr>
            </w:pPr>
            <w:r>
              <w:rPr>
                <w:sz w:val="20"/>
                <w:szCs w:val="20"/>
              </w:rPr>
              <w:t>688</w:t>
            </w:r>
          </w:p>
        </w:tc>
        <w:tc>
          <w:tcPr>
            <w:tcW w:w="1367" w:type="dxa"/>
            <w:vMerge/>
            <w:tcBorders>
              <w:left w:val="single" w:sz="4" w:space="0" w:color="auto"/>
            </w:tcBorders>
          </w:tcPr>
          <w:p w14:paraId="6C1054B5" w14:textId="77777777" w:rsidR="00A4184F" w:rsidRPr="004E7BCB" w:rsidRDefault="00A4184F" w:rsidP="00B55C06">
            <w:pPr>
              <w:spacing w:after="0" w:line="240" w:lineRule="auto"/>
              <w:jc w:val="center"/>
              <w:rPr>
                <w:sz w:val="20"/>
                <w:szCs w:val="20"/>
              </w:rPr>
            </w:pPr>
          </w:p>
        </w:tc>
        <w:tc>
          <w:tcPr>
            <w:tcW w:w="2126" w:type="dxa"/>
          </w:tcPr>
          <w:p w14:paraId="498E9CFD" w14:textId="77777777" w:rsidR="00A4184F" w:rsidRPr="004E7BCB" w:rsidRDefault="00A4184F" w:rsidP="00E14EFC">
            <w:pPr>
              <w:spacing w:after="0" w:line="240" w:lineRule="auto"/>
              <w:jc w:val="center"/>
              <w:rPr>
                <w:sz w:val="20"/>
                <w:szCs w:val="20"/>
              </w:rPr>
            </w:pPr>
            <w:r>
              <w:rPr>
                <w:sz w:val="20"/>
                <w:szCs w:val="20"/>
              </w:rPr>
              <w:t>с. Бессоновка, ул. Коммунистическая</w:t>
            </w:r>
          </w:p>
        </w:tc>
        <w:tc>
          <w:tcPr>
            <w:tcW w:w="1418" w:type="dxa"/>
          </w:tcPr>
          <w:p w14:paraId="7F296BD9" w14:textId="77777777" w:rsidR="00A4184F" w:rsidRPr="004E7BCB" w:rsidRDefault="00A4184F" w:rsidP="004E7BCB">
            <w:pPr>
              <w:spacing w:after="0" w:line="240" w:lineRule="auto"/>
              <w:jc w:val="center"/>
              <w:rPr>
                <w:sz w:val="20"/>
                <w:szCs w:val="20"/>
              </w:rPr>
            </w:pPr>
            <w:r>
              <w:rPr>
                <w:sz w:val="20"/>
                <w:szCs w:val="20"/>
              </w:rPr>
              <w:t>Погружной насос</w:t>
            </w:r>
          </w:p>
        </w:tc>
        <w:tc>
          <w:tcPr>
            <w:tcW w:w="1417" w:type="dxa"/>
          </w:tcPr>
          <w:p w14:paraId="731B7125" w14:textId="77777777" w:rsidR="00A4184F" w:rsidRPr="004E7BCB" w:rsidRDefault="00A4184F" w:rsidP="004E7BCB">
            <w:pPr>
              <w:spacing w:after="0" w:line="240" w:lineRule="auto"/>
              <w:jc w:val="center"/>
              <w:rPr>
                <w:sz w:val="20"/>
                <w:szCs w:val="20"/>
              </w:rPr>
            </w:pPr>
            <w:r>
              <w:rPr>
                <w:sz w:val="20"/>
                <w:szCs w:val="20"/>
              </w:rPr>
              <w:t>ЭЦВ 6-10-140</w:t>
            </w:r>
          </w:p>
        </w:tc>
        <w:tc>
          <w:tcPr>
            <w:tcW w:w="992" w:type="dxa"/>
          </w:tcPr>
          <w:p w14:paraId="7ED08875" w14:textId="77777777" w:rsidR="00A4184F" w:rsidRPr="004E7BCB" w:rsidRDefault="00A4184F" w:rsidP="004E7BCB">
            <w:pPr>
              <w:spacing w:after="0" w:line="240" w:lineRule="auto"/>
              <w:jc w:val="center"/>
              <w:rPr>
                <w:sz w:val="20"/>
                <w:szCs w:val="20"/>
              </w:rPr>
            </w:pPr>
            <w:r>
              <w:rPr>
                <w:sz w:val="20"/>
                <w:szCs w:val="20"/>
              </w:rPr>
              <w:t>10</w:t>
            </w:r>
          </w:p>
        </w:tc>
        <w:tc>
          <w:tcPr>
            <w:tcW w:w="851" w:type="dxa"/>
            <w:tcBorders>
              <w:right w:val="single" w:sz="4" w:space="0" w:color="auto"/>
            </w:tcBorders>
          </w:tcPr>
          <w:p w14:paraId="210FDFA0" w14:textId="77777777" w:rsidR="00A4184F" w:rsidRPr="004E7BCB" w:rsidRDefault="00A4184F" w:rsidP="004E7BCB">
            <w:pPr>
              <w:spacing w:after="0" w:line="240" w:lineRule="auto"/>
              <w:jc w:val="center"/>
              <w:rPr>
                <w:sz w:val="20"/>
                <w:szCs w:val="20"/>
              </w:rPr>
            </w:pPr>
            <w:r>
              <w:rPr>
                <w:sz w:val="20"/>
                <w:szCs w:val="20"/>
              </w:rPr>
              <w:t>140</w:t>
            </w:r>
          </w:p>
        </w:tc>
        <w:tc>
          <w:tcPr>
            <w:tcW w:w="1701" w:type="dxa"/>
            <w:tcBorders>
              <w:right w:val="single" w:sz="4" w:space="0" w:color="auto"/>
            </w:tcBorders>
          </w:tcPr>
          <w:p w14:paraId="7902BEFC" w14:textId="77777777" w:rsidR="00A4184F" w:rsidRPr="004E7BCB" w:rsidRDefault="00A4184F" w:rsidP="007046E5">
            <w:pPr>
              <w:spacing w:after="0" w:line="240" w:lineRule="auto"/>
              <w:jc w:val="center"/>
              <w:rPr>
                <w:sz w:val="20"/>
                <w:szCs w:val="20"/>
              </w:rPr>
            </w:pPr>
            <w:r>
              <w:rPr>
                <w:sz w:val="20"/>
                <w:szCs w:val="20"/>
              </w:rPr>
              <w:t>1988(кап.</w:t>
            </w:r>
            <w:r w:rsidR="00E36643">
              <w:rPr>
                <w:sz w:val="20"/>
                <w:szCs w:val="20"/>
              </w:rPr>
              <w:t xml:space="preserve"> </w:t>
            </w:r>
            <w:r w:rsidR="00D11DC1">
              <w:rPr>
                <w:sz w:val="20"/>
                <w:szCs w:val="20"/>
              </w:rPr>
              <w:t>Р</w:t>
            </w:r>
            <w:r>
              <w:rPr>
                <w:sz w:val="20"/>
                <w:szCs w:val="20"/>
              </w:rPr>
              <w:t>емонт 2022г)/20</w:t>
            </w:r>
          </w:p>
        </w:tc>
        <w:tc>
          <w:tcPr>
            <w:tcW w:w="2126" w:type="dxa"/>
            <w:tcBorders>
              <w:left w:val="single" w:sz="4" w:space="0" w:color="auto"/>
            </w:tcBorders>
          </w:tcPr>
          <w:p w14:paraId="7965BCC9" w14:textId="77777777" w:rsidR="00A4184F" w:rsidRPr="004E7BCB" w:rsidRDefault="00A4184F" w:rsidP="00A4184F">
            <w:pPr>
              <w:spacing w:after="0" w:line="240" w:lineRule="auto"/>
              <w:jc w:val="center"/>
              <w:rPr>
                <w:sz w:val="20"/>
                <w:szCs w:val="20"/>
              </w:rPr>
            </w:pPr>
            <w:r>
              <w:rPr>
                <w:sz w:val="20"/>
                <w:szCs w:val="20"/>
              </w:rPr>
              <w:t>Артезианская скважина. Действует 1 скважина и распределительные сети.</w:t>
            </w:r>
          </w:p>
        </w:tc>
        <w:tc>
          <w:tcPr>
            <w:tcW w:w="1418" w:type="dxa"/>
            <w:tcBorders>
              <w:left w:val="single" w:sz="4" w:space="0" w:color="auto"/>
            </w:tcBorders>
          </w:tcPr>
          <w:p w14:paraId="4F0852F2" w14:textId="77777777" w:rsidR="00A4184F" w:rsidRDefault="00A4184F" w:rsidP="00B55C06">
            <w:pPr>
              <w:spacing w:after="0" w:line="240" w:lineRule="auto"/>
              <w:jc w:val="center"/>
              <w:rPr>
                <w:sz w:val="20"/>
                <w:szCs w:val="20"/>
              </w:rPr>
            </w:pPr>
            <w:r>
              <w:rPr>
                <w:sz w:val="20"/>
                <w:szCs w:val="20"/>
              </w:rPr>
              <w:t>60*60</w:t>
            </w:r>
          </w:p>
        </w:tc>
      </w:tr>
      <w:tr w:rsidR="00A4184F" w:rsidRPr="004E7BCB" w14:paraId="5C2BC6ED" w14:textId="77777777" w:rsidTr="00A4184F">
        <w:tc>
          <w:tcPr>
            <w:tcW w:w="562" w:type="dxa"/>
          </w:tcPr>
          <w:p w14:paraId="2605ACED" w14:textId="77777777" w:rsidR="00A4184F" w:rsidRPr="004E7BCB" w:rsidRDefault="00A4184F" w:rsidP="00E14EFC">
            <w:pPr>
              <w:spacing w:after="0" w:line="240" w:lineRule="auto"/>
              <w:jc w:val="center"/>
              <w:rPr>
                <w:sz w:val="20"/>
                <w:szCs w:val="20"/>
              </w:rPr>
            </w:pPr>
            <w:r>
              <w:rPr>
                <w:sz w:val="20"/>
                <w:szCs w:val="20"/>
              </w:rPr>
              <w:t>7</w:t>
            </w:r>
          </w:p>
        </w:tc>
        <w:tc>
          <w:tcPr>
            <w:tcW w:w="1185" w:type="dxa"/>
            <w:tcBorders>
              <w:right w:val="single" w:sz="4" w:space="0" w:color="auto"/>
            </w:tcBorders>
          </w:tcPr>
          <w:p w14:paraId="42C7C3E8" w14:textId="77777777" w:rsidR="00A4184F" w:rsidRPr="004E7BCB" w:rsidRDefault="00A4184F" w:rsidP="00E14EFC">
            <w:pPr>
              <w:spacing w:after="0" w:line="240" w:lineRule="auto"/>
              <w:jc w:val="center"/>
              <w:rPr>
                <w:sz w:val="20"/>
                <w:szCs w:val="20"/>
              </w:rPr>
            </w:pPr>
            <w:r>
              <w:rPr>
                <w:sz w:val="20"/>
                <w:szCs w:val="20"/>
              </w:rPr>
              <w:t>98В</w:t>
            </w:r>
          </w:p>
        </w:tc>
        <w:tc>
          <w:tcPr>
            <w:tcW w:w="1367" w:type="dxa"/>
            <w:vMerge/>
            <w:tcBorders>
              <w:left w:val="single" w:sz="4" w:space="0" w:color="auto"/>
            </w:tcBorders>
          </w:tcPr>
          <w:p w14:paraId="04B383E3" w14:textId="77777777" w:rsidR="00A4184F" w:rsidRPr="004E7BCB" w:rsidRDefault="00A4184F" w:rsidP="00B55C06">
            <w:pPr>
              <w:spacing w:after="0" w:line="240" w:lineRule="auto"/>
              <w:jc w:val="center"/>
              <w:rPr>
                <w:sz w:val="20"/>
                <w:szCs w:val="20"/>
              </w:rPr>
            </w:pPr>
          </w:p>
        </w:tc>
        <w:tc>
          <w:tcPr>
            <w:tcW w:w="2126" w:type="dxa"/>
          </w:tcPr>
          <w:p w14:paraId="75D73E74" w14:textId="77777777" w:rsidR="00A4184F" w:rsidRPr="004E7BCB" w:rsidRDefault="00A4184F" w:rsidP="00E14EFC">
            <w:pPr>
              <w:spacing w:after="0" w:line="240" w:lineRule="auto"/>
              <w:jc w:val="center"/>
              <w:rPr>
                <w:sz w:val="20"/>
                <w:szCs w:val="20"/>
              </w:rPr>
            </w:pPr>
            <w:r>
              <w:rPr>
                <w:sz w:val="20"/>
                <w:szCs w:val="20"/>
              </w:rPr>
              <w:t>с. Бессоновка, ул. Борисовой, 2</w:t>
            </w:r>
          </w:p>
        </w:tc>
        <w:tc>
          <w:tcPr>
            <w:tcW w:w="1418" w:type="dxa"/>
          </w:tcPr>
          <w:p w14:paraId="5D83E1AC" w14:textId="77777777" w:rsidR="00A4184F" w:rsidRDefault="00A4184F" w:rsidP="00E14EFC">
            <w:pPr>
              <w:spacing w:after="0" w:line="0" w:lineRule="atLeast"/>
              <w:jc w:val="center"/>
            </w:pPr>
            <w:r w:rsidRPr="00227ECC">
              <w:rPr>
                <w:sz w:val="20"/>
                <w:szCs w:val="20"/>
              </w:rPr>
              <w:t>Погружной насос</w:t>
            </w:r>
          </w:p>
        </w:tc>
        <w:tc>
          <w:tcPr>
            <w:tcW w:w="1417" w:type="dxa"/>
          </w:tcPr>
          <w:p w14:paraId="2775754D" w14:textId="77777777" w:rsidR="00A4184F" w:rsidRPr="004E7BCB" w:rsidRDefault="00A4184F" w:rsidP="00E14EFC">
            <w:pPr>
              <w:spacing w:after="0" w:line="240" w:lineRule="auto"/>
              <w:jc w:val="center"/>
              <w:rPr>
                <w:sz w:val="20"/>
                <w:szCs w:val="20"/>
              </w:rPr>
            </w:pPr>
            <w:r>
              <w:rPr>
                <w:sz w:val="20"/>
                <w:szCs w:val="20"/>
              </w:rPr>
              <w:t>ЭЦВ 6-10-140</w:t>
            </w:r>
          </w:p>
        </w:tc>
        <w:tc>
          <w:tcPr>
            <w:tcW w:w="992" w:type="dxa"/>
          </w:tcPr>
          <w:p w14:paraId="6021E170" w14:textId="77777777" w:rsidR="00A4184F" w:rsidRPr="004E7BCB" w:rsidRDefault="00A4184F" w:rsidP="00E14EFC">
            <w:pPr>
              <w:spacing w:after="0" w:line="240" w:lineRule="auto"/>
              <w:jc w:val="center"/>
              <w:rPr>
                <w:sz w:val="20"/>
                <w:szCs w:val="20"/>
              </w:rPr>
            </w:pPr>
            <w:r>
              <w:rPr>
                <w:sz w:val="20"/>
                <w:szCs w:val="20"/>
              </w:rPr>
              <w:t>10</w:t>
            </w:r>
          </w:p>
        </w:tc>
        <w:tc>
          <w:tcPr>
            <w:tcW w:w="851" w:type="dxa"/>
            <w:tcBorders>
              <w:right w:val="single" w:sz="4" w:space="0" w:color="auto"/>
            </w:tcBorders>
          </w:tcPr>
          <w:p w14:paraId="0ED2770F" w14:textId="77777777" w:rsidR="00A4184F" w:rsidRPr="004E7BCB" w:rsidRDefault="00A4184F" w:rsidP="00E14EFC">
            <w:pPr>
              <w:spacing w:after="0" w:line="240" w:lineRule="auto"/>
              <w:jc w:val="center"/>
              <w:rPr>
                <w:sz w:val="20"/>
                <w:szCs w:val="20"/>
              </w:rPr>
            </w:pPr>
            <w:r>
              <w:rPr>
                <w:sz w:val="20"/>
                <w:szCs w:val="20"/>
              </w:rPr>
              <w:t>140</w:t>
            </w:r>
          </w:p>
        </w:tc>
        <w:tc>
          <w:tcPr>
            <w:tcW w:w="1701" w:type="dxa"/>
            <w:tcBorders>
              <w:right w:val="single" w:sz="4" w:space="0" w:color="auto"/>
            </w:tcBorders>
          </w:tcPr>
          <w:p w14:paraId="3B2E271B" w14:textId="77777777" w:rsidR="00A4184F" w:rsidRPr="004E7BCB" w:rsidRDefault="00A4184F" w:rsidP="007046E5">
            <w:pPr>
              <w:spacing w:after="0" w:line="240" w:lineRule="auto"/>
              <w:jc w:val="center"/>
              <w:rPr>
                <w:sz w:val="20"/>
                <w:szCs w:val="20"/>
              </w:rPr>
            </w:pPr>
            <w:r>
              <w:rPr>
                <w:sz w:val="20"/>
                <w:szCs w:val="20"/>
              </w:rPr>
              <w:t>1995/12</w:t>
            </w:r>
          </w:p>
        </w:tc>
        <w:tc>
          <w:tcPr>
            <w:tcW w:w="2126" w:type="dxa"/>
            <w:tcBorders>
              <w:left w:val="single" w:sz="4" w:space="0" w:color="auto"/>
            </w:tcBorders>
          </w:tcPr>
          <w:p w14:paraId="749F1A89" w14:textId="77777777" w:rsidR="00A4184F" w:rsidRPr="004E7BCB" w:rsidRDefault="00A4184F" w:rsidP="00B55C06">
            <w:pPr>
              <w:spacing w:after="0" w:line="240" w:lineRule="auto"/>
              <w:jc w:val="center"/>
              <w:rPr>
                <w:sz w:val="20"/>
                <w:szCs w:val="20"/>
              </w:rPr>
            </w:pPr>
            <w:r>
              <w:rPr>
                <w:sz w:val="20"/>
                <w:szCs w:val="20"/>
              </w:rPr>
              <w:t>Артезианская скважина с водонапорной башней. Действует 1 скважина, водонапорная башня и распределительные сети.</w:t>
            </w:r>
          </w:p>
        </w:tc>
        <w:tc>
          <w:tcPr>
            <w:tcW w:w="1418" w:type="dxa"/>
            <w:tcBorders>
              <w:left w:val="single" w:sz="4" w:space="0" w:color="auto"/>
            </w:tcBorders>
          </w:tcPr>
          <w:p w14:paraId="16C9F0E9" w14:textId="77777777" w:rsidR="00A4184F" w:rsidRDefault="00A4184F" w:rsidP="00B55C06">
            <w:pPr>
              <w:spacing w:after="0" w:line="240" w:lineRule="auto"/>
              <w:jc w:val="center"/>
              <w:rPr>
                <w:sz w:val="20"/>
                <w:szCs w:val="20"/>
              </w:rPr>
            </w:pPr>
            <w:r>
              <w:rPr>
                <w:sz w:val="20"/>
                <w:szCs w:val="20"/>
              </w:rPr>
              <w:t>60*60</w:t>
            </w:r>
          </w:p>
        </w:tc>
      </w:tr>
      <w:tr w:rsidR="00A4184F" w:rsidRPr="004E7BCB" w14:paraId="580CE5C0" w14:textId="77777777" w:rsidTr="00A4184F">
        <w:tc>
          <w:tcPr>
            <w:tcW w:w="562" w:type="dxa"/>
          </w:tcPr>
          <w:p w14:paraId="167B595A" w14:textId="77777777" w:rsidR="00A4184F" w:rsidRDefault="00A4184F" w:rsidP="00E14EFC">
            <w:pPr>
              <w:spacing w:after="0" w:line="240" w:lineRule="auto"/>
              <w:jc w:val="center"/>
              <w:rPr>
                <w:sz w:val="20"/>
                <w:szCs w:val="20"/>
              </w:rPr>
            </w:pPr>
            <w:r>
              <w:rPr>
                <w:sz w:val="20"/>
                <w:szCs w:val="20"/>
              </w:rPr>
              <w:t>8</w:t>
            </w:r>
          </w:p>
        </w:tc>
        <w:tc>
          <w:tcPr>
            <w:tcW w:w="1185" w:type="dxa"/>
            <w:tcBorders>
              <w:right w:val="single" w:sz="4" w:space="0" w:color="auto"/>
            </w:tcBorders>
          </w:tcPr>
          <w:p w14:paraId="151F90B7" w14:textId="77777777" w:rsidR="00A4184F" w:rsidRPr="004E7BCB" w:rsidRDefault="00A4184F" w:rsidP="00E14EFC">
            <w:pPr>
              <w:spacing w:after="0" w:line="240" w:lineRule="auto"/>
              <w:jc w:val="center"/>
              <w:rPr>
                <w:sz w:val="20"/>
                <w:szCs w:val="20"/>
              </w:rPr>
            </w:pPr>
            <w:r>
              <w:rPr>
                <w:sz w:val="20"/>
                <w:szCs w:val="20"/>
              </w:rPr>
              <w:t>1</w:t>
            </w:r>
          </w:p>
        </w:tc>
        <w:tc>
          <w:tcPr>
            <w:tcW w:w="1367" w:type="dxa"/>
            <w:vMerge/>
            <w:tcBorders>
              <w:left w:val="single" w:sz="4" w:space="0" w:color="auto"/>
            </w:tcBorders>
          </w:tcPr>
          <w:p w14:paraId="76FF66BD" w14:textId="77777777" w:rsidR="00A4184F" w:rsidRPr="004E7BCB" w:rsidRDefault="00A4184F" w:rsidP="00B55C06">
            <w:pPr>
              <w:spacing w:after="0" w:line="240" w:lineRule="auto"/>
              <w:jc w:val="center"/>
              <w:rPr>
                <w:sz w:val="20"/>
                <w:szCs w:val="20"/>
              </w:rPr>
            </w:pPr>
          </w:p>
        </w:tc>
        <w:tc>
          <w:tcPr>
            <w:tcW w:w="2126" w:type="dxa"/>
          </w:tcPr>
          <w:p w14:paraId="3F154B95" w14:textId="77777777" w:rsidR="00A4184F" w:rsidRPr="004E7BCB" w:rsidRDefault="00A4184F" w:rsidP="00E14EFC">
            <w:pPr>
              <w:spacing w:after="0" w:line="240" w:lineRule="auto"/>
              <w:jc w:val="center"/>
              <w:rPr>
                <w:sz w:val="20"/>
                <w:szCs w:val="20"/>
              </w:rPr>
            </w:pPr>
            <w:r>
              <w:rPr>
                <w:sz w:val="20"/>
                <w:szCs w:val="20"/>
              </w:rPr>
              <w:t>с. Бессоновка, ул. Строительная, 2</w:t>
            </w:r>
          </w:p>
        </w:tc>
        <w:tc>
          <w:tcPr>
            <w:tcW w:w="1418" w:type="dxa"/>
          </w:tcPr>
          <w:p w14:paraId="2F0174C3" w14:textId="77777777" w:rsidR="00A4184F" w:rsidRDefault="00A4184F" w:rsidP="00E14EFC">
            <w:pPr>
              <w:spacing w:after="0" w:line="0" w:lineRule="atLeast"/>
              <w:jc w:val="center"/>
            </w:pPr>
            <w:r w:rsidRPr="00227ECC">
              <w:rPr>
                <w:sz w:val="20"/>
                <w:szCs w:val="20"/>
              </w:rPr>
              <w:t>Погружной насос</w:t>
            </w:r>
          </w:p>
        </w:tc>
        <w:tc>
          <w:tcPr>
            <w:tcW w:w="1417" w:type="dxa"/>
          </w:tcPr>
          <w:p w14:paraId="65E92A50" w14:textId="77777777" w:rsidR="00A4184F" w:rsidRPr="004E7BCB" w:rsidRDefault="00A4184F" w:rsidP="00E14EFC">
            <w:pPr>
              <w:spacing w:after="0" w:line="240" w:lineRule="auto"/>
              <w:jc w:val="center"/>
              <w:rPr>
                <w:sz w:val="20"/>
                <w:szCs w:val="20"/>
              </w:rPr>
            </w:pPr>
            <w:r>
              <w:rPr>
                <w:sz w:val="20"/>
                <w:szCs w:val="20"/>
              </w:rPr>
              <w:t>ЭЦВ 6-10-185</w:t>
            </w:r>
          </w:p>
        </w:tc>
        <w:tc>
          <w:tcPr>
            <w:tcW w:w="992" w:type="dxa"/>
          </w:tcPr>
          <w:p w14:paraId="3D093839" w14:textId="77777777" w:rsidR="00A4184F" w:rsidRPr="004E7BCB" w:rsidRDefault="00A4184F" w:rsidP="00E14EFC">
            <w:pPr>
              <w:spacing w:after="0" w:line="240" w:lineRule="auto"/>
              <w:jc w:val="center"/>
              <w:rPr>
                <w:sz w:val="20"/>
                <w:szCs w:val="20"/>
              </w:rPr>
            </w:pPr>
            <w:r>
              <w:rPr>
                <w:sz w:val="20"/>
                <w:szCs w:val="20"/>
              </w:rPr>
              <w:t>10</w:t>
            </w:r>
          </w:p>
        </w:tc>
        <w:tc>
          <w:tcPr>
            <w:tcW w:w="851" w:type="dxa"/>
            <w:tcBorders>
              <w:right w:val="single" w:sz="4" w:space="0" w:color="auto"/>
            </w:tcBorders>
          </w:tcPr>
          <w:p w14:paraId="25BEB189" w14:textId="77777777" w:rsidR="00A4184F" w:rsidRPr="004E7BCB" w:rsidRDefault="00A4184F" w:rsidP="00E14EFC">
            <w:pPr>
              <w:spacing w:after="0" w:line="240" w:lineRule="auto"/>
              <w:jc w:val="center"/>
              <w:rPr>
                <w:sz w:val="20"/>
                <w:szCs w:val="20"/>
              </w:rPr>
            </w:pPr>
            <w:r>
              <w:rPr>
                <w:sz w:val="20"/>
                <w:szCs w:val="20"/>
              </w:rPr>
              <w:t>185</w:t>
            </w:r>
          </w:p>
        </w:tc>
        <w:tc>
          <w:tcPr>
            <w:tcW w:w="1701" w:type="dxa"/>
            <w:tcBorders>
              <w:right w:val="single" w:sz="4" w:space="0" w:color="auto"/>
            </w:tcBorders>
          </w:tcPr>
          <w:p w14:paraId="1FAD8B8B" w14:textId="77777777" w:rsidR="00A4184F" w:rsidRPr="004E7BCB" w:rsidRDefault="00A4184F" w:rsidP="007046E5">
            <w:pPr>
              <w:spacing w:after="0" w:line="240" w:lineRule="auto"/>
              <w:jc w:val="center"/>
              <w:rPr>
                <w:sz w:val="20"/>
                <w:szCs w:val="20"/>
              </w:rPr>
            </w:pPr>
            <w:r>
              <w:rPr>
                <w:sz w:val="20"/>
                <w:szCs w:val="20"/>
              </w:rPr>
              <w:t>1992/9</w:t>
            </w:r>
          </w:p>
        </w:tc>
        <w:tc>
          <w:tcPr>
            <w:tcW w:w="2126" w:type="dxa"/>
            <w:tcBorders>
              <w:left w:val="single" w:sz="4" w:space="0" w:color="auto"/>
            </w:tcBorders>
          </w:tcPr>
          <w:p w14:paraId="5FCF24DE" w14:textId="77777777" w:rsidR="00A4184F" w:rsidRPr="004E7BCB" w:rsidRDefault="00A4184F" w:rsidP="00B55C06">
            <w:pPr>
              <w:spacing w:after="0" w:line="240" w:lineRule="auto"/>
              <w:jc w:val="center"/>
              <w:rPr>
                <w:sz w:val="20"/>
                <w:szCs w:val="20"/>
              </w:rPr>
            </w:pPr>
            <w:r>
              <w:rPr>
                <w:sz w:val="20"/>
                <w:szCs w:val="20"/>
              </w:rPr>
              <w:t>Артезианская скважина с водонапорной башней. Действует 1 скважина, водонапорная башня и распределительные сети.</w:t>
            </w:r>
          </w:p>
        </w:tc>
        <w:tc>
          <w:tcPr>
            <w:tcW w:w="1418" w:type="dxa"/>
            <w:tcBorders>
              <w:left w:val="single" w:sz="4" w:space="0" w:color="auto"/>
            </w:tcBorders>
          </w:tcPr>
          <w:p w14:paraId="28C63C88" w14:textId="77777777" w:rsidR="00A4184F" w:rsidRDefault="00A4184F" w:rsidP="00B55C06">
            <w:pPr>
              <w:spacing w:after="0" w:line="240" w:lineRule="auto"/>
              <w:jc w:val="center"/>
              <w:rPr>
                <w:sz w:val="20"/>
                <w:szCs w:val="20"/>
              </w:rPr>
            </w:pPr>
            <w:r>
              <w:rPr>
                <w:sz w:val="20"/>
                <w:szCs w:val="20"/>
              </w:rPr>
              <w:t>60*60</w:t>
            </w:r>
          </w:p>
        </w:tc>
      </w:tr>
      <w:tr w:rsidR="00A4184F" w:rsidRPr="004E7BCB" w14:paraId="75671AF9" w14:textId="77777777" w:rsidTr="00A4184F">
        <w:tc>
          <w:tcPr>
            <w:tcW w:w="562" w:type="dxa"/>
          </w:tcPr>
          <w:p w14:paraId="01D6E75F" w14:textId="77777777" w:rsidR="00A4184F" w:rsidRDefault="00A4184F" w:rsidP="004E7BCB">
            <w:pPr>
              <w:spacing w:after="0" w:line="240" w:lineRule="auto"/>
              <w:jc w:val="center"/>
              <w:rPr>
                <w:sz w:val="20"/>
                <w:szCs w:val="20"/>
              </w:rPr>
            </w:pPr>
            <w:r>
              <w:rPr>
                <w:sz w:val="20"/>
                <w:szCs w:val="20"/>
              </w:rPr>
              <w:t>9</w:t>
            </w:r>
          </w:p>
        </w:tc>
        <w:tc>
          <w:tcPr>
            <w:tcW w:w="1185" w:type="dxa"/>
            <w:tcBorders>
              <w:right w:val="single" w:sz="4" w:space="0" w:color="auto"/>
            </w:tcBorders>
          </w:tcPr>
          <w:p w14:paraId="2C76DB37" w14:textId="77777777" w:rsidR="00A4184F" w:rsidRPr="004E7BCB" w:rsidRDefault="00A4184F" w:rsidP="004E7BCB">
            <w:pPr>
              <w:spacing w:after="0" w:line="240" w:lineRule="auto"/>
              <w:jc w:val="center"/>
              <w:rPr>
                <w:sz w:val="20"/>
                <w:szCs w:val="20"/>
              </w:rPr>
            </w:pPr>
            <w:r>
              <w:rPr>
                <w:sz w:val="20"/>
                <w:szCs w:val="20"/>
              </w:rPr>
              <w:t>б/н</w:t>
            </w:r>
          </w:p>
        </w:tc>
        <w:tc>
          <w:tcPr>
            <w:tcW w:w="1367" w:type="dxa"/>
            <w:vMerge/>
            <w:tcBorders>
              <w:left w:val="single" w:sz="4" w:space="0" w:color="auto"/>
            </w:tcBorders>
          </w:tcPr>
          <w:p w14:paraId="66C48D32" w14:textId="77777777" w:rsidR="00A4184F" w:rsidRPr="004E7BCB" w:rsidRDefault="00A4184F" w:rsidP="00B55C06">
            <w:pPr>
              <w:spacing w:after="0" w:line="240" w:lineRule="auto"/>
              <w:jc w:val="center"/>
              <w:rPr>
                <w:sz w:val="20"/>
                <w:szCs w:val="20"/>
              </w:rPr>
            </w:pPr>
          </w:p>
        </w:tc>
        <w:tc>
          <w:tcPr>
            <w:tcW w:w="2126" w:type="dxa"/>
          </w:tcPr>
          <w:p w14:paraId="1D699B32" w14:textId="77777777" w:rsidR="00A4184F" w:rsidRPr="004E7BCB" w:rsidRDefault="00A4184F" w:rsidP="004E7BCB">
            <w:pPr>
              <w:spacing w:after="0" w:line="240" w:lineRule="auto"/>
              <w:jc w:val="center"/>
              <w:rPr>
                <w:sz w:val="20"/>
                <w:szCs w:val="20"/>
              </w:rPr>
            </w:pPr>
            <w:r>
              <w:rPr>
                <w:sz w:val="20"/>
                <w:szCs w:val="20"/>
              </w:rPr>
              <w:t xml:space="preserve">с. </w:t>
            </w:r>
            <w:proofErr w:type="spellStart"/>
            <w:r>
              <w:rPr>
                <w:sz w:val="20"/>
                <w:szCs w:val="20"/>
              </w:rPr>
              <w:t>Ухтинка</w:t>
            </w:r>
            <w:proofErr w:type="spellEnd"/>
            <w:r>
              <w:rPr>
                <w:sz w:val="20"/>
                <w:szCs w:val="20"/>
              </w:rPr>
              <w:t xml:space="preserve">, ул. </w:t>
            </w:r>
            <w:proofErr w:type="spellStart"/>
            <w:r>
              <w:rPr>
                <w:sz w:val="20"/>
                <w:szCs w:val="20"/>
              </w:rPr>
              <w:t>Ухтинка</w:t>
            </w:r>
            <w:proofErr w:type="spellEnd"/>
            <w:r>
              <w:rPr>
                <w:sz w:val="20"/>
                <w:szCs w:val="20"/>
              </w:rPr>
              <w:t>, 1/1</w:t>
            </w:r>
          </w:p>
        </w:tc>
        <w:tc>
          <w:tcPr>
            <w:tcW w:w="1418" w:type="dxa"/>
          </w:tcPr>
          <w:p w14:paraId="77739372" w14:textId="77777777" w:rsidR="00A4184F" w:rsidRDefault="00A4184F" w:rsidP="004E7BCB">
            <w:pPr>
              <w:spacing w:after="0" w:line="0" w:lineRule="atLeast"/>
              <w:jc w:val="center"/>
            </w:pPr>
            <w:r w:rsidRPr="00227ECC">
              <w:rPr>
                <w:sz w:val="20"/>
                <w:szCs w:val="20"/>
              </w:rPr>
              <w:t>Погружной насос</w:t>
            </w:r>
          </w:p>
        </w:tc>
        <w:tc>
          <w:tcPr>
            <w:tcW w:w="1417" w:type="dxa"/>
          </w:tcPr>
          <w:p w14:paraId="27EC64CA" w14:textId="77777777" w:rsidR="00A4184F" w:rsidRPr="004E7BCB" w:rsidRDefault="00A4184F" w:rsidP="004E7BCB">
            <w:pPr>
              <w:spacing w:after="0" w:line="240" w:lineRule="auto"/>
              <w:jc w:val="center"/>
              <w:rPr>
                <w:sz w:val="20"/>
                <w:szCs w:val="20"/>
              </w:rPr>
            </w:pPr>
            <w:r>
              <w:rPr>
                <w:sz w:val="20"/>
                <w:szCs w:val="20"/>
              </w:rPr>
              <w:t>-</w:t>
            </w:r>
          </w:p>
        </w:tc>
        <w:tc>
          <w:tcPr>
            <w:tcW w:w="992" w:type="dxa"/>
          </w:tcPr>
          <w:p w14:paraId="32E37446" w14:textId="77777777" w:rsidR="00A4184F" w:rsidRPr="004E7BCB" w:rsidRDefault="00A4184F" w:rsidP="004E7BCB">
            <w:pPr>
              <w:spacing w:after="0" w:line="240" w:lineRule="auto"/>
              <w:jc w:val="center"/>
              <w:rPr>
                <w:sz w:val="20"/>
                <w:szCs w:val="20"/>
              </w:rPr>
            </w:pPr>
            <w:r>
              <w:rPr>
                <w:sz w:val="20"/>
                <w:szCs w:val="20"/>
              </w:rPr>
              <w:t>-</w:t>
            </w:r>
          </w:p>
        </w:tc>
        <w:tc>
          <w:tcPr>
            <w:tcW w:w="851" w:type="dxa"/>
            <w:tcBorders>
              <w:right w:val="single" w:sz="4" w:space="0" w:color="auto"/>
            </w:tcBorders>
          </w:tcPr>
          <w:p w14:paraId="5AF06191" w14:textId="77777777" w:rsidR="00A4184F" w:rsidRPr="004E7BCB" w:rsidRDefault="00A4184F" w:rsidP="004E7BCB">
            <w:pPr>
              <w:spacing w:after="0" w:line="240" w:lineRule="auto"/>
              <w:jc w:val="center"/>
              <w:rPr>
                <w:sz w:val="20"/>
                <w:szCs w:val="20"/>
              </w:rPr>
            </w:pPr>
            <w:r>
              <w:rPr>
                <w:sz w:val="20"/>
                <w:szCs w:val="20"/>
              </w:rPr>
              <w:t>-</w:t>
            </w:r>
          </w:p>
        </w:tc>
        <w:tc>
          <w:tcPr>
            <w:tcW w:w="1701" w:type="dxa"/>
            <w:tcBorders>
              <w:right w:val="single" w:sz="4" w:space="0" w:color="auto"/>
            </w:tcBorders>
          </w:tcPr>
          <w:p w14:paraId="52DBE419" w14:textId="77777777" w:rsidR="00A4184F" w:rsidRPr="004E7BCB" w:rsidRDefault="00A4184F" w:rsidP="007046E5">
            <w:pPr>
              <w:spacing w:after="0" w:line="240" w:lineRule="auto"/>
              <w:jc w:val="center"/>
              <w:rPr>
                <w:sz w:val="20"/>
                <w:szCs w:val="20"/>
              </w:rPr>
            </w:pPr>
            <w:r>
              <w:rPr>
                <w:sz w:val="20"/>
                <w:szCs w:val="20"/>
              </w:rPr>
              <w:t>-/ не эксплуатируется</w:t>
            </w:r>
          </w:p>
        </w:tc>
        <w:tc>
          <w:tcPr>
            <w:tcW w:w="2126" w:type="dxa"/>
            <w:tcBorders>
              <w:left w:val="single" w:sz="4" w:space="0" w:color="auto"/>
            </w:tcBorders>
          </w:tcPr>
          <w:p w14:paraId="58CA668D" w14:textId="77777777" w:rsidR="00A4184F" w:rsidRDefault="00A4184F" w:rsidP="00B55C06">
            <w:pPr>
              <w:spacing w:after="0" w:line="240" w:lineRule="auto"/>
              <w:jc w:val="center"/>
              <w:rPr>
                <w:sz w:val="20"/>
                <w:szCs w:val="20"/>
              </w:rPr>
            </w:pPr>
            <w:r>
              <w:rPr>
                <w:sz w:val="20"/>
                <w:szCs w:val="20"/>
              </w:rPr>
              <w:t>Артезианская скважина с насосной станцией</w:t>
            </w:r>
          </w:p>
          <w:p w14:paraId="67CD1666" w14:textId="77777777" w:rsidR="00A4184F" w:rsidRPr="004E7BCB" w:rsidRDefault="00A4184F" w:rsidP="00B55C06">
            <w:pPr>
              <w:spacing w:after="0" w:line="240" w:lineRule="auto"/>
              <w:jc w:val="center"/>
              <w:rPr>
                <w:sz w:val="20"/>
                <w:szCs w:val="20"/>
              </w:rPr>
            </w:pPr>
            <w:r>
              <w:rPr>
                <w:sz w:val="20"/>
                <w:szCs w:val="20"/>
              </w:rPr>
              <w:t>(скважина не действует)</w:t>
            </w:r>
          </w:p>
        </w:tc>
        <w:tc>
          <w:tcPr>
            <w:tcW w:w="1418" w:type="dxa"/>
            <w:tcBorders>
              <w:left w:val="single" w:sz="4" w:space="0" w:color="auto"/>
            </w:tcBorders>
          </w:tcPr>
          <w:p w14:paraId="41E12577" w14:textId="77777777" w:rsidR="00A4184F" w:rsidRDefault="00A4184F" w:rsidP="00B55C06">
            <w:pPr>
              <w:spacing w:after="0" w:line="240" w:lineRule="auto"/>
              <w:jc w:val="center"/>
              <w:rPr>
                <w:sz w:val="20"/>
                <w:szCs w:val="20"/>
              </w:rPr>
            </w:pPr>
            <w:r>
              <w:rPr>
                <w:sz w:val="20"/>
                <w:szCs w:val="20"/>
              </w:rPr>
              <w:t>60*60</w:t>
            </w:r>
          </w:p>
        </w:tc>
      </w:tr>
      <w:tr w:rsidR="00A4184F" w:rsidRPr="004E7BCB" w14:paraId="35D6D901" w14:textId="77777777" w:rsidTr="00A4184F">
        <w:tc>
          <w:tcPr>
            <w:tcW w:w="562" w:type="dxa"/>
          </w:tcPr>
          <w:p w14:paraId="0F82AD02" w14:textId="77777777" w:rsidR="00A4184F" w:rsidRDefault="00A4184F" w:rsidP="00E14EFC">
            <w:pPr>
              <w:spacing w:after="0" w:line="240" w:lineRule="auto"/>
              <w:jc w:val="center"/>
              <w:rPr>
                <w:sz w:val="20"/>
                <w:szCs w:val="20"/>
              </w:rPr>
            </w:pPr>
            <w:r>
              <w:rPr>
                <w:sz w:val="20"/>
                <w:szCs w:val="20"/>
              </w:rPr>
              <w:t>10</w:t>
            </w:r>
          </w:p>
        </w:tc>
        <w:tc>
          <w:tcPr>
            <w:tcW w:w="1185" w:type="dxa"/>
            <w:tcBorders>
              <w:right w:val="single" w:sz="4" w:space="0" w:color="auto"/>
            </w:tcBorders>
          </w:tcPr>
          <w:p w14:paraId="2333E498" w14:textId="77777777" w:rsidR="00A4184F" w:rsidRPr="004E7BCB" w:rsidRDefault="00A4184F" w:rsidP="00E14EFC">
            <w:pPr>
              <w:spacing w:after="0" w:line="240" w:lineRule="auto"/>
              <w:jc w:val="center"/>
              <w:rPr>
                <w:sz w:val="20"/>
                <w:szCs w:val="20"/>
              </w:rPr>
            </w:pPr>
            <w:r>
              <w:rPr>
                <w:sz w:val="20"/>
                <w:szCs w:val="20"/>
              </w:rPr>
              <w:t>1757</w:t>
            </w:r>
          </w:p>
        </w:tc>
        <w:tc>
          <w:tcPr>
            <w:tcW w:w="1367" w:type="dxa"/>
            <w:vMerge/>
            <w:tcBorders>
              <w:left w:val="single" w:sz="4" w:space="0" w:color="auto"/>
            </w:tcBorders>
          </w:tcPr>
          <w:p w14:paraId="18D55DE8" w14:textId="77777777" w:rsidR="00A4184F" w:rsidRPr="004E7BCB" w:rsidRDefault="00A4184F" w:rsidP="00B55C06">
            <w:pPr>
              <w:spacing w:after="0" w:line="240" w:lineRule="auto"/>
              <w:jc w:val="center"/>
              <w:rPr>
                <w:sz w:val="20"/>
                <w:szCs w:val="20"/>
              </w:rPr>
            </w:pPr>
          </w:p>
        </w:tc>
        <w:tc>
          <w:tcPr>
            <w:tcW w:w="2126" w:type="dxa"/>
          </w:tcPr>
          <w:p w14:paraId="4C805A15" w14:textId="77777777" w:rsidR="00A4184F" w:rsidRPr="004E7BCB" w:rsidRDefault="00A4184F" w:rsidP="00E14EFC">
            <w:pPr>
              <w:spacing w:after="0" w:line="240" w:lineRule="auto"/>
              <w:jc w:val="center"/>
              <w:rPr>
                <w:sz w:val="20"/>
                <w:szCs w:val="20"/>
              </w:rPr>
            </w:pPr>
            <w:r>
              <w:rPr>
                <w:sz w:val="20"/>
                <w:szCs w:val="20"/>
              </w:rPr>
              <w:t>с. Бессоновка, ул. Солнечная</w:t>
            </w:r>
          </w:p>
        </w:tc>
        <w:tc>
          <w:tcPr>
            <w:tcW w:w="1418" w:type="dxa"/>
          </w:tcPr>
          <w:p w14:paraId="730CB86F" w14:textId="77777777" w:rsidR="00A4184F" w:rsidRDefault="00A4184F" w:rsidP="00E14EFC">
            <w:pPr>
              <w:spacing w:after="0" w:line="0" w:lineRule="atLeast"/>
              <w:jc w:val="center"/>
            </w:pPr>
            <w:r w:rsidRPr="00227ECC">
              <w:rPr>
                <w:sz w:val="20"/>
                <w:szCs w:val="20"/>
              </w:rPr>
              <w:t>Погружной насос</w:t>
            </w:r>
          </w:p>
        </w:tc>
        <w:tc>
          <w:tcPr>
            <w:tcW w:w="1417" w:type="dxa"/>
          </w:tcPr>
          <w:p w14:paraId="4A0C6E3D" w14:textId="77777777" w:rsidR="00A4184F" w:rsidRPr="004E7BCB" w:rsidRDefault="00A4184F" w:rsidP="00E14EFC">
            <w:pPr>
              <w:spacing w:after="0" w:line="240" w:lineRule="auto"/>
              <w:jc w:val="center"/>
              <w:rPr>
                <w:sz w:val="20"/>
                <w:szCs w:val="20"/>
              </w:rPr>
            </w:pPr>
            <w:r>
              <w:rPr>
                <w:sz w:val="20"/>
                <w:szCs w:val="20"/>
              </w:rPr>
              <w:t>ЭЦВ 6-10-140</w:t>
            </w:r>
          </w:p>
        </w:tc>
        <w:tc>
          <w:tcPr>
            <w:tcW w:w="992" w:type="dxa"/>
          </w:tcPr>
          <w:p w14:paraId="59EDF3FF" w14:textId="77777777" w:rsidR="00A4184F" w:rsidRPr="004E7BCB" w:rsidRDefault="00A4184F" w:rsidP="00E14EFC">
            <w:pPr>
              <w:spacing w:after="0" w:line="240" w:lineRule="auto"/>
              <w:jc w:val="center"/>
              <w:rPr>
                <w:sz w:val="20"/>
                <w:szCs w:val="20"/>
              </w:rPr>
            </w:pPr>
            <w:r>
              <w:rPr>
                <w:sz w:val="20"/>
                <w:szCs w:val="20"/>
              </w:rPr>
              <w:t>10</w:t>
            </w:r>
          </w:p>
        </w:tc>
        <w:tc>
          <w:tcPr>
            <w:tcW w:w="851" w:type="dxa"/>
            <w:tcBorders>
              <w:right w:val="single" w:sz="4" w:space="0" w:color="auto"/>
            </w:tcBorders>
          </w:tcPr>
          <w:p w14:paraId="18B675AD" w14:textId="77777777" w:rsidR="00A4184F" w:rsidRPr="004E7BCB" w:rsidRDefault="00A4184F" w:rsidP="00E14EFC">
            <w:pPr>
              <w:spacing w:after="0" w:line="240" w:lineRule="auto"/>
              <w:jc w:val="center"/>
              <w:rPr>
                <w:sz w:val="20"/>
                <w:szCs w:val="20"/>
              </w:rPr>
            </w:pPr>
            <w:r>
              <w:rPr>
                <w:sz w:val="20"/>
                <w:szCs w:val="20"/>
              </w:rPr>
              <w:t>140</w:t>
            </w:r>
          </w:p>
        </w:tc>
        <w:tc>
          <w:tcPr>
            <w:tcW w:w="1701" w:type="dxa"/>
            <w:tcBorders>
              <w:right w:val="single" w:sz="4" w:space="0" w:color="auto"/>
            </w:tcBorders>
          </w:tcPr>
          <w:p w14:paraId="2ACD20E0" w14:textId="77777777" w:rsidR="00A4184F" w:rsidRPr="004E7BCB" w:rsidRDefault="00A4184F" w:rsidP="007046E5">
            <w:pPr>
              <w:spacing w:after="0" w:line="240" w:lineRule="auto"/>
              <w:jc w:val="center"/>
              <w:rPr>
                <w:sz w:val="20"/>
                <w:szCs w:val="20"/>
              </w:rPr>
            </w:pPr>
            <w:r>
              <w:rPr>
                <w:sz w:val="20"/>
                <w:szCs w:val="20"/>
              </w:rPr>
              <w:t>1982(кап.</w:t>
            </w:r>
            <w:r w:rsidR="00E36643">
              <w:rPr>
                <w:sz w:val="20"/>
                <w:szCs w:val="20"/>
              </w:rPr>
              <w:t xml:space="preserve"> </w:t>
            </w:r>
            <w:r w:rsidR="00D11DC1">
              <w:rPr>
                <w:sz w:val="20"/>
                <w:szCs w:val="20"/>
              </w:rPr>
              <w:t>Р</w:t>
            </w:r>
            <w:r>
              <w:rPr>
                <w:sz w:val="20"/>
                <w:szCs w:val="20"/>
              </w:rPr>
              <w:t>емонт 2021г)/20</w:t>
            </w:r>
          </w:p>
        </w:tc>
        <w:tc>
          <w:tcPr>
            <w:tcW w:w="2126" w:type="dxa"/>
            <w:tcBorders>
              <w:left w:val="single" w:sz="4" w:space="0" w:color="auto"/>
            </w:tcBorders>
          </w:tcPr>
          <w:p w14:paraId="1A72FF9A" w14:textId="77777777" w:rsidR="00A4184F" w:rsidRPr="004E7BCB" w:rsidRDefault="00A4184F" w:rsidP="00B55C06">
            <w:pPr>
              <w:spacing w:after="0" w:line="240" w:lineRule="auto"/>
              <w:jc w:val="center"/>
              <w:rPr>
                <w:sz w:val="20"/>
                <w:szCs w:val="20"/>
              </w:rPr>
            </w:pPr>
            <w:r>
              <w:rPr>
                <w:sz w:val="20"/>
                <w:szCs w:val="20"/>
              </w:rPr>
              <w:t>Артезианская скважина с водонапорной башней. Действует 1 скважина, водонапорная башня и распределительные сети.</w:t>
            </w:r>
          </w:p>
        </w:tc>
        <w:tc>
          <w:tcPr>
            <w:tcW w:w="1418" w:type="dxa"/>
            <w:tcBorders>
              <w:left w:val="single" w:sz="4" w:space="0" w:color="auto"/>
            </w:tcBorders>
          </w:tcPr>
          <w:p w14:paraId="48C482B3" w14:textId="77777777" w:rsidR="00A4184F" w:rsidRDefault="00A4184F" w:rsidP="00B55C06">
            <w:pPr>
              <w:spacing w:after="0" w:line="240" w:lineRule="auto"/>
              <w:jc w:val="center"/>
              <w:rPr>
                <w:sz w:val="20"/>
                <w:szCs w:val="20"/>
              </w:rPr>
            </w:pPr>
            <w:r>
              <w:rPr>
                <w:sz w:val="20"/>
                <w:szCs w:val="20"/>
              </w:rPr>
              <w:t>60*60</w:t>
            </w:r>
          </w:p>
        </w:tc>
      </w:tr>
      <w:tr w:rsidR="00A4184F" w:rsidRPr="004E7BCB" w14:paraId="16A87310" w14:textId="77777777" w:rsidTr="00A4184F">
        <w:tc>
          <w:tcPr>
            <w:tcW w:w="562" w:type="dxa"/>
          </w:tcPr>
          <w:p w14:paraId="0E4FDC40" w14:textId="77777777" w:rsidR="00A4184F" w:rsidRDefault="00A4184F" w:rsidP="00E14EFC">
            <w:pPr>
              <w:spacing w:after="0" w:line="240" w:lineRule="auto"/>
              <w:jc w:val="center"/>
              <w:rPr>
                <w:sz w:val="20"/>
                <w:szCs w:val="20"/>
              </w:rPr>
            </w:pPr>
            <w:r>
              <w:rPr>
                <w:sz w:val="20"/>
                <w:szCs w:val="20"/>
              </w:rPr>
              <w:t>11</w:t>
            </w:r>
          </w:p>
        </w:tc>
        <w:tc>
          <w:tcPr>
            <w:tcW w:w="1185" w:type="dxa"/>
            <w:tcBorders>
              <w:right w:val="single" w:sz="4" w:space="0" w:color="auto"/>
            </w:tcBorders>
          </w:tcPr>
          <w:p w14:paraId="28C13168" w14:textId="77777777" w:rsidR="00A4184F" w:rsidRPr="004E7BCB" w:rsidRDefault="00A4184F" w:rsidP="00E14EFC">
            <w:pPr>
              <w:spacing w:after="0" w:line="240" w:lineRule="auto"/>
              <w:jc w:val="center"/>
              <w:rPr>
                <w:sz w:val="20"/>
                <w:szCs w:val="20"/>
              </w:rPr>
            </w:pPr>
            <w:r>
              <w:rPr>
                <w:sz w:val="20"/>
                <w:szCs w:val="20"/>
              </w:rPr>
              <w:t>1508</w:t>
            </w:r>
          </w:p>
        </w:tc>
        <w:tc>
          <w:tcPr>
            <w:tcW w:w="1367" w:type="dxa"/>
            <w:vMerge/>
            <w:tcBorders>
              <w:left w:val="single" w:sz="4" w:space="0" w:color="auto"/>
            </w:tcBorders>
          </w:tcPr>
          <w:p w14:paraId="1691386D" w14:textId="77777777" w:rsidR="00A4184F" w:rsidRPr="004E7BCB" w:rsidRDefault="00A4184F" w:rsidP="00B55C06">
            <w:pPr>
              <w:spacing w:after="0" w:line="240" w:lineRule="auto"/>
              <w:jc w:val="center"/>
              <w:rPr>
                <w:sz w:val="20"/>
                <w:szCs w:val="20"/>
              </w:rPr>
            </w:pPr>
          </w:p>
        </w:tc>
        <w:tc>
          <w:tcPr>
            <w:tcW w:w="2126" w:type="dxa"/>
          </w:tcPr>
          <w:p w14:paraId="5C2E78AD" w14:textId="77777777" w:rsidR="00A4184F" w:rsidRPr="004E7BCB" w:rsidRDefault="00A4184F" w:rsidP="00E14EFC">
            <w:pPr>
              <w:spacing w:after="0" w:line="240" w:lineRule="auto"/>
              <w:jc w:val="center"/>
              <w:rPr>
                <w:sz w:val="20"/>
                <w:szCs w:val="20"/>
              </w:rPr>
            </w:pPr>
            <w:r>
              <w:rPr>
                <w:sz w:val="20"/>
                <w:szCs w:val="20"/>
              </w:rPr>
              <w:t>с. Бессоновка, ул. Нагорная</w:t>
            </w:r>
          </w:p>
        </w:tc>
        <w:tc>
          <w:tcPr>
            <w:tcW w:w="1418" w:type="dxa"/>
          </w:tcPr>
          <w:p w14:paraId="7DD85ED5" w14:textId="77777777" w:rsidR="00A4184F" w:rsidRDefault="00A4184F" w:rsidP="00E14EFC">
            <w:pPr>
              <w:spacing w:after="0" w:line="0" w:lineRule="atLeast"/>
              <w:jc w:val="center"/>
            </w:pPr>
            <w:r w:rsidRPr="00227ECC">
              <w:rPr>
                <w:sz w:val="20"/>
                <w:szCs w:val="20"/>
              </w:rPr>
              <w:t>Погружной насос</w:t>
            </w:r>
          </w:p>
        </w:tc>
        <w:tc>
          <w:tcPr>
            <w:tcW w:w="1417" w:type="dxa"/>
          </w:tcPr>
          <w:p w14:paraId="70BB1759" w14:textId="77777777" w:rsidR="00A4184F" w:rsidRPr="004E7BCB" w:rsidRDefault="00A4184F" w:rsidP="00E14EFC">
            <w:pPr>
              <w:spacing w:after="0" w:line="240" w:lineRule="auto"/>
              <w:jc w:val="center"/>
              <w:rPr>
                <w:sz w:val="20"/>
                <w:szCs w:val="20"/>
              </w:rPr>
            </w:pPr>
            <w:r>
              <w:rPr>
                <w:sz w:val="20"/>
                <w:szCs w:val="20"/>
              </w:rPr>
              <w:t>ЭЦВ 6-10-140</w:t>
            </w:r>
          </w:p>
        </w:tc>
        <w:tc>
          <w:tcPr>
            <w:tcW w:w="992" w:type="dxa"/>
          </w:tcPr>
          <w:p w14:paraId="547BA8D7" w14:textId="77777777" w:rsidR="00A4184F" w:rsidRPr="004E7BCB" w:rsidRDefault="00A4184F" w:rsidP="00E14EFC">
            <w:pPr>
              <w:spacing w:after="0" w:line="240" w:lineRule="auto"/>
              <w:jc w:val="center"/>
              <w:rPr>
                <w:sz w:val="20"/>
                <w:szCs w:val="20"/>
              </w:rPr>
            </w:pPr>
            <w:r>
              <w:rPr>
                <w:sz w:val="20"/>
                <w:szCs w:val="20"/>
              </w:rPr>
              <w:t>10</w:t>
            </w:r>
          </w:p>
        </w:tc>
        <w:tc>
          <w:tcPr>
            <w:tcW w:w="851" w:type="dxa"/>
            <w:tcBorders>
              <w:right w:val="single" w:sz="4" w:space="0" w:color="auto"/>
            </w:tcBorders>
          </w:tcPr>
          <w:p w14:paraId="27093585" w14:textId="77777777" w:rsidR="00A4184F" w:rsidRPr="004E7BCB" w:rsidRDefault="00A4184F" w:rsidP="00E14EFC">
            <w:pPr>
              <w:spacing w:after="0" w:line="240" w:lineRule="auto"/>
              <w:jc w:val="center"/>
              <w:rPr>
                <w:sz w:val="20"/>
                <w:szCs w:val="20"/>
              </w:rPr>
            </w:pPr>
            <w:r>
              <w:rPr>
                <w:sz w:val="20"/>
                <w:szCs w:val="20"/>
              </w:rPr>
              <w:t>140</w:t>
            </w:r>
          </w:p>
        </w:tc>
        <w:tc>
          <w:tcPr>
            <w:tcW w:w="1701" w:type="dxa"/>
            <w:tcBorders>
              <w:right w:val="single" w:sz="4" w:space="0" w:color="auto"/>
            </w:tcBorders>
          </w:tcPr>
          <w:p w14:paraId="2756FAFF" w14:textId="77777777" w:rsidR="00A4184F" w:rsidRPr="004E7BCB" w:rsidRDefault="00A4184F" w:rsidP="007046E5">
            <w:pPr>
              <w:spacing w:after="0" w:line="240" w:lineRule="auto"/>
              <w:jc w:val="center"/>
              <w:rPr>
                <w:sz w:val="20"/>
                <w:szCs w:val="20"/>
              </w:rPr>
            </w:pPr>
            <w:r>
              <w:rPr>
                <w:sz w:val="20"/>
                <w:szCs w:val="20"/>
              </w:rPr>
              <w:t>-/6</w:t>
            </w:r>
          </w:p>
        </w:tc>
        <w:tc>
          <w:tcPr>
            <w:tcW w:w="2126" w:type="dxa"/>
            <w:tcBorders>
              <w:left w:val="single" w:sz="4" w:space="0" w:color="auto"/>
            </w:tcBorders>
          </w:tcPr>
          <w:p w14:paraId="4EE7CDA5" w14:textId="77777777" w:rsidR="00A4184F" w:rsidRPr="004E7BCB" w:rsidRDefault="00A4184F" w:rsidP="00B55C06">
            <w:pPr>
              <w:spacing w:after="0" w:line="240" w:lineRule="auto"/>
              <w:jc w:val="center"/>
              <w:rPr>
                <w:sz w:val="20"/>
                <w:szCs w:val="20"/>
              </w:rPr>
            </w:pPr>
            <w:r>
              <w:rPr>
                <w:sz w:val="20"/>
                <w:szCs w:val="20"/>
              </w:rPr>
              <w:t>Артезианская скважина. Действует 1 скважина и распределительные сети.</w:t>
            </w:r>
          </w:p>
        </w:tc>
        <w:tc>
          <w:tcPr>
            <w:tcW w:w="1418" w:type="dxa"/>
            <w:tcBorders>
              <w:left w:val="single" w:sz="4" w:space="0" w:color="auto"/>
            </w:tcBorders>
          </w:tcPr>
          <w:p w14:paraId="2DC917F2" w14:textId="77777777" w:rsidR="00A4184F" w:rsidRDefault="00A4184F" w:rsidP="00B55C06">
            <w:pPr>
              <w:spacing w:after="0" w:line="240" w:lineRule="auto"/>
              <w:jc w:val="center"/>
              <w:rPr>
                <w:sz w:val="20"/>
                <w:szCs w:val="20"/>
              </w:rPr>
            </w:pPr>
            <w:r>
              <w:rPr>
                <w:sz w:val="20"/>
                <w:szCs w:val="20"/>
              </w:rPr>
              <w:t>55*55</w:t>
            </w:r>
          </w:p>
        </w:tc>
      </w:tr>
      <w:tr w:rsidR="00A4184F" w:rsidRPr="004E7BCB" w14:paraId="68B7AC4A" w14:textId="77777777" w:rsidTr="00A4184F">
        <w:tc>
          <w:tcPr>
            <w:tcW w:w="562" w:type="dxa"/>
          </w:tcPr>
          <w:p w14:paraId="5752DF9D" w14:textId="77777777" w:rsidR="00A4184F" w:rsidRDefault="00A4184F" w:rsidP="00E14EFC">
            <w:pPr>
              <w:spacing w:after="0" w:line="240" w:lineRule="auto"/>
              <w:jc w:val="center"/>
              <w:rPr>
                <w:sz w:val="20"/>
                <w:szCs w:val="20"/>
              </w:rPr>
            </w:pPr>
            <w:r>
              <w:rPr>
                <w:sz w:val="20"/>
                <w:szCs w:val="20"/>
              </w:rPr>
              <w:t>12</w:t>
            </w:r>
          </w:p>
        </w:tc>
        <w:tc>
          <w:tcPr>
            <w:tcW w:w="1185" w:type="dxa"/>
            <w:tcBorders>
              <w:right w:val="single" w:sz="4" w:space="0" w:color="auto"/>
            </w:tcBorders>
          </w:tcPr>
          <w:p w14:paraId="215969B9" w14:textId="77777777" w:rsidR="00A4184F" w:rsidRPr="004E7BCB" w:rsidRDefault="00A4184F" w:rsidP="00E14EFC">
            <w:pPr>
              <w:spacing w:after="0" w:line="240" w:lineRule="auto"/>
              <w:jc w:val="center"/>
              <w:rPr>
                <w:sz w:val="20"/>
                <w:szCs w:val="20"/>
              </w:rPr>
            </w:pPr>
            <w:r>
              <w:rPr>
                <w:sz w:val="20"/>
                <w:szCs w:val="20"/>
              </w:rPr>
              <w:t>б/н</w:t>
            </w:r>
          </w:p>
        </w:tc>
        <w:tc>
          <w:tcPr>
            <w:tcW w:w="1367" w:type="dxa"/>
            <w:vMerge/>
            <w:tcBorders>
              <w:left w:val="single" w:sz="4" w:space="0" w:color="auto"/>
            </w:tcBorders>
          </w:tcPr>
          <w:p w14:paraId="7E398FF5" w14:textId="77777777" w:rsidR="00A4184F" w:rsidRPr="004E7BCB" w:rsidRDefault="00A4184F" w:rsidP="00B55C06">
            <w:pPr>
              <w:spacing w:after="0" w:line="240" w:lineRule="auto"/>
              <w:jc w:val="center"/>
              <w:rPr>
                <w:sz w:val="20"/>
                <w:szCs w:val="20"/>
              </w:rPr>
            </w:pPr>
          </w:p>
        </w:tc>
        <w:tc>
          <w:tcPr>
            <w:tcW w:w="2126" w:type="dxa"/>
          </w:tcPr>
          <w:p w14:paraId="01549B3A" w14:textId="77777777" w:rsidR="00A4184F" w:rsidRPr="004E7BCB" w:rsidRDefault="00A4184F" w:rsidP="00E14EFC">
            <w:pPr>
              <w:spacing w:after="0" w:line="240" w:lineRule="auto"/>
              <w:jc w:val="center"/>
              <w:rPr>
                <w:sz w:val="20"/>
                <w:szCs w:val="20"/>
              </w:rPr>
            </w:pPr>
            <w:r>
              <w:rPr>
                <w:sz w:val="20"/>
                <w:szCs w:val="20"/>
              </w:rPr>
              <w:t>с. Бессоновка, ул. Солнечная</w:t>
            </w:r>
          </w:p>
        </w:tc>
        <w:tc>
          <w:tcPr>
            <w:tcW w:w="1418" w:type="dxa"/>
          </w:tcPr>
          <w:p w14:paraId="25D39EDE" w14:textId="77777777" w:rsidR="00A4184F" w:rsidRDefault="00A4184F" w:rsidP="00E14EFC">
            <w:pPr>
              <w:spacing w:after="0" w:line="0" w:lineRule="atLeast"/>
              <w:jc w:val="center"/>
            </w:pPr>
            <w:r w:rsidRPr="00227ECC">
              <w:rPr>
                <w:sz w:val="20"/>
                <w:szCs w:val="20"/>
              </w:rPr>
              <w:t>Погружной насос</w:t>
            </w:r>
          </w:p>
        </w:tc>
        <w:tc>
          <w:tcPr>
            <w:tcW w:w="1417" w:type="dxa"/>
          </w:tcPr>
          <w:p w14:paraId="4282773A" w14:textId="77777777" w:rsidR="00A4184F" w:rsidRPr="004E7BCB" w:rsidRDefault="00A4184F" w:rsidP="00E14EFC">
            <w:pPr>
              <w:spacing w:after="0" w:line="240" w:lineRule="auto"/>
              <w:jc w:val="center"/>
              <w:rPr>
                <w:sz w:val="20"/>
                <w:szCs w:val="20"/>
              </w:rPr>
            </w:pPr>
            <w:r>
              <w:rPr>
                <w:sz w:val="20"/>
                <w:szCs w:val="20"/>
              </w:rPr>
              <w:t>ЭЦВ 6-10-185</w:t>
            </w:r>
          </w:p>
        </w:tc>
        <w:tc>
          <w:tcPr>
            <w:tcW w:w="992" w:type="dxa"/>
          </w:tcPr>
          <w:p w14:paraId="2224C37A" w14:textId="77777777" w:rsidR="00A4184F" w:rsidRPr="004E7BCB" w:rsidRDefault="00A4184F" w:rsidP="00E14EFC">
            <w:pPr>
              <w:spacing w:after="0" w:line="240" w:lineRule="auto"/>
              <w:jc w:val="center"/>
              <w:rPr>
                <w:sz w:val="20"/>
                <w:szCs w:val="20"/>
              </w:rPr>
            </w:pPr>
            <w:r>
              <w:rPr>
                <w:sz w:val="20"/>
                <w:szCs w:val="20"/>
              </w:rPr>
              <w:t>10</w:t>
            </w:r>
          </w:p>
        </w:tc>
        <w:tc>
          <w:tcPr>
            <w:tcW w:w="851" w:type="dxa"/>
            <w:tcBorders>
              <w:right w:val="single" w:sz="4" w:space="0" w:color="auto"/>
            </w:tcBorders>
          </w:tcPr>
          <w:p w14:paraId="776BE18E" w14:textId="77777777" w:rsidR="00A4184F" w:rsidRPr="004E7BCB" w:rsidRDefault="00A4184F" w:rsidP="00E14EFC">
            <w:pPr>
              <w:spacing w:after="0" w:line="240" w:lineRule="auto"/>
              <w:jc w:val="center"/>
              <w:rPr>
                <w:sz w:val="20"/>
                <w:szCs w:val="20"/>
              </w:rPr>
            </w:pPr>
            <w:r>
              <w:rPr>
                <w:sz w:val="20"/>
                <w:szCs w:val="20"/>
              </w:rPr>
              <w:t>185</w:t>
            </w:r>
          </w:p>
        </w:tc>
        <w:tc>
          <w:tcPr>
            <w:tcW w:w="1701" w:type="dxa"/>
            <w:tcBorders>
              <w:right w:val="single" w:sz="4" w:space="0" w:color="auto"/>
            </w:tcBorders>
          </w:tcPr>
          <w:p w14:paraId="00B8F44F" w14:textId="77777777" w:rsidR="00A4184F" w:rsidRPr="004E7BCB" w:rsidRDefault="00A4184F" w:rsidP="007046E5">
            <w:pPr>
              <w:spacing w:after="0" w:line="240" w:lineRule="auto"/>
              <w:jc w:val="center"/>
              <w:rPr>
                <w:sz w:val="20"/>
                <w:szCs w:val="20"/>
              </w:rPr>
            </w:pPr>
            <w:r>
              <w:rPr>
                <w:sz w:val="20"/>
                <w:szCs w:val="20"/>
              </w:rPr>
              <w:t>1982/9</w:t>
            </w:r>
          </w:p>
        </w:tc>
        <w:tc>
          <w:tcPr>
            <w:tcW w:w="2126" w:type="dxa"/>
            <w:tcBorders>
              <w:left w:val="single" w:sz="4" w:space="0" w:color="auto"/>
            </w:tcBorders>
          </w:tcPr>
          <w:p w14:paraId="52812795" w14:textId="77777777" w:rsidR="00A4184F" w:rsidRPr="004E7BCB" w:rsidRDefault="00A4184F" w:rsidP="00B55C06">
            <w:pPr>
              <w:spacing w:after="0" w:line="240" w:lineRule="auto"/>
              <w:jc w:val="center"/>
              <w:rPr>
                <w:sz w:val="20"/>
                <w:szCs w:val="20"/>
              </w:rPr>
            </w:pPr>
            <w:r>
              <w:rPr>
                <w:sz w:val="20"/>
                <w:szCs w:val="20"/>
              </w:rPr>
              <w:t>Артезианская скважина. Действует 1 скважина и распределительные сети.</w:t>
            </w:r>
          </w:p>
        </w:tc>
        <w:tc>
          <w:tcPr>
            <w:tcW w:w="1418" w:type="dxa"/>
            <w:tcBorders>
              <w:left w:val="single" w:sz="4" w:space="0" w:color="auto"/>
            </w:tcBorders>
          </w:tcPr>
          <w:p w14:paraId="3FD85167" w14:textId="77777777" w:rsidR="00A4184F" w:rsidRDefault="00A4184F" w:rsidP="00B55C06">
            <w:pPr>
              <w:spacing w:after="0" w:line="240" w:lineRule="auto"/>
              <w:jc w:val="center"/>
              <w:rPr>
                <w:sz w:val="20"/>
                <w:szCs w:val="20"/>
              </w:rPr>
            </w:pPr>
            <w:r>
              <w:rPr>
                <w:sz w:val="20"/>
                <w:szCs w:val="20"/>
              </w:rPr>
              <w:t>60*60</w:t>
            </w:r>
          </w:p>
        </w:tc>
      </w:tr>
      <w:tr w:rsidR="00A4184F" w:rsidRPr="004E7BCB" w14:paraId="7621F377" w14:textId="77777777" w:rsidTr="00A4184F">
        <w:tc>
          <w:tcPr>
            <w:tcW w:w="562" w:type="dxa"/>
          </w:tcPr>
          <w:p w14:paraId="695984D9" w14:textId="77777777" w:rsidR="00A4184F" w:rsidRDefault="00A4184F" w:rsidP="004E7BCB">
            <w:pPr>
              <w:spacing w:after="0" w:line="240" w:lineRule="auto"/>
              <w:jc w:val="center"/>
              <w:rPr>
                <w:sz w:val="20"/>
                <w:szCs w:val="20"/>
              </w:rPr>
            </w:pPr>
            <w:r>
              <w:rPr>
                <w:sz w:val="20"/>
                <w:szCs w:val="20"/>
              </w:rPr>
              <w:t>13</w:t>
            </w:r>
          </w:p>
        </w:tc>
        <w:tc>
          <w:tcPr>
            <w:tcW w:w="1185" w:type="dxa"/>
            <w:tcBorders>
              <w:right w:val="single" w:sz="4" w:space="0" w:color="auto"/>
            </w:tcBorders>
          </w:tcPr>
          <w:p w14:paraId="2A4A5D3D" w14:textId="77777777" w:rsidR="00A4184F" w:rsidRPr="004E7BCB" w:rsidRDefault="00A4184F" w:rsidP="004E7BCB">
            <w:pPr>
              <w:spacing w:after="0" w:line="240" w:lineRule="auto"/>
              <w:jc w:val="center"/>
              <w:rPr>
                <w:sz w:val="20"/>
                <w:szCs w:val="20"/>
              </w:rPr>
            </w:pPr>
            <w:r>
              <w:rPr>
                <w:sz w:val="20"/>
                <w:szCs w:val="20"/>
              </w:rPr>
              <w:t>б/н</w:t>
            </w:r>
          </w:p>
        </w:tc>
        <w:tc>
          <w:tcPr>
            <w:tcW w:w="1367" w:type="dxa"/>
            <w:vMerge/>
            <w:tcBorders>
              <w:left w:val="single" w:sz="4" w:space="0" w:color="auto"/>
            </w:tcBorders>
          </w:tcPr>
          <w:p w14:paraId="01E7AFED" w14:textId="77777777" w:rsidR="00A4184F" w:rsidRPr="004E7BCB" w:rsidRDefault="00A4184F" w:rsidP="00B55C06">
            <w:pPr>
              <w:spacing w:after="0" w:line="240" w:lineRule="auto"/>
              <w:jc w:val="center"/>
              <w:rPr>
                <w:sz w:val="20"/>
                <w:szCs w:val="20"/>
              </w:rPr>
            </w:pPr>
          </w:p>
        </w:tc>
        <w:tc>
          <w:tcPr>
            <w:tcW w:w="2126" w:type="dxa"/>
          </w:tcPr>
          <w:p w14:paraId="3054C481" w14:textId="77777777" w:rsidR="00A4184F" w:rsidRPr="004E7BCB" w:rsidRDefault="00A4184F" w:rsidP="00E14EFC">
            <w:pPr>
              <w:spacing w:after="0" w:line="240" w:lineRule="auto"/>
              <w:jc w:val="center"/>
              <w:rPr>
                <w:sz w:val="20"/>
                <w:szCs w:val="20"/>
              </w:rPr>
            </w:pPr>
            <w:r>
              <w:rPr>
                <w:sz w:val="20"/>
                <w:szCs w:val="20"/>
              </w:rPr>
              <w:t>с. Бессоновка, ул. Геологическая</w:t>
            </w:r>
          </w:p>
        </w:tc>
        <w:tc>
          <w:tcPr>
            <w:tcW w:w="1418" w:type="dxa"/>
          </w:tcPr>
          <w:p w14:paraId="3F03658D" w14:textId="77777777" w:rsidR="00A4184F" w:rsidRDefault="00A4184F" w:rsidP="004E7BCB">
            <w:pPr>
              <w:spacing w:after="0" w:line="0" w:lineRule="atLeast"/>
              <w:jc w:val="center"/>
            </w:pPr>
            <w:r w:rsidRPr="00227ECC">
              <w:rPr>
                <w:sz w:val="20"/>
                <w:szCs w:val="20"/>
              </w:rPr>
              <w:t>Погружной насос</w:t>
            </w:r>
          </w:p>
        </w:tc>
        <w:tc>
          <w:tcPr>
            <w:tcW w:w="1417" w:type="dxa"/>
          </w:tcPr>
          <w:p w14:paraId="005BB728" w14:textId="77777777" w:rsidR="00A4184F" w:rsidRPr="004E7BCB" w:rsidRDefault="00A4184F" w:rsidP="004E7BCB">
            <w:pPr>
              <w:spacing w:after="0" w:line="240" w:lineRule="auto"/>
              <w:jc w:val="center"/>
              <w:rPr>
                <w:sz w:val="20"/>
                <w:szCs w:val="20"/>
              </w:rPr>
            </w:pPr>
            <w:r>
              <w:rPr>
                <w:sz w:val="20"/>
                <w:szCs w:val="20"/>
              </w:rPr>
              <w:t>ЭЦВ 6-6,5-140</w:t>
            </w:r>
          </w:p>
        </w:tc>
        <w:tc>
          <w:tcPr>
            <w:tcW w:w="992" w:type="dxa"/>
          </w:tcPr>
          <w:p w14:paraId="598E2058" w14:textId="77777777" w:rsidR="00A4184F" w:rsidRPr="004E7BCB" w:rsidRDefault="00A4184F" w:rsidP="004E7BCB">
            <w:pPr>
              <w:spacing w:after="0" w:line="240" w:lineRule="auto"/>
              <w:jc w:val="center"/>
              <w:rPr>
                <w:sz w:val="20"/>
                <w:szCs w:val="20"/>
              </w:rPr>
            </w:pPr>
            <w:r>
              <w:rPr>
                <w:sz w:val="20"/>
                <w:szCs w:val="20"/>
              </w:rPr>
              <w:t>6,5</w:t>
            </w:r>
          </w:p>
        </w:tc>
        <w:tc>
          <w:tcPr>
            <w:tcW w:w="851" w:type="dxa"/>
            <w:tcBorders>
              <w:right w:val="single" w:sz="4" w:space="0" w:color="auto"/>
            </w:tcBorders>
          </w:tcPr>
          <w:p w14:paraId="3C7BAD42" w14:textId="77777777" w:rsidR="00A4184F" w:rsidRPr="004E7BCB" w:rsidRDefault="00A4184F" w:rsidP="004E7BCB">
            <w:pPr>
              <w:spacing w:after="0" w:line="240" w:lineRule="auto"/>
              <w:jc w:val="center"/>
              <w:rPr>
                <w:sz w:val="20"/>
                <w:szCs w:val="20"/>
              </w:rPr>
            </w:pPr>
            <w:r>
              <w:rPr>
                <w:sz w:val="20"/>
                <w:szCs w:val="20"/>
              </w:rPr>
              <w:t>140</w:t>
            </w:r>
          </w:p>
        </w:tc>
        <w:tc>
          <w:tcPr>
            <w:tcW w:w="1701" w:type="dxa"/>
            <w:tcBorders>
              <w:right w:val="single" w:sz="4" w:space="0" w:color="auto"/>
            </w:tcBorders>
          </w:tcPr>
          <w:p w14:paraId="6FB2844E" w14:textId="77777777" w:rsidR="00A4184F" w:rsidRPr="004E7BCB" w:rsidRDefault="00A4184F" w:rsidP="007046E5">
            <w:pPr>
              <w:spacing w:after="0" w:line="240" w:lineRule="auto"/>
              <w:jc w:val="center"/>
              <w:rPr>
                <w:sz w:val="20"/>
                <w:szCs w:val="20"/>
              </w:rPr>
            </w:pPr>
            <w:r>
              <w:rPr>
                <w:sz w:val="20"/>
                <w:szCs w:val="20"/>
              </w:rPr>
              <w:t>1980/9</w:t>
            </w:r>
          </w:p>
        </w:tc>
        <w:tc>
          <w:tcPr>
            <w:tcW w:w="2126" w:type="dxa"/>
            <w:tcBorders>
              <w:left w:val="single" w:sz="4" w:space="0" w:color="auto"/>
            </w:tcBorders>
          </w:tcPr>
          <w:p w14:paraId="2E8AA18B" w14:textId="77777777" w:rsidR="00A4184F" w:rsidRPr="004E7BCB" w:rsidRDefault="00A4184F" w:rsidP="00B55C06">
            <w:pPr>
              <w:spacing w:after="0" w:line="240" w:lineRule="auto"/>
              <w:jc w:val="center"/>
              <w:rPr>
                <w:sz w:val="20"/>
                <w:szCs w:val="20"/>
              </w:rPr>
            </w:pPr>
            <w:r>
              <w:rPr>
                <w:sz w:val="20"/>
                <w:szCs w:val="20"/>
              </w:rPr>
              <w:t>Артезианская скважина с водонапорной башней. Действует 1 скважина, водонапорная башня и распределительные сети.</w:t>
            </w:r>
          </w:p>
        </w:tc>
        <w:tc>
          <w:tcPr>
            <w:tcW w:w="1418" w:type="dxa"/>
            <w:tcBorders>
              <w:left w:val="single" w:sz="4" w:space="0" w:color="auto"/>
            </w:tcBorders>
          </w:tcPr>
          <w:p w14:paraId="1764190E" w14:textId="77777777" w:rsidR="00A4184F" w:rsidRDefault="00A4184F" w:rsidP="00B55C06">
            <w:pPr>
              <w:spacing w:after="0" w:line="240" w:lineRule="auto"/>
              <w:jc w:val="center"/>
              <w:rPr>
                <w:sz w:val="20"/>
                <w:szCs w:val="20"/>
              </w:rPr>
            </w:pPr>
            <w:r>
              <w:rPr>
                <w:sz w:val="20"/>
                <w:szCs w:val="20"/>
              </w:rPr>
              <w:t>45*33</w:t>
            </w:r>
          </w:p>
        </w:tc>
      </w:tr>
      <w:tr w:rsidR="00A4184F" w:rsidRPr="004E7BCB" w14:paraId="76DB7BC2" w14:textId="77777777" w:rsidTr="00A4184F">
        <w:tc>
          <w:tcPr>
            <w:tcW w:w="562" w:type="dxa"/>
          </w:tcPr>
          <w:p w14:paraId="0F862414" w14:textId="77777777" w:rsidR="00A4184F" w:rsidRDefault="00A4184F" w:rsidP="00E14EFC">
            <w:pPr>
              <w:spacing w:after="0" w:line="240" w:lineRule="auto"/>
              <w:jc w:val="center"/>
              <w:rPr>
                <w:sz w:val="20"/>
                <w:szCs w:val="20"/>
              </w:rPr>
            </w:pPr>
            <w:r>
              <w:rPr>
                <w:sz w:val="20"/>
                <w:szCs w:val="20"/>
              </w:rPr>
              <w:t>14</w:t>
            </w:r>
          </w:p>
        </w:tc>
        <w:tc>
          <w:tcPr>
            <w:tcW w:w="1185" w:type="dxa"/>
            <w:tcBorders>
              <w:right w:val="single" w:sz="4" w:space="0" w:color="auto"/>
            </w:tcBorders>
          </w:tcPr>
          <w:p w14:paraId="2822D2E2" w14:textId="77777777" w:rsidR="00A4184F" w:rsidRPr="004E7BCB" w:rsidRDefault="00A4184F" w:rsidP="00E14EFC">
            <w:pPr>
              <w:spacing w:after="0" w:line="240" w:lineRule="auto"/>
              <w:jc w:val="center"/>
              <w:rPr>
                <w:sz w:val="20"/>
                <w:szCs w:val="20"/>
              </w:rPr>
            </w:pPr>
            <w:r>
              <w:rPr>
                <w:sz w:val="20"/>
                <w:szCs w:val="20"/>
              </w:rPr>
              <w:t>2028</w:t>
            </w:r>
          </w:p>
        </w:tc>
        <w:tc>
          <w:tcPr>
            <w:tcW w:w="1367" w:type="dxa"/>
            <w:vMerge/>
            <w:tcBorders>
              <w:left w:val="single" w:sz="4" w:space="0" w:color="auto"/>
            </w:tcBorders>
          </w:tcPr>
          <w:p w14:paraId="5B00E3BE" w14:textId="77777777" w:rsidR="00A4184F" w:rsidRPr="004E7BCB" w:rsidRDefault="00A4184F" w:rsidP="00B55C06">
            <w:pPr>
              <w:spacing w:after="0" w:line="240" w:lineRule="auto"/>
              <w:jc w:val="center"/>
              <w:rPr>
                <w:sz w:val="20"/>
                <w:szCs w:val="20"/>
              </w:rPr>
            </w:pPr>
          </w:p>
        </w:tc>
        <w:tc>
          <w:tcPr>
            <w:tcW w:w="2126" w:type="dxa"/>
          </w:tcPr>
          <w:p w14:paraId="4C2DE057" w14:textId="77777777" w:rsidR="00A4184F" w:rsidRPr="004E7BCB" w:rsidRDefault="00A4184F" w:rsidP="00E14EFC">
            <w:pPr>
              <w:spacing w:after="0" w:line="240" w:lineRule="auto"/>
              <w:jc w:val="center"/>
              <w:rPr>
                <w:sz w:val="20"/>
                <w:szCs w:val="20"/>
              </w:rPr>
            </w:pPr>
            <w:r>
              <w:rPr>
                <w:sz w:val="20"/>
                <w:szCs w:val="20"/>
              </w:rPr>
              <w:t>с. Бессоновка, ул. Осиповых</w:t>
            </w:r>
          </w:p>
        </w:tc>
        <w:tc>
          <w:tcPr>
            <w:tcW w:w="1418" w:type="dxa"/>
          </w:tcPr>
          <w:p w14:paraId="17044E29" w14:textId="77777777" w:rsidR="00A4184F" w:rsidRDefault="00A4184F" w:rsidP="00E14EFC">
            <w:pPr>
              <w:spacing w:after="0" w:line="0" w:lineRule="atLeast"/>
              <w:jc w:val="center"/>
            </w:pPr>
            <w:r w:rsidRPr="00227ECC">
              <w:rPr>
                <w:sz w:val="20"/>
                <w:szCs w:val="20"/>
              </w:rPr>
              <w:t>Погружной насос</w:t>
            </w:r>
          </w:p>
        </w:tc>
        <w:tc>
          <w:tcPr>
            <w:tcW w:w="1417" w:type="dxa"/>
          </w:tcPr>
          <w:p w14:paraId="1B374B98" w14:textId="77777777" w:rsidR="00A4184F" w:rsidRPr="004E7BCB" w:rsidRDefault="00A4184F" w:rsidP="00E14EFC">
            <w:pPr>
              <w:spacing w:after="0" w:line="240" w:lineRule="auto"/>
              <w:jc w:val="center"/>
              <w:rPr>
                <w:sz w:val="20"/>
                <w:szCs w:val="20"/>
              </w:rPr>
            </w:pPr>
            <w:r>
              <w:rPr>
                <w:sz w:val="20"/>
                <w:szCs w:val="20"/>
              </w:rPr>
              <w:t>ЭЦВ 6-10-140</w:t>
            </w:r>
          </w:p>
        </w:tc>
        <w:tc>
          <w:tcPr>
            <w:tcW w:w="992" w:type="dxa"/>
          </w:tcPr>
          <w:p w14:paraId="335BD1BF" w14:textId="77777777" w:rsidR="00A4184F" w:rsidRPr="004E7BCB" w:rsidRDefault="00A4184F" w:rsidP="00E14EFC">
            <w:pPr>
              <w:spacing w:after="0" w:line="240" w:lineRule="auto"/>
              <w:jc w:val="center"/>
              <w:rPr>
                <w:sz w:val="20"/>
                <w:szCs w:val="20"/>
              </w:rPr>
            </w:pPr>
            <w:r>
              <w:rPr>
                <w:sz w:val="20"/>
                <w:szCs w:val="20"/>
              </w:rPr>
              <w:t>10</w:t>
            </w:r>
          </w:p>
        </w:tc>
        <w:tc>
          <w:tcPr>
            <w:tcW w:w="851" w:type="dxa"/>
            <w:tcBorders>
              <w:right w:val="single" w:sz="4" w:space="0" w:color="auto"/>
            </w:tcBorders>
          </w:tcPr>
          <w:p w14:paraId="648A69D2" w14:textId="77777777" w:rsidR="00A4184F" w:rsidRPr="004E7BCB" w:rsidRDefault="00A4184F" w:rsidP="00E14EFC">
            <w:pPr>
              <w:spacing w:after="0" w:line="240" w:lineRule="auto"/>
              <w:jc w:val="center"/>
              <w:rPr>
                <w:sz w:val="20"/>
                <w:szCs w:val="20"/>
              </w:rPr>
            </w:pPr>
            <w:r>
              <w:rPr>
                <w:sz w:val="20"/>
                <w:szCs w:val="20"/>
              </w:rPr>
              <w:t>140</w:t>
            </w:r>
          </w:p>
        </w:tc>
        <w:tc>
          <w:tcPr>
            <w:tcW w:w="1701" w:type="dxa"/>
            <w:tcBorders>
              <w:right w:val="single" w:sz="4" w:space="0" w:color="auto"/>
            </w:tcBorders>
          </w:tcPr>
          <w:p w14:paraId="2D0A8A89" w14:textId="77777777" w:rsidR="00A4184F" w:rsidRPr="004E7BCB" w:rsidRDefault="00A4184F" w:rsidP="007046E5">
            <w:pPr>
              <w:spacing w:after="0" w:line="240" w:lineRule="auto"/>
              <w:jc w:val="center"/>
              <w:rPr>
                <w:sz w:val="20"/>
                <w:szCs w:val="20"/>
              </w:rPr>
            </w:pPr>
            <w:r>
              <w:rPr>
                <w:sz w:val="20"/>
                <w:szCs w:val="20"/>
              </w:rPr>
              <w:t>-/8,5</w:t>
            </w:r>
          </w:p>
        </w:tc>
        <w:tc>
          <w:tcPr>
            <w:tcW w:w="2126" w:type="dxa"/>
            <w:tcBorders>
              <w:left w:val="single" w:sz="4" w:space="0" w:color="auto"/>
            </w:tcBorders>
          </w:tcPr>
          <w:p w14:paraId="08717D2B" w14:textId="77777777" w:rsidR="00A4184F" w:rsidRPr="004E7BCB" w:rsidRDefault="00A4184F" w:rsidP="00B55C06">
            <w:pPr>
              <w:spacing w:after="0" w:line="240" w:lineRule="auto"/>
              <w:jc w:val="center"/>
              <w:rPr>
                <w:sz w:val="20"/>
                <w:szCs w:val="20"/>
              </w:rPr>
            </w:pPr>
            <w:r>
              <w:rPr>
                <w:sz w:val="20"/>
                <w:szCs w:val="20"/>
              </w:rPr>
              <w:t>Артезианская скважина. Действует 1 скважина и распределительные сети.</w:t>
            </w:r>
          </w:p>
        </w:tc>
        <w:tc>
          <w:tcPr>
            <w:tcW w:w="1418" w:type="dxa"/>
            <w:tcBorders>
              <w:left w:val="single" w:sz="4" w:space="0" w:color="auto"/>
            </w:tcBorders>
          </w:tcPr>
          <w:p w14:paraId="04DB9478" w14:textId="77777777" w:rsidR="00A4184F" w:rsidRDefault="00A4184F" w:rsidP="00B55C06">
            <w:pPr>
              <w:spacing w:after="0" w:line="240" w:lineRule="auto"/>
              <w:jc w:val="center"/>
              <w:rPr>
                <w:sz w:val="20"/>
                <w:szCs w:val="20"/>
              </w:rPr>
            </w:pPr>
            <w:r>
              <w:rPr>
                <w:sz w:val="20"/>
                <w:szCs w:val="20"/>
              </w:rPr>
              <w:t>60*60</w:t>
            </w:r>
          </w:p>
        </w:tc>
      </w:tr>
      <w:tr w:rsidR="00A4184F" w:rsidRPr="004E7BCB" w14:paraId="3FB31D5A" w14:textId="77777777" w:rsidTr="00A4184F">
        <w:tc>
          <w:tcPr>
            <w:tcW w:w="562" w:type="dxa"/>
          </w:tcPr>
          <w:p w14:paraId="5D27BC35" w14:textId="77777777" w:rsidR="00A4184F" w:rsidRDefault="00A4184F" w:rsidP="00E14EFC">
            <w:pPr>
              <w:spacing w:after="0" w:line="240" w:lineRule="auto"/>
              <w:jc w:val="center"/>
              <w:rPr>
                <w:sz w:val="20"/>
                <w:szCs w:val="20"/>
              </w:rPr>
            </w:pPr>
            <w:r>
              <w:rPr>
                <w:sz w:val="20"/>
                <w:szCs w:val="20"/>
              </w:rPr>
              <w:t>15</w:t>
            </w:r>
          </w:p>
        </w:tc>
        <w:tc>
          <w:tcPr>
            <w:tcW w:w="1185" w:type="dxa"/>
            <w:tcBorders>
              <w:right w:val="single" w:sz="4" w:space="0" w:color="auto"/>
            </w:tcBorders>
          </w:tcPr>
          <w:p w14:paraId="586C2B79" w14:textId="77777777" w:rsidR="00A4184F" w:rsidRPr="004E7BCB" w:rsidRDefault="00A4184F" w:rsidP="00E14EFC">
            <w:pPr>
              <w:spacing w:after="0" w:line="240" w:lineRule="auto"/>
              <w:jc w:val="center"/>
              <w:rPr>
                <w:sz w:val="20"/>
                <w:szCs w:val="20"/>
              </w:rPr>
            </w:pPr>
            <w:r>
              <w:rPr>
                <w:sz w:val="20"/>
                <w:szCs w:val="20"/>
              </w:rPr>
              <w:t>б/н</w:t>
            </w:r>
          </w:p>
        </w:tc>
        <w:tc>
          <w:tcPr>
            <w:tcW w:w="1367" w:type="dxa"/>
            <w:vMerge/>
            <w:tcBorders>
              <w:left w:val="single" w:sz="4" w:space="0" w:color="auto"/>
            </w:tcBorders>
          </w:tcPr>
          <w:p w14:paraId="48CCA237" w14:textId="77777777" w:rsidR="00A4184F" w:rsidRPr="004E7BCB" w:rsidRDefault="00A4184F" w:rsidP="00B55C06">
            <w:pPr>
              <w:spacing w:after="0" w:line="240" w:lineRule="auto"/>
              <w:jc w:val="center"/>
              <w:rPr>
                <w:sz w:val="20"/>
                <w:szCs w:val="20"/>
              </w:rPr>
            </w:pPr>
          </w:p>
        </w:tc>
        <w:tc>
          <w:tcPr>
            <w:tcW w:w="2126" w:type="dxa"/>
          </w:tcPr>
          <w:p w14:paraId="6D77E8FA" w14:textId="77777777" w:rsidR="00A4184F" w:rsidRPr="004E7BCB" w:rsidRDefault="00A4184F" w:rsidP="00E14EFC">
            <w:pPr>
              <w:spacing w:after="0" w:line="240" w:lineRule="auto"/>
              <w:jc w:val="center"/>
              <w:rPr>
                <w:sz w:val="20"/>
                <w:szCs w:val="20"/>
              </w:rPr>
            </w:pPr>
            <w:r>
              <w:rPr>
                <w:sz w:val="20"/>
                <w:szCs w:val="20"/>
              </w:rPr>
              <w:t>с. Бессоновка (территория ЦРБ)</w:t>
            </w:r>
          </w:p>
        </w:tc>
        <w:tc>
          <w:tcPr>
            <w:tcW w:w="1418" w:type="dxa"/>
          </w:tcPr>
          <w:p w14:paraId="2C31A639" w14:textId="77777777" w:rsidR="00A4184F" w:rsidRDefault="00A4184F" w:rsidP="00E14EFC">
            <w:pPr>
              <w:spacing w:after="0" w:line="0" w:lineRule="atLeast"/>
              <w:jc w:val="center"/>
            </w:pPr>
            <w:r w:rsidRPr="00227ECC">
              <w:rPr>
                <w:sz w:val="20"/>
                <w:szCs w:val="20"/>
              </w:rPr>
              <w:t>Погружной насос</w:t>
            </w:r>
          </w:p>
        </w:tc>
        <w:tc>
          <w:tcPr>
            <w:tcW w:w="1417" w:type="dxa"/>
          </w:tcPr>
          <w:p w14:paraId="07C2A5AA" w14:textId="77777777" w:rsidR="00A4184F" w:rsidRPr="004E7BCB" w:rsidRDefault="00A4184F" w:rsidP="00E14EFC">
            <w:pPr>
              <w:spacing w:after="0" w:line="240" w:lineRule="auto"/>
              <w:jc w:val="center"/>
              <w:rPr>
                <w:sz w:val="20"/>
                <w:szCs w:val="20"/>
              </w:rPr>
            </w:pPr>
            <w:r>
              <w:rPr>
                <w:sz w:val="20"/>
                <w:szCs w:val="20"/>
              </w:rPr>
              <w:t>ЭЦВ 6-6,5-140</w:t>
            </w:r>
          </w:p>
        </w:tc>
        <w:tc>
          <w:tcPr>
            <w:tcW w:w="992" w:type="dxa"/>
          </w:tcPr>
          <w:p w14:paraId="515A0CC6" w14:textId="77777777" w:rsidR="00A4184F" w:rsidRPr="004E7BCB" w:rsidRDefault="00A4184F" w:rsidP="00E14EFC">
            <w:pPr>
              <w:spacing w:after="0" w:line="240" w:lineRule="auto"/>
              <w:jc w:val="center"/>
              <w:rPr>
                <w:sz w:val="20"/>
                <w:szCs w:val="20"/>
              </w:rPr>
            </w:pPr>
            <w:r>
              <w:rPr>
                <w:sz w:val="20"/>
                <w:szCs w:val="20"/>
              </w:rPr>
              <w:t>6,5</w:t>
            </w:r>
          </w:p>
        </w:tc>
        <w:tc>
          <w:tcPr>
            <w:tcW w:w="851" w:type="dxa"/>
            <w:tcBorders>
              <w:right w:val="single" w:sz="4" w:space="0" w:color="auto"/>
            </w:tcBorders>
          </w:tcPr>
          <w:p w14:paraId="06A8F39B" w14:textId="77777777" w:rsidR="00A4184F" w:rsidRPr="004E7BCB" w:rsidRDefault="00A4184F" w:rsidP="00E14EFC">
            <w:pPr>
              <w:spacing w:after="0" w:line="240" w:lineRule="auto"/>
              <w:jc w:val="center"/>
              <w:rPr>
                <w:sz w:val="20"/>
                <w:szCs w:val="20"/>
              </w:rPr>
            </w:pPr>
            <w:r>
              <w:rPr>
                <w:sz w:val="20"/>
                <w:szCs w:val="20"/>
              </w:rPr>
              <w:t>140</w:t>
            </w:r>
          </w:p>
        </w:tc>
        <w:tc>
          <w:tcPr>
            <w:tcW w:w="1701" w:type="dxa"/>
            <w:tcBorders>
              <w:right w:val="single" w:sz="4" w:space="0" w:color="auto"/>
            </w:tcBorders>
          </w:tcPr>
          <w:p w14:paraId="1A963576" w14:textId="77777777" w:rsidR="00A4184F" w:rsidRPr="004E7BCB" w:rsidRDefault="00A4184F" w:rsidP="007046E5">
            <w:pPr>
              <w:spacing w:after="0" w:line="240" w:lineRule="auto"/>
              <w:jc w:val="center"/>
              <w:rPr>
                <w:sz w:val="20"/>
                <w:szCs w:val="20"/>
              </w:rPr>
            </w:pPr>
            <w:r>
              <w:rPr>
                <w:sz w:val="20"/>
                <w:szCs w:val="20"/>
              </w:rPr>
              <w:t>-/7</w:t>
            </w:r>
          </w:p>
        </w:tc>
        <w:tc>
          <w:tcPr>
            <w:tcW w:w="2126" w:type="dxa"/>
            <w:tcBorders>
              <w:left w:val="single" w:sz="4" w:space="0" w:color="auto"/>
            </w:tcBorders>
          </w:tcPr>
          <w:p w14:paraId="0F8DB388" w14:textId="77777777" w:rsidR="00A4184F" w:rsidRPr="004E7BCB" w:rsidRDefault="00A4184F" w:rsidP="00B55C06">
            <w:pPr>
              <w:spacing w:after="0" w:line="240" w:lineRule="auto"/>
              <w:jc w:val="center"/>
              <w:rPr>
                <w:sz w:val="20"/>
                <w:szCs w:val="20"/>
              </w:rPr>
            </w:pPr>
            <w:r>
              <w:rPr>
                <w:sz w:val="20"/>
                <w:szCs w:val="20"/>
              </w:rPr>
              <w:t>Артезианская скважина. Действует 1 скважина и распределительные сети.</w:t>
            </w:r>
          </w:p>
        </w:tc>
        <w:tc>
          <w:tcPr>
            <w:tcW w:w="1418" w:type="dxa"/>
            <w:tcBorders>
              <w:left w:val="single" w:sz="4" w:space="0" w:color="auto"/>
            </w:tcBorders>
          </w:tcPr>
          <w:p w14:paraId="4A2D1CB5" w14:textId="77777777" w:rsidR="00A4184F" w:rsidRDefault="00A4184F" w:rsidP="00B55C06">
            <w:pPr>
              <w:spacing w:after="0" w:line="240" w:lineRule="auto"/>
              <w:jc w:val="center"/>
              <w:rPr>
                <w:sz w:val="20"/>
                <w:szCs w:val="20"/>
              </w:rPr>
            </w:pPr>
            <w:r>
              <w:rPr>
                <w:sz w:val="20"/>
                <w:szCs w:val="20"/>
              </w:rPr>
              <w:t>60*60</w:t>
            </w:r>
          </w:p>
        </w:tc>
      </w:tr>
      <w:tr w:rsidR="00A4184F" w:rsidRPr="004E7BCB" w14:paraId="29AFCDA6" w14:textId="77777777" w:rsidTr="00A4184F">
        <w:tc>
          <w:tcPr>
            <w:tcW w:w="562" w:type="dxa"/>
          </w:tcPr>
          <w:p w14:paraId="5579D81E" w14:textId="77777777" w:rsidR="00A4184F" w:rsidRDefault="00A4184F" w:rsidP="00E14EFC">
            <w:pPr>
              <w:spacing w:after="0" w:line="240" w:lineRule="auto"/>
              <w:jc w:val="center"/>
              <w:rPr>
                <w:sz w:val="20"/>
                <w:szCs w:val="20"/>
              </w:rPr>
            </w:pPr>
            <w:r>
              <w:rPr>
                <w:sz w:val="20"/>
                <w:szCs w:val="20"/>
              </w:rPr>
              <w:t>16</w:t>
            </w:r>
          </w:p>
        </w:tc>
        <w:tc>
          <w:tcPr>
            <w:tcW w:w="1185" w:type="dxa"/>
            <w:tcBorders>
              <w:right w:val="single" w:sz="4" w:space="0" w:color="auto"/>
            </w:tcBorders>
          </w:tcPr>
          <w:p w14:paraId="3E64C93F" w14:textId="77777777" w:rsidR="00A4184F" w:rsidRPr="004E7BCB" w:rsidRDefault="00A4184F" w:rsidP="00E14EFC">
            <w:pPr>
              <w:spacing w:after="0" w:line="240" w:lineRule="auto"/>
              <w:jc w:val="center"/>
              <w:rPr>
                <w:sz w:val="20"/>
                <w:szCs w:val="20"/>
              </w:rPr>
            </w:pPr>
            <w:r>
              <w:rPr>
                <w:sz w:val="20"/>
                <w:szCs w:val="20"/>
              </w:rPr>
              <w:t>б/н</w:t>
            </w:r>
          </w:p>
        </w:tc>
        <w:tc>
          <w:tcPr>
            <w:tcW w:w="1367" w:type="dxa"/>
            <w:vMerge/>
            <w:tcBorders>
              <w:left w:val="single" w:sz="4" w:space="0" w:color="auto"/>
            </w:tcBorders>
          </w:tcPr>
          <w:p w14:paraId="3B894144" w14:textId="77777777" w:rsidR="00A4184F" w:rsidRPr="004E7BCB" w:rsidRDefault="00A4184F" w:rsidP="00B55C06">
            <w:pPr>
              <w:spacing w:after="0" w:line="240" w:lineRule="auto"/>
              <w:jc w:val="center"/>
              <w:rPr>
                <w:sz w:val="20"/>
                <w:szCs w:val="20"/>
              </w:rPr>
            </w:pPr>
          </w:p>
        </w:tc>
        <w:tc>
          <w:tcPr>
            <w:tcW w:w="2126" w:type="dxa"/>
          </w:tcPr>
          <w:p w14:paraId="1B999D34" w14:textId="77777777" w:rsidR="00A4184F" w:rsidRPr="004E7BCB" w:rsidRDefault="00A4184F" w:rsidP="00E14EFC">
            <w:pPr>
              <w:spacing w:after="0" w:line="240" w:lineRule="auto"/>
              <w:jc w:val="center"/>
              <w:rPr>
                <w:sz w:val="20"/>
                <w:szCs w:val="20"/>
              </w:rPr>
            </w:pPr>
            <w:r>
              <w:rPr>
                <w:sz w:val="20"/>
                <w:szCs w:val="20"/>
              </w:rPr>
              <w:t>с. Бессоновка, ул. Светлая</w:t>
            </w:r>
          </w:p>
        </w:tc>
        <w:tc>
          <w:tcPr>
            <w:tcW w:w="1418" w:type="dxa"/>
          </w:tcPr>
          <w:p w14:paraId="6F30A303" w14:textId="77777777" w:rsidR="00A4184F" w:rsidRDefault="00A4184F" w:rsidP="00E14EFC">
            <w:pPr>
              <w:spacing w:after="0" w:line="0" w:lineRule="atLeast"/>
              <w:jc w:val="center"/>
            </w:pPr>
            <w:r w:rsidRPr="00227ECC">
              <w:rPr>
                <w:sz w:val="20"/>
                <w:szCs w:val="20"/>
              </w:rPr>
              <w:t>Погружной насос</w:t>
            </w:r>
          </w:p>
        </w:tc>
        <w:tc>
          <w:tcPr>
            <w:tcW w:w="1417" w:type="dxa"/>
          </w:tcPr>
          <w:p w14:paraId="37EAA31A" w14:textId="77777777" w:rsidR="00A4184F" w:rsidRPr="004E7BCB" w:rsidRDefault="00A4184F" w:rsidP="00E14EFC">
            <w:pPr>
              <w:spacing w:after="0" w:line="240" w:lineRule="auto"/>
              <w:jc w:val="center"/>
              <w:rPr>
                <w:sz w:val="20"/>
                <w:szCs w:val="20"/>
              </w:rPr>
            </w:pPr>
            <w:r>
              <w:rPr>
                <w:sz w:val="20"/>
                <w:szCs w:val="20"/>
              </w:rPr>
              <w:t>ЭЦВ 6-6,5-140</w:t>
            </w:r>
          </w:p>
        </w:tc>
        <w:tc>
          <w:tcPr>
            <w:tcW w:w="992" w:type="dxa"/>
          </w:tcPr>
          <w:p w14:paraId="3F7FDD69" w14:textId="77777777" w:rsidR="00A4184F" w:rsidRPr="004E7BCB" w:rsidRDefault="00A4184F" w:rsidP="00E14EFC">
            <w:pPr>
              <w:spacing w:after="0" w:line="240" w:lineRule="auto"/>
              <w:jc w:val="center"/>
              <w:rPr>
                <w:sz w:val="20"/>
                <w:szCs w:val="20"/>
              </w:rPr>
            </w:pPr>
            <w:r>
              <w:rPr>
                <w:sz w:val="20"/>
                <w:szCs w:val="20"/>
              </w:rPr>
              <w:t>6,5</w:t>
            </w:r>
          </w:p>
        </w:tc>
        <w:tc>
          <w:tcPr>
            <w:tcW w:w="851" w:type="dxa"/>
            <w:tcBorders>
              <w:right w:val="single" w:sz="4" w:space="0" w:color="auto"/>
            </w:tcBorders>
          </w:tcPr>
          <w:p w14:paraId="275DCB21" w14:textId="77777777" w:rsidR="00A4184F" w:rsidRPr="004E7BCB" w:rsidRDefault="00A4184F" w:rsidP="00E14EFC">
            <w:pPr>
              <w:spacing w:after="0" w:line="240" w:lineRule="auto"/>
              <w:jc w:val="center"/>
              <w:rPr>
                <w:sz w:val="20"/>
                <w:szCs w:val="20"/>
              </w:rPr>
            </w:pPr>
            <w:r>
              <w:rPr>
                <w:sz w:val="20"/>
                <w:szCs w:val="20"/>
              </w:rPr>
              <w:t>140</w:t>
            </w:r>
          </w:p>
        </w:tc>
        <w:tc>
          <w:tcPr>
            <w:tcW w:w="1701" w:type="dxa"/>
            <w:tcBorders>
              <w:right w:val="single" w:sz="4" w:space="0" w:color="auto"/>
            </w:tcBorders>
          </w:tcPr>
          <w:p w14:paraId="54467D7D" w14:textId="77777777" w:rsidR="00A4184F" w:rsidRPr="004E7BCB" w:rsidRDefault="00A4184F" w:rsidP="007046E5">
            <w:pPr>
              <w:spacing w:after="0" w:line="240" w:lineRule="auto"/>
              <w:jc w:val="center"/>
              <w:rPr>
                <w:sz w:val="20"/>
                <w:szCs w:val="20"/>
              </w:rPr>
            </w:pPr>
            <w:r>
              <w:rPr>
                <w:sz w:val="20"/>
                <w:szCs w:val="20"/>
              </w:rPr>
              <w:t>-/9</w:t>
            </w:r>
          </w:p>
        </w:tc>
        <w:tc>
          <w:tcPr>
            <w:tcW w:w="2126" w:type="dxa"/>
            <w:tcBorders>
              <w:left w:val="single" w:sz="4" w:space="0" w:color="auto"/>
            </w:tcBorders>
          </w:tcPr>
          <w:p w14:paraId="2F490FB5" w14:textId="77777777" w:rsidR="00A4184F" w:rsidRPr="004E7BCB" w:rsidRDefault="00A4184F" w:rsidP="00B55C06">
            <w:pPr>
              <w:spacing w:after="0" w:line="240" w:lineRule="auto"/>
              <w:jc w:val="center"/>
              <w:rPr>
                <w:sz w:val="20"/>
                <w:szCs w:val="20"/>
              </w:rPr>
            </w:pPr>
            <w:r>
              <w:rPr>
                <w:sz w:val="20"/>
                <w:szCs w:val="20"/>
              </w:rPr>
              <w:t>Артезианская скважина. Действует 1 скважина и распределительные сети.</w:t>
            </w:r>
          </w:p>
        </w:tc>
        <w:tc>
          <w:tcPr>
            <w:tcW w:w="1418" w:type="dxa"/>
            <w:tcBorders>
              <w:left w:val="single" w:sz="4" w:space="0" w:color="auto"/>
            </w:tcBorders>
          </w:tcPr>
          <w:p w14:paraId="20EC70CB" w14:textId="77777777" w:rsidR="00A4184F" w:rsidRDefault="00A4184F" w:rsidP="00B55C06">
            <w:pPr>
              <w:spacing w:after="0" w:line="240" w:lineRule="auto"/>
              <w:jc w:val="center"/>
              <w:rPr>
                <w:sz w:val="20"/>
                <w:szCs w:val="20"/>
              </w:rPr>
            </w:pPr>
            <w:r>
              <w:rPr>
                <w:sz w:val="20"/>
                <w:szCs w:val="20"/>
              </w:rPr>
              <w:t>45*33</w:t>
            </w:r>
          </w:p>
        </w:tc>
      </w:tr>
      <w:tr w:rsidR="00A4184F" w:rsidRPr="004E7BCB" w14:paraId="4355FE05" w14:textId="77777777" w:rsidTr="00A4184F">
        <w:tc>
          <w:tcPr>
            <w:tcW w:w="562" w:type="dxa"/>
          </w:tcPr>
          <w:p w14:paraId="58713218" w14:textId="77777777" w:rsidR="00A4184F" w:rsidRDefault="00A4184F" w:rsidP="00E14EFC">
            <w:pPr>
              <w:spacing w:after="0" w:line="240" w:lineRule="auto"/>
              <w:jc w:val="center"/>
              <w:rPr>
                <w:sz w:val="20"/>
                <w:szCs w:val="20"/>
              </w:rPr>
            </w:pPr>
            <w:r>
              <w:rPr>
                <w:sz w:val="20"/>
                <w:szCs w:val="20"/>
              </w:rPr>
              <w:t>17</w:t>
            </w:r>
          </w:p>
        </w:tc>
        <w:tc>
          <w:tcPr>
            <w:tcW w:w="1185" w:type="dxa"/>
            <w:tcBorders>
              <w:right w:val="single" w:sz="4" w:space="0" w:color="auto"/>
            </w:tcBorders>
          </w:tcPr>
          <w:p w14:paraId="099BA5ED" w14:textId="77777777" w:rsidR="00A4184F" w:rsidRPr="004E7BCB" w:rsidRDefault="00A4184F" w:rsidP="00E14EFC">
            <w:pPr>
              <w:spacing w:after="0" w:line="240" w:lineRule="auto"/>
              <w:jc w:val="center"/>
              <w:rPr>
                <w:sz w:val="20"/>
                <w:szCs w:val="20"/>
              </w:rPr>
            </w:pPr>
            <w:r>
              <w:rPr>
                <w:sz w:val="20"/>
                <w:szCs w:val="20"/>
              </w:rPr>
              <w:t>б/н</w:t>
            </w:r>
          </w:p>
        </w:tc>
        <w:tc>
          <w:tcPr>
            <w:tcW w:w="1367" w:type="dxa"/>
            <w:vMerge/>
            <w:tcBorders>
              <w:left w:val="single" w:sz="4" w:space="0" w:color="auto"/>
            </w:tcBorders>
          </w:tcPr>
          <w:p w14:paraId="33393B75" w14:textId="77777777" w:rsidR="00A4184F" w:rsidRPr="004E7BCB" w:rsidRDefault="00A4184F" w:rsidP="00B55C06">
            <w:pPr>
              <w:spacing w:after="0" w:line="240" w:lineRule="auto"/>
              <w:jc w:val="center"/>
              <w:rPr>
                <w:sz w:val="20"/>
                <w:szCs w:val="20"/>
              </w:rPr>
            </w:pPr>
          </w:p>
        </w:tc>
        <w:tc>
          <w:tcPr>
            <w:tcW w:w="2126" w:type="dxa"/>
          </w:tcPr>
          <w:p w14:paraId="35AAC07C" w14:textId="77777777" w:rsidR="00A4184F" w:rsidRPr="004E7BCB" w:rsidRDefault="00A4184F" w:rsidP="00E14EFC">
            <w:pPr>
              <w:spacing w:after="0" w:line="240" w:lineRule="auto"/>
              <w:jc w:val="center"/>
              <w:rPr>
                <w:sz w:val="20"/>
                <w:szCs w:val="20"/>
              </w:rPr>
            </w:pPr>
            <w:r>
              <w:rPr>
                <w:sz w:val="20"/>
                <w:szCs w:val="20"/>
              </w:rPr>
              <w:t>с. Бессоновка, ул. Олимпийская</w:t>
            </w:r>
          </w:p>
        </w:tc>
        <w:tc>
          <w:tcPr>
            <w:tcW w:w="1418" w:type="dxa"/>
          </w:tcPr>
          <w:p w14:paraId="72A72BBC" w14:textId="77777777" w:rsidR="00A4184F" w:rsidRDefault="00A4184F" w:rsidP="00E14EFC">
            <w:pPr>
              <w:spacing w:after="0" w:line="0" w:lineRule="atLeast"/>
              <w:jc w:val="center"/>
            </w:pPr>
            <w:r w:rsidRPr="00227ECC">
              <w:rPr>
                <w:sz w:val="20"/>
                <w:szCs w:val="20"/>
              </w:rPr>
              <w:t>Погружной насос</w:t>
            </w:r>
          </w:p>
        </w:tc>
        <w:tc>
          <w:tcPr>
            <w:tcW w:w="1417" w:type="dxa"/>
          </w:tcPr>
          <w:p w14:paraId="1245D192" w14:textId="77777777" w:rsidR="00A4184F" w:rsidRPr="004E7BCB" w:rsidRDefault="00A4184F" w:rsidP="00E14EFC">
            <w:pPr>
              <w:spacing w:after="0" w:line="240" w:lineRule="auto"/>
              <w:jc w:val="center"/>
              <w:rPr>
                <w:sz w:val="20"/>
                <w:szCs w:val="20"/>
              </w:rPr>
            </w:pPr>
            <w:r>
              <w:rPr>
                <w:sz w:val="20"/>
                <w:szCs w:val="20"/>
              </w:rPr>
              <w:t>ЭЦВ 6-6,5-140</w:t>
            </w:r>
          </w:p>
        </w:tc>
        <w:tc>
          <w:tcPr>
            <w:tcW w:w="992" w:type="dxa"/>
          </w:tcPr>
          <w:p w14:paraId="1B8594B3" w14:textId="77777777" w:rsidR="00A4184F" w:rsidRPr="004E7BCB" w:rsidRDefault="00A4184F" w:rsidP="00E14EFC">
            <w:pPr>
              <w:spacing w:after="0" w:line="240" w:lineRule="auto"/>
              <w:jc w:val="center"/>
              <w:rPr>
                <w:sz w:val="20"/>
                <w:szCs w:val="20"/>
              </w:rPr>
            </w:pPr>
            <w:r>
              <w:rPr>
                <w:sz w:val="20"/>
                <w:szCs w:val="20"/>
              </w:rPr>
              <w:t>6,5</w:t>
            </w:r>
          </w:p>
        </w:tc>
        <w:tc>
          <w:tcPr>
            <w:tcW w:w="851" w:type="dxa"/>
            <w:tcBorders>
              <w:right w:val="single" w:sz="4" w:space="0" w:color="auto"/>
            </w:tcBorders>
          </w:tcPr>
          <w:p w14:paraId="6EA65584" w14:textId="77777777" w:rsidR="00A4184F" w:rsidRPr="004E7BCB" w:rsidRDefault="00A4184F" w:rsidP="00E14EFC">
            <w:pPr>
              <w:spacing w:after="0" w:line="240" w:lineRule="auto"/>
              <w:jc w:val="center"/>
              <w:rPr>
                <w:sz w:val="20"/>
                <w:szCs w:val="20"/>
              </w:rPr>
            </w:pPr>
            <w:r>
              <w:rPr>
                <w:sz w:val="20"/>
                <w:szCs w:val="20"/>
              </w:rPr>
              <w:t>140</w:t>
            </w:r>
          </w:p>
        </w:tc>
        <w:tc>
          <w:tcPr>
            <w:tcW w:w="1701" w:type="dxa"/>
            <w:tcBorders>
              <w:right w:val="single" w:sz="4" w:space="0" w:color="auto"/>
            </w:tcBorders>
          </w:tcPr>
          <w:p w14:paraId="7E2B9585" w14:textId="77777777" w:rsidR="00A4184F" w:rsidRPr="004E7BCB" w:rsidRDefault="00A4184F" w:rsidP="007046E5">
            <w:pPr>
              <w:spacing w:after="0" w:line="240" w:lineRule="auto"/>
              <w:jc w:val="center"/>
              <w:rPr>
                <w:sz w:val="20"/>
                <w:szCs w:val="20"/>
              </w:rPr>
            </w:pPr>
            <w:r>
              <w:rPr>
                <w:sz w:val="20"/>
                <w:szCs w:val="20"/>
              </w:rPr>
              <w:t>-/9</w:t>
            </w:r>
          </w:p>
        </w:tc>
        <w:tc>
          <w:tcPr>
            <w:tcW w:w="2126" w:type="dxa"/>
            <w:tcBorders>
              <w:left w:val="single" w:sz="4" w:space="0" w:color="auto"/>
            </w:tcBorders>
          </w:tcPr>
          <w:p w14:paraId="69141729" w14:textId="77777777" w:rsidR="00A4184F" w:rsidRPr="004E7BCB" w:rsidRDefault="00A4184F" w:rsidP="00B55C06">
            <w:pPr>
              <w:spacing w:after="0" w:line="240" w:lineRule="auto"/>
              <w:jc w:val="center"/>
              <w:rPr>
                <w:sz w:val="20"/>
                <w:szCs w:val="20"/>
              </w:rPr>
            </w:pPr>
            <w:r>
              <w:rPr>
                <w:sz w:val="20"/>
                <w:szCs w:val="20"/>
              </w:rPr>
              <w:t>Артезианская скважина с водонапорной башней. Действует 1 скважина, водонапорная башня и распределительные сети.</w:t>
            </w:r>
          </w:p>
        </w:tc>
        <w:tc>
          <w:tcPr>
            <w:tcW w:w="1418" w:type="dxa"/>
            <w:tcBorders>
              <w:left w:val="single" w:sz="4" w:space="0" w:color="auto"/>
            </w:tcBorders>
          </w:tcPr>
          <w:p w14:paraId="42C965DF" w14:textId="77777777" w:rsidR="00A4184F" w:rsidRDefault="00A4184F" w:rsidP="00B55C06">
            <w:pPr>
              <w:spacing w:after="0" w:line="240" w:lineRule="auto"/>
              <w:jc w:val="center"/>
              <w:rPr>
                <w:sz w:val="20"/>
                <w:szCs w:val="20"/>
              </w:rPr>
            </w:pPr>
            <w:r>
              <w:rPr>
                <w:sz w:val="20"/>
                <w:szCs w:val="20"/>
              </w:rPr>
              <w:t>45*33</w:t>
            </w:r>
          </w:p>
        </w:tc>
      </w:tr>
      <w:tr w:rsidR="00A4184F" w:rsidRPr="004E7BCB" w14:paraId="56E49EBE" w14:textId="77777777" w:rsidTr="00A4184F">
        <w:tc>
          <w:tcPr>
            <w:tcW w:w="562" w:type="dxa"/>
          </w:tcPr>
          <w:p w14:paraId="54FECFC5" w14:textId="77777777" w:rsidR="00A4184F" w:rsidRDefault="00A4184F" w:rsidP="00E14EFC">
            <w:pPr>
              <w:spacing w:after="0" w:line="240" w:lineRule="auto"/>
              <w:jc w:val="center"/>
              <w:rPr>
                <w:sz w:val="20"/>
                <w:szCs w:val="20"/>
              </w:rPr>
            </w:pPr>
            <w:r>
              <w:rPr>
                <w:sz w:val="20"/>
                <w:szCs w:val="20"/>
              </w:rPr>
              <w:t>18</w:t>
            </w:r>
          </w:p>
        </w:tc>
        <w:tc>
          <w:tcPr>
            <w:tcW w:w="1185" w:type="dxa"/>
            <w:tcBorders>
              <w:right w:val="single" w:sz="4" w:space="0" w:color="auto"/>
            </w:tcBorders>
          </w:tcPr>
          <w:p w14:paraId="4E759D1F" w14:textId="77777777" w:rsidR="00A4184F" w:rsidRPr="004E7BCB" w:rsidRDefault="00A4184F" w:rsidP="00E14EFC">
            <w:pPr>
              <w:spacing w:after="0" w:line="240" w:lineRule="auto"/>
              <w:jc w:val="center"/>
              <w:rPr>
                <w:sz w:val="20"/>
                <w:szCs w:val="20"/>
              </w:rPr>
            </w:pPr>
            <w:r>
              <w:rPr>
                <w:sz w:val="20"/>
                <w:szCs w:val="20"/>
              </w:rPr>
              <w:t>б/н</w:t>
            </w:r>
          </w:p>
        </w:tc>
        <w:tc>
          <w:tcPr>
            <w:tcW w:w="1367" w:type="dxa"/>
            <w:vMerge/>
            <w:tcBorders>
              <w:left w:val="single" w:sz="4" w:space="0" w:color="auto"/>
            </w:tcBorders>
          </w:tcPr>
          <w:p w14:paraId="11197EF6" w14:textId="77777777" w:rsidR="00A4184F" w:rsidRPr="004E7BCB" w:rsidRDefault="00A4184F" w:rsidP="00B55C06">
            <w:pPr>
              <w:spacing w:after="0" w:line="240" w:lineRule="auto"/>
              <w:jc w:val="center"/>
              <w:rPr>
                <w:sz w:val="20"/>
                <w:szCs w:val="20"/>
              </w:rPr>
            </w:pPr>
          </w:p>
        </w:tc>
        <w:tc>
          <w:tcPr>
            <w:tcW w:w="2126" w:type="dxa"/>
          </w:tcPr>
          <w:p w14:paraId="1A286EE6" w14:textId="77777777" w:rsidR="00A4184F" w:rsidRPr="004E7BCB" w:rsidRDefault="00A4184F" w:rsidP="00E14EFC">
            <w:pPr>
              <w:spacing w:after="0" w:line="240" w:lineRule="auto"/>
              <w:jc w:val="center"/>
              <w:rPr>
                <w:sz w:val="20"/>
                <w:szCs w:val="20"/>
              </w:rPr>
            </w:pPr>
            <w:r>
              <w:rPr>
                <w:sz w:val="20"/>
                <w:szCs w:val="20"/>
              </w:rPr>
              <w:t>с. Бессоновка, ул. Новая, 3/1</w:t>
            </w:r>
          </w:p>
        </w:tc>
        <w:tc>
          <w:tcPr>
            <w:tcW w:w="1418" w:type="dxa"/>
          </w:tcPr>
          <w:p w14:paraId="1C3324A1" w14:textId="77777777" w:rsidR="00A4184F" w:rsidRDefault="00A4184F" w:rsidP="00E14EFC">
            <w:pPr>
              <w:spacing w:after="0" w:line="0" w:lineRule="atLeast"/>
              <w:jc w:val="center"/>
            </w:pPr>
            <w:r w:rsidRPr="00227ECC">
              <w:rPr>
                <w:sz w:val="20"/>
                <w:szCs w:val="20"/>
              </w:rPr>
              <w:t>Погружной насос</w:t>
            </w:r>
          </w:p>
        </w:tc>
        <w:tc>
          <w:tcPr>
            <w:tcW w:w="1417" w:type="dxa"/>
          </w:tcPr>
          <w:p w14:paraId="7110FB5E" w14:textId="77777777" w:rsidR="00A4184F" w:rsidRPr="004E7BCB" w:rsidRDefault="00A4184F" w:rsidP="00E14EFC">
            <w:pPr>
              <w:spacing w:after="0" w:line="240" w:lineRule="auto"/>
              <w:jc w:val="center"/>
              <w:rPr>
                <w:sz w:val="20"/>
                <w:szCs w:val="20"/>
              </w:rPr>
            </w:pPr>
            <w:r>
              <w:rPr>
                <w:sz w:val="20"/>
                <w:szCs w:val="20"/>
              </w:rPr>
              <w:t>ЭЦВ 6-10-185</w:t>
            </w:r>
          </w:p>
        </w:tc>
        <w:tc>
          <w:tcPr>
            <w:tcW w:w="992" w:type="dxa"/>
          </w:tcPr>
          <w:p w14:paraId="33883EE8" w14:textId="77777777" w:rsidR="00A4184F" w:rsidRPr="004E7BCB" w:rsidRDefault="00A4184F" w:rsidP="00E14EFC">
            <w:pPr>
              <w:spacing w:after="0" w:line="240" w:lineRule="auto"/>
              <w:jc w:val="center"/>
              <w:rPr>
                <w:sz w:val="20"/>
                <w:szCs w:val="20"/>
              </w:rPr>
            </w:pPr>
            <w:r>
              <w:rPr>
                <w:sz w:val="20"/>
                <w:szCs w:val="20"/>
              </w:rPr>
              <w:t>10</w:t>
            </w:r>
          </w:p>
        </w:tc>
        <w:tc>
          <w:tcPr>
            <w:tcW w:w="851" w:type="dxa"/>
            <w:tcBorders>
              <w:right w:val="single" w:sz="4" w:space="0" w:color="auto"/>
            </w:tcBorders>
          </w:tcPr>
          <w:p w14:paraId="0CE22A91" w14:textId="77777777" w:rsidR="00A4184F" w:rsidRPr="004E7BCB" w:rsidRDefault="00A4184F" w:rsidP="00E14EFC">
            <w:pPr>
              <w:spacing w:after="0" w:line="240" w:lineRule="auto"/>
              <w:jc w:val="center"/>
              <w:rPr>
                <w:sz w:val="20"/>
                <w:szCs w:val="20"/>
              </w:rPr>
            </w:pPr>
            <w:r>
              <w:rPr>
                <w:sz w:val="20"/>
                <w:szCs w:val="20"/>
              </w:rPr>
              <w:t>185</w:t>
            </w:r>
          </w:p>
        </w:tc>
        <w:tc>
          <w:tcPr>
            <w:tcW w:w="1701" w:type="dxa"/>
            <w:tcBorders>
              <w:right w:val="single" w:sz="4" w:space="0" w:color="auto"/>
            </w:tcBorders>
          </w:tcPr>
          <w:p w14:paraId="5B87BFCF" w14:textId="77777777" w:rsidR="00A4184F" w:rsidRPr="004E7BCB" w:rsidRDefault="00A4184F" w:rsidP="007046E5">
            <w:pPr>
              <w:spacing w:after="0" w:line="240" w:lineRule="auto"/>
              <w:jc w:val="center"/>
              <w:rPr>
                <w:sz w:val="20"/>
                <w:szCs w:val="20"/>
              </w:rPr>
            </w:pPr>
            <w:r>
              <w:rPr>
                <w:sz w:val="20"/>
                <w:szCs w:val="20"/>
              </w:rPr>
              <w:t>2012/12</w:t>
            </w:r>
          </w:p>
        </w:tc>
        <w:tc>
          <w:tcPr>
            <w:tcW w:w="2126" w:type="dxa"/>
            <w:tcBorders>
              <w:left w:val="single" w:sz="4" w:space="0" w:color="auto"/>
            </w:tcBorders>
          </w:tcPr>
          <w:p w14:paraId="01D65ED1" w14:textId="77777777" w:rsidR="00A4184F" w:rsidRPr="004E7BCB" w:rsidRDefault="00A4184F" w:rsidP="00B55C06">
            <w:pPr>
              <w:spacing w:after="0" w:line="240" w:lineRule="auto"/>
              <w:jc w:val="center"/>
              <w:rPr>
                <w:sz w:val="20"/>
                <w:szCs w:val="20"/>
              </w:rPr>
            </w:pPr>
            <w:r>
              <w:rPr>
                <w:sz w:val="20"/>
                <w:szCs w:val="20"/>
              </w:rPr>
              <w:t>Артезианская скважина. Действует 1 скважина и распределительные сети.</w:t>
            </w:r>
          </w:p>
        </w:tc>
        <w:tc>
          <w:tcPr>
            <w:tcW w:w="1418" w:type="dxa"/>
            <w:tcBorders>
              <w:left w:val="single" w:sz="4" w:space="0" w:color="auto"/>
            </w:tcBorders>
          </w:tcPr>
          <w:p w14:paraId="180019A5" w14:textId="77777777" w:rsidR="00A4184F" w:rsidRDefault="00A4184F" w:rsidP="00B55C06">
            <w:pPr>
              <w:spacing w:after="0" w:line="240" w:lineRule="auto"/>
              <w:jc w:val="center"/>
              <w:rPr>
                <w:sz w:val="20"/>
                <w:szCs w:val="20"/>
              </w:rPr>
            </w:pPr>
            <w:r>
              <w:rPr>
                <w:sz w:val="20"/>
                <w:szCs w:val="20"/>
              </w:rPr>
              <w:t>60*60</w:t>
            </w:r>
          </w:p>
        </w:tc>
      </w:tr>
      <w:tr w:rsidR="00A4184F" w:rsidRPr="004E7BCB" w14:paraId="64218793" w14:textId="77777777" w:rsidTr="00A4184F">
        <w:tc>
          <w:tcPr>
            <w:tcW w:w="562" w:type="dxa"/>
          </w:tcPr>
          <w:p w14:paraId="1BAABAAA" w14:textId="77777777" w:rsidR="00A4184F" w:rsidRDefault="00A4184F" w:rsidP="00E14EFC">
            <w:pPr>
              <w:spacing w:after="0" w:line="240" w:lineRule="auto"/>
              <w:jc w:val="center"/>
              <w:rPr>
                <w:sz w:val="20"/>
                <w:szCs w:val="20"/>
              </w:rPr>
            </w:pPr>
            <w:r>
              <w:rPr>
                <w:sz w:val="20"/>
                <w:szCs w:val="20"/>
              </w:rPr>
              <w:t>19</w:t>
            </w:r>
          </w:p>
        </w:tc>
        <w:tc>
          <w:tcPr>
            <w:tcW w:w="1185" w:type="dxa"/>
            <w:tcBorders>
              <w:right w:val="single" w:sz="4" w:space="0" w:color="auto"/>
            </w:tcBorders>
          </w:tcPr>
          <w:p w14:paraId="7FC7C4D9" w14:textId="77777777" w:rsidR="00A4184F" w:rsidRPr="004E7BCB" w:rsidRDefault="00A4184F" w:rsidP="00E14EFC">
            <w:pPr>
              <w:spacing w:after="0" w:line="240" w:lineRule="auto"/>
              <w:jc w:val="center"/>
              <w:rPr>
                <w:sz w:val="20"/>
                <w:szCs w:val="20"/>
              </w:rPr>
            </w:pPr>
            <w:r>
              <w:rPr>
                <w:sz w:val="20"/>
                <w:szCs w:val="20"/>
              </w:rPr>
              <w:t>б/н</w:t>
            </w:r>
          </w:p>
        </w:tc>
        <w:tc>
          <w:tcPr>
            <w:tcW w:w="1367" w:type="dxa"/>
            <w:vMerge/>
            <w:tcBorders>
              <w:left w:val="single" w:sz="4" w:space="0" w:color="auto"/>
            </w:tcBorders>
          </w:tcPr>
          <w:p w14:paraId="2DD7C8C5" w14:textId="77777777" w:rsidR="00A4184F" w:rsidRPr="004E7BCB" w:rsidRDefault="00A4184F" w:rsidP="00B55C06">
            <w:pPr>
              <w:spacing w:after="0" w:line="240" w:lineRule="auto"/>
              <w:jc w:val="center"/>
              <w:rPr>
                <w:sz w:val="20"/>
                <w:szCs w:val="20"/>
              </w:rPr>
            </w:pPr>
          </w:p>
        </w:tc>
        <w:tc>
          <w:tcPr>
            <w:tcW w:w="2126" w:type="dxa"/>
          </w:tcPr>
          <w:p w14:paraId="4A3E04DC" w14:textId="77777777" w:rsidR="00A4184F" w:rsidRPr="004E7BCB" w:rsidRDefault="00A4184F" w:rsidP="00E14EFC">
            <w:pPr>
              <w:spacing w:after="0" w:line="240" w:lineRule="auto"/>
              <w:jc w:val="center"/>
              <w:rPr>
                <w:sz w:val="20"/>
                <w:szCs w:val="20"/>
              </w:rPr>
            </w:pPr>
            <w:r>
              <w:rPr>
                <w:sz w:val="20"/>
                <w:szCs w:val="20"/>
              </w:rPr>
              <w:t xml:space="preserve">с. Бессоновка, ул. </w:t>
            </w:r>
            <w:proofErr w:type="spellStart"/>
            <w:r>
              <w:rPr>
                <w:sz w:val="20"/>
                <w:szCs w:val="20"/>
              </w:rPr>
              <w:t>Зинукова</w:t>
            </w:r>
            <w:proofErr w:type="spellEnd"/>
          </w:p>
        </w:tc>
        <w:tc>
          <w:tcPr>
            <w:tcW w:w="1418" w:type="dxa"/>
          </w:tcPr>
          <w:p w14:paraId="484D36DA" w14:textId="77777777" w:rsidR="00A4184F" w:rsidRDefault="00A4184F" w:rsidP="00E14EFC">
            <w:pPr>
              <w:spacing w:after="0" w:line="0" w:lineRule="atLeast"/>
              <w:jc w:val="center"/>
            </w:pPr>
            <w:r w:rsidRPr="00227ECC">
              <w:rPr>
                <w:sz w:val="20"/>
                <w:szCs w:val="20"/>
              </w:rPr>
              <w:t>Погружной насос</w:t>
            </w:r>
          </w:p>
        </w:tc>
        <w:tc>
          <w:tcPr>
            <w:tcW w:w="1417" w:type="dxa"/>
          </w:tcPr>
          <w:p w14:paraId="553E153F" w14:textId="77777777" w:rsidR="00A4184F" w:rsidRPr="004E7BCB" w:rsidRDefault="00A4184F" w:rsidP="00E14EFC">
            <w:pPr>
              <w:spacing w:after="0" w:line="240" w:lineRule="auto"/>
              <w:jc w:val="center"/>
              <w:rPr>
                <w:sz w:val="20"/>
                <w:szCs w:val="20"/>
              </w:rPr>
            </w:pPr>
            <w:r>
              <w:rPr>
                <w:sz w:val="20"/>
                <w:szCs w:val="20"/>
              </w:rPr>
              <w:t>ЭЦВ 6-10-185</w:t>
            </w:r>
          </w:p>
        </w:tc>
        <w:tc>
          <w:tcPr>
            <w:tcW w:w="992" w:type="dxa"/>
          </w:tcPr>
          <w:p w14:paraId="49C1F9BD" w14:textId="77777777" w:rsidR="00A4184F" w:rsidRPr="004E7BCB" w:rsidRDefault="00A4184F" w:rsidP="00E14EFC">
            <w:pPr>
              <w:spacing w:after="0" w:line="240" w:lineRule="auto"/>
              <w:jc w:val="center"/>
              <w:rPr>
                <w:sz w:val="20"/>
                <w:szCs w:val="20"/>
              </w:rPr>
            </w:pPr>
            <w:r>
              <w:rPr>
                <w:sz w:val="20"/>
                <w:szCs w:val="20"/>
              </w:rPr>
              <w:t>10</w:t>
            </w:r>
          </w:p>
        </w:tc>
        <w:tc>
          <w:tcPr>
            <w:tcW w:w="851" w:type="dxa"/>
            <w:tcBorders>
              <w:right w:val="single" w:sz="4" w:space="0" w:color="auto"/>
            </w:tcBorders>
          </w:tcPr>
          <w:p w14:paraId="3196980F" w14:textId="77777777" w:rsidR="00A4184F" w:rsidRPr="004E7BCB" w:rsidRDefault="00A4184F" w:rsidP="00E14EFC">
            <w:pPr>
              <w:spacing w:after="0" w:line="240" w:lineRule="auto"/>
              <w:jc w:val="center"/>
              <w:rPr>
                <w:sz w:val="20"/>
                <w:szCs w:val="20"/>
              </w:rPr>
            </w:pPr>
            <w:r>
              <w:rPr>
                <w:sz w:val="20"/>
                <w:szCs w:val="20"/>
              </w:rPr>
              <w:t>185</w:t>
            </w:r>
          </w:p>
        </w:tc>
        <w:tc>
          <w:tcPr>
            <w:tcW w:w="1701" w:type="dxa"/>
            <w:tcBorders>
              <w:right w:val="single" w:sz="4" w:space="0" w:color="auto"/>
            </w:tcBorders>
          </w:tcPr>
          <w:p w14:paraId="79544D77" w14:textId="77777777" w:rsidR="00A4184F" w:rsidRPr="004E7BCB" w:rsidRDefault="00A4184F" w:rsidP="007046E5">
            <w:pPr>
              <w:spacing w:after="0" w:line="240" w:lineRule="auto"/>
              <w:jc w:val="center"/>
              <w:rPr>
                <w:sz w:val="20"/>
                <w:szCs w:val="20"/>
              </w:rPr>
            </w:pPr>
            <w:r>
              <w:rPr>
                <w:sz w:val="20"/>
                <w:szCs w:val="20"/>
              </w:rPr>
              <w:t>1979(кап.</w:t>
            </w:r>
            <w:r w:rsidR="00E36643">
              <w:rPr>
                <w:sz w:val="20"/>
                <w:szCs w:val="20"/>
              </w:rPr>
              <w:t xml:space="preserve"> </w:t>
            </w:r>
            <w:r w:rsidR="00D11DC1">
              <w:rPr>
                <w:sz w:val="20"/>
                <w:szCs w:val="20"/>
              </w:rPr>
              <w:t>Р</w:t>
            </w:r>
            <w:r>
              <w:rPr>
                <w:sz w:val="20"/>
                <w:szCs w:val="20"/>
              </w:rPr>
              <w:t>емонт 2022г)/20</w:t>
            </w:r>
          </w:p>
        </w:tc>
        <w:tc>
          <w:tcPr>
            <w:tcW w:w="2126" w:type="dxa"/>
            <w:tcBorders>
              <w:left w:val="single" w:sz="4" w:space="0" w:color="auto"/>
            </w:tcBorders>
          </w:tcPr>
          <w:p w14:paraId="322CBC27" w14:textId="77777777" w:rsidR="00A4184F" w:rsidRPr="004E7BCB" w:rsidRDefault="00A4184F" w:rsidP="00B55C06">
            <w:pPr>
              <w:spacing w:after="0" w:line="240" w:lineRule="auto"/>
              <w:jc w:val="center"/>
              <w:rPr>
                <w:sz w:val="20"/>
                <w:szCs w:val="20"/>
              </w:rPr>
            </w:pPr>
            <w:r>
              <w:rPr>
                <w:sz w:val="20"/>
                <w:szCs w:val="20"/>
              </w:rPr>
              <w:t>Артезианская скважина. Действует 1 скважина и распределительные сети.</w:t>
            </w:r>
          </w:p>
        </w:tc>
        <w:tc>
          <w:tcPr>
            <w:tcW w:w="1418" w:type="dxa"/>
            <w:tcBorders>
              <w:left w:val="single" w:sz="4" w:space="0" w:color="auto"/>
            </w:tcBorders>
          </w:tcPr>
          <w:p w14:paraId="793AE9A0" w14:textId="77777777" w:rsidR="00A4184F" w:rsidRDefault="00A4184F" w:rsidP="00B55C06">
            <w:pPr>
              <w:spacing w:after="0" w:line="240" w:lineRule="auto"/>
              <w:jc w:val="center"/>
              <w:rPr>
                <w:sz w:val="20"/>
                <w:szCs w:val="20"/>
              </w:rPr>
            </w:pPr>
            <w:r>
              <w:rPr>
                <w:sz w:val="20"/>
                <w:szCs w:val="20"/>
              </w:rPr>
              <w:t>45*33</w:t>
            </w:r>
          </w:p>
        </w:tc>
      </w:tr>
      <w:tr w:rsidR="00A4184F" w:rsidRPr="004E7BCB" w14:paraId="72B09986" w14:textId="77777777" w:rsidTr="00A4184F">
        <w:tc>
          <w:tcPr>
            <w:tcW w:w="562" w:type="dxa"/>
          </w:tcPr>
          <w:p w14:paraId="755AF455" w14:textId="77777777" w:rsidR="00A4184F" w:rsidRDefault="00A4184F" w:rsidP="00E14EFC">
            <w:pPr>
              <w:spacing w:after="0" w:line="240" w:lineRule="auto"/>
              <w:jc w:val="center"/>
              <w:rPr>
                <w:sz w:val="20"/>
                <w:szCs w:val="20"/>
              </w:rPr>
            </w:pPr>
            <w:r>
              <w:rPr>
                <w:sz w:val="20"/>
                <w:szCs w:val="20"/>
              </w:rPr>
              <w:t>20</w:t>
            </w:r>
          </w:p>
        </w:tc>
        <w:tc>
          <w:tcPr>
            <w:tcW w:w="1185" w:type="dxa"/>
            <w:tcBorders>
              <w:right w:val="single" w:sz="4" w:space="0" w:color="auto"/>
            </w:tcBorders>
          </w:tcPr>
          <w:p w14:paraId="3D5C4A3B" w14:textId="77777777" w:rsidR="00A4184F" w:rsidRPr="004E7BCB" w:rsidRDefault="00A4184F" w:rsidP="00E14EFC">
            <w:pPr>
              <w:spacing w:after="0" w:line="240" w:lineRule="auto"/>
              <w:jc w:val="center"/>
              <w:rPr>
                <w:sz w:val="20"/>
                <w:szCs w:val="20"/>
              </w:rPr>
            </w:pPr>
            <w:r>
              <w:rPr>
                <w:sz w:val="20"/>
                <w:szCs w:val="20"/>
              </w:rPr>
              <w:t>б/н</w:t>
            </w:r>
          </w:p>
        </w:tc>
        <w:tc>
          <w:tcPr>
            <w:tcW w:w="1367" w:type="dxa"/>
            <w:vMerge/>
            <w:tcBorders>
              <w:left w:val="single" w:sz="4" w:space="0" w:color="auto"/>
            </w:tcBorders>
          </w:tcPr>
          <w:p w14:paraId="18987BE6" w14:textId="77777777" w:rsidR="00A4184F" w:rsidRPr="004E7BCB" w:rsidRDefault="00A4184F" w:rsidP="00B55C06">
            <w:pPr>
              <w:spacing w:after="0" w:line="240" w:lineRule="auto"/>
              <w:jc w:val="center"/>
              <w:rPr>
                <w:sz w:val="20"/>
                <w:szCs w:val="20"/>
              </w:rPr>
            </w:pPr>
          </w:p>
        </w:tc>
        <w:tc>
          <w:tcPr>
            <w:tcW w:w="2126" w:type="dxa"/>
          </w:tcPr>
          <w:p w14:paraId="2CD5DE74" w14:textId="77777777" w:rsidR="00A4184F" w:rsidRPr="004E7BCB" w:rsidRDefault="00A4184F" w:rsidP="00E14EFC">
            <w:pPr>
              <w:spacing w:after="0" w:line="240" w:lineRule="auto"/>
              <w:jc w:val="center"/>
              <w:rPr>
                <w:sz w:val="20"/>
                <w:szCs w:val="20"/>
              </w:rPr>
            </w:pPr>
            <w:r>
              <w:rPr>
                <w:sz w:val="20"/>
                <w:szCs w:val="20"/>
              </w:rPr>
              <w:t>с. Бессоновка, ул. Олимпийская</w:t>
            </w:r>
          </w:p>
        </w:tc>
        <w:tc>
          <w:tcPr>
            <w:tcW w:w="1418" w:type="dxa"/>
          </w:tcPr>
          <w:p w14:paraId="23C3CEF3" w14:textId="77777777" w:rsidR="00A4184F" w:rsidRDefault="00A4184F" w:rsidP="00E14EFC">
            <w:pPr>
              <w:spacing w:after="0" w:line="0" w:lineRule="atLeast"/>
              <w:jc w:val="center"/>
            </w:pPr>
            <w:r w:rsidRPr="00227ECC">
              <w:rPr>
                <w:sz w:val="20"/>
                <w:szCs w:val="20"/>
              </w:rPr>
              <w:t>Погружной насос</w:t>
            </w:r>
          </w:p>
        </w:tc>
        <w:tc>
          <w:tcPr>
            <w:tcW w:w="1417" w:type="dxa"/>
          </w:tcPr>
          <w:p w14:paraId="29E70CB5" w14:textId="77777777" w:rsidR="00A4184F" w:rsidRPr="004E7BCB" w:rsidRDefault="00A4184F" w:rsidP="00E14EFC">
            <w:pPr>
              <w:spacing w:after="0" w:line="240" w:lineRule="auto"/>
              <w:jc w:val="center"/>
              <w:rPr>
                <w:sz w:val="20"/>
                <w:szCs w:val="20"/>
              </w:rPr>
            </w:pPr>
            <w:r>
              <w:rPr>
                <w:sz w:val="20"/>
                <w:szCs w:val="20"/>
              </w:rPr>
              <w:t>ЭЦВ 6-10-185</w:t>
            </w:r>
          </w:p>
        </w:tc>
        <w:tc>
          <w:tcPr>
            <w:tcW w:w="992" w:type="dxa"/>
          </w:tcPr>
          <w:p w14:paraId="1FDF39B9" w14:textId="77777777" w:rsidR="00A4184F" w:rsidRPr="004E7BCB" w:rsidRDefault="00A4184F" w:rsidP="00E14EFC">
            <w:pPr>
              <w:spacing w:after="0" w:line="240" w:lineRule="auto"/>
              <w:jc w:val="center"/>
              <w:rPr>
                <w:sz w:val="20"/>
                <w:szCs w:val="20"/>
              </w:rPr>
            </w:pPr>
            <w:r>
              <w:rPr>
                <w:sz w:val="20"/>
                <w:szCs w:val="20"/>
              </w:rPr>
              <w:t>10</w:t>
            </w:r>
          </w:p>
        </w:tc>
        <w:tc>
          <w:tcPr>
            <w:tcW w:w="851" w:type="dxa"/>
            <w:tcBorders>
              <w:right w:val="single" w:sz="4" w:space="0" w:color="auto"/>
            </w:tcBorders>
          </w:tcPr>
          <w:p w14:paraId="51B62A00" w14:textId="77777777" w:rsidR="00A4184F" w:rsidRPr="004E7BCB" w:rsidRDefault="00A4184F" w:rsidP="00E14EFC">
            <w:pPr>
              <w:spacing w:after="0" w:line="240" w:lineRule="auto"/>
              <w:jc w:val="center"/>
              <w:rPr>
                <w:sz w:val="20"/>
                <w:szCs w:val="20"/>
              </w:rPr>
            </w:pPr>
            <w:r>
              <w:rPr>
                <w:sz w:val="20"/>
                <w:szCs w:val="20"/>
              </w:rPr>
              <w:t>185</w:t>
            </w:r>
          </w:p>
        </w:tc>
        <w:tc>
          <w:tcPr>
            <w:tcW w:w="1701" w:type="dxa"/>
            <w:tcBorders>
              <w:right w:val="single" w:sz="4" w:space="0" w:color="auto"/>
            </w:tcBorders>
          </w:tcPr>
          <w:p w14:paraId="547619E4" w14:textId="77777777" w:rsidR="00A4184F" w:rsidRPr="004E7BCB" w:rsidRDefault="00A4184F" w:rsidP="007046E5">
            <w:pPr>
              <w:spacing w:after="0" w:line="240" w:lineRule="auto"/>
              <w:jc w:val="center"/>
              <w:rPr>
                <w:sz w:val="20"/>
                <w:szCs w:val="20"/>
              </w:rPr>
            </w:pPr>
            <w:r>
              <w:rPr>
                <w:sz w:val="20"/>
                <w:szCs w:val="20"/>
              </w:rPr>
              <w:t>2019/20</w:t>
            </w:r>
          </w:p>
        </w:tc>
        <w:tc>
          <w:tcPr>
            <w:tcW w:w="2126" w:type="dxa"/>
            <w:tcBorders>
              <w:left w:val="single" w:sz="4" w:space="0" w:color="auto"/>
            </w:tcBorders>
          </w:tcPr>
          <w:p w14:paraId="51CC1C24" w14:textId="77777777" w:rsidR="00A4184F" w:rsidRPr="004E7BCB" w:rsidRDefault="00A4184F" w:rsidP="00B55C06">
            <w:pPr>
              <w:spacing w:after="0" w:line="240" w:lineRule="auto"/>
              <w:jc w:val="center"/>
              <w:rPr>
                <w:sz w:val="20"/>
                <w:szCs w:val="20"/>
              </w:rPr>
            </w:pPr>
            <w:r>
              <w:rPr>
                <w:sz w:val="20"/>
                <w:szCs w:val="20"/>
              </w:rPr>
              <w:t>Водозаборный узел. Действует 1 скважина, насосная станция и распределительные сети.</w:t>
            </w:r>
          </w:p>
        </w:tc>
        <w:tc>
          <w:tcPr>
            <w:tcW w:w="1418" w:type="dxa"/>
            <w:tcBorders>
              <w:left w:val="single" w:sz="4" w:space="0" w:color="auto"/>
            </w:tcBorders>
          </w:tcPr>
          <w:p w14:paraId="1E606287" w14:textId="77777777" w:rsidR="00A4184F" w:rsidRDefault="00A4184F" w:rsidP="00B55C06">
            <w:pPr>
              <w:spacing w:after="0" w:line="240" w:lineRule="auto"/>
              <w:jc w:val="center"/>
              <w:rPr>
                <w:sz w:val="20"/>
                <w:szCs w:val="20"/>
              </w:rPr>
            </w:pPr>
            <w:r>
              <w:rPr>
                <w:sz w:val="20"/>
                <w:szCs w:val="20"/>
              </w:rPr>
              <w:t>60*60</w:t>
            </w:r>
          </w:p>
        </w:tc>
      </w:tr>
      <w:tr w:rsidR="00A4184F" w:rsidRPr="004E7BCB" w14:paraId="167EBF78" w14:textId="77777777" w:rsidTr="00A4184F">
        <w:tc>
          <w:tcPr>
            <w:tcW w:w="562" w:type="dxa"/>
          </w:tcPr>
          <w:p w14:paraId="7BFEAAA1" w14:textId="77777777" w:rsidR="00A4184F" w:rsidRDefault="00A4184F" w:rsidP="00B55C06">
            <w:pPr>
              <w:spacing w:after="0" w:line="240" w:lineRule="auto"/>
              <w:jc w:val="center"/>
              <w:rPr>
                <w:sz w:val="20"/>
                <w:szCs w:val="20"/>
              </w:rPr>
            </w:pPr>
            <w:r>
              <w:rPr>
                <w:sz w:val="20"/>
                <w:szCs w:val="20"/>
              </w:rPr>
              <w:t>21</w:t>
            </w:r>
          </w:p>
        </w:tc>
        <w:tc>
          <w:tcPr>
            <w:tcW w:w="1185" w:type="dxa"/>
            <w:tcBorders>
              <w:right w:val="single" w:sz="4" w:space="0" w:color="auto"/>
            </w:tcBorders>
          </w:tcPr>
          <w:p w14:paraId="73E4D38D" w14:textId="77777777" w:rsidR="00A4184F" w:rsidRPr="004E7BCB" w:rsidRDefault="00A4184F" w:rsidP="00B55C06">
            <w:pPr>
              <w:spacing w:after="0" w:line="240" w:lineRule="auto"/>
              <w:jc w:val="center"/>
              <w:rPr>
                <w:sz w:val="20"/>
                <w:szCs w:val="20"/>
              </w:rPr>
            </w:pPr>
            <w:r>
              <w:rPr>
                <w:sz w:val="20"/>
                <w:szCs w:val="20"/>
              </w:rPr>
              <w:t>б/н</w:t>
            </w:r>
          </w:p>
        </w:tc>
        <w:tc>
          <w:tcPr>
            <w:tcW w:w="1367" w:type="dxa"/>
            <w:vMerge/>
            <w:tcBorders>
              <w:left w:val="single" w:sz="4" w:space="0" w:color="auto"/>
            </w:tcBorders>
          </w:tcPr>
          <w:p w14:paraId="2C94CC2C" w14:textId="77777777" w:rsidR="00A4184F" w:rsidRPr="004E7BCB" w:rsidRDefault="00A4184F" w:rsidP="00B55C06">
            <w:pPr>
              <w:spacing w:after="0" w:line="240" w:lineRule="auto"/>
              <w:jc w:val="center"/>
              <w:rPr>
                <w:sz w:val="20"/>
                <w:szCs w:val="20"/>
              </w:rPr>
            </w:pPr>
          </w:p>
        </w:tc>
        <w:tc>
          <w:tcPr>
            <w:tcW w:w="2126" w:type="dxa"/>
          </w:tcPr>
          <w:p w14:paraId="636988E0" w14:textId="77777777" w:rsidR="00A4184F" w:rsidRPr="004E7BCB" w:rsidRDefault="00A4184F" w:rsidP="00B55C06">
            <w:pPr>
              <w:spacing w:after="0" w:line="240" w:lineRule="auto"/>
              <w:jc w:val="center"/>
              <w:rPr>
                <w:sz w:val="20"/>
                <w:szCs w:val="20"/>
              </w:rPr>
            </w:pPr>
            <w:r>
              <w:rPr>
                <w:sz w:val="20"/>
                <w:szCs w:val="20"/>
              </w:rPr>
              <w:t xml:space="preserve">с. </w:t>
            </w:r>
            <w:proofErr w:type="spellStart"/>
            <w:r>
              <w:rPr>
                <w:sz w:val="20"/>
                <w:szCs w:val="20"/>
              </w:rPr>
              <w:t>Ухтинка</w:t>
            </w:r>
            <w:proofErr w:type="spellEnd"/>
            <w:r>
              <w:rPr>
                <w:sz w:val="20"/>
                <w:szCs w:val="20"/>
              </w:rPr>
              <w:t>, ул. Рябиновая</w:t>
            </w:r>
          </w:p>
        </w:tc>
        <w:tc>
          <w:tcPr>
            <w:tcW w:w="1418" w:type="dxa"/>
          </w:tcPr>
          <w:p w14:paraId="62B4F1DC" w14:textId="77777777" w:rsidR="00A4184F" w:rsidRDefault="00A4184F" w:rsidP="00B55C06">
            <w:pPr>
              <w:spacing w:after="0" w:line="0" w:lineRule="atLeast"/>
              <w:jc w:val="center"/>
            </w:pPr>
            <w:r w:rsidRPr="00227ECC">
              <w:rPr>
                <w:sz w:val="20"/>
                <w:szCs w:val="20"/>
              </w:rPr>
              <w:t>Погружной насос</w:t>
            </w:r>
          </w:p>
        </w:tc>
        <w:tc>
          <w:tcPr>
            <w:tcW w:w="1417" w:type="dxa"/>
          </w:tcPr>
          <w:p w14:paraId="52AF61C2" w14:textId="77777777" w:rsidR="00A4184F" w:rsidRPr="004E7BCB" w:rsidRDefault="00A4184F" w:rsidP="00B55C06">
            <w:pPr>
              <w:spacing w:after="0" w:line="240" w:lineRule="auto"/>
              <w:jc w:val="center"/>
              <w:rPr>
                <w:sz w:val="20"/>
                <w:szCs w:val="20"/>
              </w:rPr>
            </w:pPr>
            <w:r>
              <w:rPr>
                <w:sz w:val="20"/>
                <w:szCs w:val="20"/>
              </w:rPr>
              <w:t>ЭЦВ 6-10-185</w:t>
            </w:r>
          </w:p>
        </w:tc>
        <w:tc>
          <w:tcPr>
            <w:tcW w:w="992" w:type="dxa"/>
          </w:tcPr>
          <w:p w14:paraId="2D462B57" w14:textId="77777777" w:rsidR="00A4184F" w:rsidRPr="004E7BCB" w:rsidRDefault="00A4184F" w:rsidP="00B55C06">
            <w:pPr>
              <w:spacing w:after="0" w:line="240" w:lineRule="auto"/>
              <w:jc w:val="center"/>
              <w:rPr>
                <w:sz w:val="20"/>
                <w:szCs w:val="20"/>
              </w:rPr>
            </w:pPr>
            <w:r>
              <w:rPr>
                <w:sz w:val="20"/>
                <w:szCs w:val="20"/>
              </w:rPr>
              <w:t>10</w:t>
            </w:r>
          </w:p>
        </w:tc>
        <w:tc>
          <w:tcPr>
            <w:tcW w:w="851" w:type="dxa"/>
            <w:tcBorders>
              <w:right w:val="single" w:sz="4" w:space="0" w:color="auto"/>
            </w:tcBorders>
          </w:tcPr>
          <w:p w14:paraId="77F9769A" w14:textId="77777777" w:rsidR="00A4184F" w:rsidRPr="004E7BCB" w:rsidRDefault="00A4184F" w:rsidP="00B55C06">
            <w:pPr>
              <w:spacing w:after="0" w:line="240" w:lineRule="auto"/>
              <w:jc w:val="center"/>
              <w:rPr>
                <w:sz w:val="20"/>
                <w:szCs w:val="20"/>
              </w:rPr>
            </w:pPr>
            <w:r>
              <w:rPr>
                <w:sz w:val="20"/>
                <w:szCs w:val="20"/>
              </w:rPr>
              <w:t>185</w:t>
            </w:r>
          </w:p>
        </w:tc>
        <w:tc>
          <w:tcPr>
            <w:tcW w:w="1701" w:type="dxa"/>
            <w:tcBorders>
              <w:right w:val="single" w:sz="4" w:space="0" w:color="auto"/>
            </w:tcBorders>
          </w:tcPr>
          <w:p w14:paraId="3847F585" w14:textId="77777777" w:rsidR="00A4184F" w:rsidRPr="004E7BCB" w:rsidRDefault="00A4184F" w:rsidP="007046E5">
            <w:pPr>
              <w:spacing w:after="0" w:line="240" w:lineRule="auto"/>
              <w:jc w:val="center"/>
              <w:rPr>
                <w:sz w:val="20"/>
                <w:szCs w:val="20"/>
              </w:rPr>
            </w:pPr>
            <w:r>
              <w:rPr>
                <w:sz w:val="20"/>
                <w:szCs w:val="20"/>
              </w:rPr>
              <w:t>2020/20</w:t>
            </w:r>
          </w:p>
        </w:tc>
        <w:tc>
          <w:tcPr>
            <w:tcW w:w="2126" w:type="dxa"/>
            <w:tcBorders>
              <w:left w:val="single" w:sz="4" w:space="0" w:color="auto"/>
            </w:tcBorders>
          </w:tcPr>
          <w:p w14:paraId="3BA2C7A8" w14:textId="77777777" w:rsidR="00A4184F" w:rsidRPr="004E7BCB" w:rsidRDefault="00A4184F" w:rsidP="00B55C06">
            <w:pPr>
              <w:spacing w:after="0" w:line="240" w:lineRule="auto"/>
              <w:jc w:val="center"/>
              <w:rPr>
                <w:sz w:val="20"/>
                <w:szCs w:val="20"/>
              </w:rPr>
            </w:pPr>
            <w:r>
              <w:rPr>
                <w:sz w:val="20"/>
                <w:szCs w:val="20"/>
              </w:rPr>
              <w:t>Водозаборный узел. Действует 1 скважина, насосная станция и распределительные сети.</w:t>
            </w:r>
          </w:p>
        </w:tc>
        <w:tc>
          <w:tcPr>
            <w:tcW w:w="1418" w:type="dxa"/>
            <w:tcBorders>
              <w:left w:val="single" w:sz="4" w:space="0" w:color="auto"/>
            </w:tcBorders>
          </w:tcPr>
          <w:p w14:paraId="6ED257C9" w14:textId="77777777" w:rsidR="00A4184F" w:rsidRDefault="00A4184F" w:rsidP="00B55C06">
            <w:pPr>
              <w:spacing w:after="0" w:line="240" w:lineRule="auto"/>
              <w:jc w:val="center"/>
              <w:rPr>
                <w:sz w:val="20"/>
                <w:szCs w:val="20"/>
              </w:rPr>
            </w:pPr>
            <w:r>
              <w:rPr>
                <w:sz w:val="20"/>
                <w:szCs w:val="20"/>
              </w:rPr>
              <w:t>60*60</w:t>
            </w:r>
          </w:p>
        </w:tc>
      </w:tr>
      <w:tr w:rsidR="00A4184F" w:rsidRPr="004E7BCB" w14:paraId="4C38F12D" w14:textId="77777777" w:rsidTr="00A4184F">
        <w:tc>
          <w:tcPr>
            <w:tcW w:w="562" w:type="dxa"/>
          </w:tcPr>
          <w:p w14:paraId="17842567" w14:textId="77777777" w:rsidR="00A4184F" w:rsidRDefault="00A4184F" w:rsidP="00B55C06">
            <w:pPr>
              <w:spacing w:after="0" w:line="240" w:lineRule="auto"/>
              <w:jc w:val="center"/>
              <w:rPr>
                <w:sz w:val="20"/>
                <w:szCs w:val="20"/>
              </w:rPr>
            </w:pPr>
            <w:r>
              <w:rPr>
                <w:sz w:val="20"/>
                <w:szCs w:val="20"/>
              </w:rPr>
              <w:t>22</w:t>
            </w:r>
          </w:p>
        </w:tc>
        <w:tc>
          <w:tcPr>
            <w:tcW w:w="1185" w:type="dxa"/>
            <w:tcBorders>
              <w:right w:val="single" w:sz="4" w:space="0" w:color="auto"/>
            </w:tcBorders>
          </w:tcPr>
          <w:p w14:paraId="439BACD8" w14:textId="77777777" w:rsidR="00A4184F" w:rsidRPr="004E7BCB" w:rsidRDefault="00A4184F" w:rsidP="00B55C06">
            <w:pPr>
              <w:spacing w:after="0" w:line="240" w:lineRule="auto"/>
              <w:jc w:val="center"/>
              <w:rPr>
                <w:sz w:val="20"/>
                <w:szCs w:val="20"/>
              </w:rPr>
            </w:pPr>
            <w:r>
              <w:rPr>
                <w:sz w:val="20"/>
                <w:szCs w:val="20"/>
              </w:rPr>
              <w:t>24</w:t>
            </w:r>
          </w:p>
        </w:tc>
        <w:tc>
          <w:tcPr>
            <w:tcW w:w="1367" w:type="dxa"/>
            <w:vMerge/>
            <w:tcBorders>
              <w:left w:val="single" w:sz="4" w:space="0" w:color="auto"/>
            </w:tcBorders>
          </w:tcPr>
          <w:p w14:paraId="4642BECC" w14:textId="77777777" w:rsidR="00A4184F" w:rsidRPr="004E7BCB" w:rsidRDefault="00A4184F" w:rsidP="00B55C06">
            <w:pPr>
              <w:spacing w:after="0" w:line="240" w:lineRule="auto"/>
              <w:jc w:val="center"/>
              <w:rPr>
                <w:sz w:val="20"/>
                <w:szCs w:val="20"/>
              </w:rPr>
            </w:pPr>
          </w:p>
        </w:tc>
        <w:tc>
          <w:tcPr>
            <w:tcW w:w="2126" w:type="dxa"/>
          </w:tcPr>
          <w:p w14:paraId="099E7A45" w14:textId="77777777" w:rsidR="00A4184F" w:rsidRPr="004E7BCB" w:rsidRDefault="00A4184F" w:rsidP="00B55C06">
            <w:pPr>
              <w:spacing w:after="0" w:line="240" w:lineRule="auto"/>
              <w:jc w:val="center"/>
              <w:rPr>
                <w:sz w:val="20"/>
                <w:szCs w:val="20"/>
              </w:rPr>
            </w:pPr>
            <w:r>
              <w:rPr>
                <w:sz w:val="20"/>
                <w:szCs w:val="20"/>
              </w:rPr>
              <w:t>с. Бессоновка, ул. Мира</w:t>
            </w:r>
          </w:p>
        </w:tc>
        <w:tc>
          <w:tcPr>
            <w:tcW w:w="1418" w:type="dxa"/>
          </w:tcPr>
          <w:p w14:paraId="1FC55A99" w14:textId="77777777" w:rsidR="00A4184F" w:rsidRDefault="00A4184F" w:rsidP="00B55C06">
            <w:pPr>
              <w:spacing w:after="0" w:line="0" w:lineRule="atLeast"/>
              <w:jc w:val="center"/>
            </w:pPr>
            <w:r w:rsidRPr="00227ECC">
              <w:rPr>
                <w:sz w:val="20"/>
                <w:szCs w:val="20"/>
              </w:rPr>
              <w:t>Погружной насос</w:t>
            </w:r>
          </w:p>
        </w:tc>
        <w:tc>
          <w:tcPr>
            <w:tcW w:w="1417" w:type="dxa"/>
          </w:tcPr>
          <w:p w14:paraId="71315587" w14:textId="77777777" w:rsidR="00A4184F" w:rsidRPr="004E7BCB" w:rsidRDefault="00A4184F" w:rsidP="00B55C06">
            <w:pPr>
              <w:spacing w:after="0" w:line="240" w:lineRule="auto"/>
              <w:jc w:val="center"/>
              <w:rPr>
                <w:sz w:val="20"/>
                <w:szCs w:val="20"/>
              </w:rPr>
            </w:pPr>
            <w:r>
              <w:rPr>
                <w:sz w:val="20"/>
                <w:szCs w:val="20"/>
              </w:rPr>
              <w:t>ЭЦВ 6-10-140</w:t>
            </w:r>
          </w:p>
        </w:tc>
        <w:tc>
          <w:tcPr>
            <w:tcW w:w="992" w:type="dxa"/>
          </w:tcPr>
          <w:p w14:paraId="0CAB13DB" w14:textId="77777777" w:rsidR="00A4184F" w:rsidRPr="004E7BCB" w:rsidRDefault="00A4184F" w:rsidP="00B55C06">
            <w:pPr>
              <w:spacing w:after="0" w:line="240" w:lineRule="auto"/>
              <w:jc w:val="center"/>
              <w:rPr>
                <w:sz w:val="20"/>
                <w:szCs w:val="20"/>
              </w:rPr>
            </w:pPr>
            <w:r>
              <w:rPr>
                <w:sz w:val="20"/>
                <w:szCs w:val="20"/>
              </w:rPr>
              <w:t>10</w:t>
            </w:r>
          </w:p>
        </w:tc>
        <w:tc>
          <w:tcPr>
            <w:tcW w:w="851" w:type="dxa"/>
            <w:tcBorders>
              <w:right w:val="single" w:sz="4" w:space="0" w:color="auto"/>
            </w:tcBorders>
          </w:tcPr>
          <w:p w14:paraId="1A257D1F" w14:textId="77777777" w:rsidR="00A4184F" w:rsidRPr="004E7BCB" w:rsidRDefault="00A4184F" w:rsidP="00B55C06">
            <w:pPr>
              <w:spacing w:after="0" w:line="240" w:lineRule="auto"/>
              <w:jc w:val="center"/>
              <w:rPr>
                <w:sz w:val="20"/>
                <w:szCs w:val="20"/>
              </w:rPr>
            </w:pPr>
            <w:r>
              <w:rPr>
                <w:sz w:val="20"/>
                <w:szCs w:val="20"/>
              </w:rPr>
              <w:t>140</w:t>
            </w:r>
          </w:p>
        </w:tc>
        <w:tc>
          <w:tcPr>
            <w:tcW w:w="1701" w:type="dxa"/>
            <w:tcBorders>
              <w:right w:val="single" w:sz="4" w:space="0" w:color="auto"/>
            </w:tcBorders>
          </w:tcPr>
          <w:p w14:paraId="2B3DC975" w14:textId="77777777" w:rsidR="00A4184F" w:rsidRPr="004E7BCB" w:rsidRDefault="00A4184F" w:rsidP="007046E5">
            <w:pPr>
              <w:spacing w:after="0" w:line="240" w:lineRule="auto"/>
              <w:jc w:val="center"/>
              <w:rPr>
                <w:sz w:val="20"/>
                <w:szCs w:val="20"/>
              </w:rPr>
            </w:pPr>
            <w:r>
              <w:rPr>
                <w:sz w:val="20"/>
                <w:szCs w:val="20"/>
              </w:rPr>
              <w:t>1980/9</w:t>
            </w:r>
          </w:p>
        </w:tc>
        <w:tc>
          <w:tcPr>
            <w:tcW w:w="2126" w:type="dxa"/>
            <w:tcBorders>
              <w:left w:val="single" w:sz="4" w:space="0" w:color="auto"/>
            </w:tcBorders>
          </w:tcPr>
          <w:p w14:paraId="7C665402" w14:textId="77777777" w:rsidR="00A4184F" w:rsidRPr="004E7BCB" w:rsidRDefault="00A4184F" w:rsidP="00B55C06">
            <w:pPr>
              <w:spacing w:after="0" w:line="240" w:lineRule="auto"/>
              <w:jc w:val="center"/>
              <w:rPr>
                <w:sz w:val="20"/>
                <w:szCs w:val="20"/>
              </w:rPr>
            </w:pPr>
            <w:r>
              <w:rPr>
                <w:sz w:val="20"/>
                <w:szCs w:val="20"/>
              </w:rPr>
              <w:t>Артезианская скважина. Действует 1 скважина и распределительные сети.</w:t>
            </w:r>
          </w:p>
        </w:tc>
        <w:tc>
          <w:tcPr>
            <w:tcW w:w="1418" w:type="dxa"/>
            <w:tcBorders>
              <w:left w:val="single" w:sz="4" w:space="0" w:color="auto"/>
            </w:tcBorders>
          </w:tcPr>
          <w:p w14:paraId="7CB1CE01" w14:textId="77777777" w:rsidR="00A4184F" w:rsidRDefault="00A4184F" w:rsidP="00B55C06">
            <w:pPr>
              <w:spacing w:after="0" w:line="240" w:lineRule="auto"/>
              <w:jc w:val="center"/>
              <w:rPr>
                <w:sz w:val="20"/>
                <w:szCs w:val="20"/>
              </w:rPr>
            </w:pPr>
            <w:r>
              <w:rPr>
                <w:sz w:val="20"/>
                <w:szCs w:val="20"/>
              </w:rPr>
              <w:t>60*60</w:t>
            </w:r>
          </w:p>
        </w:tc>
      </w:tr>
      <w:tr w:rsidR="00A4184F" w:rsidRPr="004E7BCB" w14:paraId="24BCFC7B" w14:textId="77777777" w:rsidTr="00A4184F">
        <w:tc>
          <w:tcPr>
            <w:tcW w:w="562" w:type="dxa"/>
          </w:tcPr>
          <w:p w14:paraId="3F892C15" w14:textId="77777777" w:rsidR="00A4184F" w:rsidRDefault="00A4184F" w:rsidP="00B55C06">
            <w:pPr>
              <w:spacing w:after="0" w:line="240" w:lineRule="auto"/>
              <w:jc w:val="center"/>
              <w:rPr>
                <w:sz w:val="20"/>
                <w:szCs w:val="20"/>
              </w:rPr>
            </w:pPr>
            <w:r>
              <w:rPr>
                <w:sz w:val="20"/>
                <w:szCs w:val="20"/>
              </w:rPr>
              <w:t>23</w:t>
            </w:r>
          </w:p>
        </w:tc>
        <w:tc>
          <w:tcPr>
            <w:tcW w:w="1185" w:type="dxa"/>
            <w:tcBorders>
              <w:right w:val="single" w:sz="4" w:space="0" w:color="auto"/>
            </w:tcBorders>
          </w:tcPr>
          <w:p w14:paraId="0C6CE837" w14:textId="77777777" w:rsidR="00A4184F" w:rsidRPr="004E7BCB" w:rsidRDefault="00A4184F" w:rsidP="00B55C06">
            <w:pPr>
              <w:spacing w:after="0" w:line="240" w:lineRule="auto"/>
              <w:jc w:val="center"/>
              <w:rPr>
                <w:sz w:val="20"/>
                <w:szCs w:val="20"/>
              </w:rPr>
            </w:pPr>
            <w:r>
              <w:rPr>
                <w:sz w:val="20"/>
                <w:szCs w:val="20"/>
              </w:rPr>
              <w:t>1380</w:t>
            </w:r>
          </w:p>
        </w:tc>
        <w:tc>
          <w:tcPr>
            <w:tcW w:w="1367" w:type="dxa"/>
            <w:vMerge/>
            <w:tcBorders>
              <w:left w:val="single" w:sz="4" w:space="0" w:color="auto"/>
            </w:tcBorders>
          </w:tcPr>
          <w:p w14:paraId="49153D81" w14:textId="77777777" w:rsidR="00A4184F" w:rsidRPr="004E7BCB" w:rsidRDefault="00A4184F" w:rsidP="00B55C06">
            <w:pPr>
              <w:spacing w:after="0" w:line="240" w:lineRule="auto"/>
              <w:jc w:val="center"/>
              <w:rPr>
                <w:sz w:val="20"/>
                <w:szCs w:val="20"/>
              </w:rPr>
            </w:pPr>
          </w:p>
        </w:tc>
        <w:tc>
          <w:tcPr>
            <w:tcW w:w="2126" w:type="dxa"/>
          </w:tcPr>
          <w:p w14:paraId="4EE54831" w14:textId="77777777" w:rsidR="00A4184F" w:rsidRPr="004E7BCB" w:rsidRDefault="00A4184F" w:rsidP="00B55C06">
            <w:pPr>
              <w:spacing w:after="0" w:line="240" w:lineRule="auto"/>
              <w:jc w:val="center"/>
              <w:rPr>
                <w:sz w:val="20"/>
                <w:szCs w:val="20"/>
              </w:rPr>
            </w:pPr>
            <w:r>
              <w:rPr>
                <w:sz w:val="20"/>
                <w:szCs w:val="20"/>
              </w:rPr>
              <w:t>с. Бессоновка, ул. Комсомольская</w:t>
            </w:r>
          </w:p>
        </w:tc>
        <w:tc>
          <w:tcPr>
            <w:tcW w:w="1418" w:type="dxa"/>
          </w:tcPr>
          <w:p w14:paraId="4D0F60D5" w14:textId="77777777" w:rsidR="00A4184F" w:rsidRDefault="00A4184F" w:rsidP="00B55C06">
            <w:pPr>
              <w:spacing w:after="0" w:line="0" w:lineRule="atLeast"/>
              <w:jc w:val="center"/>
            </w:pPr>
            <w:r w:rsidRPr="00227ECC">
              <w:rPr>
                <w:sz w:val="20"/>
                <w:szCs w:val="20"/>
              </w:rPr>
              <w:t>Погружной насос</w:t>
            </w:r>
          </w:p>
        </w:tc>
        <w:tc>
          <w:tcPr>
            <w:tcW w:w="1417" w:type="dxa"/>
          </w:tcPr>
          <w:p w14:paraId="6202ADD5" w14:textId="77777777" w:rsidR="00A4184F" w:rsidRPr="004E7BCB" w:rsidRDefault="00A4184F" w:rsidP="00B55C06">
            <w:pPr>
              <w:spacing w:after="0" w:line="240" w:lineRule="auto"/>
              <w:jc w:val="center"/>
              <w:rPr>
                <w:sz w:val="20"/>
                <w:szCs w:val="20"/>
              </w:rPr>
            </w:pPr>
            <w:r>
              <w:rPr>
                <w:sz w:val="20"/>
                <w:szCs w:val="20"/>
              </w:rPr>
              <w:t>ЭЦВ 6-10-140</w:t>
            </w:r>
          </w:p>
        </w:tc>
        <w:tc>
          <w:tcPr>
            <w:tcW w:w="992" w:type="dxa"/>
          </w:tcPr>
          <w:p w14:paraId="1BD3B825" w14:textId="77777777" w:rsidR="00A4184F" w:rsidRPr="004E7BCB" w:rsidRDefault="00A4184F" w:rsidP="00B55C06">
            <w:pPr>
              <w:spacing w:after="0" w:line="240" w:lineRule="auto"/>
              <w:jc w:val="center"/>
              <w:rPr>
                <w:sz w:val="20"/>
                <w:szCs w:val="20"/>
              </w:rPr>
            </w:pPr>
            <w:r>
              <w:rPr>
                <w:sz w:val="20"/>
                <w:szCs w:val="20"/>
              </w:rPr>
              <w:t>10</w:t>
            </w:r>
          </w:p>
        </w:tc>
        <w:tc>
          <w:tcPr>
            <w:tcW w:w="851" w:type="dxa"/>
            <w:tcBorders>
              <w:right w:val="single" w:sz="4" w:space="0" w:color="auto"/>
            </w:tcBorders>
          </w:tcPr>
          <w:p w14:paraId="244C2F45" w14:textId="77777777" w:rsidR="00A4184F" w:rsidRPr="004E7BCB" w:rsidRDefault="00A4184F" w:rsidP="00B55C06">
            <w:pPr>
              <w:spacing w:after="0" w:line="240" w:lineRule="auto"/>
              <w:jc w:val="center"/>
              <w:rPr>
                <w:sz w:val="20"/>
                <w:szCs w:val="20"/>
              </w:rPr>
            </w:pPr>
            <w:r>
              <w:rPr>
                <w:sz w:val="20"/>
                <w:szCs w:val="20"/>
              </w:rPr>
              <w:t>140</w:t>
            </w:r>
          </w:p>
        </w:tc>
        <w:tc>
          <w:tcPr>
            <w:tcW w:w="1701" w:type="dxa"/>
            <w:tcBorders>
              <w:right w:val="single" w:sz="4" w:space="0" w:color="auto"/>
            </w:tcBorders>
          </w:tcPr>
          <w:p w14:paraId="19BE3D04" w14:textId="77777777" w:rsidR="00A4184F" w:rsidRPr="004E7BCB" w:rsidRDefault="00A4184F" w:rsidP="007046E5">
            <w:pPr>
              <w:spacing w:after="0" w:line="240" w:lineRule="auto"/>
              <w:jc w:val="center"/>
              <w:rPr>
                <w:sz w:val="20"/>
                <w:szCs w:val="20"/>
              </w:rPr>
            </w:pPr>
            <w:r>
              <w:rPr>
                <w:sz w:val="20"/>
                <w:szCs w:val="20"/>
              </w:rPr>
              <w:t>1981/9</w:t>
            </w:r>
          </w:p>
        </w:tc>
        <w:tc>
          <w:tcPr>
            <w:tcW w:w="2126" w:type="dxa"/>
            <w:tcBorders>
              <w:left w:val="single" w:sz="4" w:space="0" w:color="auto"/>
            </w:tcBorders>
          </w:tcPr>
          <w:p w14:paraId="323778DA" w14:textId="77777777" w:rsidR="00A4184F" w:rsidRPr="004E7BCB" w:rsidRDefault="00A4184F" w:rsidP="00B55C06">
            <w:pPr>
              <w:spacing w:after="0" w:line="240" w:lineRule="auto"/>
              <w:jc w:val="center"/>
              <w:rPr>
                <w:sz w:val="20"/>
                <w:szCs w:val="20"/>
              </w:rPr>
            </w:pPr>
            <w:r>
              <w:rPr>
                <w:sz w:val="20"/>
                <w:szCs w:val="20"/>
              </w:rPr>
              <w:t>Артезианская скважина. Действует 1 скважина и распределительные сети.</w:t>
            </w:r>
          </w:p>
        </w:tc>
        <w:tc>
          <w:tcPr>
            <w:tcW w:w="1418" w:type="dxa"/>
            <w:tcBorders>
              <w:left w:val="single" w:sz="4" w:space="0" w:color="auto"/>
            </w:tcBorders>
          </w:tcPr>
          <w:p w14:paraId="15241818" w14:textId="77777777" w:rsidR="00A4184F" w:rsidRDefault="00A4184F" w:rsidP="00B55C06">
            <w:pPr>
              <w:spacing w:after="0" w:line="240" w:lineRule="auto"/>
              <w:jc w:val="center"/>
              <w:rPr>
                <w:sz w:val="20"/>
                <w:szCs w:val="20"/>
              </w:rPr>
            </w:pPr>
            <w:r>
              <w:rPr>
                <w:sz w:val="20"/>
                <w:szCs w:val="20"/>
              </w:rPr>
              <w:t>50*45</w:t>
            </w:r>
          </w:p>
        </w:tc>
      </w:tr>
      <w:tr w:rsidR="00A4184F" w:rsidRPr="004E7BCB" w14:paraId="68A451A1" w14:textId="77777777" w:rsidTr="00A4184F">
        <w:tc>
          <w:tcPr>
            <w:tcW w:w="562" w:type="dxa"/>
          </w:tcPr>
          <w:p w14:paraId="012EB129" w14:textId="77777777" w:rsidR="00A4184F" w:rsidRDefault="00A4184F" w:rsidP="00B55C06">
            <w:pPr>
              <w:spacing w:after="0" w:line="240" w:lineRule="auto"/>
              <w:jc w:val="center"/>
              <w:rPr>
                <w:sz w:val="20"/>
                <w:szCs w:val="20"/>
              </w:rPr>
            </w:pPr>
            <w:r>
              <w:rPr>
                <w:sz w:val="20"/>
                <w:szCs w:val="20"/>
              </w:rPr>
              <w:t>24</w:t>
            </w:r>
          </w:p>
        </w:tc>
        <w:tc>
          <w:tcPr>
            <w:tcW w:w="1185" w:type="dxa"/>
            <w:tcBorders>
              <w:right w:val="single" w:sz="4" w:space="0" w:color="auto"/>
            </w:tcBorders>
          </w:tcPr>
          <w:p w14:paraId="774F2764" w14:textId="77777777" w:rsidR="00A4184F" w:rsidRPr="004E7BCB" w:rsidRDefault="00A4184F" w:rsidP="00B55C06">
            <w:pPr>
              <w:spacing w:after="0" w:line="240" w:lineRule="auto"/>
              <w:jc w:val="center"/>
              <w:rPr>
                <w:sz w:val="20"/>
                <w:szCs w:val="20"/>
              </w:rPr>
            </w:pPr>
            <w:r>
              <w:rPr>
                <w:sz w:val="20"/>
                <w:szCs w:val="20"/>
              </w:rPr>
              <w:t>б/н</w:t>
            </w:r>
          </w:p>
        </w:tc>
        <w:tc>
          <w:tcPr>
            <w:tcW w:w="1367" w:type="dxa"/>
            <w:vMerge/>
            <w:tcBorders>
              <w:left w:val="single" w:sz="4" w:space="0" w:color="auto"/>
            </w:tcBorders>
          </w:tcPr>
          <w:p w14:paraId="32A71BB2" w14:textId="77777777" w:rsidR="00A4184F" w:rsidRPr="004E7BCB" w:rsidRDefault="00A4184F" w:rsidP="00B55C06">
            <w:pPr>
              <w:spacing w:after="0" w:line="240" w:lineRule="auto"/>
              <w:jc w:val="center"/>
              <w:rPr>
                <w:sz w:val="20"/>
                <w:szCs w:val="20"/>
              </w:rPr>
            </w:pPr>
          </w:p>
        </w:tc>
        <w:tc>
          <w:tcPr>
            <w:tcW w:w="2126" w:type="dxa"/>
          </w:tcPr>
          <w:p w14:paraId="4FDE3E20" w14:textId="77777777" w:rsidR="00A4184F" w:rsidRPr="004E7BCB" w:rsidRDefault="00A4184F" w:rsidP="00B55C06">
            <w:pPr>
              <w:spacing w:after="0" w:line="240" w:lineRule="auto"/>
              <w:jc w:val="center"/>
              <w:rPr>
                <w:sz w:val="20"/>
                <w:szCs w:val="20"/>
              </w:rPr>
            </w:pPr>
            <w:r>
              <w:rPr>
                <w:sz w:val="20"/>
                <w:szCs w:val="20"/>
              </w:rPr>
              <w:t>с. Бессоновка, ул. Трудовая</w:t>
            </w:r>
          </w:p>
        </w:tc>
        <w:tc>
          <w:tcPr>
            <w:tcW w:w="1418" w:type="dxa"/>
          </w:tcPr>
          <w:p w14:paraId="1C022FE3" w14:textId="77777777" w:rsidR="00A4184F" w:rsidRDefault="00A4184F" w:rsidP="00B55C06">
            <w:pPr>
              <w:spacing w:after="0" w:line="0" w:lineRule="atLeast"/>
              <w:jc w:val="center"/>
            </w:pPr>
            <w:r w:rsidRPr="00227ECC">
              <w:rPr>
                <w:sz w:val="20"/>
                <w:szCs w:val="20"/>
              </w:rPr>
              <w:t>Погружной насос</w:t>
            </w:r>
          </w:p>
        </w:tc>
        <w:tc>
          <w:tcPr>
            <w:tcW w:w="1417" w:type="dxa"/>
          </w:tcPr>
          <w:p w14:paraId="1AF3DE46" w14:textId="77777777" w:rsidR="00A4184F" w:rsidRPr="004E7BCB" w:rsidRDefault="00A4184F" w:rsidP="00B55C06">
            <w:pPr>
              <w:spacing w:after="0" w:line="240" w:lineRule="auto"/>
              <w:jc w:val="center"/>
              <w:rPr>
                <w:sz w:val="20"/>
                <w:szCs w:val="20"/>
              </w:rPr>
            </w:pPr>
            <w:r>
              <w:rPr>
                <w:sz w:val="20"/>
                <w:szCs w:val="20"/>
              </w:rPr>
              <w:t>ЭЦВ 6-10-140</w:t>
            </w:r>
          </w:p>
        </w:tc>
        <w:tc>
          <w:tcPr>
            <w:tcW w:w="992" w:type="dxa"/>
          </w:tcPr>
          <w:p w14:paraId="18A2EFDC" w14:textId="77777777" w:rsidR="00A4184F" w:rsidRPr="004E7BCB" w:rsidRDefault="00A4184F" w:rsidP="00B55C06">
            <w:pPr>
              <w:spacing w:after="0" w:line="240" w:lineRule="auto"/>
              <w:jc w:val="center"/>
              <w:rPr>
                <w:sz w:val="20"/>
                <w:szCs w:val="20"/>
              </w:rPr>
            </w:pPr>
            <w:r>
              <w:rPr>
                <w:sz w:val="20"/>
                <w:szCs w:val="20"/>
              </w:rPr>
              <w:t>10</w:t>
            </w:r>
          </w:p>
        </w:tc>
        <w:tc>
          <w:tcPr>
            <w:tcW w:w="851" w:type="dxa"/>
            <w:tcBorders>
              <w:right w:val="single" w:sz="4" w:space="0" w:color="auto"/>
            </w:tcBorders>
          </w:tcPr>
          <w:p w14:paraId="3DD888E3" w14:textId="77777777" w:rsidR="00A4184F" w:rsidRPr="004E7BCB" w:rsidRDefault="00A4184F" w:rsidP="00B55C06">
            <w:pPr>
              <w:spacing w:after="0" w:line="240" w:lineRule="auto"/>
              <w:jc w:val="center"/>
              <w:rPr>
                <w:sz w:val="20"/>
                <w:szCs w:val="20"/>
              </w:rPr>
            </w:pPr>
            <w:r>
              <w:rPr>
                <w:sz w:val="20"/>
                <w:szCs w:val="20"/>
              </w:rPr>
              <w:t>140</w:t>
            </w:r>
          </w:p>
        </w:tc>
        <w:tc>
          <w:tcPr>
            <w:tcW w:w="1701" w:type="dxa"/>
            <w:tcBorders>
              <w:right w:val="single" w:sz="4" w:space="0" w:color="auto"/>
            </w:tcBorders>
          </w:tcPr>
          <w:p w14:paraId="37084E9F" w14:textId="77777777" w:rsidR="00A4184F" w:rsidRPr="004E7BCB" w:rsidRDefault="00A4184F" w:rsidP="007046E5">
            <w:pPr>
              <w:spacing w:after="0" w:line="240" w:lineRule="auto"/>
              <w:jc w:val="center"/>
              <w:rPr>
                <w:sz w:val="20"/>
                <w:szCs w:val="20"/>
              </w:rPr>
            </w:pPr>
            <w:r>
              <w:rPr>
                <w:sz w:val="20"/>
                <w:szCs w:val="20"/>
              </w:rPr>
              <w:t>1981/9</w:t>
            </w:r>
          </w:p>
        </w:tc>
        <w:tc>
          <w:tcPr>
            <w:tcW w:w="2126" w:type="dxa"/>
            <w:tcBorders>
              <w:left w:val="single" w:sz="4" w:space="0" w:color="auto"/>
            </w:tcBorders>
          </w:tcPr>
          <w:p w14:paraId="54BD01A7" w14:textId="77777777" w:rsidR="00A4184F" w:rsidRPr="004E7BCB" w:rsidRDefault="00A4184F" w:rsidP="00B55C06">
            <w:pPr>
              <w:spacing w:after="0" w:line="240" w:lineRule="auto"/>
              <w:jc w:val="center"/>
              <w:rPr>
                <w:sz w:val="20"/>
                <w:szCs w:val="20"/>
              </w:rPr>
            </w:pPr>
            <w:r>
              <w:rPr>
                <w:sz w:val="20"/>
                <w:szCs w:val="20"/>
              </w:rPr>
              <w:t>Артезианская скважина с водонапорной башней. Действует 1 скважина, водонапорная башня и распределительные сети.</w:t>
            </w:r>
          </w:p>
        </w:tc>
        <w:tc>
          <w:tcPr>
            <w:tcW w:w="1418" w:type="dxa"/>
            <w:tcBorders>
              <w:left w:val="single" w:sz="4" w:space="0" w:color="auto"/>
            </w:tcBorders>
          </w:tcPr>
          <w:p w14:paraId="71F53FFA" w14:textId="77777777" w:rsidR="00A4184F" w:rsidRDefault="00A4184F" w:rsidP="00B55C06">
            <w:pPr>
              <w:spacing w:after="0" w:line="240" w:lineRule="auto"/>
              <w:jc w:val="center"/>
              <w:rPr>
                <w:sz w:val="20"/>
                <w:szCs w:val="20"/>
              </w:rPr>
            </w:pPr>
            <w:r>
              <w:rPr>
                <w:sz w:val="20"/>
                <w:szCs w:val="20"/>
              </w:rPr>
              <w:t>35*15</w:t>
            </w:r>
          </w:p>
        </w:tc>
      </w:tr>
      <w:tr w:rsidR="00A4184F" w:rsidRPr="004E7BCB" w14:paraId="2E93050C" w14:textId="77777777" w:rsidTr="00A4184F">
        <w:tc>
          <w:tcPr>
            <w:tcW w:w="562" w:type="dxa"/>
          </w:tcPr>
          <w:p w14:paraId="02DC786A" w14:textId="77777777" w:rsidR="00A4184F" w:rsidRDefault="00A4184F" w:rsidP="00B55C06">
            <w:pPr>
              <w:spacing w:after="0" w:line="240" w:lineRule="auto"/>
              <w:jc w:val="center"/>
              <w:rPr>
                <w:sz w:val="20"/>
                <w:szCs w:val="20"/>
              </w:rPr>
            </w:pPr>
            <w:r>
              <w:rPr>
                <w:sz w:val="20"/>
                <w:szCs w:val="20"/>
              </w:rPr>
              <w:t>25</w:t>
            </w:r>
          </w:p>
        </w:tc>
        <w:tc>
          <w:tcPr>
            <w:tcW w:w="1185" w:type="dxa"/>
            <w:tcBorders>
              <w:right w:val="single" w:sz="4" w:space="0" w:color="auto"/>
            </w:tcBorders>
          </w:tcPr>
          <w:p w14:paraId="5F0435B3" w14:textId="77777777" w:rsidR="00A4184F" w:rsidRPr="004E7BCB" w:rsidRDefault="00A4184F" w:rsidP="00B55C06">
            <w:pPr>
              <w:spacing w:after="0" w:line="240" w:lineRule="auto"/>
              <w:jc w:val="center"/>
              <w:rPr>
                <w:sz w:val="20"/>
                <w:szCs w:val="20"/>
              </w:rPr>
            </w:pPr>
            <w:r>
              <w:rPr>
                <w:sz w:val="20"/>
                <w:szCs w:val="20"/>
              </w:rPr>
              <w:t>б/н</w:t>
            </w:r>
          </w:p>
        </w:tc>
        <w:tc>
          <w:tcPr>
            <w:tcW w:w="1367" w:type="dxa"/>
            <w:vMerge/>
            <w:tcBorders>
              <w:left w:val="single" w:sz="4" w:space="0" w:color="auto"/>
            </w:tcBorders>
          </w:tcPr>
          <w:p w14:paraId="3F8D00E7" w14:textId="77777777" w:rsidR="00A4184F" w:rsidRPr="004E7BCB" w:rsidRDefault="00A4184F" w:rsidP="00B55C06">
            <w:pPr>
              <w:spacing w:after="0" w:line="240" w:lineRule="auto"/>
              <w:jc w:val="center"/>
              <w:rPr>
                <w:sz w:val="20"/>
                <w:szCs w:val="20"/>
              </w:rPr>
            </w:pPr>
          </w:p>
        </w:tc>
        <w:tc>
          <w:tcPr>
            <w:tcW w:w="2126" w:type="dxa"/>
          </w:tcPr>
          <w:p w14:paraId="1F68657A" w14:textId="77777777" w:rsidR="00A4184F" w:rsidRPr="004E7BCB" w:rsidRDefault="00A4184F" w:rsidP="00B55C06">
            <w:pPr>
              <w:spacing w:after="0" w:line="240" w:lineRule="auto"/>
              <w:jc w:val="center"/>
              <w:rPr>
                <w:sz w:val="20"/>
                <w:szCs w:val="20"/>
              </w:rPr>
            </w:pPr>
            <w:r>
              <w:rPr>
                <w:sz w:val="20"/>
                <w:szCs w:val="20"/>
              </w:rPr>
              <w:t>с. Бессоновка, ул. Коммунистическая</w:t>
            </w:r>
          </w:p>
        </w:tc>
        <w:tc>
          <w:tcPr>
            <w:tcW w:w="1418" w:type="dxa"/>
          </w:tcPr>
          <w:p w14:paraId="0309BEB5" w14:textId="77777777" w:rsidR="00A4184F" w:rsidRDefault="00A4184F" w:rsidP="00B55C06">
            <w:pPr>
              <w:spacing w:after="0" w:line="0" w:lineRule="atLeast"/>
              <w:jc w:val="center"/>
            </w:pPr>
            <w:r w:rsidRPr="00227ECC">
              <w:rPr>
                <w:sz w:val="20"/>
                <w:szCs w:val="20"/>
              </w:rPr>
              <w:t>Погружной насос</w:t>
            </w:r>
          </w:p>
        </w:tc>
        <w:tc>
          <w:tcPr>
            <w:tcW w:w="1417" w:type="dxa"/>
          </w:tcPr>
          <w:p w14:paraId="27E5E0E0" w14:textId="77777777" w:rsidR="00A4184F" w:rsidRPr="004E7BCB" w:rsidRDefault="00A4184F" w:rsidP="00B55C06">
            <w:pPr>
              <w:spacing w:after="0" w:line="240" w:lineRule="auto"/>
              <w:jc w:val="center"/>
              <w:rPr>
                <w:sz w:val="20"/>
                <w:szCs w:val="20"/>
              </w:rPr>
            </w:pPr>
            <w:r>
              <w:rPr>
                <w:sz w:val="20"/>
                <w:szCs w:val="20"/>
              </w:rPr>
              <w:t>ЭЦВ 6-10-185</w:t>
            </w:r>
          </w:p>
        </w:tc>
        <w:tc>
          <w:tcPr>
            <w:tcW w:w="992" w:type="dxa"/>
          </w:tcPr>
          <w:p w14:paraId="38F0B0EB" w14:textId="77777777" w:rsidR="00A4184F" w:rsidRPr="004E7BCB" w:rsidRDefault="00A4184F" w:rsidP="00B55C06">
            <w:pPr>
              <w:spacing w:after="0" w:line="240" w:lineRule="auto"/>
              <w:jc w:val="center"/>
              <w:rPr>
                <w:sz w:val="20"/>
                <w:szCs w:val="20"/>
              </w:rPr>
            </w:pPr>
            <w:r>
              <w:rPr>
                <w:sz w:val="20"/>
                <w:szCs w:val="20"/>
              </w:rPr>
              <w:t>10</w:t>
            </w:r>
          </w:p>
        </w:tc>
        <w:tc>
          <w:tcPr>
            <w:tcW w:w="851" w:type="dxa"/>
            <w:tcBorders>
              <w:right w:val="single" w:sz="4" w:space="0" w:color="auto"/>
            </w:tcBorders>
          </w:tcPr>
          <w:p w14:paraId="04BFF30D" w14:textId="77777777" w:rsidR="00A4184F" w:rsidRPr="004E7BCB" w:rsidRDefault="00A4184F" w:rsidP="00B55C06">
            <w:pPr>
              <w:spacing w:after="0" w:line="240" w:lineRule="auto"/>
              <w:jc w:val="center"/>
              <w:rPr>
                <w:sz w:val="20"/>
                <w:szCs w:val="20"/>
              </w:rPr>
            </w:pPr>
            <w:r>
              <w:rPr>
                <w:sz w:val="20"/>
                <w:szCs w:val="20"/>
              </w:rPr>
              <w:t>185</w:t>
            </w:r>
          </w:p>
        </w:tc>
        <w:tc>
          <w:tcPr>
            <w:tcW w:w="1701" w:type="dxa"/>
            <w:tcBorders>
              <w:right w:val="single" w:sz="4" w:space="0" w:color="auto"/>
            </w:tcBorders>
          </w:tcPr>
          <w:p w14:paraId="52DBFEBB" w14:textId="77777777" w:rsidR="00A4184F" w:rsidRPr="004E7BCB" w:rsidRDefault="00A4184F" w:rsidP="007046E5">
            <w:pPr>
              <w:spacing w:after="0" w:line="240" w:lineRule="auto"/>
              <w:jc w:val="center"/>
              <w:rPr>
                <w:sz w:val="20"/>
                <w:szCs w:val="20"/>
              </w:rPr>
            </w:pPr>
            <w:r>
              <w:rPr>
                <w:sz w:val="20"/>
                <w:szCs w:val="20"/>
              </w:rPr>
              <w:t>2013/25</w:t>
            </w:r>
          </w:p>
        </w:tc>
        <w:tc>
          <w:tcPr>
            <w:tcW w:w="2126" w:type="dxa"/>
            <w:tcBorders>
              <w:left w:val="single" w:sz="4" w:space="0" w:color="auto"/>
            </w:tcBorders>
          </w:tcPr>
          <w:p w14:paraId="5CC830EF" w14:textId="77777777" w:rsidR="00A4184F" w:rsidRPr="004E7BCB" w:rsidRDefault="00A4184F" w:rsidP="007046E5">
            <w:pPr>
              <w:spacing w:after="0" w:line="240" w:lineRule="auto"/>
              <w:jc w:val="center"/>
              <w:rPr>
                <w:sz w:val="20"/>
                <w:szCs w:val="20"/>
              </w:rPr>
            </w:pPr>
            <w:r>
              <w:rPr>
                <w:sz w:val="20"/>
                <w:szCs w:val="20"/>
              </w:rPr>
              <w:t>Артезианская скважина с водонапорной башней. Действует 1 скважина и водонапорная башня.</w:t>
            </w:r>
          </w:p>
        </w:tc>
        <w:tc>
          <w:tcPr>
            <w:tcW w:w="1418" w:type="dxa"/>
            <w:tcBorders>
              <w:left w:val="single" w:sz="4" w:space="0" w:color="auto"/>
            </w:tcBorders>
          </w:tcPr>
          <w:p w14:paraId="070A3B56" w14:textId="77777777" w:rsidR="00A4184F" w:rsidRDefault="00A4184F" w:rsidP="007046E5">
            <w:pPr>
              <w:spacing w:after="0" w:line="240" w:lineRule="auto"/>
              <w:jc w:val="center"/>
              <w:rPr>
                <w:sz w:val="20"/>
                <w:szCs w:val="20"/>
              </w:rPr>
            </w:pPr>
            <w:r>
              <w:rPr>
                <w:sz w:val="20"/>
                <w:szCs w:val="20"/>
              </w:rPr>
              <w:t>35*15</w:t>
            </w:r>
          </w:p>
        </w:tc>
      </w:tr>
      <w:tr w:rsidR="00A4184F" w:rsidRPr="004E7BCB" w14:paraId="53AF771B" w14:textId="77777777" w:rsidTr="00A4184F">
        <w:tc>
          <w:tcPr>
            <w:tcW w:w="562" w:type="dxa"/>
          </w:tcPr>
          <w:p w14:paraId="593556AE" w14:textId="77777777" w:rsidR="00A4184F" w:rsidRDefault="00A4184F" w:rsidP="00B55C06">
            <w:pPr>
              <w:spacing w:after="0" w:line="240" w:lineRule="auto"/>
              <w:jc w:val="center"/>
              <w:rPr>
                <w:sz w:val="20"/>
                <w:szCs w:val="20"/>
              </w:rPr>
            </w:pPr>
            <w:r>
              <w:rPr>
                <w:sz w:val="20"/>
                <w:szCs w:val="20"/>
              </w:rPr>
              <w:t>26</w:t>
            </w:r>
          </w:p>
        </w:tc>
        <w:tc>
          <w:tcPr>
            <w:tcW w:w="1185" w:type="dxa"/>
            <w:tcBorders>
              <w:right w:val="single" w:sz="4" w:space="0" w:color="auto"/>
            </w:tcBorders>
          </w:tcPr>
          <w:p w14:paraId="6E4B2953" w14:textId="77777777" w:rsidR="00A4184F" w:rsidRPr="004E7BCB" w:rsidRDefault="00A4184F" w:rsidP="00B55C06">
            <w:pPr>
              <w:spacing w:after="0" w:line="240" w:lineRule="auto"/>
              <w:jc w:val="center"/>
              <w:rPr>
                <w:sz w:val="20"/>
                <w:szCs w:val="20"/>
              </w:rPr>
            </w:pPr>
            <w:r>
              <w:rPr>
                <w:sz w:val="20"/>
                <w:szCs w:val="20"/>
              </w:rPr>
              <w:t>б/н</w:t>
            </w:r>
          </w:p>
        </w:tc>
        <w:tc>
          <w:tcPr>
            <w:tcW w:w="1367" w:type="dxa"/>
            <w:vMerge/>
            <w:tcBorders>
              <w:left w:val="single" w:sz="4" w:space="0" w:color="auto"/>
            </w:tcBorders>
          </w:tcPr>
          <w:p w14:paraId="547D465E" w14:textId="77777777" w:rsidR="00A4184F" w:rsidRPr="004E7BCB" w:rsidRDefault="00A4184F" w:rsidP="00B55C06">
            <w:pPr>
              <w:spacing w:after="0" w:line="240" w:lineRule="auto"/>
              <w:jc w:val="center"/>
              <w:rPr>
                <w:sz w:val="20"/>
                <w:szCs w:val="20"/>
              </w:rPr>
            </w:pPr>
          </w:p>
        </w:tc>
        <w:tc>
          <w:tcPr>
            <w:tcW w:w="2126" w:type="dxa"/>
          </w:tcPr>
          <w:p w14:paraId="65016FAB" w14:textId="77777777" w:rsidR="00A4184F" w:rsidRPr="004E7BCB" w:rsidRDefault="00A4184F" w:rsidP="00B55C06">
            <w:pPr>
              <w:spacing w:after="0" w:line="240" w:lineRule="auto"/>
              <w:jc w:val="center"/>
              <w:rPr>
                <w:sz w:val="20"/>
                <w:szCs w:val="20"/>
              </w:rPr>
            </w:pPr>
            <w:r>
              <w:rPr>
                <w:sz w:val="20"/>
                <w:szCs w:val="20"/>
              </w:rPr>
              <w:t>п. Подлесный</w:t>
            </w:r>
          </w:p>
        </w:tc>
        <w:tc>
          <w:tcPr>
            <w:tcW w:w="1418" w:type="dxa"/>
          </w:tcPr>
          <w:p w14:paraId="0325E611" w14:textId="77777777" w:rsidR="00A4184F" w:rsidRDefault="00A4184F" w:rsidP="00B55C06">
            <w:pPr>
              <w:spacing w:after="0" w:line="0" w:lineRule="atLeast"/>
              <w:jc w:val="center"/>
            </w:pPr>
            <w:r w:rsidRPr="00227ECC">
              <w:rPr>
                <w:sz w:val="20"/>
                <w:szCs w:val="20"/>
              </w:rPr>
              <w:t>Погружной насос</w:t>
            </w:r>
          </w:p>
        </w:tc>
        <w:tc>
          <w:tcPr>
            <w:tcW w:w="1417" w:type="dxa"/>
          </w:tcPr>
          <w:p w14:paraId="5FF7BFB7" w14:textId="77777777" w:rsidR="00A4184F" w:rsidRPr="004E7BCB" w:rsidRDefault="00A4184F" w:rsidP="00B55C06">
            <w:pPr>
              <w:spacing w:after="0" w:line="240" w:lineRule="auto"/>
              <w:jc w:val="center"/>
              <w:rPr>
                <w:sz w:val="20"/>
                <w:szCs w:val="20"/>
              </w:rPr>
            </w:pPr>
            <w:r>
              <w:rPr>
                <w:sz w:val="20"/>
                <w:szCs w:val="20"/>
              </w:rPr>
              <w:t>ЭЦВ 6-6,5-140</w:t>
            </w:r>
          </w:p>
        </w:tc>
        <w:tc>
          <w:tcPr>
            <w:tcW w:w="992" w:type="dxa"/>
          </w:tcPr>
          <w:p w14:paraId="3E82A966" w14:textId="77777777" w:rsidR="00A4184F" w:rsidRPr="004E7BCB" w:rsidRDefault="00A4184F" w:rsidP="00B55C06">
            <w:pPr>
              <w:spacing w:after="0" w:line="240" w:lineRule="auto"/>
              <w:jc w:val="center"/>
              <w:rPr>
                <w:sz w:val="20"/>
                <w:szCs w:val="20"/>
              </w:rPr>
            </w:pPr>
            <w:r>
              <w:rPr>
                <w:sz w:val="20"/>
                <w:szCs w:val="20"/>
              </w:rPr>
              <w:t>6,5</w:t>
            </w:r>
          </w:p>
        </w:tc>
        <w:tc>
          <w:tcPr>
            <w:tcW w:w="851" w:type="dxa"/>
            <w:tcBorders>
              <w:right w:val="single" w:sz="4" w:space="0" w:color="auto"/>
            </w:tcBorders>
          </w:tcPr>
          <w:p w14:paraId="35A97756" w14:textId="77777777" w:rsidR="00A4184F" w:rsidRPr="004E7BCB" w:rsidRDefault="00A4184F" w:rsidP="00B55C06">
            <w:pPr>
              <w:spacing w:after="0" w:line="240" w:lineRule="auto"/>
              <w:jc w:val="center"/>
              <w:rPr>
                <w:sz w:val="20"/>
                <w:szCs w:val="20"/>
              </w:rPr>
            </w:pPr>
            <w:r>
              <w:rPr>
                <w:sz w:val="20"/>
                <w:szCs w:val="20"/>
              </w:rPr>
              <w:t>140</w:t>
            </w:r>
          </w:p>
        </w:tc>
        <w:tc>
          <w:tcPr>
            <w:tcW w:w="1701" w:type="dxa"/>
            <w:tcBorders>
              <w:right w:val="single" w:sz="4" w:space="0" w:color="auto"/>
            </w:tcBorders>
          </w:tcPr>
          <w:p w14:paraId="4153EA72" w14:textId="77777777" w:rsidR="00A4184F" w:rsidRPr="004E7BCB" w:rsidRDefault="00A4184F" w:rsidP="007046E5">
            <w:pPr>
              <w:spacing w:after="0" w:line="240" w:lineRule="auto"/>
              <w:jc w:val="center"/>
              <w:rPr>
                <w:sz w:val="20"/>
                <w:szCs w:val="20"/>
              </w:rPr>
            </w:pPr>
            <w:r>
              <w:rPr>
                <w:sz w:val="20"/>
                <w:szCs w:val="20"/>
              </w:rPr>
              <w:t>1982/9</w:t>
            </w:r>
          </w:p>
        </w:tc>
        <w:tc>
          <w:tcPr>
            <w:tcW w:w="2126" w:type="dxa"/>
            <w:tcBorders>
              <w:left w:val="single" w:sz="4" w:space="0" w:color="auto"/>
            </w:tcBorders>
          </w:tcPr>
          <w:p w14:paraId="4B55E6D6" w14:textId="77777777" w:rsidR="00A4184F" w:rsidRPr="004E7BCB" w:rsidRDefault="00A4184F" w:rsidP="00B55C06">
            <w:pPr>
              <w:spacing w:after="0" w:line="240" w:lineRule="auto"/>
              <w:jc w:val="center"/>
              <w:rPr>
                <w:sz w:val="20"/>
                <w:szCs w:val="20"/>
              </w:rPr>
            </w:pPr>
            <w:r>
              <w:rPr>
                <w:sz w:val="20"/>
                <w:szCs w:val="20"/>
              </w:rPr>
              <w:t>Артезианская скважина с водонапорной башней. Действует 1 скважина, водонапорная башня и распределительные сети.</w:t>
            </w:r>
          </w:p>
        </w:tc>
        <w:tc>
          <w:tcPr>
            <w:tcW w:w="1418" w:type="dxa"/>
            <w:tcBorders>
              <w:left w:val="single" w:sz="4" w:space="0" w:color="auto"/>
            </w:tcBorders>
          </w:tcPr>
          <w:p w14:paraId="39858E43" w14:textId="77777777" w:rsidR="00A4184F" w:rsidRDefault="00A4184F" w:rsidP="00B55C06">
            <w:pPr>
              <w:spacing w:after="0" w:line="240" w:lineRule="auto"/>
              <w:jc w:val="center"/>
              <w:rPr>
                <w:sz w:val="20"/>
                <w:szCs w:val="20"/>
              </w:rPr>
            </w:pPr>
            <w:r>
              <w:rPr>
                <w:sz w:val="20"/>
                <w:szCs w:val="20"/>
              </w:rPr>
              <w:t>Требуется установление охранной зоны*</w:t>
            </w:r>
          </w:p>
        </w:tc>
      </w:tr>
      <w:tr w:rsidR="00A4184F" w:rsidRPr="004E7BCB" w14:paraId="6BC02858" w14:textId="77777777" w:rsidTr="00A4184F">
        <w:tc>
          <w:tcPr>
            <w:tcW w:w="562" w:type="dxa"/>
          </w:tcPr>
          <w:p w14:paraId="0D792DB0" w14:textId="77777777" w:rsidR="00A4184F" w:rsidRDefault="00A4184F" w:rsidP="004E7BCB">
            <w:pPr>
              <w:spacing w:after="0" w:line="240" w:lineRule="auto"/>
              <w:jc w:val="center"/>
              <w:rPr>
                <w:sz w:val="20"/>
                <w:szCs w:val="20"/>
              </w:rPr>
            </w:pPr>
            <w:r>
              <w:rPr>
                <w:sz w:val="20"/>
                <w:szCs w:val="20"/>
              </w:rPr>
              <w:t>27</w:t>
            </w:r>
          </w:p>
        </w:tc>
        <w:tc>
          <w:tcPr>
            <w:tcW w:w="1185" w:type="dxa"/>
            <w:tcBorders>
              <w:right w:val="single" w:sz="4" w:space="0" w:color="auto"/>
            </w:tcBorders>
          </w:tcPr>
          <w:p w14:paraId="7CDA7B78" w14:textId="77777777" w:rsidR="00A4184F" w:rsidRPr="004E7BCB" w:rsidRDefault="00A4184F" w:rsidP="004E7BCB">
            <w:pPr>
              <w:spacing w:after="0" w:line="240" w:lineRule="auto"/>
              <w:jc w:val="center"/>
              <w:rPr>
                <w:sz w:val="20"/>
                <w:szCs w:val="20"/>
              </w:rPr>
            </w:pPr>
            <w:r>
              <w:rPr>
                <w:sz w:val="20"/>
                <w:szCs w:val="20"/>
              </w:rPr>
              <w:t>б/н</w:t>
            </w:r>
          </w:p>
        </w:tc>
        <w:tc>
          <w:tcPr>
            <w:tcW w:w="1367" w:type="dxa"/>
            <w:tcBorders>
              <w:left w:val="single" w:sz="4" w:space="0" w:color="auto"/>
            </w:tcBorders>
          </w:tcPr>
          <w:p w14:paraId="64BFB62F" w14:textId="77777777" w:rsidR="00A4184F" w:rsidRPr="004E7BCB" w:rsidRDefault="00A4184F" w:rsidP="004E7BCB">
            <w:pPr>
              <w:spacing w:after="0" w:line="240" w:lineRule="auto"/>
              <w:jc w:val="center"/>
              <w:rPr>
                <w:sz w:val="20"/>
                <w:szCs w:val="20"/>
              </w:rPr>
            </w:pPr>
            <w:r>
              <w:rPr>
                <w:sz w:val="20"/>
                <w:szCs w:val="20"/>
              </w:rPr>
              <w:t>Туктаров Д.Р. (на основании Решения Бессоновского районного суда от 03.04.2024г. по делу № 2-40/2024г.)</w:t>
            </w:r>
          </w:p>
        </w:tc>
        <w:tc>
          <w:tcPr>
            <w:tcW w:w="2126" w:type="dxa"/>
          </w:tcPr>
          <w:p w14:paraId="29BD1233" w14:textId="77777777" w:rsidR="00A4184F" w:rsidRPr="004E7BCB" w:rsidRDefault="00A4184F" w:rsidP="00B55C06">
            <w:pPr>
              <w:spacing w:after="0" w:line="240" w:lineRule="auto"/>
              <w:jc w:val="center"/>
              <w:rPr>
                <w:sz w:val="20"/>
                <w:szCs w:val="20"/>
              </w:rPr>
            </w:pPr>
            <w:r>
              <w:rPr>
                <w:sz w:val="20"/>
                <w:szCs w:val="20"/>
              </w:rPr>
              <w:t>с. Бессоновка, ул. Славы – у. Саранская</w:t>
            </w:r>
          </w:p>
        </w:tc>
        <w:tc>
          <w:tcPr>
            <w:tcW w:w="1418" w:type="dxa"/>
          </w:tcPr>
          <w:p w14:paraId="5570024C" w14:textId="77777777" w:rsidR="00A4184F" w:rsidRDefault="00A4184F" w:rsidP="004E7BCB">
            <w:pPr>
              <w:spacing w:after="0" w:line="0" w:lineRule="atLeast"/>
              <w:jc w:val="center"/>
            </w:pPr>
            <w:r w:rsidRPr="00227ECC">
              <w:rPr>
                <w:sz w:val="20"/>
                <w:szCs w:val="20"/>
              </w:rPr>
              <w:t>Погружной насос</w:t>
            </w:r>
          </w:p>
        </w:tc>
        <w:tc>
          <w:tcPr>
            <w:tcW w:w="1417" w:type="dxa"/>
          </w:tcPr>
          <w:p w14:paraId="4514FA4C" w14:textId="77777777" w:rsidR="00A4184F" w:rsidRPr="004E7BCB" w:rsidRDefault="00A4184F" w:rsidP="004E7BCB">
            <w:pPr>
              <w:spacing w:after="0" w:line="240" w:lineRule="auto"/>
              <w:jc w:val="center"/>
              <w:rPr>
                <w:sz w:val="20"/>
                <w:szCs w:val="20"/>
              </w:rPr>
            </w:pPr>
            <w:r>
              <w:rPr>
                <w:sz w:val="20"/>
                <w:szCs w:val="20"/>
              </w:rPr>
              <w:t>-</w:t>
            </w:r>
          </w:p>
        </w:tc>
        <w:tc>
          <w:tcPr>
            <w:tcW w:w="992" w:type="dxa"/>
          </w:tcPr>
          <w:p w14:paraId="50D30389" w14:textId="77777777" w:rsidR="00A4184F" w:rsidRPr="004E7BCB" w:rsidRDefault="00A4184F" w:rsidP="004E7BCB">
            <w:pPr>
              <w:spacing w:after="0" w:line="240" w:lineRule="auto"/>
              <w:jc w:val="center"/>
              <w:rPr>
                <w:sz w:val="20"/>
                <w:szCs w:val="20"/>
              </w:rPr>
            </w:pPr>
            <w:r>
              <w:rPr>
                <w:sz w:val="20"/>
                <w:szCs w:val="20"/>
              </w:rPr>
              <w:t>-</w:t>
            </w:r>
          </w:p>
        </w:tc>
        <w:tc>
          <w:tcPr>
            <w:tcW w:w="851" w:type="dxa"/>
            <w:tcBorders>
              <w:right w:val="single" w:sz="4" w:space="0" w:color="auto"/>
            </w:tcBorders>
          </w:tcPr>
          <w:p w14:paraId="4A3B7503" w14:textId="77777777" w:rsidR="00A4184F" w:rsidRPr="004E7BCB" w:rsidRDefault="00A4184F" w:rsidP="004E7BCB">
            <w:pPr>
              <w:spacing w:after="0" w:line="240" w:lineRule="auto"/>
              <w:jc w:val="center"/>
              <w:rPr>
                <w:sz w:val="20"/>
                <w:szCs w:val="20"/>
              </w:rPr>
            </w:pPr>
            <w:r>
              <w:rPr>
                <w:sz w:val="20"/>
                <w:szCs w:val="20"/>
              </w:rPr>
              <w:t>-</w:t>
            </w:r>
          </w:p>
        </w:tc>
        <w:tc>
          <w:tcPr>
            <w:tcW w:w="1701" w:type="dxa"/>
            <w:tcBorders>
              <w:right w:val="single" w:sz="4" w:space="0" w:color="auto"/>
            </w:tcBorders>
          </w:tcPr>
          <w:p w14:paraId="6604D08D" w14:textId="77777777" w:rsidR="00A4184F" w:rsidRPr="004E7BCB" w:rsidRDefault="00A4184F" w:rsidP="007046E5">
            <w:pPr>
              <w:spacing w:after="0" w:line="240" w:lineRule="auto"/>
              <w:jc w:val="center"/>
              <w:rPr>
                <w:sz w:val="20"/>
                <w:szCs w:val="20"/>
              </w:rPr>
            </w:pPr>
            <w:r>
              <w:rPr>
                <w:sz w:val="20"/>
                <w:szCs w:val="20"/>
              </w:rPr>
              <w:t>-/-</w:t>
            </w:r>
          </w:p>
        </w:tc>
        <w:tc>
          <w:tcPr>
            <w:tcW w:w="2126" w:type="dxa"/>
            <w:tcBorders>
              <w:left w:val="single" w:sz="4" w:space="0" w:color="auto"/>
            </w:tcBorders>
          </w:tcPr>
          <w:p w14:paraId="61C1909B" w14:textId="77777777" w:rsidR="00A4184F" w:rsidRPr="004E7BCB" w:rsidRDefault="00A4184F" w:rsidP="00B55C06">
            <w:pPr>
              <w:spacing w:after="0" w:line="240" w:lineRule="auto"/>
              <w:jc w:val="center"/>
              <w:rPr>
                <w:sz w:val="20"/>
                <w:szCs w:val="20"/>
              </w:rPr>
            </w:pPr>
            <w:r>
              <w:rPr>
                <w:sz w:val="20"/>
                <w:szCs w:val="20"/>
              </w:rPr>
              <w:t>Действует 1 скважина, распределительные сети.</w:t>
            </w:r>
          </w:p>
        </w:tc>
        <w:tc>
          <w:tcPr>
            <w:tcW w:w="1418" w:type="dxa"/>
            <w:tcBorders>
              <w:left w:val="single" w:sz="4" w:space="0" w:color="auto"/>
            </w:tcBorders>
          </w:tcPr>
          <w:p w14:paraId="59D56CEA" w14:textId="77777777" w:rsidR="00A4184F" w:rsidRDefault="00A4184F" w:rsidP="00B55C06">
            <w:pPr>
              <w:spacing w:after="0" w:line="240" w:lineRule="auto"/>
              <w:jc w:val="center"/>
              <w:rPr>
                <w:sz w:val="20"/>
                <w:szCs w:val="20"/>
              </w:rPr>
            </w:pPr>
            <w:r>
              <w:rPr>
                <w:sz w:val="20"/>
                <w:szCs w:val="20"/>
              </w:rPr>
              <w:t>Требуется установление охранной зоны*</w:t>
            </w:r>
          </w:p>
        </w:tc>
      </w:tr>
      <w:tr w:rsidR="00A4184F" w:rsidRPr="004E7BCB" w14:paraId="63C97FE9" w14:textId="77777777" w:rsidTr="00A4184F">
        <w:tc>
          <w:tcPr>
            <w:tcW w:w="562" w:type="dxa"/>
          </w:tcPr>
          <w:p w14:paraId="45D8A1EB" w14:textId="77777777" w:rsidR="00A4184F" w:rsidRDefault="00A4184F" w:rsidP="004E7BCB">
            <w:pPr>
              <w:spacing w:after="0" w:line="240" w:lineRule="auto"/>
              <w:jc w:val="center"/>
              <w:rPr>
                <w:sz w:val="20"/>
                <w:szCs w:val="20"/>
              </w:rPr>
            </w:pPr>
            <w:r>
              <w:rPr>
                <w:sz w:val="20"/>
                <w:szCs w:val="20"/>
              </w:rPr>
              <w:t>28</w:t>
            </w:r>
          </w:p>
        </w:tc>
        <w:tc>
          <w:tcPr>
            <w:tcW w:w="1185" w:type="dxa"/>
            <w:tcBorders>
              <w:right w:val="single" w:sz="4" w:space="0" w:color="auto"/>
            </w:tcBorders>
          </w:tcPr>
          <w:p w14:paraId="22C88838" w14:textId="77777777" w:rsidR="00A4184F" w:rsidRDefault="00A4184F" w:rsidP="004E7BCB">
            <w:pPr>
              <w:spacing w:after="0" w:line="240" w:lineRule="auto"/>
              <w:jc w:val="center"/>
              <w:rPr>
                <w:sz w:val="20"/>
                <w:szCs w:val="20"/>
              </w:rPr>
            </w:pPr>
            <w:r>
              <w:rPr>
                <w:sz w:val="20"/>
                <w:szCs w:val="20"/>
              </w:rPr>
              <w:t>б/н</w:t>
            </w:r>
          </w:p>
        </w:tc>
        <w:tc>
          <w:tcPr>
            <w:tcW w:w="1367" w:type="dxa"/>
            <w:vMerge w:val="restart"/>
            <w:tcBorders>
              <w:left w:val="single" w:sz="4" w:space="0" w:color="auto"/>
            </w:tcBorders>
          </w:tcPr>
          <w:p w14:paraId="021E89A4" w14:textId="77777777" w:rsidR="00A4184F" w:rsidRDefault="00A4184F" w:rsidP="004E7BCB">
            <w:pPr>
              <w:spacing w:after="0" w:line="240" w:lineRule="auto"/>
              <w:jc w:val="center"/>
              <w:rPr>
                <w:sz w:val="20"/>
                <w:szCs w:val="20"/>
              </w:rPr>
            </w:pPr>
            <w:r>
              <w:rPr>
                <w:sz w:val="20"/>
                <w:szCs w:val="20"/>
              </w:rPr>
              <w:t>МКП «Исток»</w:t>
            </w:r>
          </w:p>
        </w:tc>
        <w:tc>
          <w:tcPr>
            <w:tcW w:w="2126" w:type="dxa"/>
          </w:tcPr>
          <w:p w14:paraId="6892FC04" w14:textId="77777777" w:rsidR="00A4184F" w:rsidRDefault="00A4184F" w:rsidP="0042249B">
            <w:pPr>
              <w:spacing w:after="0" w:line="240" w:lineRule="auto"/>
              <w:jc w:val="center"/>
              <w:rPr>
                <w:sz w:val="20"/>
                <w:szCs w:val="20"/>
              </w:rPr>
            </w:pPr>
            <w:r>
              <w:rPr>
                <w:sz w:val="20"/>
                <w:szCs w:val="20"/>
              </w:rPr>
              <w:t>п. Подлесный</w:t>
            </w:r>
          </w:p>
        </w:tc>
        <w:tc>
          <w:tcPr>
            <w:tcW w:w="1418" w:type="dxa"/>
          </w:tcPr>
          <w:p w14:paraId="69DB226F" w14:textId="77777777" w:rsidR="00A4184F" w:rsidRPr="00227ECC" w:rsidRDefault="00A4184F" w:rsidP="004E7BCB">
            <w:pPr>
              <w:spacing w:after="0" w:line="0" w:lineRule="atLeast"/>
              <w:jc w:val="center"/>
              <w:rPr>
                <w:sz w:val="20"/>
                <w:szCs w:val="20"/>
              </w:rPr>
            </w:pPr>
            <w:r w:rsidRPr="00227ECC">
              <w:rPr>
                <w:sz w:val="20"/>
                <w:szCs w:val="20"/>
              </w:rPr>
              <w:t>Погружной насос</w:t>
            </w:r>
          </w:p>
        </w:tc>
        <w:tc>
          <w:tcPr>
            <w:tcW w:w="1417" w:type="dxa"/>
          </w:tcPr>
          <w:p w14:paraId="16C4EC45" w14:textId="77777777" w:rsidR="00A4184F" w:rsidRDefault="00A4184F" w:rsidP="004E7BCB">
            <w:pPr>
              <w:spacing w:after="0" w:line="240" w:lineRule="auto"/>
              <w:jc w:val="center"/>
              <w:rPr>
                <w:sz w:val="20"/>
                <w:szCs w:val="20"/>
              </w:rPr>
            </w:pPr>
            <w:r>
              <w:rPr>
                <w:sz w:val="20"/>
                <w:szCs w:val="20"/>
              </w:rPr>
              <w:t>-</w:t>
            </w:r>
          </w:p>
        </w:tc>
        <w:tc>
          <w:tcPr>
            <w:tcW w:w="992" w:type="dxa"/>
          </w:tcPr>
          <w:p w14:paraId="1BA8D4C8" w14:textId="77777777" w:rsidR="00A4184F" w:rsidRDefault="00A4184F" w:rsidP="004E7BCB">
            <w:pPr>
              <w:spacing w:after="0" w:line="240" w:lineRule="auto"/>
              <w:jc w:val="center"/>
              <w:rPr>
                <w:sz w:val="20"/>
                <w:szCs w:val="20"/>
              </w:rPr>
            </w:pPr>
            <w:r>
              <w:rPr>
                <w:sz w:val="20"/>
                <w:szCs w:val="20"/>
              </w:rPr>
              <w:t>-</w:t>
            </w:r>
          </w:p>
        </w:tc>
        <w:tc>
          <w:tcPr>
            <w:tcW w:w="851" w:type="dxa"/>
            <w:tcBorders>
              <w:right w:val="single" w:sz="4" w:space="0" w:color="auto"/>
            </w:tcBorders>
          </w:tcPr>
          <w:p w14:paraId="36F7BB99" w14:textId="77777777" w:rsidR="00A4184F" w:rsidRDefault="00A4184F" w:rsidP="004E7BCB">
            <w:pPr>
              <w:spacing w:after="0" w:line="240" w:lineRule="auto"/>
              <w:jc w:val="center"/>
              <w:rPr>
                <w:sz w:val="20"/>
                <w:szCs w:val="20"/>
              </w:rPr>
            </w:pPr>
            <w:r>
              <w:rPr>
                <w:sz w:val="20"/>
                <w:szCs w:val="20"/>
              </w:rPr>
              <w:t>-</w:t>
            </w:r>
          </w:p>
        </w:tc>
        <w:tc>
          <w:tcPr>
            <w:tcW w:w="1701" w:type="dxa"/>
            <w:tcBorders>
              <w:right w:val="single" w:sz="4" w:space="0" w:color="auto"/>
            </w:tcBorders>
          </w:tcPr>
          <w:p w14:paraId="58E4A63C" w14:textId="77777777" w:rsidR="00A4184F" w:rsidRDefault="00A4184F" w:rsidP="007046E5">
            <w:pPr>
              <w:spacing w:after="0" w:line="240" w:lineRule="auto"/>
              <w:jc w:val="center"/>
              <w:rPr>
                <w:sz w:val="20"/>
                <w:szCs w:val="20"/>
              </w:rPr>
            </w:pPr>
            <w:r>
              <w:rPr>
                <w:sz w:val="20"/>
                <w:szCs w:val="20"/>
              </w:rPr>
              <w:t>2025/25</w:t>
            </w:r>
          </w:p>
        </w:tc>
        <w:tc>
          <w:tcPr>
            <w:tcW w:w="2126" w:type="dxa"/>
            <w:tcBorders>
              <w:left w:val="single" w:sz="4" w:space="0" w:color="auto"/>
            </w:tcBorders>
          </w:tcPr>
          <w:p w14:paraId="56CA3AD7" w14:textId="77777777" w:rsidR="00A4184F" w:rsidRDefault="00A4184F" w:rsidP="00B55C06">
            <w:pPr>
              <w:spacing w:after="0" w:line="240" w:lineRule="auto"/>
              <w:jc w:val="center"/>
              <w:rPr>
                <w:sz w:val="20"/>
                <w:szCs w:val="20"/>
              </w:rPr>
            </w:pPr>
            <w:r>
              <w:rPr>
                <w:sz w:val="20"/>
                <w:szCs w:val="20"/>
              </w:rPr>
              <w:t>Водозаборный узел.</w:t>
            </w:r>
          </w:p>
        </w:tc>
        <w:tc>
          <w:tcPr>
            <w:tcW w:w="1418" w:type="dxa"/>
            <w:tcBorders>
              <w:left w:val="single" w:sz="4" w:space="0" w:color="auto"/>
            </w:tcBorders>
          </w:tcPr>
          <w:p w14:paraId="27402B4A" w14:textId="77777777" w:rsidR="00A4184F" w:rsidRDefault="00A4184F" w:rsidP="00B55C06">
            <w:pPr>
              <w:spacing w:after="0" w:line="240" w:lineRule="auto"/>
              <w:jc w:val="center"/>
              <w:rPr>
                <w:sz w:val="20"/>
                <w:szCs w:val="20"/>
              </w:rPr>
            </w:pPr>
            <w:r>
              <w:rPr>
                <w:sz w:val="20"/>
                <w:szCs w:val="20"/>
              </w:rPr>
              <w:t>Требуется установление охранной зоны*</w:t>
            </w:r>
          </w:p>
        </w:tc>
      </w:tr>
      <w:tr w:rsidR="00A4184F" w:rsidRPr="004E7BCB" w14:paraId="23D878D2" w14:textId="77777777" w:rsidTr="00A4184F">
        <w:tc>
          <w:tcPr>
            <w:tcW w:w="562" w:type="dxa"/>
          </w:tcPr>
          <w:p w14:paraId="443CF92B" w14:textId="77777777" w:rsidR="00A4184F" w:rsidRDefault="00A4184F" w:rsidP="004E7BCB">
            <w:pPr>
              <w:spacing w:after="0" w:line="240" w:lineRule="auto"/>
              <w:jc w:val="center"/>
              <w:rPr>
                <w:sz w:val="20"/>
                <w:szCs w:val="20"/>
              </w:rPr>
            </w:pPr>
            <w:r>
              <w:rPr>
                <w:sz w:val="20"/>
                <w:szCs w:val="20"/>
              </w:rPr>
              <w:t>29</w:t>
            </w:r>
          </w:p>
        </w:tc>
        <w:tc>
          <w:tcPr>
            <w:tcW w:w="1185" w:type="dxa"/>
            <w:tcBorders>
              <w:right w:val="single" w:sz="4" w:space="0" w:color="auto"/>
            </w:tcBorders>
          </w:tcPr>
          <w:p w14:paraId="722FB332" w14:textId="77777777" w:rsidR="00A4184F" w:rsidRPr="004E7BCB" w:rsidRDefault="00A4184F" w:rsidP="004E7BCB">
            <w:pPr>
              <w:spacing w:after="0" w:line="240" w:lineRule="auto"/>
              <w:jc w:val="center"/>
              <w:rPr>
                <w:sz w:val="20"/>
                <w:szCs w:val="20"/>
              </w:rPr>
            </w:pPr>
            <w:r>
              <w:rPr>
                <w:sz w:val="20"/>
                <w:szCs w:val="20"/>
              </w:rPr>
              <w:t>б/н</w:t>
            </w:r>
          </w:p>
        </w:tc>
        <w:tc>
          <w:tcPr>
            <w:tcW w:w="1367" w:type="dxa"/>
            <w:vMerge/>
            <w:tcBorders>
              <w:left w:val="single" w:sz="4" w:space="0" w:color="auto"/>
            </w:tcBorders>
          </w:tcPr>
          <w:p w14:paraId="2AFA776E" w14:textId="77777777" w:rsidR="00A4184F" w:rsidRPr="004E7BCB" w:rsidRDefault="00A4184F" w:rsidP="004E7BCB">
            <w:pPr>
              <w:spacing w:after="0" w:line="240" w:lineRule="auto"/>
              <w:jc w:val="center"/>
              <w:rPr>
                <w:sz w:val="20"/>
                <w:szCs w:val="20"/>
              </w:rPr>
            </w:pPr>
          </w:p>
        </w:tc>
        <w:tc>
          <w:tcPr>
            <w:tcW w:w="2126" w:type="dxa"/>
          </w:tcPr>
          <w:p w14:paraId="65C490F3" w14:textId="77777777" w:rsidR="00A4184F" w:rsidRPr="004E7BCB" w:rsidRDefault="00A4184F" w:rsidP="004E7BCB">
            <w:pPr>
              <w:spacing w:after="0" w:line="240" w:lineRule="auto"/>
              <w:jc w:val="center"/>
              <w:rPr>
                <w:sz w:val="20"/>
                <w:szCs w:val="20"/>
              </w:rPr>
            </w:pPr>
            <w:r>
              <w:rPr>
                <w:sz w:val="20"/>
                <w:szCs w:val="20"/>
              </w:rPr>
              <w:t xml:space="preserve">с. </w:t>
            </w:r>
            <w:proofErr w:type="spellStart"/>
            <w:r>
              <w:rPr>
                <w:sz w:val="20"/>
                <w:szCs w:val="20"/>
              </w:rPr>
              <w:t>Ухтинка</w:t>
            </w:r>
            <w:proofErr w:type="spellEnd"/>
          </w:p>
        </w:tc>
        <w:tc>
          <w:tcPr>
            <w:tcW w:w="1418" w:type="dxa"/>
          </w:tcPr>
          <w:p w14:paraId="40F999E3" w14:textId="77777777" w:rsidR="00A4184F" w:rsidRDefault="00A4184F" w:rsidP="004E7BCB">
            <w:pPr>
              <w:spacing w:after="0" w:line="0" w:lineRule="atLeast"/>
              <w:jc w:val="center"/>
            </w:pPr>
            <w:r w:rsidRPr="00227ECC">
              <w:rPr>
                <w:sz w:val="20"/>
                <w:szCs w:val="20"/>
              </w:rPr>
              <w:t>Погружной насос</w:t>
            </w:r>
          </w:p>
        </w:tc>
        <w:tc>
          <w:tcPr>
            <w:tcW w:w="1417" w:type="dxa"/>
          </w:tcPr>
          <w:p w14:paraId="42916A9D" w14:textId="77777777" w:rsidR="00A4184F" w:rsidRPr="004E7BCB" w:rsidRDefault="00A4184F" w:rsidP="004E7BCB">
            <w:pPr>
              <w:spacing w:after="0" w:line="240" w:lineRule="auto"/>
              <w:jc w:val="center"/>
              <w:rPr>
                <w:sz w:val="20"/>
                <w:szCs w:val="20"/>
              </w:rPr>
            </w:pPr>
            <w:r>
              <w:rPr>
                <w:sz w:val="20"/>
                <w:szCs w:val="20"/>
              </w:rPr>
              <w:t>-</w:t>
            </w:r>
          </w:p>
        </w:tc>
        <w:tc>
          <w:tcPr>
            <w:tcW w:w="992" w:type="dxa"/>
          </w:tcPr>
          <w:p w14:paraId="5FB3D802" w14:textId="77777777" w:rsidR="00A4184F" w:rsidRPr="004E7BCB" w:rsidRDefault="00A4184F" w:rsidP="004E7BCB">
            <w:pPr>
              <w:spacing w:after="0" w:line="240" w:lineRule="auto"/>
              <w:jc w:val="center"/>
              <w:rPr>
                <w:sz w:val="20"/>
                <w:szCs w:val="20"/>
              </w:rPr>
            </w:pPr>
            <w:r>
              <w:rPr>
                <w:sz w:val="20"/>
                <w:szCs w:val="20"/>
              </w:rPr>
              <w:t>-</w:t>
            </w:r>
          </w:p>
        </w:tc>
        <w:tc>
          <w:tcPr>
            <w:tcW w:w="851" w:type="dxa"/>
            <w:tcBorders>
              <w:right w:val="single" w:sz="4" w:space="0" w:color="auto"/>
            </w:tcBorders>
          </w:tcPr>
          <w:p w14:paraId="1172AFCD" w14:textId="77777777" w:rsidR="00A4184F" w:rsidRPr="004E7BCB" w:rsidRDefault="00A4184F" w:rsidP="004E7BCB">
            <w:pPr>
              <w:spacing w:after="0" w:line="240" w:lineRule="auto"/>
              <w:jc w:val="center"/>
              <w:rPr>
                <w:sz w:val="20"/>
                <w:szCs w:val="20"/>
              </w:rPr>
            </w:pPr>
            <w:r>
              <w:rPr>
                <w:sz w:val="20"/>
                <w:szCs w:val="20"/>
              </w:rPr>
              <w:t>-</w:t>
            </w:r>
          </w:p>
        </w:tc>
        <w:tc>
          <w:tcPr>
            <w:tcW w:w="1701" w:type="dxa"/>
            <w:tcBorders>
              <w:right w:val="single" w:sz="4" w:space="0" w:color="auto"/>
            </w:tcBorders>
          </w:tcPr>
          <w:p w14:paraId="77CF1499" w14:textId="77777777" w:rsidR="00A4184F" w:rsidRPr="004E7BCB" w:rsidRDefault="00A4184F" w:rsidP="004E7BCB">
            <w:pPr>
              <w:spacing w:after="0" w:line="240" w:lineRule="auto"/>
              <w:jc w:val="center"/>
              <w:rPr>
                <w:sz w:val="20"/>
                <w:szCs w:val="20"/>
              </w:rPr>
            </w:pPr>
            <w:r>
              <w:rPr>
                <w:sz w:val="20"/>
                <w:szCs w:val="20"/>
              </w:rPr>
              <w:t>2025/25</w:t>
            </w:r>
          </w:p>
        </w:tc>
        <w:tc>
          <w:tcPr>
            <w:tcW w:w="2126" w:type="dxa"/>
            <w:tcBorders>
              <w:left w:val="single" w:sz="4" w:space="0" w:color="auto"/>
            </w:tcBorders>
          </w:tcPr>
          <w:p w14:paraId="5E563C93" w14:textId="77777777" w:rsidR="00A4184F" w:rsidRPr="004E7BCB" w:rsidRDefault="00A4184F" w:rsidP="004E7BCB">
            <w:pPr>
              <w:spacing w:after="0" w:line="240" w:lineRule="auto"/>
              <w:jc w:val="center"/>
              <w:rPr>
                <w:sz w:val="20"/>
                <w:szCs w:val="20"/>
              </w:rPr>
            </w:pPr>
            <w:r>
              <w:rPr>
                <w:sz w:val="20"/>
                <w:szCs w:val="20"/>
              </w:rPr>
              <w:t>Водозаборный узел.</w:t>
            </w:r>
          </w:p>
        </w:tc>
        <w:tc>
          <w:tcPr>
            <w:tcW w:w="1418" w:type="dxa"/>
            <w:tcBorders>
              <w:left w:val="single" w:sz="4" w:space="0" w:color="auto"/>
            </w:tcBorders>
          </w:tcPr>
          <w:p w14:paraId="2D5EAB25" w14:textId="77777777" w:rsidR="00A4184F" w:rsidRDefault="00A4184F" w:rsidP="004E7BCB">
            <w:pPr>
              <w:spacing w:after="0" w:line="240" w:lineRule="auto"/>
              <w:jc w:val="center"/>
              <w:rPr>
                <w:sz w:val="20"/>
                <w:szCs w:val="20"/>
              </w:rPr>
            </w:pPr>
            <w:r>
              <w:rPr>
                <w:sz w:val="20"/>
                <w:szCs w:val="20"/>
              </w:rPr>
              <w:t>Требуется установление охранной зоны*</w:t>
            </w:r>
          </w:p>
        </w:tc>
      </w:tr>
      <w:tr w:rsidR="00A4184F" w:rsidRPr="004E7BCB" w14:paraId="06204823" w14:textId="77777777" w:rsidTr="00BD2E37">
        <w:tc>
          <w:tcPr>
            <w:tcW w:w="15163" w:type="dxa"/>
            <w:gridSpan w:val="11"/>
          </w:tcPr>
          <w:p w14:paraId="429FC39D" w14:textId="77777777" w:rsidR="00A4184F" w:rsidRPr="0077728B" w:rsidRDefault="00A4184F" w:rsidP="005C2DAB">
            <w:pPr>
              <w:spacing w:after="0" w:line="240" w:lineRule="auto"/>
              <w:ind w:firstLine="709"/>
              <w:jc w:val="both"/>
              <w:rPr>
                <w:szCs w:val="24"/>
              </w:rPr>
            </w:pPr>
            <w:r>
              <w:rPr>
                <w:sz w:val="20"/>
                <w:szCs w:val="20"/>
              </w:rPr>
              <w:t>*</w:t>
            </w:r>
            <w:r w:rsidR="0077728B" w:rsidRPr="007535DD">
              <w:rPr>
                <w:szCs w:val="24"/>
              </w:rPr>
              <w:t xml:space="preserve"> </w:t>
            </w:r>
            <w:r w:rsidR="0077728B">
              <w:rPr>
                <w:szCs w:val="24"/>
              </w:rPr>
              <w:t xml:space="preserve">Устанавливаются в соответствии с </w:t>
            </w:r>
            <w:r w:rsidR="0077728B" w:rsidRPr="007535DD">
              <w:rPr>
                <w:szCs w:val="24"/>
              </w:rPr>
              <w:t>Постановлением Главного государственного санитарного врача РФ от 14.03.2002 № 10</w:t>
            </w:r>
            <w:r w:rsidR="0077728B">
              <w:rPr>
                <w:szCs w:val="24"/>
              </w:rPr>
              <w:t>, которым были введены</w:t>
            </w:r>
            <w:r w:rsidR="0077728B" w:rsidRPr="007535DD">
              <w:rPr>
                <w:szCs w:val="24"/>
              </w:rPr>
              <w:t xml:space="preserve"> в дейс</w:t>
            </w:r>
            <w:r w:rsidR="0077728B">
              <w:rPr>
                <w:szCs w:val="24"/>
              </w:rPr>
              <w:t>твие санитарные правила и нормы</w:t>
            </w:r>
            <w:r w:rsidR="0077728B" w:rsidRPr="007535DD">
              <w:rPr>
                <w:szCs w:val="24"/>
              </w:rPr>
              <w:t xml:space="preserve"> «Зоны санитарной охраны источников водоснабжения и водопроводов питьевого назначения» СанПиН 2.1.4.1110-02. (</w:t>
            </w:r>
            <w:r w:rsidR="005C2DAB">
              <w:rPr>
                <w:szCs w:val="24"/>
              </w:rPr>
              <w:t>срок действия документа – до 01.03. 2028</w:t>
            </w:r>
            <w:r w:rsidR="0077728B" w:rsidRPr="007535DD">
              <w:rPr>
                <w:szCs w:val="24"/>
              </w:rPr>
              <w:t xml:space="preserve"> в связи с изданием Постановления Главного государс</w:t>
            </w:r>
            <w:r w:rsidR="005C2DAB">
              <w:rPr>
                <w:szCs w:val="24"/>
              </w:rPr>
              <w:t>твенного санитарного врача от 29.12.2025 № 21</w:t>
            </w:r>
            <w:r w:rsidR="0077728B" w:rsidRPr="007535DD">
              <w:rPr>
                <w:szCs w:val="24"/>
              </w:rPr>
              <w:t>). Данные санитарные правила и нормы определяют санитарно-эпидемиологические требования к организации и эксплуатации зон санитарной охраны источников водоснабжения и водопроводо</w:t>
            </w:r>
            <w:r w:rsidR="0077728B">
              <w:rPr>
                <w:szCs w:val="24"/>
              </w:rPr>
              <w:t>в питьевого назначения.</w:t>
            </w:r>
          </w:p>
        </w:tc>
      </w:tr>
    </w:tbl>
    <w:p w14:paraId="1F7C21FC" w14:textId="77777777" w:rsidR="003C52DF" w:rsidRDefault="003C52DF" w:rsidP="00BA02AA">
      <w:pPr>
        <w:spacing w:after="0" w:line="240" w:lineRule="auto"/>
        <w:ind w:firstLine="709"/>
        <w:jc w:val="both"/>
        <w:rPr>
          <w:szCs w:val="24"/>
        </w:rPr>
      </w:pPr>
    </w:p>
    <w:p w14:paraId="78308E05" w14:textId="77777777" w:rsidR="003C52DF" w:rsidRDefault="003C52DF" w:rsidP="00BA02AA">
      <w:pPr>
        <w:spacing w:after="0" w:line="240" w:lineRule="auto"/>
        <w:ind w:firstLine="709"/>
        <w:jc w:val="both"/>
        <w:rPr>
          <w:szCs w:val="24"/>
        </w:rPr>
      </w:pPr>
    </w:p>
    <w:p w14:paraId="79C54EF9" w14:textId="77777777" w:rsidR="004E7BCB" w:rsidRDefault="004E7BCB" w:rsidP="00BA02AA">
      <w:pPr>
        <w:spacing w:after="0" w:line="240" w:lineRule="auto"/>
        <w:ind w:firstLine="709"/>
        <w:jc w:val="both"/>
        <w:rPr>
          <w:szCs w:val="24"/>
        </w:rPr>
      </w:pPr>
    </w:p>
    <w:p w14:paraId="21739BB9" w14:textId="77777777" w:rsidR="004E7BCB" w:rsidRDefault="004E7BCB" w:rsidP="00BA02AA">
      <w:pPr>
        <w:spacing w:after="0" w:line="240" w:lineRule="auto"/>
        <w:ind w:firstLine="709"/>
        <w:jc w:val="both"/>
        <w:rPr>
          <w:szCs w:val="24"/>
        </w:rPr>
      </w:pPr>
    </w:p>
    <w:p w14:paraId="6B29C605" w14:textId="77777777" w:rsidR="004E7BCB" w:rsidRDefault="004E7BCB" w:rsidP="00BA02AA">
      <w:pPr>
        <w:spacing w:after="0" w:line="240" w:lineRule="auto"/>
        <w:ind w:firstLine="709"/>
        <w:jc w:val="both"/>
        <w:rPr>
          <w:szCs w:val="24"/>
        </w:rPr>
      </w:pPr>
    </w:p>
    <w:p w14:paraId="3C9EA866" w14:textId="77777777" w:rsidR="004E7BCB" w:rsidRDefault="004E7BCB" w:rsidP="00BA02AA">
      <w:pPr>
        <w:spacing w:after="0" w:line="240" w:lineRule="auto"/>
        <w:ind w:firstLine="709"/>
        <w:jc w:val="both"/>
        <w:rPr>
          <w:szCs w:val="24"/>
        </w:rPr>
      </w:pPr>
    </w:p>
    <w:p w14:paraId="2DAF3130" w14:textId="77777777" w:rsidR="004E7BCB" w:rsidRDefault="004E7BCB" w:rsidP="00BA02AA">
      <w:pPr>
        <w:spacing w:after="0" w:line="240" w:lineRule="auto"/>
        <w:ind w:firstLine="709"/>
        <w:jc w:val="both"/>
        <w:rPr>
          <w:szCs w:val="24"/>
        </w:rPr>
      </w:pPr>
    </w:p>
    <w:p w14:paraId="34FEDA00" w14:textId="77777777" w:rsidR="004E7BCB" w:rsidRDefault="004E7BCB" w:rsidP="000B0AE8">
      <w:pPr>
        <w:spacing w:after="0" w:line="240" w:lineRule="auto"/>
        <w:jc w:val="both"/>
        <w:rPr>
          <w:szCs w:val="24"/>
        </w:rPr>
      </w:pPr>
    </w:p>
    <w:p w14:paraId="2FFE0A7E" w14:textId="77777777" w:rsidR="004E7BCB" w:rsidRDefault="004E7BCB" w:rsidP="0042249B">
      <w:pPr>
        <w:spacing w:after="0" w:line="240" w:lineRule="auto"/>
        <w:jc w:val="both"/>
        <w:rPr>
          <w:szCs w:val="24"/>
        </w:rPr>
        <w:sectPr w:rsidR="004E7BCB" w:rsidSect="004E7BCB">
          <w:pgSz w:w="16838" w:h="11906" w:orient="landscape"/>
          <w:pgMar w:top="1134" w:right="566" w:bottom="567" w:left="1134" w:header="708" w:footer="708" w:gutter="0"/>
          <w:cols w:space="708"/>
          <w:docGrid w:linePitch="360"/>
        </w:sectPr>
      </w:pPr>
    </w:p>
    <w:p w14:paraId="3FE54B1B" w14:textId="77777777" w:rsidR="00BA02AA" w:rsidRDefault="00BA02AA" w:rsidP="00BA02AA">
      <w:pPr>
        <w:spacing w:after="0" w:line="240" w:lineRule="auto"/>
        <w:ind w:firstLine="709"/>
        <w:jc w:val="both"/>
        <w:rPr>
          <w:iCs/>
          <w:szCs w:val="24"/>
        </w:rPr>
      </w:pPr>
      <w:r>
        <w:rPr>
          <w:iCs/>
          <w:szCs w:val="24"/>
        </w:rPr>
        <w:t xml:space="preserve">Для обеспечения </w:t>
      </w:r>
      <w:r w:rsidR="0077728B">
        <w:rPr>
          <w:iCs/>
          <w:szCs w:val="24"/>
        </w:rPr>
        <w:t xml:space="preserve">потребителей </w:t>
      </w:r>
      <w:r>
        <w:rPr>
          <w:iCs/>
          <w:szCs w:val="24"/>
        </w:rPr>
        <w:t xml:space="preserve">населенных пунктов </w:t>
      </w:r>
      <w:r w:rsidR="0077728B">
        <w:rPr>
          <w:iCs/>
          <w:szCs w:val="24"/>
        </w:rPr>
        <w:t>Бессоновского</w:t>
      </w:r>
      <w:r>
        <w:rPr>
          <w:iCs/>
          <w:szCs w:val="24"/>
        </w:rPr>
        <w:t xml:space="preserve"> сельсовета хозяйственно-питьевого и противопожарного водоснабжения существуют разводящие сети водоснабжения, протяженность которых составляет </w:t>
      </w:r>
      <w:r w:rsidR="003829B1">
        <w:rPr>
          <w:iCs/>
          <w:szCs w:val="24"/>
        </w:rPr>
        <w:t>103,78</w:t>
      </w:r>
      <w:r>
        <w:rPr>
          <w:iCs/>
          <w:szCs w:val="24"/>
        </w:rPr>
        <w:t xml:space="preserve"> км (с учетом водопроводных сетей, не стоящих на учете в ЕГРН).</w:t>
      </w:r>
    </w:p>
    <w:p w14:paraId="5A7F21A6" w14:textId="77777777" w:rsidR="00BD2E37" w:rsidRPr="00D54AEA" w:rsidRDefault="00BD2E37" w:rsidP="00BA02AA">
      <w:pPr>
        <w:spacing w:after="0" w:line="240" w:lineRule="auto"/>
        <w:ind w:firstLine="709"/>
        <w:jc w:val="both"/>
        <w:rPr>
          <w:iCs/>
          <w:szCs w:val="24"/>
        </w:rPr>
      </w:pPr>
      <w:r>
        <w:rPr>
          <w:iCs/>
          <w:szCs w:val="24"/>
        </w:rPr>
        <w:t xml:space="preserve">На территории муниципального образования отсутствует централизованная система водоснабжения в д. </w:t>
      </w:r>
      <w:proofErr w:type="spellStart"/>
      <w:r>
        <w:rPr>
          <w:iCs/>
          <w:szCs w:val="24"/>
        </w:rPr>
        <w:t>Бардинка</w:t>
      </w:r>
      <w:proofErr w:type="spellEnd"/>
      <w:r>
        <w:rPr>
          <w:iCs/>
          <w:szCs w:val="24"/>
        </w:rPr>
        <w:t xml:space="preserve">, с. </w:t>
      </w:r>
      <w:proofErr w:type="spellStart"/>
      <w:r>
        <w:rPr>
          <w:iCs/>
          <w:szCs w:val="24"/>
        </w:rPr>
        <w:t>Мастиновка</w:t>
      </w:r>
      <w:proofErr w:type="spellEnd"/>
      <w:r>
        <w:rPr>
          <w:iCs/>
          <w:szCs w:val="24"/>
        </w:rPr>
        <w:t>, п. Колос, п. Николаевка, п. Новая Жизнь, п. Десятая</w:t>
      </w:r>
      <w:r w:rsidR="00D7191F">
        <w:rPr>
          <w:iCs/>
          <w:szCs w:val="24"/>
        </w:rPr>
        <w:t xml:space="preserve"> Артель.</w:t>
      </w:r>
    </w:p>
    <w:p w14:paraId="5A3ACB26" w14:textId="77777777" w:rsidR="00BA02AA" w:rsidRPr="00F75C14" w:rsidRDefault="00BA02AA" w:rsidP="00BA02AA">
      <w:pPr>
        <w:spacing w:after="0" w:line="240" w:lineRule="auto"/>
        <w:ind w:firstLine="709"/>
        <w:jc w:val="both"/>
        <w:rPr>
          <w:szCs w:val="24"/>
        </w:rPr>
      </w:pPr>
      <w:r w:rsidRPr="00F75C14">
        <w:rPr>
          <w:szCs w:val="24"/>
        </w:rPr>
        <w:t>Основными проблемами эффективности и надежности источников водоснабжения являются:</w:t>
      </w:r>
    </w:p>
    <w:p w14:paraId="1C905596" w14:textId="77777777" w:rsidR="00BA02AA" w:rsidRDefault="00BA02AA" w:rsidP="00BA02AA">
      <w:pPr>
        <w:spacing w:after="0" w:line="240" w:lineRule="auto"/>
        <w:ind w:firstLine="709"/>
        <w:jc w:val="both"/>
        <w:rPr>
          <w:szCs w:val="24"/>
        </w:rPr>
      </w:pPr>
      <w:r>
        <w:rPr>
          <w:szCs w:val="24"/>
        </w:rPr>
        <w:t>- Износ артезианских скважин;</w:t>
      </w:r>
    </w:p>
    <w:p w14:paraId="68301ABB" w14:textId="77777777" w:rsidR="00BA02AA" w:rsidRPr="00F75C14" w:rsidRDefault="00BA02AA" w:rsidP="00BA02AA">
      <w:pPr>
        <w:spacing w:after="0" w:line="240" w:lineRule="auto"/>
        <w:ind w:firstLine="709"/>
        <w:jc w:val="both"/>
        <w:rPr>
          <w:szCs w:val="24"/>
        </w:rPr>
      </w:pPr>
      <w:r w:rsidRPr="00F75C14">
        <w:rPr>
          <w:szCs w:val="24"/>
        </w:rPr>
        <w:t>- Износ водозаборных колонок;</w:t>
      </w:r>
    </w:p>
    <w:p w14:paraId="187E5D77" w14:textId="77777777" w:rsidR="00BA02AA" w:rsidRPr="00F75C14" w:rsidRDefault="00BA02AA" w:rsidP="00BA02AA">
      <w:pPr>
        <w:spacing w:after="0" w:line="240" w:lineRule="auto"/>
        <w:ind w:firstLine="709"/>
        <w:jc w:val="both"/>
        <w:rPr>
          <w:szCs w:val="24"/>
        </w:rPr>
      </w:pPr>
      <w:r w:rsidRPr="00F75C14">
        <w:rPr>
          <w:szCs w:val="24"/>
        </w:rPr>
        <w:t>- Износ водопроводных сетей.</w:t>
      </w:r>
    </w:p>
    <w:p w14:paraId="42D4566D" w14:textId="77777777" w:rsidR="00BA02AA" w:rsidRPr="00F75C14" w:rsidRDefault="00BA02AA" w:rsidP="00BA02AA">
      <w:pPr>
        <w:spacing w:after="0" w:line="240" w:lineRule="auto"/>
        <w:ind w:firstLine="709"/>
        <w:jc w:val="both"/>
        <w:rPr>
          <w:szCs w:val="24"/>
        </w:rPr>
      </w:pPr>
      <w:r w:rsidRPr="00F75C14">
        <w:rPr>
          <w:szCs w:val="24"/>
        </w:rPr>
        <w:t>Водоснабжение остальных населенных пунктов, расположенных на территории</w:t>
      </w:r>
      <w:r>
        <w:rPr>
          <w:szCs w:val="24"/>
        </w:rPr>
        <w:t xml:space="preserve"> </w:t>
      </w:r>
      <w:r w:rsidR="003829B1">
        <w:rPr>
          <w:szCs w:val="24"/>
        </w:rPr>
        <w:t>Бессоновского</w:t>
      </w:r>
      <w:r>
        <w:rPr>
          <w:szCs w:val="24"/>
        </w:rPr>
        <w:t xml:space="preserve"> сельсовета и домовладений,</w:t>
      </w:r>
      <w:r w:rsidRPr="00F75C14">
        <w:rPr>
          <w:szCs w:val="24"/>
        </w:rPr>
        <w:t xml:space="preserve"> не пользующихс</w:t>
      </w:r>
      <w:r>
        <w:rPr>
          <w:szCs w:val="24"/>
        </w:rPr>
        <w:t xml:space="preserve">я центральным водоснабжением, </w:t>
      </w:r>
      <w:r w:rsidRPr="00F75C14">
        <w:rPr>
          <w:szCs w:val="24"/>
        </w:rPr>
        <w:t>осуществляется из шахтных колодцев, скважин мелкого заложения и родников.</w:t>
      </w:r>
    </w:p>
    <w:p w14:paraId="67047647" w14:textId="77777777" w:rsidR="00BA02AA" w:rsidRDefault="00BA02AA" w:rsidP="00BA02AA">
      <w:pPr>
        <w:spacing w:after="0" w:line="240" w:lineRule="auto"/>
        <w:ind w:firstLine="709"/>
        <w:jc w:val="both"/>
        <w:rPr>
          <w:szCs w:val="24"/>
        </w:rPr>
      </w:pPr>
      <w:r w:rsidRPr="00F75C14">
        <w:rPr>
          <w:szCs w:val="24"/>
        </w:rPr>
        <w:t xml:space="preserve">В </w:t>
      </w:r>
      <w:r w:rsidR="003829B1">
        <w:rPr>
          <w:szCs w:val="24"/>
        </w:rPr>
        <w:t>Бессоновском</w:t>
      </w:r>
      <w:r w:rsidRPr="00F75C14">
        <w:rPr>
          <w:szCs w:val="24"/>
        </w:rPr>
        <w:t xml:space="preserve"> сельсовете существует возможность подключения новых потребителей к системе ц</w:t>
      </w:r>
      <w:r>
        <w:rPr>
          <w:szCs w:val="24"/>
        </w:rPr>
        <w:t>ентрализованного водоснабжения.</w:t>
      </w:r>
    </w:p>
    <w:p w14:paraId="313A641A" w14:textId="77777777" w:rsidR="00BD2E37" w:rsidRDefault="00BA02AA" w:rsidP="00BD2E37">
      <w:pPr>
        <w:spacing w:after="0" w:line="240" w:lineRule="auto"/>
        <w:ind w:firstLine="709"/>
        <w:contextualSpacing/>
        <w:jc w:val="both"/>
        <w:rPr>
          <w:szCs w:val="24"/>
        </w:rPr>
      </w:pPr>
      <w:r w:rsidRPr="00F75C14">
        <w:rPr>
          <w:szCs w:val="24"/>
        </w:rPr>
        <w:t xml:space="preserve">Организация, обеспечивающая централизованное водоснабжение на территории </w:t>
      </w:r>
      <w:r>
        <w:rPr>
          <w:szCs w:val="24"/>
        </w:rPr>
        <w:t xml:space="preserve">муниципального образования – </w:t>
      </w:r>
      <w:r w:rsidR="00BD2E37">
        <w:t>МКП</w:t>
      </w:r>
      <w:r>
        <w:t xml:space="preserve"> «</w:t>
      </w:r>
      <w:r w:rsidR="00BD2E37">
        <w:t>Исток</w:t>
      </w:r>
      <w:r>
        <w:t>»</w:t>
      </w:r>
      <w:r w:rsidRPr="00F75C14">
        <w:rPr>
          <w:szCs w:val="24"/>
        </w:rPr>
        <w:t xml:space="preserve">. </w:t>
      </w:r>
    </w:p>
    <w:p w14:paraId="281EF8E9" w14:textId="77777777" w:rsidR="00D7191F" w:rsidRDefault="00BA02AA" w:rsidP="00BD2E37">
      <w:pPr>
        <w:spacing w:after="0" w:line="240" w:lineRule="auto"/>
        <w:ind w:firstLine="709"/>
        <w:contextualSpacing/>
        <w:jc w:val="both"/>
      </w:pPr>
      <w:r>
        <w:t>Действующая система водоснабжения, находится в удовлетворительном состоянии.</w:t>
      </w:r>
    </w:p>
    <w:p w14:paraId="473FD6B7" w14:textId="77777777" w:rsidR="00D7191F" w:rsidRDefault="00D7191F" w:rsidP="00BD2E37">
      <w:pPr>
        <w:spacing w:after="0" w:line="240" w:lineRule="auto"/>
        <w:ind w:firstLine="709"/>
        <w:contextualSpacing/>
        <w:jc w:val="both"/>
      </w:pPr>
      <w:r>
        <w:t>Наибольший износ сетей приходится на водопроводные сети. Значительны объемы потерь, утечек водопроводной воды, вызванные средней степенью износа сетей.</w:t>
      </w:r>
      <w:r w:rsidR="00092151">
        <w:t xml:space="preserve"> Для профилактики возникновения аварий и утечек на сетях водопровода и для уменьшения объемов потерь проводится своевременная замена запорно-регулирующей арматуры и водопроводных сетей с истекшим эксплуатационным ресурсом.</w:t>
      </w:r>
    </w:p>
    <w:p w14:paraId="771CFCAC" w14:textId="77777777" w:rsidR="00092151" w:rsidRPr="00676E5C" w:rsidRDefault="00092151" w:rsidP="00092151">
      <w:pPr>
        <w:tabs>
          <w:tab w:val="left" w:pos="709"/>
        </w:tabs>
        <w:spacing w:after="0" w:line="0" w:lineRule="atLeast"/>
        <w:ind w:left="33" w:right="-2" w:firstLine="676"/>
        <w:jc w:val="both"/>
        <w:rPr>
          <w:u w:val="single"/>
        </w:rPr>
      </w:pPr>
      <w:r>
        <w:rPr>
          <w:u w:val="single"/>
        </w:rPr>
        <w:t>Планируемое развитие</w:t>
      </w:r>
    </w:p>
    <w:p w14:paraId="2E165CA7" w14:textId="77777777" w:rsidR="00092151" w:rsidRDefault="00092151" w:rsidP="00092151">
      <w:pPr>
        <w:spacing w:after="0" w:line="0" w:lineRule="atLeast"/>
        <w:ind w:firstLine="709"/>
        <w:contextualSpacing/>
        <w:jc w:val="both"/>
        <w:rPr>
          <w:szCs w:val="24"/>
        </w:rPr>
      </w:pPr>
      <w:r>
        <w:t>На основании Программы комплексного развития систем коммунальной инфраструктуры</w:t>
      </w:r>
      <w:r w:rsidR="000C42B7">
        <w:t>,</w:t>
      </w:r>
      <w:r>
        <w:t xml:space="preserve"> </w:t>
      </w:r>
      <w:r w:rsidR="000C42B7">
        <w:t xml:space="preserve">утвержденной решением Комитета местного самоуправления Бессоновского сельсовета Бессоновского района Пензенской области от 16.12.2016 №115 </w:t>
      </w:r>
      <w:r>
        <w:t xml:space="preserve">и </w:t>
      </w:r>
      <w:r w:rsidR="00CA2B2A">
        <w:t>в соответствии с постановлением администрации Бессоновского</w:t>
      </w:r>
      <w:r w:rsidR="000C42B7">
        <w:t xml:space="preserve"> сельсовет</w:t>
      </w:r>
      <w:r w:rsidR="00CA2B2A">
        <w:t>а</w:t>
      </w:r>
      <w:r w:rsidR="000C42B7">
        <w:t xml:space="preserve"> Бессоновского района Пензенской области</w:t>
      </w:r>
      <w:r w:rsidR="00CA2B2A">
        <w:t xml:space="preserve"> от 15.04.2024 № 352 «Об актуализации схемы водоснабжения и водоотведения Бессоновского сельсовета Бессоновского района Пензенской области»</w:t>
      </w:r>
      <w:r w:rsidR="000C42B7">
        <w:t xml:space="preserve"> </w:t>
      </w:r>
      <w:r>
        <w:t>для развития централизованной системы водоснабжения, обеспечения жителей водой надлежащего качества представлены</w:t>
      </w:r>
      <w:r w:rsidR="00A872E5">
        <w:t xml:space="preserve"> рекомендации и предложения, представленные в таблице</w:t>
      </w:r>
      <w:r w:rsidR="00A872E5">
        <w:rPr>
          <w:szCs w:val="24"/>
        </w:rPr>
        <w:t xml:space="preserve"> </w:t>
      </w:r>
      <w:r w:rsidR="006D50B0">
        <w:rPr>
          <w:szCs w:val="24"/>
        </w:rPr>
        <w:t>2.12.1. -</w:t>
      </w:r>
      <w:r w:rsidR="00A872E5">
        <w:rPr>
          <w:szCs w:val="24"/>
        </w:rPr>
        <w:t>2.</w:t>
      </w:r>
    </w:p>
    <w:p w14:paraId="2AED4A69" w14:textId="77777777" w:rsidR="00A872E5" w:rsidRDefault="00A872E5" w:rsidP="00A872E5">
      <w:pPr>
        <w:spacing w:after="0" w:line="0" w:lineRule="atLeast"/>
        <w:ind w:firstLine="709"/>
        <w:contextualSpacing/>
        <w:jc w:val="center"/>
        <w:rPr>
          <w:szCs w:val="24"/>
        </w:rPr>
      </w:pPr>
      <w:r>
        <w:rPr>
          <w:szCs w:val="24"/>
        </w:rPr>
        <w:t xml:space="preserve">Рекомендации </w:t>
      </w:r>
      <w:r w:rsidR="006D50B0">
        <w:rPr>
          <w:szCs w:val="24"/>
        </w:rPr>
        <w:t xml:space="preserve">и предложения по строительству </w:t>
      </w:r>
      <w:r>
        <w:rPr>
          <w:szCs w:val="24"/>
        </w:rPr>
        <w:t>и реконструкции</w:t>
      </w:r>
    </w:p>
    <w:p w14:paraId="6C4C6C84" w14:textId="77777777" w:rsidR="00A872E5" w:rsidRDefault="00A872E5" w:rsidP="00A872E5">
      <w:pPr>
        <w:spacing w:after="0" w:line="0" w:lineRule="atLeast"/>
        <w:ind w:firstLine="709"/>
        <w:contextualSpacing/>
        <w:jc w:val="center"/>
      </w:pPr>
      <w:r>
        <w:rPr>
          <w:szCs w:val="24"/>
        </w:rPr>
        <w:t>объектов водоснабжения</w:t>
      </w:r>
    </w:p>
    <w:p w14:paraId="4AEC0401" w14:textId="77777777" w:rsidR="00D7191F" w:rsidRDefault="00A872E5" w:rsidP="00A872E5">
      <w:pPr>
        <w:spacing w:after="0" w:line="240" w:lineRule="auto"/>
        <w:ind w:firstLine="709"/>
        <w:contextualSpacing/>
        <w:jc w:val="right"/>
        <w:rPr>
          <w:szCs w:val="24"/>
        </w:rPr>
      </w:pPr>
      <w:r>
        <w:rPr>
          <w:szCs w:val="24"/>
        </w:rPr>
        <w:t>Таблица 2.12.1.-2</w:t>
      </w:r>
    </w:p>
    <w:tbl>
      <w:tblPr>
        <w:tblStyle w:val="af7"/>
        <w:tblW w:w="0" w:type="auto"/>
        <w:jc w:val="center"/>
        <w:tblLook w:val="04A0" w:firstRow="1" w:lastRow="0" w:firstColumn="1" w:lastColumn="0" w:noHBand="0" w:noVBand="1"/>
      </w:tblPr>
      <w:tblGrid>
        <w:gridCol w:w="2603"/>
        <w:gridCol w:w="2741"/>
        <w:gridCol w:w="2045"/>
        <w:gridCol w:w="1275"/>
        <w:gridCol w:w="1531"/>
      </w:tblGrid>
      <w:tr w:rsidR="000C42B7" w:rsidRPr="00A872E5" w14:paraId="7DF05F76" w14:textId="77777777" w:rsidTr="000C42B7">
        <w:trPr>
          <w:jc w:val="center"/>
        </w:trPr>
        <w:tc>
          <w:tcPr>
            <w:tcW w:w="2603" w:type="dxa"/>
            <w:vMerge w:val="restart"/>
          </w:tcPr>
          <w:p w14:paraId="5B628489" w14:textId="77777777" w:rsidR="000C42B7" w:rsidRPr="00A872E5" w:rsidRDefault="000C42B7" w:rsidP="00A872E5">
            <w:pPr>
              <w:spacing w:after="0" w:line="240" w:lineRule="auto"/>
              <w:contextualSpacing/>
              <w:jc w:val="center"/>
              <w:rPr>
                <w:sz w:val="20"/>
                <w:szCs w:val="20"/>
              </w:rPr>
            </w:pPr>
            <w:r w:rsidRPr="00A872E5">
              <w:rPr>
                <w:sz w:val="20"/>
                <w:szCs w:val="20"/>
              </w:rPr>
              <w:t>Наименование и краткое описание мероприятия (объекта)</w:t>
            </w:r>
          </w:p>
        </w:tc>
        <w:tc>
          <w:tcPr>
            <w:tcW w:w="2741" w:type="dxa"/>
            <w:vMerge w:val="restart"/>
          </w:tcPr>
          <w:p w14:paraId="6D83645E" w14:textId="77777777" w:rsidR="000C42B7" w:rsidRPr="00A872E5" w:rsidRDefault="000C42B7" w:rsidP="00A872E5">
            <w:pPr>
              <w:spacing w:after="0" w:line="240" w:lineRule="auto"/>
              <w:contextualSpacing/>
              <w:jc w:val="center"/>
              <w:rPr>
                <w:sz w:val="20"/>
                <w:szCs w:val="20"/>
              </w:rPr>
            </w:pPr>
            <w:r w:rsidRPr="00A872E5">
              <w:rPr>
                <w:sz w:val="20"/>
                <w:szCs w:val="20"/>
              </w:rPr>
              <w:t>Описание и место расположения мероприятия (объекта)</w:t>
            </w:r>
          </w:p>
        </w:tc>
        <w:tc>
          <w:tcPr>
            <w:tcW w:w="2045" w:type="dxa"/>
            <w:vMerge w:val="restart"/>
          </w:tcPr>
          <w:p w14:paraId="64AE59DD" w14:textId="77777777" w:rsidR="000C42B7" w:rsidRPr="00A872E5" w:rsidRDefault="000C42B7" w:rsidP="00A872E5">
            <w:pPr>
              <w:spacing w:after="0" w:line="240" w:lineRule="auto"/>
              <w:contextualSpacing/>
              <w:jc w:val="center"/>
              <w:rPr>
                <w:sz w:val="20"/>
                <w:szCs w:val="20"/>
              </w:rPr>
            </w:pPr>
            <w:r>
              <w:rPr>
                <w:sz w:val="20"/>
                <w:szCs w:val="20"/>
              </w:rPr>
              <w:t>Протяженность, м</w:t>
            </w:r>
          </w:p>
        </w:tc>
        <w:tc>
          <w:tcPr>
            <w:tcW w:w="2806" w:type="dxa"/>
            <w:gridSpan w:val="2"/>
          </w:tcPr>
          <w:p w14:paraId="0FBA6CE6" w14:textId="77777777" w:rsidR="000C42B7" w:rsidRPr="00A872E5" w:rsidRDefault="000C42B7" w:rsidP="00A872E5">
            <w:pPr>
              <w:spacing w:after="0" w:line="240" w:lineRule="auto"/>
              <w:contextualSpacing/>
              <w:jc w:val="center"/>
              <w:rPr>
                <w:sz w:val="20"/>
                <w:szCs w:val="20"/>
              </w:rPr>
            </w:pPr>
            <w:r w:rsidRPr="00A872E5">
              <w:rPr>
                <w:sz w:val="20"/>
                <w:szCs w:val="20"/>
              </w:rPr>
              <w:t>График реализации мероприятия (объекта)</w:t>
            </w:r>
          </w:p>
        </w:tc>
      </w:tr>
      <w:tr w:rsidR="000C42B7" w:rsidRPr="00A872E5" w14:paraId="2A9C9FCC" w14:textId="77777777" w:rsidTr="000C42B7">
        <w:trPr>
          <w:jc w:val="center"/>
        </w:trPr>
        <w:tc>
          <w:tcPr>
            <w:tcW w:w="2603" w:type="dxa"/>
            <w:vMerge/>
          </w:tcPr>
          <w:p w14:paraId="098B1CA5" w14:textId="77777777" w:rsidR="000C42B7" w:rsidRPr="00A872E5" w:rsidRDefault="000C42B7" w:rsidP="00A872E5">
            <w:pPr>
              <w:spacing w:after="0" w:line="240" w:lineRule="auto"/>
              <w:contextualSpacing/>
              <w:jc w:val="center"/>
              <w:rPr>
                <w:sz w:val="20"/>
                <w:szCs w:val="20"/>
              </w:rPr>
            </w:pPr>
          </w:p>
        </w:tc>
        <w:tc>
          <w:tcPr>
            <w:tcW w:w="2741" w:type="dxa"/>
            <w:vMerge/>
          </w:tcPr>
          <w:p w14:paraId="38D69346" w14:textId="77777777" w:rsidR="000C42B7" w:rsidRPr="00A872E5" w:rsidRDefault="000C42B7" w:rsidP="00A872E5">
            <w:pPr>
              <w:spacing w:after="0" w:line="240" w:lineRule="auto"/>
              <w:contextualSpacing/>
              <w:jc w:val="center"/>
              <w:rPr>
                <w:sz w:val="20"/>
                <w:szCs w:val="20"/>
              </w:rPr>
            </w:pPr>
          </w:p>
        </w:tc>
        <w:tc>
          <w:tcPr>
            <w:tcW w:w="2045" w:type="dxa"/>
            <w:vMerge/>
          </w:tcPr>
          <w:p w14:paraId="1ADCBA26" w14:textId="77777777" w:rsidR="000C42B7" w:rsidRDefault="000C42B7" w:rsidP="00A872E5">
            <w:pPr>
              <w:spacing w:after="0" w:line="240" w:lineRule="auto"/>
              <w:contextualSpacing/>
              <w:jc w:val="center"/>
              <w:rPr>
                <w:sz w:val="20"/>
                <w:szCs w:val="20"/>
              </w:rPr>
            </w:pPr>
          </w:p>
        </w:tc>
        <w:tc>
          <w:tcPr>
            <w:tcW w:w="1275" w:type="dxa"/>
            <w:tcBorders>
              <w:right w:val="single" w:sz="4" w:space="0" w:color="auto"/>
            </w:tcBorders>
          </w:tcPr>
          <w:p w14:paraId="20DE15DA" w14:textId="77777777" w:rsidR="000C42B7" w:rsidRPr="00A872E5" w:rsidRDefault="000C42B7" w:rsidP="00A872E5">
            <w:pPr>
              <w:spacing w:after="0" w:line="240" w:lineRule="auto"/>
              <w:contextualSpacing/>
              <w:jc w:val="center"/>
              <w:rPr>
                <w:sz w:val="20"/>
                <w:szCs w:val="20"/>
              </w:rPr>
            </w:pPr>
            <w:r>
              <w:rPr>
                <w:sz w:val="20"/>
                <w:szCs w:val="20"/>
              </w:rPr>
              <w:t>Год начала</w:t>
            </w:r>
          </w:p>
        </w:tc>
        <w:tc>
          <w:tcPr>
            <w:tcW w:w="1531" w:type="dxa"/>
            <w:tcBorders>
              <w:left w:val="single" w:sz="4" w:space="0" w:color="auto"/>
            </w:tcBorders>
          </w:tcPr>
          <w:p w14:paraId="02F92211" w14:textId="77777777" w:rsidR="000C42B7" w:rsidRPr="00A872E5" w:rsidRDefault="000C42B7" w:rsidP="00A872E5">
            <w:pPr>
              <w:spacing w:after="0" w:line="240" w:lineRule="auto"/>
              <w:contextualSpacing/>
              <w:jc w:val="center"/>
              <w:rPr>
                <w:sz w:val="20"/>
                <w:szCs w:val="20"/>
              </w:rPr>
            </w:pPr>
            <w:r>
              <w:rPr>
                <w:sz w:val="20"/>
                <w:szCs w:val="20"/>
              </w:rPr>
              <w:t>Год завершения</w:t>
            </w:r>
          </w:p>
        </w:tc>
      </w:tr>
      <w:tr w:rsidR="000C42B7" w:rsidRPr="00A872E5" w14:paraId="59408C93" w14:textId="77777777" w:rsidTr="000C42B7">
        <w:trPr>
          <w:jc w:val="center"/>
        </w:trPr>
        <w:tc>
          <w:tcPr>
            <w:tcW w:w="2603" w:type="dxa"/>
          </w:tcPr>
          <w:p w14:paraId="55AB22BD" w14:textId="77777777" w:rsidR="000C42B7" w:rsidRPr="00A872E5" w:rsidRDefault="000C42B7" w:rsidP="00A872E5">
            <w:pPr>
              <w:spacing w:after="0" w:line="240" w:lineRule="auto"/>
              <w:contextualSpacing/>
              <w:jc w:val="center"/>
              <w:rPr>
                <w:sz w:val="20"/>
                <w:szCs w:val="20"/>
              </w:rPr>
            </w:pPr>
            <w:r>
              <w:rPr>
                <w:sz w:val="20"/>
                <w:szCs w:val="20"/>
              </w:rPr>
              <w:t>Строительство сетей водоснабжения</w:t>
            </w:r>
          </w:p>
        </w:tc>
        <w:tc>
          <w:tcPr>
            <w:tcW w:w="2741" w:type="dxa"/>
          </w:tcPr>
          <w:p w14:paraId="21607E09" w14:textId="77777777" w:rsidR="000C42B7" w:rsidRPr="00A872E5" w:rsidRDefault="000C42B7" w:rsidP="00A872E5">
            <w:pPr>
              <w:spacing w:after="0" w:line="240" w:lineRule="auto"/>
              <w:contextualSpacing/>
              <w:jc w:val="center"/>
              <w:rPr>
                <w:sz w:val="20"/>
                <w:szCs w:val="20"/>
              </w:rPr>
            </w:pPr>
            <w:r>
              <w:rPr>
                <w:sz w:val="20"/>
                <w:szCs w:val="20"/>
              </w:rPr>
              <w:t>с. Бессоновка, ул. Олимпийская</w:t>
            </w:r>
          </w:p>
        </w:tc>
        <w:tc>
          <w:tcPr>
            <w:tcW w:w="2045" w:type="dxa"/>
          </w:tcPr>
          <w:p w14:paraId="0DCFDCCA" w14:textId="77777777" w:rsidR="000C42B7" w:rsidRDefault="000C42B7" w:rsidP="00A872E5">
            <w:pPr>
              <w:spacing w:after="0" w:line="240" w:lineRule="auto"/>
              <w:contextualSpacing/>
              <w:jc w:val="center"/>
              <w:rPr>
                <w:sz w:val="20"/>
                <w:szCs w:val="20"/>
              </w:rPr>
            </w:pPr>
            <w:r>
              <w:rPr>
                <w:sz w:val="20"/>
                <w:szCs w:val="20"/>
              </w:rPr>
              <w:t>Уточнится проектом</w:t>
            </w:r>
          </w:p>
        </w:tc>
        <w:tc>
          <w:tcPr>
            <w:tcW w:w="1275" w:type="dxa"/>
            <w:tcBorders>
              <w:right w:val="single" w:sz="4" w:space="0" w:color="auto"/>
            </w:tcBorders>
          </w:tcPr>
          <w:p w14:paraId="7A55E9BA" w14:textId="77777777" w:rsidR="000C42B7" w:rsidRDefault="000C42B7" w:rsidP="00A872E5">
            <w:pPr>
              <w:spacing w:after="0" w:line="240" w:lineRule="auto"/>
              <w:contextualSpacing/>
              <w:jc w:val="center"/>
              <w:rPr>
                <w:sz w:val="20"/>
                <w:szCs w:val="20"/>
              </w:rPr>
            </w:pPr>
            <w:r>
              <w:rPr>
                <w:sz w:val="20"/>
                <w:szCs w:val="20"/>
              </w:rPr>
              <w:t>2028</w:t>
            </w:r>
          </w:p>
        </w:tc>
        <w:tc>
          <w:tcPr>
            <w:tcW w:w="1531" w:type="dxa"/>
            <w:tcBorders>
              <w:left w:val="single" w:sz="4" w:space="0" w:color="auto"/>
            </w:tcBorders>
          </w:tcPr>
          <w:p w14:paraId="4CF47530" w14:textId="77777777" w:rsidR="000C42B7" w:rsidRDefault="000C42B7" w:rsidP="00A872E5">
            <w:pPr>
              <w:spacing w:after="0" w:line="240" w:lineRule="auto"/>
              <w:contextualSpacing/>
              <w:jc w:val="center"/>
              <w:rPr>
                <w:sz w:val="20"/>
                <w:szCs w:val="20"/>
              </w:rPr>
            </w:pPr>
            <w:r>
              <w:rPr>
                <w:sz w:val="20"/>
                <w:szCs w:val="20"/>
              </w:rPr>
              <w:t>2028</w:t>
            </w:r>
          </w:p>
        </w:tc>
      </w:tr>
      <w:tr w:rsidR="000C42B7" w:rsidRPr="00A872E5" w14:paraId="365082CD" w14:textId="77777777" w:rsidTr="000C42B7">
        <w:trPr>
          <w:jc w:val="center"/>
        </w:trPr>
        <w:tc>
          <w:tcPr>
            <w:tcW w:w="2603" w:type="dxa"/>
          </w:tcPr>
          <w:p w14:paraId="1C5DD0F3" w14:textId="77777777" w:rsidR="000C42B7" w:rsidRDefault="000C42B7" w:rsidP="00A872E5">
            <w:pPr>
              <w:spacing w:after="0" w:line="240" w:lineRule="auto"/>
              <w:contextualSpacing/>
              <w:jc w:val="center"/>
              <w:rPr>
                <w:sz w:val="20"/>
                <w:szCs w:val="20"/>
              </w:rPr>
            </w:pPr>
            <w:r>
              <w:rPr>
                <w:sz w:val="20"/>
                <w:szCs w:val="20"/>
              </w:rPr>
              <w:t>Строительство сетей водоснабжения</w:t>
            </w:r>
          </w:p>
        </w:tc>
        <w:tc>
          <w:tcPr>
            <w:tcW w:w="2741" w:type="dxa"/>
          </w:tcPr>
          <w:p w14:paraId="5625C32E" w14:textId="77777777" w:rsidR="000C42B7" w:rsidRDefault="000C42B7" w:rsidP="00A872E5">
            <w:pPr>
              <w:spacing w:after="0" w:line="240" w:lineRule="auto"/>
              <w:contextualSpacing/>
              <w:jc w:val="center"/>
              <w:rPr>
                <w:sz w:val="20"/>
                <w:szCs w:val="20"/>
              </w:rPr>
            </w:pPr>
            <w:r>
              <w:rPr>
                <w:sz w:val="20"/>
                <w:szCs w:val="20"/>
              </w:rPr>
              <w:t xml:space="preserve">с. </w:t>
            </w:r>
            <w:proofErr w:type="spellStart"/>
            <w:r>
              <w:rPr>
                <w:sz w:val="20"/>
                <w:szCs w:val="20"/>
              </w:rPr>
              <w:t>Ухтинка</w:t>
            </w:r>
            <w:proofErr w:type="spellEnd"/>
            <w:r>
              <w:rPr>
                <w:sz w:val="20"/>
                <w:szCs w:val="20"/>
              </w:rPr>
              <w:t>, ул. Рябиновая</w:t>
            </w:r>
          </w:p>
        </w:tc>
        <w:tc>
          <w:tcPr>
            <w:tcW w:w="2045" w:type="dxa"/>
          </w:tcPr>
          <w:p w14:paraId="01BDB1CD" w14:textId="77777777" w:rsidR="000C42B7" w:rsidRDefault="000C42B7" w:rsidP="00A872E5">
            <w:pPr>
              <w:spacing w:after="0" w:line="240" w:lineRule="auto"/>
              <w:contextualSpacing/>
              <w:jc w:val="center"/>
              <w:rPr>
                <w:sz w:val="20"/>
                <w:szCs w:val="20"/>
              </w:rPr>
            </w:pPr>
            <w:r>
              <w:rPr>
                <w:sz w:val="20"/>
                <w:szCs w:val="20"/>
              </w:rPr>
              <w:t>Уточнится проектом</w:t>
            </w:r>
          </w:p>
        </w:tc>
        <w:tc>
          <w:tcPr>
            <w:tcW w:w="1275" w:type="dxa"/>
            <w:tcBorders>
              <w:right w:val="single" w:sz="4" w:space="0" w:color="auto"/>
            </w:tcBorders>
          </w:tcPr>
          <w:p w14:paraId="655AC323" w14:textId="77777777" w:rsidR="000C42B7" w:rsidRDefault="000C42B7" w:rsidP="00A872E5">
            <w:pPr>
              <w:spacing w:after="0" w:line="240" w:lineRule="auto"/>
              <w:contextualSpacing/>
              <w:jc w:val="center"/>
              <w:rPr>
                <w:sz w:val="20"/>
                <w:szCs w:val="20"/>
              </w:rPr>
            </w:pPr>
            <w:r>
              <w:rPr>
                <w:sz w:val="20"/>
                <w:szCs w:val="20"/>
              </w:rPr>
              <w:t>2026</w:t>
            </w:r>
          </w:p>
        </w:tc>
        <w:tc>
          <w:tcPr>
            <w:tcW w:w="1531" w:type="dxa"/>
            <w:tcBorders>
              <w:left w:val="single" w:sz="4" w:space="0" w:color="auto"/>
            </w:tcBorders>
          </w:tcPr>
          <w:p w14:paraId="65FD025C" w14:textId="77777777" w:rsidR="000C42B7" w:rsidRDefault="000C42B7" w:rsidP="00A872E5">
            <w:pPr>
              <w:spacing w:after="0" w:line="240" w:lineRule="auto"/>
              <w:contextualSpacing/>
              <w:jc w:val="center"/>
              <w:rPr>
                <w:sz w:val="20"/>
                <w:szCs w:val="20"/>
              </w:rPr>
            </w:pPr>
            <w:r>
              <w:rPr>
                <w:sz w:val="20"/>
                <w:szCs w:val="20"/>
              </w:rPr>
              <w:t>2030</w:t>
            </w:r>
          </w:p>
        </w:tc>
      </w:tr>
      <w:tr w:rsidR="000C42B7" w:rsidRPr="00A872E5" w14:paraId="7CDDA12B" w14:textId="77777777" w:rsidTr="000C42B7">
        <w:trPr>
          <w:jc w:val="center"/>
        </w:trPr>
        <w:tc>
          <w:tcPr>
            <w:tcW w:w="2603" w:type="dxa"/>
          </w:tcPr>
          <w:p w14:paraId="49B6C438" w14:textId="77777777" w:rsidR="000C42B7" w:rsidRDefault="000C42B7" w:rsidP="00A872E5">
            <w:pPr>
              <w:spacing w:after="0" w:line="240" w:lineRule="auto"/>
              <w:contextualSpacing/>
              <w:jc w:val="center"/>
              <w:rPr>
                <w:sz w:val="20"/>
                <w:szCs w:val="20"/>
              </w:rPr>
            </w:pPr>
            <w:r>
              <w:rPr>
                <w:sz w:val="20"/>
                <w:szCs w:val="20"/>
              </w:rPr>
              <w:t>Строительство сетей водоснабжения</w:t>
            </w:r>
          </w:p>
        </w:tc>
        <w:tc>
          <w:tcPr>
            <w:tcW w:w="2741" w:type="dxa"/>
          </w:tcPr>
          <w:p w14:paraId="039278B5" w14:textId="77777777" w:rsidR="000C42B7" w:rsidRDefault="000C42B7" w:rsidP="00A872E5">
            <w:pPr>
              <w:spacing w:after="0" w:line="240" w:lineRule="auto"/>
              <w:contextualSpacing/>
              <w:jc w:val="center"/>
              <w:rPr>
                <w:sz w:val="20"/>
                <w:szCs w:val="20"/>
              </w:rPr>
            </w:pPr>
            <w:r>
              <w:rPr>
                <w:sz w:val="20"/>
                <w:szCs w:val="20"/>
              </w:rPr>
              <w:t>с. Бессоновка, ул. Коммунистическая</w:t>
            </w:r>
          </w:p>
        </w:tc>
        <w:tc>
          <w:tcPr>
            <w:tcW w:w="2045" w:type="dxa"/>
          </w:tcPr>
          <w:p w14:paraId="252D5B7F" w14:textId="77777777" w:rsidR="000C42B7" w:rsidRDefault="000C42B7" w:rsidP="00A872E5">
            <w:pPr>
              <w:spacing w:after="0" w:line="240" w:lineRule="auto"/>
              <w:contextualSpacing/>
              <w:jc w:val="center"/>
              <w:rPr>
                <w:sz w:val="20"/>
                <w:szCs w:val="20"/>
              </w:rPr>
            </w:pPr>
            <w:r>
              <w:rPr>
                <w:sz w:val="20"/>
                <w:szCs w:val="20"/>
              </w:rPr>
              <w:t>Уточнится проектом</w:t>
            </w:r>
          </w:p>
        </w:tc>
        <w:tc>
          <w:tcPr>
            <w:tcW w:w="1275" w:type="dxa"/>
            <w:tcBorders>
              <w:right w:val="single" w:sz="4" w:space="0" w:color="auto"/>
            </w:tcBorders>
          </w:tcPr>
          <w:p w14:paraId="581BE343" w14:textId="77777777" w:rsidR="000C42B7" w:rsidRDefault="000C42B7" w:rsidP="00A872E5">
            <w:pPr>
              <w:spacing w:after="0" w:line="240" w:lineRule="auto"/>
              <w:contextualSpacing/>
              <w:jc w:val="center"/>
              <w:rPr>
                <w:sz w:val="20"/>
                <w:szCs w:val="20"/>
              </w:rPr>
            </w:pPr>
            <w:r>
              <w:rPr>
                <w:sz w:val="20"/>
                <w:szCs w:val="20"/>
              </w:rPr>
              <w:t>2031</w:t>
            </w:r>
          </w:p>
        </w:tc>
        <w:tc>
          <w:tcPr>
            <w:tcW w:w="1531" w:type="dxa"/>
            <w:tcBorders>
              <w:left w:val="single" w:sz="4" w:space="0" w:color="auto"/>
            </w:tcBorders>
          </w:tcPr>
          <w:p w14:paraId="40EA7029" w14:textId="77777777" w:rsidR="000C42B7" w:rsidRDefault="000C42B7" w:rsidP="00A872E5">
            <w:pPr>
              <w:spacing w:after="0" w:line="240" w:lineRule="auto"/>
              <w:contextualSpacing/>
              <w:jc w:val="center"/>
              <w:rPr>
                <w:sz w:val="20"/>
                <w:szCs w:val="20"/>
              </w:rPr>
            </w:pPr>
            <w:r>
              <w:rPr>
                <w:sz w:val="20"/>
                <w:szCs w:val="20"/>
              </w:rPr>
              <w:t>2035</w:t>
            </w:r>
          </w:p>
        </w:tc>
      </w:tr>
    </w:tbl>
    <w:p w14:paraId="5D7CEB60" w14:textId="77777777" w:rsidR="00A872E5" w:rsidRDefault="000C42B7" w:rsidP="000C42B7">
      <w:pPr>
        <w:spacing w:after="0" w:line="240" w:lineRule="auto"/>
        <w:ind w:firstLine="709"/>
        <w:contextualSpacing/>
        <w:jc w:val="both"/>
      </w:pPr>
      <w:r>
        <w:t>По данным администрации Бессоновского сельсовета (письмо от 14.10.2025 №</w:t>
      </w:r>
      <w:r w:rsidR="007E2A8B">
        <w:t xml:space="preserve"> 1126</w:t>
      </w:r>
      <w:r>
        <w:t>)</w:t>
      </w:r>
      <w:r w:rsidR="007E2A8B">
        <w:t xml:space="preserve"> в области инженерной инфраструктуры планируются следующие мероприятия:</w:t>
      </w:r>
    </w:p>
    <w:p w14:paraId="1C5EAC5A" w14:textId="77777777" w:rsidR="007E2A8B" w:rsidRDefault="007E2A8B" w:rsidP="000C42B7">
      <w:pPr>
        <w:spacing w:after="0" w:line="240" w:lineRule="auto"/>
        <w:ind w:firstLine="709"/>
        <w:contextualSpacing/>
        <w:jc w:val="both"/>
      </w:pPr>
      <w:r>
        <w:t>- капитальный ремонт артезианской скважины (с. Бессоновка, ул. Светлая)</w:t>
      </w:r>
      <w:r w:rsidR="00AC23A5" w:rsidRPr="00AC23A5">
        <w:t xml:space="preserve"> </w:t>
      </w:r>
      <w:r w:rsidR="00AC23A5">
        <w:t>(2026-2028гг.)</w:t>
      </w:r>
      <w:r>
        <w:t>;</w:t>
      </w:r>
    </w:p>
    <w:p w14:paraId="7706B070" w14:textId="77777777" w:rsidR="007E2A8B" w:rsidRDefault="007E2A8B" w:rsidP="007E2A8B">
      <w:pPr>
        <w:spacing w:after="0" w:line="240" w:lineRule="auto"/>
        <w:ind w:firstLine="709"/>
        <w:contextualSpacing/>
        <w:jc w:val="both"/>
      </w:pPr>
      <w:r>
        <w:t>- ремонт артезианской скважины (с. Бессоновка, ул. Сурская)</w:t>
      </w:r>
      <w:r w:rsidR="00AC23A5" w:rsidRPr="00AC23A5">
        <w:t xml:space="preserve"> </w:t>
      </w:r>
      <w:r w:rsidR="00AC23A5">
        <w:t>(2026-2028гг.)</w:t>
      </w:r>
      <w:r>
        <w:t>;</w:t>
      </w:r>
    </w:p>
    <w:p w14:paraId="56ABBE49" w14:textId="77777777" w:rsidR="007E2A8B" w:rsidRDefault="007E2A8B" w:rsidP="007E2A8B">
      <w:pPr>
        <w:spacing w:after="0" w:line="240" w:lineRule="auto"/>
        <w:ind w:firstLine="709"/>
        <w:contextualSpacing/>
        <w:jc w:val="both"/>
      </w:pPr>
      <w:r>
        <w:t>- ремонт артезианской скважины (с. Бессоновка, ул. Осиповых)</w:t>
      </w:r>
      <w:r w:rsidR="00AC23A5" w:rsidRPr="00AC23A5">
        <w:t xml:space="preserve"> </w:t>
      </w:r>
      <w:r w:rsidR="00AC23A5">
        <w:t>(2026-2028гг.)</w:t>
      </w:r>
      <w:r w:rsidR="00062D47">
        <w:t>.</w:t>
      </w:r>
    </w:p>
    <w:p w14:paraId="15AFCB44" w14:textId="77777777" w:rsidR="00BA02AA" w:rsidRDefault="00BA02AA" w:rsidP="00062D47">
      <w:pPr>
        <w:spacing w:after="0" w:line="0" w:lineRule="atLeast"/>
        <w:rPr>
          <w:b/>
          <w:szCs w:val="24"/>
        </w:rPr>
      </w:pPr>
    </w:p>
    <w:p w14:paraId="1415B3E4" w14:textId="77777777" w:rsidR="00203E70" w:rsidRDefault="00203E70" w:rsidP="00062D47">
      <w:pPr>
        <w:spacing w:after="0" w:line="0" w:lineRule="atLeast"/>
        <w:rPr>
          <w:b/>
          <w:szCs w:val="24"/>
        </w:rPr>
      </w:pPr>
    </w:p>
    <w:p w14:paraId="1FA2F08C" w14:textId="77777777" w:rsidR="00203E70" w:rsidRDefault="00203E70" w:rsidP="00062D47">
      <w:pPr>
        <w:spacing w:after="0" w:line="0" w:lineRule="atLeast"/>
        <w:rPr>
          <w:b/>
          <w:szCs w:val="24"/>
        </w:rPr>
      </w:pPr>
    </w:p>
    <w:p w14:paraId="48F2DF9C" w14:textId="77777777" w:rsidR="00BA02AA" w:rsidRPr="00A42259" w:rsidRDefault="00BA02AA" w:rsidP="00A42259">
      <w:pPr>
        <w:pStyle w:val="30"/>
        <w:spacing w:line="0" w:lineRule="atLeast"/>
        <w:ind w:left="0" w:right="0"/>
        <w:rPr>
          <w:szCs w:val="24"/>
        </w:rPr>
      </w:pPr>
      <w:bookmarkStart w:id="177" w:name="_Toc231480651"/>
      <w:r w:rsidRPr="00F75C14">
        <w:rPr>
          <w:szCs w:val="24"/>
        </w:rPr>
        <w:t>2.12.2. Водоотведение</w:t>
      </w:r>
      <w:bookmarkEnd w:id="177"/>
    </w:p>
    <w:p w14:paraId="287938B8" w14:textId="77777777" w:rsidR="00BA02AA" w:rsidRPr="00F75C14" w:rsidRDefault="00BA02AA" w:rsidP="00BA02AA">
      <w:pPr>
        <w:spacing w:after="0" w:line="240" w:lineRule="auto"/>
        <w:ind w:firstLine="709"/>
        <w:contextualSpacing/>
        <w:jc w:val="both"/>
        <w:rPr>
          <w:rFonts w:eastAsiaTheme="minorHAnsi"/>
          <w:szCs w:val="24"/>
          <w:lang w:eastAsia="en-US"/>
        </w:rPr>
      </w:pPr>
      <w:r w:rsidRPr="00F75C14">
        <w:rPr>
          <w:szCs w:val="24"/>
        </w:rPr>
        <w:t xml:space="preserve">В соответствии со статьей 2 Федерального закона от 07.12.2011 № 416-ФЗ </w:t>
      </w:r>
      <w:r w:rsidRPr="00F75C14">
        <w:rPr>
          <w:szCs w:val="24"/>
        </w:rPr>
        <w:br/>
        <w:t xml:space="preserve">«О водоснабжении и водоотведении» (с последующими изменениями), </w:t>
      </w:r>
      <w:r w:rsidRPr="00F75C14">
        <w:rPr>
          <w:rFonts w:eastAsiaTheme="minorHAnsi"/>
          <w:bCs/>
          <w:szCs w:val="24"/>
          <w:lang w:eastAsia="en-US"/>
        </w:rPr>
        <w:t>централизованная система водоотведения (канализации)</w:t>
      </w:r>
      <w:r w:rsidRPr="00F75C14">
        <w:rPr>
          <w:rFonts w:eastAsiaTheme="minorHAnsi"/>
          <w:szCs w:val="24"/>
          <w:lang w:eastAsia="en-US"/>
        </w:rPr>
        <w:t xml:space="preserve"> </w:t>
      </w:r>
      <w:r w:rsidR="00D11DC1">
        <w:rPr>
          <w:rFonts w:eastAsiaTheme="minorHAnsi"/>
          <w:szCs w:val="24"/>
          <w:lang w:eastAsia="en-US"/>
        </w:rPr>
        <w:t>–</w:t>
      </w:r>
      <w:r w:rsidRPr="00F75C14">
        <w:rPr>
          <w:rFonts w:eastAsiaTheme="minorHAnsi"/>
          <w:szCs w:val="24"/>
          <w:lang w:eastAsia="en-US"/>
        </w:rPr>
        <w:t xml:space="preserve"> комплекс технологически связанных между собой инженерных сооружений, предназначенных для водоотведения (т.е. для приема, транспортировки и очистки сточных вод с использованием централизованной системы водоотведения).</w:t>
      </w:r>
    </w:p>
    <w:p w14:paraId="4D81A48A" w14:textId="77777777" w:rsidR="00BA02AA" w:rsidRDefault="00BA02AA" w:rsidP="00BA02AA">
      <w:pPr>
        <w:autoSpaceDE w:val="0"/>
        <w:autoSpaceDN w:val="0"/>
        <w:adjustRightInd w:val="0"/>
        <w:spacing w:after="0" w:line="240" w:lineRule="auto"/>
        <w:ind w:firstLine="709"/>
        <w:contextualSpacing/>
        <w:jc w:val="both"/>
        <w:rPr>
          <w:rFonts w:eastAsiaTheme="minorHAnsi"/>
          <w:szCs w:val="24"/>
          <w:lang w:eastAsia="en-US"/>
        </w:rPr>
      </w:pPr>
      <w:r w:rsidRPr="00F75C14">
        <w:rPr>
          <w:rFonts w:eastAsiaTheme="minorHAnsi"/>
          <w:bCs/>
          <w:szCs w:val="24"/>
          <w:lang w:eastAsia="en-US"/>
        </w:rPr>
        <w:t xml:space="preserve">Централизованная система водоотведения поселения </w:t>
      </w:r>
      <w:r w:rsidRPr="00F75C14">
        <w:rPr>
          <w:rFonts w:eastAsiaTheme="minorHAnsi"/>
          <w:szCs w:val="24"/>
          <w:lang w:eastAsia="en-US"/>
        </w:rPr>
        <w:t>– это комплекс технологически связанных между собой инженерных сооружений, предназначенных для водоотведения с территории поселения.</w:t>
      </w:r>
    </w:p>
    <w:p w14:paraId="019216BB" w14:textId="77777777" w:rsidR="00D37389" w:rsidRDefault="00944CB3" w:rsidP="00BA02AA">
      <w:pPr>
        <w:autoSpaceDE w:val="0"/>
        <w:autoSpaceDN w:val="0"/>
        <w:adjustRightInd w:val="0"/>
        <w:spacing w:after="0" w:line="240" w:lineRule="auto"/>
        <w:ind w:firstLine="709"/>
        <w:contextualSpacing/>
        <w:jc w:val="both"/>
        <w:rPr>
          <w:rFonts w:eastAsiaTheme="minorHAnsi"/>
          <w:szCs w:val="24"/>
          <w:lang w:eastAsia="en-US"/>
        </w:rPr>
      </w:pPr>
      <w:r>
        <w:rPr>
          <w:rFonts w:eastAsiaTheme="minorHAnsi"/>
          <w:szCs w:val="24"/>
          <w:lang w:eastAsia="en-US"/>
        </w:rPr>
        <w:t xml:space="preserve">В с. Бессоновка имеется 7 канализационных насосных станций. Отвод сточных вод от жилой застройки и бюджетных организаций осуществляется по коллектору протяженностью 14050,3 м. </w:t>
      </w:r>
      <w:r w:rsidR="00D37389">
        <w:rPr>
          <w:rFonts w:eastAsiaTheme="minorHAnsi"/>
          <w:szCs w:val="24"/>
          <w:lang w:eastAsia="en-US"/>
        </w:rPr>
        <w:t>Эксплуатация ведется с 1980 года, степень износа составляет 60%, за исключением напорной хозяйственно-бытовой канализации, построенной в 2023 г</w:t>
      </w:r>
      <w:r w:rsidR="00D37389" w:rsidRPr="00D37389">
        <w:rPr>
          <w:rFonts w:eastAsiaTheme="minorHAnsi"/>
          <w:szCs w:val="24"/>
          <w:lang w:eastAsia="en-US"/>
        </w:rPr>
        <w:t xml:space="preserve"> </w:t>
      </w:r>
      <w:r w:rsidR="00D37389">
        <w:rPr>
          <w:rFonts w:eastAsiaTheme="minorHAnsi"/>
          <w:szCs w:val="24"/>
          <w:lang w:eastAsia="en-US"/>
        </w:rPr>
        <w:t xml:space="preserve">для обеспечения школы, расположенной по адресу: с. Бессоновка, ул. Вишневая, 48. Протяженность новых канализационных сетей составляет 4231,3 м. </w:t>
      </w:r>
    </w:p>
    <w:p w14:paraId="5C7EBA2E" w14:textId="77777777" w:rsidR="00062D47" w:rsidRDefault="00944CB3" w:rsidP="00BA02AA">
      <w:pPr>
        <w:autoSpaceDE w:val="0"/>
        <w:autoSpaceDN w:val="0"/>
        <w:adjustRightInd w:val="0"/>
        <w:spacing w:after="0" w:line="240" w:lineRule="auto"/>
        <w:ind w:firstLine="709"/>
        <w:contextualSpacing/>
        <w:jc w:val="both"/>
        <w:rPr>
          <w:rFonts w:eastAsiaTheme="minorHAnsi"/>
          <w:szCs w:val="24"/>
          <w:lang w:eastAsia="en-US"/>
        </w:rPr>
      </w:pPr>
      <w:r>
        <w:rPr>
          <w:rFonts w:eastAsiaTheme="minorHAnsi"/>
          <w:szCs w:val="24"/>
          <w:lang w:eastAsia="en-US"/>
        </w:rPr>
        <w:t xml:space="preserve">В с. </w:t>
      </w:r>
      <w:proofErr w:type="spellStart"/>
      <w:r>
        <w:rPr>
          <w:rFonts w:eastAsiaTheme="minorHAnsi"/>
          <w:szCs w:val="24"/>
          <w:lang w:eastAsia="en-US"/>
        </w:rPr>
        <w:t>Ухтинка</w:t>
      </w:r>
      <w:proofErr w:type="spellEnd"/>
      <w:r>
        <w:rPr>
          <w:rFonts w:eastAsiaTheme="minorHAnsi"/>
          <w:szCs w:val="24"/>
          <w:lang w:eastAsia="en-US"/>
        </w:rPr>
        <w:t xml:space="preserve"> – 1 канализационная насосная станция.</w:t>
      </w:r>
      <w:r w:rsidRPr="00944CB3">
        <w:rPr>
          <w:rFonts w:eastAsiaTheme="minorHAnsi"/>
          <w:szCs w:val="24"/>
          <w:lang w:eastAsia="en-US"/>
        </w:rPr>
        <w:t xml:space="preserve"> </w:t>
      </w:r>
      <w:r>
        <w:rPr>
          <w:rFonts w:eastAsiaTheme="minorHAnsi"/>
          <w:szCs w:val="24"/>
          <w:lang w:eastAsia="en-US"/>
        </w:rPr>
        <w:t>Отвод сточных вод от жилой застройки и бюджетных организаций осуществляется по коллектору протяженностью 647 м.</w:t>
      </w:r>
    </w:p>
    <w:p w14:paraId="04B96409" w14:textId="77777777" w:rsidR="00117BE4" w:rsidRDefault="00117BE4" w:rsidP="00BA02AA">
      <w:pPr>
        <w:autoSpaceDE w:val="0"/>
        <w:autoSpaceDN w:val="0"/>
        <w:adjustRightInd w:val="0"/>
        <w:spacing w:after="0" w:line="240" w:lineRule="auto"/>
        <w:ind w:firstLine="709"/>
        <w:contextualSpacing/>
        <w:jc w:val="both"/>
        <w:rPr>
          <w:rFonts w:eastAsiaTheme="minorHAnsi"/>
          <w:szCs w:val="24"/>
          <w:lang w:eastAsia="en-US"/>
        </w:rPr>
      </w:pPr>
      <w:r>
        <w:rPr>
          <w:rFonts w:eastAsiaTheme="minorHAnsi"/>
          <w:szCs w:val="24"/>
          <w:lang w:eastAsia="en-US"/>
        </w:rPr>
        <w:t>В вышеуказанных эксплуатационных зонах канализационные очистные сооружения (КОС) не представлены.</w:t>
      </w:r>
    </w:p>
    <w:p w14:paraId="573F6CBC" w14:textId="77777777" w:rsidR="00944CB3" w:rsidRDefault="00944CB3" w:rsidP="00146224">
      <w:pPr>
        <w:autoSpaceDE w:val="0"/>
        <w:autoSpaceDN w:val="0"/>
        <w:adjustRightInd w:val="0"/>
        <w:spacing w:after="0" w:line="240" w:lineRule="auto"/>
        <w:ind w:firstLine="709"/>
        <w:contextualSpacing/>
        <w:jc w:val="both"/>
        <w:rPr>
          <w:rFonts w:eastAsiaTheme="minorHAnsi"/>
          <w:szCs w:val="24"/>
          <w:lang w:eastAsia="en-US"/>
        </w:rPr>
      </w:pPr>
      <w:r>
        <w:rPr>
          <w:rFonts w:eastAsiaTheme="minorHAnsi"/>
          <w:szCs w:val="24"/>
          <w:lang w:eastAsia="en-US"/>
        </w:rPr>
        <w:t xml:space="preserve">В с. Бессоновка централизованным водоотведением охвачено 7,68% населения и объекты социальной инфраструктуры (школа, начальная школа-детский сад, бассейн, детский сад, больница). В с. </w:t>
      </w:r>
      <w:proofErr w:type="spellStart"/>
      <w:r>
        <w:rPr>
          <w:rFonts w:eastAsiaTheme="minorHAnsi"/>
          <w:szCs w:val="24"/>
          <w:lang w:eastAsia="en-US"/>
        </w:rPr>
        <w:t>Ухтинка</w:t>
      </w:r>
      <w:proofErr w:type="spellEnd"/>
      <w:r w:rsidRPr="00944CB3">
        <w:rPr>
          <w:rFonts w:eastAsiaTheme="minorHAnsi"/>
          <w:szCs w:val="24"/>
          <w:lang w:eastAsia="en-US"/>
        </w:rPr>
        <w:t xml:space="preserve"> </w:t>
      </w:r>
      <w:r>
        <w:rPr>
          <w:rFonts w:eastAsiaTheme="minorHAnsi"/>
          <w:szCs w:val="24"/>
          <w:lang w:eastAsia="en-US"/>
        </w:rPr>
        <w:t>централизованным водоотведением охвачено 49,59%</w:t>
      </w:r>
      <w:r w:rsidRPr="00944CB3">
        <w:rPr>
          <w:rFonts w:eastAsiaTheme="minorHAnsi"/>
          <w:szCs w:val="24"/>
          <w:lang w:eastAsia="en-US"/>
        </w:rPr>
        <w:t xml:space="preserve"> </w:t>
      </w:r>
      <w:r>
        <w:rPr>
          <w:rFonts w:eastAsiaTheme="minorHAnsi"/>
          <w:szCs w:val="24"/>
          <w:lang w:eastAsia="en-US"/>
        </w:rPr>
        <w:t>населения. У остальной части населения: 92,32% (с. Бессоновка)</w:t>
      </w:r>
      <w:r w:rsidR="00D37389">
        <w:rPr>
          <w:rFonts w:eastAsiaTheme="minorHAnsi"/>
          <w:szCs w:val="24"/>
          <w:lang w:eastAsia="en-US"/>
        </w:rPr>
        <w:t xml:space="preserve">, </w:t>
      </w:r>
      <w:r>
        <w:rPr>
          <w:rFonts w:eastAsiaTheme="minorHAnsi"/>
          <w:szCs w:val="24"/>
          <w:lang w:eastAsia="en-US"/>
        </w:rPr>
        <w:t xml:space="preserve">50,41% (с. </w:t>
      </w:r>
      <w:proofErr w:type="spellStart"/>
      <w:r>
        <w:rPr>
          <w:rFonts w:eastAsiaTheme="minorHAnsi"/>
          <w:szCs w:val="24"/>
          <w:lang w:eastAsia="en-US"/>
        </w:rPr>
        <w:t>Ухтинка</w:t>
      </w:r>
      <w:proofErr w:type="spellEnd"/>
      <w:r>
        <w:rPr>
          <w:rFonts w:eastAsiaTheme="minorHAnsi"/>
          <w:szCs w:val="24"/>
          <w:lang w:eastAsia="en-US"/>
        </w:rPr>
        <w:t>),</w:t>
      </w:r>
      <w:r w:rsidR="00D37389">
        <w:rPr>
          <w:rFonts w:eastAsiaTheme="minorHAnsi"/>
          <w:szCs w:val="24"/>
          <w:lang w:eastAsia="en-US"/>
        </w:rPr>
        <w:t xml:space="preserve"> а также в д. </w:t>
      </w:r>
      <w:proofErr w:type="spellStart"/>
      <w:r w:rsidR="00D37389">
        <w:rPr>
          <w:rFonts w:eastAsiaTheme="minorHAnsi"/>
          <w:szCs w:val="24"/>
          <w:lang w:eastAsia="en-US"/>
        </w:rPr>
        <w:t>Бардинка</w:t>
      </w:r>
      <w:proofErr w:type="spellEnd"/>
      <w:r w:rsidR="00D37389">
        <w:rPr>
          <w:rFonts w:eastAsiaTheme="minorHAnsi"/>
          <w:szCs w:val="24"/>
          <w:lang w:eastAsia="en-US"/>
        </w:rPr>
        <w:t xml:space="preserve">, п. Десятая Артель, п. Колос, с. </w:t>
      </w:r>
      <w:proofErr w:type="spellStart"/>
      <w:r w:rsidR="00D37389">
        <w:rPr>
          <w:rFonts w:eastAsiaTheme="minorHAnsi"/>
          <w:szCs w:val="24"/>
          <w:lang w:eastAsia="en-US"/>
        </w:rPr>
        <w:t>Мастиновка</w:t>
      </w:r>
      <w:proofErr w:type="spellEnd"/>
      <w:r w:rsidR="00D37389">
        <w:rPr>
          <w:rFonts w:eastAsiaTheme="minorHAnsi"/>
          <w:szCs w:val="24"/>
          <w:lang w:eastAsia="en-US"/>
        </w:rPr>
        <w:t>, п. Николаевка, п. Новая Жизнь, п. Подлесный</w:t>
      </w:r>
      <w:r w:rsidR="00146224">
        <w:rPr>
          <w:rFonts w:eastAsiaTheme="minorHAnsi"/>
          <w:szCs w:val="24"/>
          <w:lang w:eastAsia="en-US"/>
        </w:rPr>
        <w:t xml:space="preserve"> – </w:t>
      </w:r>
      <w:r>
        <w:rPr>
          <w:rFonts w:eastAsiaTheme="minorHAnsi"/>
          <w:szCs w:val="24"/>
          <w:lang w:eastAsia="en-US"/>
        </w:rPr>
        <w:t>водоотведение осуществляется посредством выгребных ям.</w:t>
      </w:r>
    </w:p>
    <w:p w14:paraId="373B3C5E" w14:textId="77777777" w:rsidR="00BA02AA" w:rsidRDefault="00BA02AA" w:rsidP="00BA02AA">
      <w:pPr>
        <w:tabs>
          <w:tab w:val="left" w:pos="5040"/>
        </w:tabs>
        <w:spacing w:after="0" w:line="240" w:lineRule="auto"/>
        <w:ind w:firstLine="709"/>
        <w:jc w:val="both"/>
        <w:rPr>
          <w:szCs w:val="24"/>
        </w:rPr>
      </w:pPr>
      <w:r w:rsidRPr="00F75C14">
        <w:rPr>
          <w:szCs w:val="24"/>
        </w:rPr>
        <w:t>Основными проблемами эффективности и надежности канализационных очистных сооружений являются</w:t>
      </w:r>
      <w:r>
        <w:rPr>
          <w:szCs w:val="24"/>
        </w:rPr>
        <w:t>:</w:t>
      </w:r>
    </w:p>
    <w:p w14:paraId="7687B457" w14:textId="77777777" w:rsidR="00BA02AA" w:rsidRPr="00F75C14" w:rsidRDefault="00BA02AA" w:rsidP="00BA02AA">
      <w:pPr>
        <w:tabs>
          <w:tab w:val="left" w:pos="5040"/>
        </w:tabs>
        <w:spacing w:after="0" w:line="240" w:lineRule="auto"/>
        <w:ind w:firstLine="709"/>
        <w:jc w:val="both"/>
        <w:rPr>
          <w:szCs w:val="24"/>
        </w:rPr>
      </w:pPr>
      <w:r>
        <w:rPr>
          <w:szCs w:val="24"/>
        </w:rPr>
        <w:t>-</w:t>
      </w:r>
      <w:r w:rsidRPr="00F75C14">
        <w:rPr>
          <w:szCs w:val="24"/>
        </w:rPr>
        <w:t xml:space="preserve"> низкий охват населения централизованной системой водоотведения.</w:t>
      </w:r>
    </w:p>
    <w:p w14:paraId="4F1E77C6" w14:textId="77777777" w:rsidR="00BA02AA" w:rsidRDefault="00146224" w:rsidP="00BA02AA">
      <w:pPr>
        <w:spacing w:after="0" w:line="240" w:lineRule="auto"/>
        <w:ind w:firstLine="567"/>
        <w:contextualSpacing/>
        <w:jc w:val="both"/>
      </w:pPr>
      <w:r>
        <w:rPr>
          <w:szCs w:val="24"/>
        </w:rPr>
        <w:t>Решение коммунальных</w:t>
      </w:r>
      <w:r w:rsidR="00BA02AA" w:rsidRPr="00F75C14">
        <w:rPr>
          <w:szCs w:val="24"/>
        </w:rPr>
        <w:t xml:space="preserve"> проблем обеспечивается реализацией мероприятий Программы</w:t>
      </w:r>
      <w:r w:rsidR="00BA02AA" w:rsidRPr="00F75C14">
        <w:rPr>
          <w:b/>
          <w:sz w:val="40"/>
          <w:szCs w:val="24"/>
          <w:shd w:val="clear" w:color="auto" w:fill="FFFFFF"/>
        </w:rPr>
        <w:t xml:space="preserve"> </w:t>
      </w:r>
      <w:r w:rsidR="00BA02AA" w:rsidRPr="00F75C14">
        <w:t xml:space="preserve">комплексного развития систем коммунальной инфраструктуры </w:t>
      </w:r>
      <w:r>
        <w:t>Бессоновского</w:t>
      </w:r>
      <w:r w:rsidR="00BA02AA" w:rsidRPr="00F75C14">
        <w:t xml:space="preserve"> сельсовета </w:t>
      </w:r>
      <w:r>
        <w:t>Бессоновского</w:t>
      </w:r>
      <w:r w:rsidR="00BA02AA" w:rsidRPr="00F75C14">
        <w:t xml:space="preserve"> района Пензенской области </w:t>
      </w:r>
      <w:r>
        <w:t>на период с 2016 по 2035</w:t>
      </w:r>
      <w:r w:rsidR="00BA02AA" w:rsidRPr="00F75C14">
        <w:t xml:space="preserve"> годы</w:t>
      </w:r>
      <w:r w:rsidR="00BA02AA">
        <w:t>,</w:t>
      </w:r>
      <w:r w:rsidR="00BA02AA" w:rsidRPr="00F75C14">
        <w:t xml:space="preserve"> </w:t>
      </w:r>
      <w:r>
        <w:t>утвержденной решением Комитета местного самоуправления Бессоновского сельсовета Бессоновского района Пензенской области от 16.12.2016 № 115</w:t>
      </w:r>
      <w:r w:rsidR="00BA02AA" w:rsidRPr="00F75C14">
        <w:t xml:space="preserve">. </w:t>
      </w:r>
    </w:p>
    <w:p w14:paraId="5EE5BEAB" w14:textId="77777777" w:rsidR="00BA02AA" w:rsidRPr="00F003DF" w:rsidRDefault="00BA02AA" w:rsidP="00BA02AA">
      <w:pPr>
        <w:spacing w:after="0" w:line="240" w:lineRule="auto"/>
        <w:ind w:firstLine="567"/>
        <w:contextualSpacing/>
        <w:jc w:val="both"/>
      </w:pPr>
      <w:r w:rsidRPr="00F75C14">
        <w:rPr>
          <w:szCs w:val="24"/>
        </w:rPr>
        <w:t xml:space="preserve">С увеличением площади жилищного фонда увеличивается </w:t>
      </w:r>
      <w:r w:rsidR="00146224">
        <w:rPr>
          <w:szCs w:val="24"/>
        </w:rPr>
        <w:t>количество абонентов, пользующихся централизованным водоотведением</w:t>
      </w:r>
      <w:r w:rsidRPr="00F75C14">
        <w:rPr>
          <w:szCs w:val="24"/>
        </w:rPr>
        <w:t>.</w:t>
      </w:r>
    </w:p>
    <w:p w14:paraId="2ED09ADC" w14:textId="77777777" w:rsidR="00146224" w:rsidRDefault="00146224" w:rsidP="00BA02AA">
      <w:pPr>
        <w:tabs>
          <w:tab w:val="left" w:pos="5040"/>
        </w:tabs>
        <w:spacing w:after="0" w:line="240" w:lineRule="auto"/>
        <w:ind w:firstLine="709"/>
        <w:jc w:val="both"/>
        <w:rPr>
          <w:szCs w:val="24"/>
        </w:rPr>
      </w:pPr>
      <w:r>
        <w:rPr>
          <w:szCs w:val="24"/>
        </w:rPr>
        <w:t>Из-за высокой степени изношенности, длительного срока эксплуатации большого количества коллекторов, недостаточной финансовой</w:t>
      </w:r>
      <w:r w:rsidR="000724B9">
        <w:rPr>
          <w:szCs w:val="24"/>
        </w:rPr>
        <w:t xml:space="preserve"> обеспеченности текущих и капитальных ремонтов в муниципальном образовании существует высокая аварийность канализационных сетей, 80% сетей нуждаются в замене.</w:t>
      </w:r>
    </w:p>
    <w:p w14:paraId="13D1C39D" w14:textId="77777777" w:rsidR="000724B9" w:rsidRDefault="000724B9" w:rsidP="000724B9">
      <w:pPr>
        <w:spacing w:after="0" w:line="240" w:lineRule="auto"/>
        <w:ind w:firstLine="709"/>
        <w:contextualSpacing/>
        <w:jc w:val="both"/>
      </w:pPr>
      <w:r>
        <w:t xml:space="preserve">По данным администрации Бессоновского сельсовета (письмо от 14.10.2025 № 1126) в области инженерной инфраструктуры планируется ремонт канализационной насосной станции (с. </w:t>
      </w:r>
      <w:proofErr w:type="spellStart"/>
      <w:r>
        <w:t>Ухтинка</w:t>
      </w:r>
      <w:proofErr w:type="spellEnd"/>
      <w:r>
        <w:t xml:space="preserve">, ул. </w:t>
      </w:r>
      <w:proofErr w:type="spellStart"/>
      <w:r>
        <w:t>Ухтинка</w:t>
      </w:r>
      <w:proofErr w:type="spellEnd"/>
      <w:r>
        <w:t>)</w:t>
      </w:r>
      <w:r w:rsidR="00AC23A5">
        <w:t xml:space="preserve"> (2026-2028гг.)</w:t>
      </w:r>
      <w:r>
        <w:t>.</w:t>
      </w:r>
    </w:p>
    <w:p w14:paraId="714A21C5" w14:textId="77777777" w:rsidR="00BA02AA" w:rsidRPr="00F75C14" w:rsidRDefault="00BA02AA" w:rsidP="00D1027D">
      <w:pPr>
        <w:spacing w:after="0" w:line="240" w:lineRule="auto"/>
        <w:jc w:val="both"/>
        <w:rPr>
          <w:szCs w:val="24"/>
        </w:rPr>
      </w:pPr>
    </w:p>
    <w:p w14:paraId="43FE6433" w14:textId="77777777" w:rsidR="00BA02AA" w:rsidRPr="00F75C14" w:rsidRDefault="00BA02AA" w:rsidP="00BA02AA">
      <w:pPr>
        <w:pStyle w:val="a3"/>
        <w:ind w:firstLine="708"/>
        <w:rPr>
          <w:i/>
          <w:u w:val="single"/>
        </w:rPr>
      </w:pPr>
      <w:r w:rsidRPr="00F75C14">
        <w:rPr>
          <w:i/>
          <w:u w:val="single"/>
        </w:rPr>
        <w:t>Расходы воды на пожаротушение</w:t>
      </w:r>
    </w:p>
    <w:p w14:paraId="1156C615" w14:textId="77777777" w:rsidR="00D1027D" w:rsidRPr="000B4D04" w:rsidRDefault="00D1027D" w:rsidP="00D1027D">
      <w:pPr>
        <w:pStyle w:val="1211"/>
        <w:spacing w:line="240" w:lineRule="auto"/>
        <w:contextualSpacing/>
        <w:jc w:val="both"/>
        <w:rPr>
          <w:snapToGrid w:val="0"/>
          <w:color w:val="000000"/>
        </w:rPr>
      </w:pPr>
      <w:r w:rsidRPr="000B4D04">
        <w:t xml:space="preserve">Расход воды на наружное пожаротушение в населенных пунктах принимаются в соответствии с СП 31.13330.2012 «Водоснабжение. Наружные сети и сооружения», исходя из численности населения и территории объектов. </w:t>
      </w:r>
      <w:r w:rsidRPr="000B4D04">
        <w:rPr>
          <w:snapToGrid w:val="0"/>
          <w:color w:val="000000"/>
        </w:rPr>
        <w:t xml:space="preserve">Расчетная продолжительность тушения одного пожара составляет 3 часа (п. 2.24 </w:t>
      </w:r>
      <w:proofErr w:type="spellStart"/>
      <w:r w:rsidRPr="000B4D04">
        <w:rPr>
          <w:snapToGrid w:val="0"/>
          <w:color w:val="000000"/>
        </w:rPr>
        <w:t>С</w:t>
      </w:r>
      <w:r w:rsidR="00D11DC1" w:rsidRPr="000B4D04">
        <w:rPr>
          <w:snapToGrid w:val="0"/>
          <w:color w:val="000000"/>
        </w:rPr>
        <w:t>н</w:t>
      </w:r>
      <w:r w:rsidRPr="000B4D04">
        <w:rPr>
          <w:snapToGrid w:val="0"/>
          <w:color w:val="000000"/>
        </w:rPr>
        <w:t>иП</w:t>
      </w:r>
      <w:proofErr w:type="spellEnd"/>
      <w:r w:rsidRPr="000B4D04">
        <w:rPr>
          <w:snapToGrid w:val="0"/>
          <w:color w:val="000000"/>
        </w:rPr>
        <w:t xml:space="preserve">), а время пополнения противопожарного запаса 24 часа (п. 2.25 </w:t>
      </w:r>
      <w:proofErr w:type="spellStart"/>
      <w:r w:rsidRPr="000B4D04">
        <w:rPr>
          <w:snapToGrid w:val="0"/>
          <w:color w:val="000000"/>
        </w:rPr>
        <w:t>С</w:t>
      </w:r>
      <w:r w:rsidR="005651F5" w:rsidRPr="000B4D04">
        <w:rPr>
          <w:snapToGrid w:val="0"/>
          <w:color w:val="000000"/>
        </w:rPr>
        <w:t>н</w:t>
      </w:r>
      <w:r w:rsidRPr="000B4D04">
        <w:rPr>
          <w:snapToGrid w:val="0"/>
          <w:color w:val="000000"/>
        </w:rPr>
        <w:t>иП</w:t>
      </w:r>
      <w:proofErr w:type="spellEnd"/>
      <w:r w:rsidRPr="000B4D04">
        <w:rPr>
          <w:snapToGrid w:val="0"/>
          <w:color w:val="000000"/>
        </w:rPr>
        <w:t>). Противопожарный расход определяется суммарно на пожаротушение жилой застройки и производственных предприятий.</w:t>
      </w:r>
    </w:p>
    <w:p w14:paraId="48F9C708" w14:textId="77777777" w:rsidR="00D1027D" w:rsidRPr="000B4D04" w:rsidRDefault="00D1027D" w:rsidP="00D1027D">
      <w:pPr>
        <w:ind w:firstLine="567"/>
        <w:contextualSpacing/>
        <w:jc w:val="both"/>
      </w:pPr>
      <w:r w:rsidRPr="000B4D04">
        <w:t>Наружное пожаротушение сельского поселения принято от пожарных гидрантов, установленных на водопроводной сети и от пожарных резервуаров и водоемов. Пожарные гидранты и водоемы должны иметь подъезды с твердым покрытием. В случае наличия на территории объекта или вблизи от него (в радиусе 200</w:t>
      </w:r>
      <w:r>
        <w:t xml:space="preserve"> м</w:t>
      </w:r>
      <w:r w:rsidRPr="000B4D04">
        <w:t>) естественных или искусственных водоисточников – рек, озер, бассейнов. К ним должны быть устроены благоустроенные подъезды с площадками размером не меньше 12х12м. для установки пожарных машин и забора воды в любое время года.</w:t>
      </w:r>
    </w:p>
    <w:p w14:paraId="3155489C" w14:textId="77777777" w:rsidR="00D1027D" w:rsidRDefault="00D1027D" w:rsidP="00D1027D">
      <w:pPr>
        <w:spacing w:after="0" w:line="240" w:lineRule="auto"/>
        <w:ind w:firstLine="709"/>
        <w:contextualSpacing/>
        <w:jc w:val="both"/>
      </w:pPr>
      <w:r w:rsidRPr="000B4D04">
        <w:t xml:space="preserve"> Пожарные гидранты должны размещаться вдоль автомобильных дорог на расстоянии не более 2,5</w:t>
      </w:r>
      <w:r>
        <w:t xml:space="preserve"> м</w:t>
      </w:r>
      <w:r w:rsidRPr="000B4D04">
        <w:t xml:space="preserve"> от проезжей части, но не ближе 5</w:t>
      </w:r>
      <w:r>
        <w:t xml:space="preserve"> м</w:t>
      </w:r>
      <w:r w:rsidRPr="000B4D04">
        <w:t xml:space="preserve"> от стен зданий и сооружений. На водопроводной сети систем водоснабжения сельских поселений с численностью населения до 500 человек, вместо пожарных гидрантов разрешается устанавливать стояки диаметром до 80</w:t>
      </w:r>
      <w:r>
        <w:t xml:space="preserve"> </w:t>
      </w:r>
      <w:r w:rsidRPr="000B4D04">
        <w:t xml:space="preserve">мм с пожарными кранами. Установка гидрантов на ответвлениях от основных линий водопровода не допускается. Для обеспечения наружного пожаротушения, в местах, не оборудованных кольцевыми системами водопровода, пожаротушение жилой и производственной зон сельского поселения предусматривается при помощи насосов пожарной помпы с водозабором из пожарных резервуаров и водоемов. </w:t>
      </w:r>
    </w:p>
    <w:p w14:paraId="2FCF662F" w14:textId="77777777" w:rsidR="00D1027D" w:rsidRPr="00F75C14" w:rsidRDefault="00D1027D" w:rsidP="00D1027D">
      <w:pPr>
        <w:spacing w:after="0" w:line="240" w:lineRule="auto"/>
        <w:ind w:firstLine="709"/>
        <w:contextualSpacing/>
        <w:jc w:val="both"/>
        <w:rPr>
          <w:szCs w:val="24"/>
        </w:rPr>
      </w:pPr>
      <w:r w:rsidRPr="00F75C14">
        <w:rPr>
          <w:szCs w:val="24"/>
        </w:rPr>
        <w:t>Расход воды на наружное пожаротушение в жилых кварталах принимается в зависимости от числа жителей в населенном пункте: не более 1000 чел. – 5 л/с; от 1000 до 5000 чел. – 10 л/с.</w:t>
      </w:r>
    </w:p>
    <w:p w14:paraId="428FE6ED" w14:textId="77777777" w:rsidR="00D1027D" w:rsidRPr="00F75C14" w:rsidRDefault="00D1027D" w:rsidP="00D1027D">
      <w:pPr>
        <w:spacing w:after="0" w:line="240" w:lineRule="auto"/>
        <w:ind w:firstLine="709"/>
        <w:contextualSpacing/>
        <w:jc w:val="both"/>
        <w:rPr>
          <w:szCs w:val="24"/>
        </w:rPr>
      </w:pPr>
      <w:r w:rsidRPr="00F75C14">
        <w:rPr>
          <w:szCs w:val="24"/>
        </w:rPr>
        <w:t xml:space="preserve">Расчетное количество пожаров на промышленном предприятии, площадью до 150 га </w:t>
      </w:r>
      <w:r w:rsidRPr="00F75C14">
        <w:rPr>
          <w:color w:val="222222"/>
          <w:shd w:val="clear" w:color="auto" w:fill="FFFFFF"/>
        </w:rPr>
        <w:t>и при числе жителей в населенном пункте до 10 тыс. чел.</w:t>
      </w:r>
      <w:r w:rsidRPr="00F75C14">
        <w:rPr>
          <w:szCs w:val="24"/>
        </w:rPr>
        <w:t>, принимается 1 пожар с расходом воды 10 л/с. Расход воды на внутреннее пожаротушение принимается из расчета 2 струи по 2,5 л/с. На промышленных предприятиях внутреннее пожаротушение осуществляется от собственных систем внутреннего противопожарного водоснабжения.</w:t>
      </w:r>
    </w:p>
    <w:p w14:paraId="259AE160" w14:textId="77777777" w:rsidR="00D1027D" w:rsidRPr="00F75C14" w:rsidRDefault="00D1027D" w:rsidP="00D1027D">
      <w:pPr>
        <w:spacing w:after="0" w:line="240" w:lineRule="auto"/>
        <w:ind w:firstLine="709"/>
        <w:jc w:val="both"/>
      </w:pPr>
      <w:r w:rsidRPr="00F75C14">
        <w:t xml:space="preserve">Требуемый противопожарный запас воды составит: (3 х 20 х 3600) </w:t>
      </w:r>
      <w:r w:rsidRPr="00F75C14">
        <w:sym w:font="Symbol" w:char="F03A"/>
      </w:r>
      <w:r w:rsidRPr="00F75C14">
        <w:t xml:space="preserve">1000 </w:t>
      </w:r>
      <w:r w:rsidRPr="00F75C14">
        <w:sym w:font="Symbol" w:char="F03D"/>
      </w:r>
      <w:r w:rsidRPr="00F75C14">
        <w:t xml:space="preserve"> 216 куб. м.</w:t>
      </w:r>
    </w:p>
    <w:p w14:paraId="41C4DA18" w14:textId="77777777" w:rsidR="00D1027D" w:rsidRDefault="00D1027D" w:rsidP="00D1027D">
      <w:pPr>
        <w:spacing w:after="0" w:line="240" w:lineRule="auto"/>
        <w:ind w:firstLine="709"/>
        <w:jc w:val="both"/>
        <w:rPr>
          <w:szCs w:val="24"/>
        </w:rPr>
      </w:pPr>
      <w:r w:rsidRPr="00F75C14">
        <w:rPr>
          <w:szCs w:val="24"/>
        </w:rPr>
        <w:t xml:space="preserve">Вода на пожаротушение хранится в резервуарах и водонапорных башнях на водозаборных узлах. На период восстановления пожарного объема воды допускается снижение подачи воды на хозяйственно-питьевые нужды системами водоснабжения </w:t>
      </w:r>
      <w:r w:rsidRPr="00F75C14">
        <w:rPr>
          <w:szCs w:val="24"/>
          <w:lang w:val="en-US"/>
        </w:rPr>
        <w:t>III</w:t>
      </w:r>
      <w:r w:rsidRPr="00F75C14">
        <w:rPr>
          <w:szCs w:val="24"/>
        </w:rPr>
        <w:t xml:space="preserve"> категории до 50% расчетного расхода и подачи воды на производственные нужды </w:t>
      </w:r>
      <w:r>
        <w:rPr>
          <w:szCs w:val="24"/>
        </w:rPr>
        <w:t xml:space="preserve">по аварийному графику. </w:t>
      </w:r>
    </w:p>
    <w:p w14:paraId="37EFA9BB" w14:textId="77777777" w:rsidR="00BA02AA" w:rsidRPr="00F75C14" w:rsidRDefault="00D1027D" w:rsidP="00D1027D">
      <w:pPr>
        <w:spacing w:after="0" w:line="240" w:lineRule="auto"/>
        <w:ind w:firstLine="709"/>
        <w:jc w:val="both"/>
        <w:rPr>
          <w:szCs w:val="24"/>
        </w:rPr>
      </w:pPr>
      <w:r>
        <w:t>Рекомендуется</w:t>
      </w:r>
      <w:r w:rsidRPr="000B4D04">
        <w:t xml:space="preserve"> принима</w:t>
      </w:r>
      <w:r>
        <w:t>ть</w:t>
      </w:r>
      <w:r w:rsidRPr="000B4D04">
        <w:t xml:space="preserve"> водопровод, по назначению совмещенный с противопожарным. Радиус действия пожарных резервуаров равен </w:t>
      </w:r>
      <w:smartTag w:uri="urn:schemas-microsoft-com:office:smarttags" w:element="metricconverter">
        <w:smartTagPr>
          <w:attr w:name="ProductID" w:val="200 метров"/>
        </w:smartTagPr>
        <w:r w:rsidRPr="000B4D04">
          <w:t>200 метров</w:t>
        </w:r>
      </w:smartTag>
      <w:r w:rsidRPr="000B4D04">
        <w:t>. Заполнение пожарных резервуаров предусмотрено от колодцев, расположенных на водопроводной сети. Для надежности пожаротушения зданий с массовым скоплением населения предусматривается пожарная сигнализация всех зданий.</w:t>
      </w:r>
    </w:p>
    <w:p w14:paraId="004F2AB4" w14:textId="77777777" w:rsidR="00BA02AA" w:rsidRPr="00F75C14" w:rsidRDefault="00BA02AA" w:rsidP="00BA02AA">
      <w:pPr>
        <w:pStyle w:val="a3"/>
        <w:ind w:firstLine="708"/>
        <w:rPr>
          <w:u w:val="single"/>
        </w:rPr>
      </w:pPr>
      <w:r w:rsidRPr="00F75C14">
        <w:rPr>
          <w:u w:val="single"/>
        </w:rPr>
        <w:t xml:space="preserve">Планируемое развитие </w:t>
      </w:r>
    </w:p>
    <w:p w14:paraId="7825DE9B" w14:textId="77777777" w:rsidR="00BA02AA" w:rsidRPr="00F75C14" w:rsidRDefault="00BA02AA" w:rsidP="00BA02AA">
      <w:pPr>
        <w:spacing w:after="0" w:line="0" w:lineRule="atLeast"/>
        <w:ind w:firstLine="709"/>
        <w:contextualSpacing/>
        <w:jc w:val="both"/>
        <w:rPr>
          <w:bCs/>
        </w:rPr>
      </w:pPr>
      <w:r w:rsidRPr="00F75C14">
        <w:rPr>
          <w:bCs/>
          <w:szCs w:val="24"/>
        </w:rPr>
        <w:t xml:space="preserve">Планируемое развитие определено </w:t>
      </w:r>
      <w:r w:rsidRPr="00F75C14">
        <w:t xml:space="preserve">программой комплексного развития систем коммунальной инфраструктуры </w:t>
      </w:r>
      <w:r w:rsidR="00D1027D">
        <w:t>Бессоновского</w:t>
      </w:r>
      <w:r w:rsidRPr="00F75C14">
        <w:t xml:space="preserve"> сельсовета </w:t>
      </w:r>
      <w:r w:rsidR="00D1027D">
        <w:t>Бессоновского</w:t>
      </w:r>
      <w:r w:rsidRPr="00F75C14">
        <w:t xml:space="preserve"> района Пен</w:t>
      </w:r>
      <w:r w:rsidR="00D1027D">
        <w:t>зенской области на период с 2016-2035</w:t>
      </w:r>
      <w:r w:rsidRPr="00F75C14">
        <w:t xml:space="preserve"> годы.</w:t>
      </w:r>
    </w:p>
    <w:p w14:paraId="5FD9C862" w14:textId="77777777" w:rsidR="00BA02AA" w:rsidRPr="00F75C14" w:rsidRDefault="00BA02AA" w:rsidP="00BA02AA">
      <w:pPr>
        <w:pStyle w:val="ConsPlusTitle"/>
        <w:ind w:firstLine="709"/>
        <w:rPr>
          <w:rFonts w:ascii="Times New Roman" w:hAnsi="Times New Roman" w:cs="Times New Roman"/>
          <w:b w:val="0"/>
          <w:sz w:val="24"/>
          <w:szCs w:val="24"/>
          <w:u w:val="single"/>
          <w:lang w:eastAsia="ar-SA" w:bidi="en-US"/>
        </w:rPr>
      </w:pPr>
      <w:r w:rsidRPr="00F75C14">
        <w:rPr>
          <w:rFonts w:ascii="Times New Roman" w:hAnsi="Times New Roman" w:cs="Times New Roman"/>
          <w:b w:val="0"/>
          <w:sz w:val="24"/>
          <w:szCs w:val="24"/>
          <w:u w:val="single"/>
          <w:lang w:eastAsia="ar-SA" w:bidi="en-US"/>
        </w:rPr>
        <w:t>Мероприятия генерального плана</w:t>
      </w:r>
    </w:p>
    <w:p w14:paraId="40E94B5E" w14:textId="77777777" w:rsidR="00BA02AA" w:rsidRDefault="00BA02AA" w:rsidP="00BA02AA">
      <w:pPr>
        <w:spacing w:after="0" w:line="240" w:lineRule="auto"/>
        <w:ind w:firstLine="709"/>
        <w:jc w:val="both"/>
        <w:rPr>
          <w:szCs w:val="24"/>
        </w:rPr>
      </w:pPr>
      <w:r>
        <w:rPr>
          <w:szCs w:val="24"/>
        </w:rPr>
        <w:t>М</w:t>
      </w:r>
      <w:r w:rsidRPr="00F75C14">
        <w:rPr>
          <w:szCs w:val="24"/>
        </w:rPr>
        <w:t>ероприятия в обла</w:t>
      </w:r>
      <w:r>
        <w:rPr>
          <w:szCs w:val="24"/>
        </w:rPr>
        <w:t xml:space="preserve">сти коммунальной инфраструктуры в </w:t>
      </w:r>
      <w:r w:rsidR="008C6209">
        <w:rPr>
          <w:szCs w:val="24"/>
        </w:rPr>
        <w:t>Бессоновском</w:t>
      </w:r>
      <w:r>
        <w:rPr>
          <w:szCs w:val="24"/>
        </w:rPr>
        <w:t xml:space="preserve"> сельсовете </w:t>
      </w:r>
      <w:r w:rsidR="008C6209">
        <w:rPr>
          <w:szCs w:val="24"/>
        </w:rPr>
        <w:t>планируются в области водоснабжения и водоотведения.</w:t>
      </w:r>
    </w:p>
    <w:p w14:paraId="50FD20FA" w14:textId="77777777" w:rsidR="00BA02AA" w:rsidRPr="002A46E1" w:rsidRDefault="00BA02AA" w:rsidP="00BA02AA">
      <w:pPr>
        <w:spacing w:after="0" w:line="240" w:lineRule="auto"/>
        <w:ind w:firstLine="709"/>
        <w:jc w:val="both"/>
        <w:rPr>
          <w:szCs w:val="24"/>
        </w:rPr>
      </w:pPr>
    </w:p>
    <w:p w14:paraId="19E6E9C5" w14:textId="77777777" w:rsidR="00BA02AA" w:rsidRPr="00F75C14" w:rsidRDefault="00BA02AA" w:rsidP="00BA02AA">
      <w:pPr>
        <w:pStyle w:val="30"/>
        <w:spacing w:line="0" w:lineRule="atLeast"/>
        <w:ind w:left="0" w:right="-2" w:firstLine="709"/>
        <w:rPr>
          <w:szCs w:val="24"/>
        </w:rPr>
      </w:pPr>
      <w:bookmarkStart w:id="178" w:name="_Toc178257044"/>
      <w:bookmarkStart w:id="179" w:name="_Toc197350634"/>
      <w:bookmarkStart w:id="180" w:name="_Toc231480652"/>
      <w:r w:rsidRPr="00F75C14">
        <w:rPr>
          <w:szCs w:val="24"/>
        </w:rPr>
        <w:t>2.12.3. Электроснабжение</w:t>
      </w:r>
      <w:bookmarkEnd w:id="178"/>
      <w:bookmarkEnd w:id="179"/>
      <w:bookmarkEnd w:id="180"/>
    </w:p>
    <w:p w14:paraId="4AA2E0F7" w14:textId="77777777" w:rsidR="00BA02AA" w:rsidRPr="00F75C14" w:rsidRDefault="00BA02AA" w:rsidP="00BA02AA">
      <w:pPr>
        <w:spacing w:after="0" w:line="240" w:lineRule="auto"/>
        <w:ind w:firstLine="709"/>
        <w:contextualSpacing/>
        <w:jc w:val="both"/>
        <w:rPr>
          <w:szCs w:val="24"/>
        </w:rPr>
      </w:pPr>
      <w:r w:rsidRPr="00F75C14">
        <w:rPr>
          <w:bCs/>
          <w:szCs w:val="24"/>
        </w:rPr>
        <w:t>В соответствии с Федеральным законом от 26.03.2003 № 35-ФЗ «Об электроэнергетике» (с последующими изменениями), объекты электросетевого хозяйства – это линии электропередачи, трансформаторные и иные подстанции, распределительные пункты и иное предназначенное для обеспечения электрических связей и осуществления передачи электрическое энергии оборудование.</w:t>
      </w:r>
      <w:r w:rsidRPr="00F75C14">
        <w:rPr>
          <w:szCs w:val="24"/>
        </w:rPr>
        <w:t xml:space="preserve"> </w:t>
      </w:r>
    </w:p>
    <w:p w14:paraId="659D389F" w14:textId="77777777" w:rsidR="00BA02AA" w:rsidRPr="00F75C14" w:rsidRDefault="00BA02AA" w:rsidP="00BA02AA">
      <w:pPr>
        <w:spacing w:after="0" w:line="240" w:lineRule="auto"/>
        <w:ind w:firstLine="709"/>
        <w:contextualSpacing/>
        <w:jc w:val="both"/>
        <w:rPr>
          <w:szCs w:val="24"/>
        </w:rPr>
      </w:pPr>
      <w:r w:rsidRPr="00F75C14">
        <w:rPr>
          <w:szCs w:val="24"/>
        </w:rPr>
        <w:t xml:space="preserve">Объектов по производству электрической энергии, а именно энергетических установок, предназначенных для производства электрической или электрической и тепловой энергии, состоящие из сооружений, оборудования для преобразования различных видов энергии в электрическую или электрическую и тепловую и распределительных устройств, мощность которых составляет 500 кВт и более (определение дано согласно Постановлению Правительства Российской Федерации от 18.11.2013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на территории </w:t>
      </w:r>
      <w:r w:rsidR="00FD0E0F">
        <w:rPr>
          <w:szCs w:val="24"/>
        </w:rPr>
        <w:t>Бессоновского</w:t>
      </w:r>
      <w:r w:rsidRPr="00F75C14">
        <w:rPr>
          <w:szCs w:val="24"/>
        </w:rPr>
        <w:t xml:space="preserve"> сельсовета нет.</w:t>
      </w:r>
    </w:p>
    <w:p w14:paraId="5B92243F" w14:textId="77777777" w:rsidR="00BA02AA" w:rsidRDefault="00BA02AA" w:rsidP="00BA02AA">
      <w:pPr>
        <w:spacing w:after="0" w:line="240" w:lineRule="auto"/>
        <w:ind w:firstLine="709"/>
        <w:contextualSpacing/>
        <w:jc w:val="both"/>
        <w:rPr>
          <w:szCs w:val="24"/>
        </w:rPr>
      </w:pPr>
      <w:r w:rsidRPr="00F75C14">
        <w:rPr>
          <w:szCs w:val="24"/>
        </w:rPr>
        <w:t xml:space="preserve">По территории </w:t>
      </w:r>
      <w:r w:rsidR="008763E7">
        <w:rPr>
          <w:szCs w:val="24"/>
        </w:rPr>
        <w:t>Бессоновского</w:t>
      </w:r>
      <w:r w:rsidRPr="00F75C14">
        <w:rPr>
          <w:szCs w:val="24"/>
        </w:rPr>
        <w:t xml:space="preserve"> сельсовета </w:t>
      </w:r>
      <w:r w:rsidR="008763E7">
        <w:rPr>
          <w:szCs w:val="24"/>
        </w:rPr>
        <w:t>Бессоновского</w:t>
      </w:r>
      <w:r w:rsidRPr="00F75C14">
        <w:rPr>
          <w:szCs w:val="24"/>
        </w:rPr>
        <w:t xml:space="preserve"> района проходят следующие высоковольтные линии электропередач:</w:t>
      </w:r>
    </w:p>
    <w:p w14:paraId="108561BA" w14:textId="77777777" w:rsidR="008763E7" w:rsidRDefault="008763E7" w:rsidP="00BA02AA">
      <w:pPr>
        <w:spacing w:after="0" w:line="240" w:lineRule="auto"/>
        <w:ind w:firstLine="709"/>
        <w:contextualSpacing/>
        <w:jc w:val="both"/>
        <w:rPr>
          <w:szCs w:val="24"/>
        </w:rPr>
      </w:pPr>
      <w:r>
        <w:rPr>
          <w:szCs w:val="24"/>
        </w:rPr>
        <w:t xml:space="preserve">- ВЛ 10 </w:t>
      </w:r>
      <w:proofErr w:type="spellStart"/>
      <w:r>
        <w:rPr>
          <w:szCs w:val="24"/>
        </w:rPr>
        <w:t>кВ</w:t>
      </w:r>
      <w:proofErr w:type="spellEnd"/>
      <w:r>
        <w:rPr>
          <w:szCs w:val="24"/>
        </w:rPr>
        <w:t>;</w:t>
      </w:r>
    </w:p>
    <w:p w14:paraId="6802D211" w14:textId="77777777" w:rsidR="008763E7" w:rsidRDefault="008763E7" w:rsidP="008763E7">
      <w:pPr>
        <w:spacing w:after="0" w:line="240" w:lineRule="auto"/>
        <w:ind w:firstLine="709"/>
        <w:contextualSpacing/>
        <w:jc w:val="both"/>
        <w:rPr>
          <w:szCs w:val="24"/>
        </w:rPr>
      </w:pPr>
      <w:r>
        <w:rPr>
          <w:szCs w:val="24"/>
        </w:rPr>
        <w:t xml:space="preserve">- ВЛ 35 </w:t>
      </w:r>
      <w:proofErr w:type="spellStart"/>
      <w:r>
        <w:rPr>
          <w:szCs w:val="24"/>
        </w:rPr>
        <w:t>кВ</w:t>
      </w:r>
      <w:proofErr w:type="spellEnd"/>
      <w:r>
        <w:rPr>
          <w:szCs w:val="24"/>
        </w:rPr>
        <w:t>;</w:t>
      </w:r>
    </w:p>
    <w:p w14:paraId="4F41CA8A" w14:textId="77777777" w:rsidR="008763E7" w:rsidRDefault="008763E7" w:rsidP="008763E7">
      <w:pPr>
        <w:spacing w:after="0" w:line="240" w:lineRule="auto"/>
        <w:ind w:firstLine="709"/>
        <w:contextualSpacing/>
        <w:jc w:val="both"/>
        <w:rPr>
          <w:szCs w:val="24"/>
        </w:rPr>
      </w:pPr>
      <w:r>
        <w:rPr>
          <w:szCs w:val="24"/>
        </w:rPr>
        <w:t xml:space="preserve">- ВЛ 110 </w:t>
      </w:r>
      <w:proofErr w:type="spellStart"/>
      <w:r>
        <w:rPr>
          <w:szCs w:val="24"/>
        </w:rPr>
        <w:t>кВ</w:t>
      </w:r>
      <w:proofErr w:type="spellEnd"/>
      <w:r>
        <w:rPr>
          <w:szCs w:val="24"/>
        </w:rPr>
        <w:t>;</w:t>
      </w:r>
    </w:p>
    <w:p w14:paraId="2A03ED58" w14:textId="77777777" w:rsidR="008763E7" w:rsidRDefault="008763E7" w:rsidP="008763E7">
      <w:pPr>
        <w:spacing w:after="0" w:line="240" w:lineRule="auto"/>
        <w:ind w:firstLine="709"/>
        <w:contextualSpacing/>
        <w:jc w:val="both"/>
        <w:rPr>
          <w:szCs w:val="24"/>
        </w:rPr>
      </w:pPr>
      <w:r>
        <w:rPr>
          <w:szCs w:val="24"/>
        </w:rPr>
        <w:t xml:space="preserve">- ВЛ 220 </w:t>
      </w:r>
      <w:proofErr w:type="spellStart"/>
      <w:r>
        <w:rPr>
          <w:szCs w:val="24"/>
        </w:rPr>
        <w:t>кВ</w:t>
      </w:r>
      <w:proofErr w:type="spellEnd"/>
      <w:r>
        <w:rPr>
          <w:szCs w:val="24"/>
        </w:rPr>
        <w:t>;</w:t>
      </w:r>
    </w:p>
    <w:p w14:paraId="73B5214E" w14:textId="77777777" w:rsidR="00DF19EE" w:rsidRDefault="008763E7" w:rsidP="00DF19EE">
      <w:pPr>
        <w:spacing w:after="0" w:line="240" w:lineRule="auto"/>
        <w:ind w:firstLine="709"/>
        <w:contextualSpacing/>
        <w:jc w:val="both"/>
        <w:rPr>
          <w:szCs w:val="24"/>
        </w:rPr>
      </w:pPr>
      <w:r>
        <w:rPr>
          <w:szCs w:val="24"/>
        </w:rPr>
        <w:t xml:space="preserve">- ВЛ 500 </w:t>
      </w:r>
      <w:proofErr w:type="spellStart"/>
      <w:r>
        <w:rPr>
          <w:szCs w:val="24"/>
        </w:rPr>
        <w:t>кВ.</w:t>
      </w:r>
      <w:proofErr w:type="spellEnd"/>
    </w:p>
    <w:p w14:paraId="06CBB376" w14:textId="77777777" w:rsidR="00DF19EE" w:rsidRDefault="00DF19EE" w:rsidP="00DF19EE">
      <w:pPr>
        <w:spacing w:after="0" w:line="240" w:lineRule="auto"/>
        <w:ind w:firstLine="709"/>
        <w:contextualSpacing/>
        <w:jc w:val="both"/>
        <w:rPr>
          <w:szCs w:val="24"/>
        </w:rPr>
      </w:pPr>
      <w:r w:rsidRPr="00F75C14">
        <w:rPr>
          <w:szCs w:val="24"/>
        </w:rPr>
        <w:t>Электроснабжение муниципального образования осуще</w:t>
      </w:r>
      <w:r>
        <w:rPr>
          <w:szCs w:val="24"/>
        </w:rPr>
        <w:t>ствляет филиал ПАО «МРСК Волги» - «Пензаэнерго».</w:t>
      </w:r>
    </w:p>
    <w:p w14:paraId="4FB06EBD" w14:textId="77777777" w:rsidR="00DF19EE" w:rsidRPr="00F75C14" w:rsidRDefault="00DF19EE" w:rsidP="00DF19EE">
      <w:pPr>
        <w:spacing w:after="0" w:line="240" w:lineRule="auto"/>
        <w:ind w:firstLine="709"/>
        <w:contextualSpacing/>
        <w:jc w:val="both"/>
        <w:rPr>
          <w:szCs w:val="24"/>
        </w:rPr>
      </w:pPr>
      <w:r w:rsidRPr="00F75C14">
        <w:rPr>
          <w:szCs w:val="24"/>
        </w:rPr>
        <w:t xml:space="preserve">Потребность </w:t>
      </w:r>
      <w:r>
        <w:rPr>
          <w:szCs w:val="24"/>
        </w:rPr>
        <w:t xml:space="preserve">населения сельсовета </w:t>
      </w:r>
      <w:r w:rsidRPr="00F75C14">
        <w:rPr>
          <w:szCs w:val="24"/>
        </w:rPr>
        <w:t>в электроэнергии осуществляется в полном объеме.</w:t>
      </w:r>
    </w:p>
    <w:p w14:paraId="3E951D54" w14:textId="77777777" w:rsidR="00DF19EE" w:rsidRDefault="00DF19EE" w:rsidP="000B43E2">
      <w:pPr>
        <w:spacing w:after="0" w:line="0" w:lineRule="atLeast"/>
        <w:ind w:firstLine="709"/>
        <w:jc w:val="both"/>
      </w:pPr>
      <w:r>
        <w:rPr>
          <w:rFonts w:eastAsia="Calibri"/>
          <w:lang w:eastAsia="en-US"/>
        </w:rPr>
        <w:t xml:space="preserve">Электроснабжение населенных пунктов осуществляется </w:t>
      </w:r>
      <w:r w:rsidR="00197B2A">
        <w:rPr>
          <w:rFonts w:eastAsia="Calibri"/>
          <w:lang w:eastAsia="en-US"/>
        </w:rPr>
        <w:t xml:space="preserve">в основном </w:t>
      </w:r>
      <w:r>
        <w:rPr>
          <w:rFonts w:eastAsia="Calibri"/>
          <w:lang w:eastAsia="en-US"/>
        </w:rPr>
        <w:t>от ПС 110/10кВ</w:t>
      </w:r>
      <w:r w:rsidRPr="00DF19EE">
        <w:rPr>
          <w:color w:val="000000" w:themeColor="text1"/>
        </w:rPr>
        <w:t xml:space="preserve"> </w:t>
      </w:r>
      <w:r>
        <w:rPr>
          <w:color w:val="000000" w:themeColor="text1"/>
        </w:rPr>
        <w:t>«</w:t>
      </w:r>
      <w:r w:rsidRPr="00FF14EA">
        <w:rPr>
          <w:color w:val="000000" w:themeColor="text1"/>
        </w:rPr>
        <w:t xml:space="preserve">ПС 110/10 </w:t>
      </w:r>
      <w:proofErr w:type="spellStart"/>
      <w:r w:rsidRPr="00FF14EA">
        <w:rPr>
          <w:color w:val="000000" w:themeColor="text1"/>
        </w:rPr>
        <w:t>кВ</w:t>
      </w:r>
      <w:proofErr w:type="spellEnd"/>
      <w:r w:rsidRPr="00FF14EA">
        <w:rPr>
          <w:color w:val="000000" w:themeColor="text1"/>
        </w:rPr>
        <w:t>-Бессоновка</w:t>
      </w:r>
      <w:r>
        <w:rPr>
          <w:color w:val="000000" w:themeColor="text1"/>
        </w:rPr>
        <w:t>» с двумя силовыми трансформаторами мощностью 32 МВА. Резерв мощности составляет 1,87 МВА.</w:t>
      </w:r>
      <w:r w:rsidRPr="00DF19EE">
        <w:t xml:space="preserve"> </w:t>
      </w:r>
      <w:r w:rsidRPr="00DD638A">
        <w:t xml:space="preserve">Имеется резервное питание от подстанций 110/10 </w:t>
      </w:r>
      <w:proofErr w:type="spellStart"/>
      <w:r w:rsidRPr="00DD638A">
        <w:t>кВ</w:t>
      </w:r>
      <w:proofErr w:type="spellEnd"/>
      <w:r>
        <w:t xml:space="preserve"> </w:t>
      </w:r>
      <w:r w:rsidRPr="00DD638A">
        <w:t>«</w:t>
      </w:r>
      <w:proofErr w:type="spellStart"/>
      <w:r w:rsidRPr="00DD638A">
        <w:t>Вазерки</w:t>
      </w:r>
      <w:proofErr w:type="spellEnd"/>
      <w:r w:rsidRPr="00DD638A">
        <w:t>»</w:t>
      </w:r>
      <w:r w:rsidR="00197B2A" w:rsidRPr="00197B2A">
        <w:t xml:space="preserve"> </w:t>
      </w:r>
      <w:r w:rsidR="00197B2A">
        <w:t>(2 силовых трансформатора мощностью 12,60 МВА)</w:t>
      </w:r>
      <w:r w:rsidRPr="00DD638A">
        <w:t xml:space="preserve">; 35/10 </w:t>
      </w:r>
      <w:proofErr w:type="spellStart"/>
      <w:r w:rsidRPr="00DD638A">
        <w:t>кВ</w:t>
      </w:r>
      <w:proofErr w:type="spellEnd"/>
      <w:r>
        <w:t xml:space="preserve"> «Шелда</w:t>
      </w:r>
      <w:r w:rsidRPr="00DD638A">
        <w:t>ис»</w:t>
      </w:r>
      <w:r w:rsidR="00197B2A" w:rsidRPr="00197B2A">
        <w:t xml:space="preserve"> </w:t>
      </w:r>
      <w:r w:rsidR="00197B2A">
        <w:t>(2 силовых трансформатора мощностью 5 МВА)</w:t>
      </w:r>
      <w:r w:rsidRPr="00DD638A">
        <w:t xml:space="preserve">; 35/10 </w:t>
      </w:r>
      <w:proofErr w:type="spellStart"/>
      <w:r w:rsidRPr="00DD638A">
        <w:t>кВ</w:t>
      </w:r>
      <w:proofErr w:type="spellEnd"/>
      <w:r>
        <w:t xml:space="preserve"> </w:t>
      </w:r>
      <w:r w:rsidRPr="00DD638A">
        <w:t>«</w:t>
      </w:r>
      <w:proofErr w:type="spellStart"/>
      <w:r w:rsidRPr="00DD638A">
        <w:t>Ухтинка</w:t>
      </w:r>
      <w:proofErr w:type="spellEnd"/>
      <w:r w:rsidRPr="00DD638A">
        <w:t>»</w:t>
      </w:r>
      <w:r w:rsidR="00197B2A">
        <w:t xml:space="preserve"> (2 силовых трансформатора мощностью 5 МВА)</w:t>
      </w:r>
      <w:r w:rsidRPr="00DD638A">
        <w:t>.</w:t>
      </w:r>
    </w:p>
    <w:p w14:paraId="79930318" w14:textId="77777777" w:rsidR="000B43E2" w:rsidRDefault="000B43E2" w:rsidP="000B43E2">
      <w:pPr>
        <w:spacing w:after="0" w:line="240" w:lineRule="auto"/>
        <w:ind w:firstLine="709"/>
        <w:contextualSpacing/>
        <w:jc w:val="both"/>
        <w:rPr>
          <w:szCs w:val="24"/>
        </w:rPr>
      </w:pPr>
      <w:r w:rsidRPr="00DD638A">
        <w:t>Электричество поступает к населению и пр</w:t>
      </w:r>
      <w:r>
        <w:t xml:space="preserve">едприятиям через сеть ЛЭП 10 </w:t>
      </w:r>
      <w:proofErr w:type="spellStart"/>
      <w:r>
        <w:t>кВ</w:t>
      </w:r>
      <w:proofErr w:type="spellEnd"/>
      <w:r w:rsidRPr="00DD638A">
        <w:t xml:space="preserve"> с последующим понижением напряжения с помощью трансформаторных подстанций и распределением через сеть ЛЭП 0,4 </w:t>
      </w:r>
      <w:proofErr w:type="spellStart"/>
      <w:r w:rsidRPr="00DD638A">
        <w:t>кВ.</w:t>
      </w:r>
      <w:proofErr w:type="spellEnd"/>
      <w:r w:rsidRPr="000B43E2">
        <w:rPr>
          <w:szCs w:val="24"/>
        </w:rPr>
        <w:t xml:space="preserve"> </w:t>
      </w:r>
    </w:p>
    <w:p w14:paraId="17EA98EC" w14:textId="77777777" w:rsidR="000B43E2" w:rsidRPr="00DA323E" w:rsidRDefault="000B43E2" w:rsidP="000B43E2">
      <w:pPr>
        <w:spacing w:after="0" w:line="240" w:lineRule="auto"/>
        <w:ind w:firstLine="709"/>
        <w:contextualSpacing/>
        <w:jc w:val="both"/>
        <w:rPr>
          <w:szCs w:val="24"/>
        </w:rPr>
      </w:pPr>
      <w:r w:rsidRPr="00DA323E">
        <w:rPr>
          <w:szCs w:val="24"/>
        </w:rPr>
        <w:t xml:space="preserve">На территории сельсовета числится </w:t>
      </w:r>
      <w:r w:rsidR="00DA323E" w:rsidRPr="00DA323E">
        <w:rPr>
          <w:szCs w:val="24"/>
        </w:rPr>
        <w:t>85</w:t>
      </w:r>
      <w:r w:rsidRPr="00DA323E">
        <w:rPr>
          <w:szCs w:val="24"/>
        </w:rPr>
        <w:t xml:space="preserve"> трансформаторных подстанций.</w:t>
      </w:r>
    </w:p>
    <w:p w14:paraId="1DF94A1D" w14:textId="77777777" w:rsidR="00C17495" w:rsidRPr="000B43E2" w:rsidRDefault="000B43E2" w:rsidP="000B43E2">
      <w:pPr>
        <w:pStyle w:val="affffff2"/>
        <w:rPr>
          <w:lang w:val="ru-RU"/>
        </w:rPr>
      </w:pPr>
      <w:r w:rsidRPr="002B3C46">
        <w:rPr>
          <w:lang w:val="ru-RU"/>
        </w:rPr>
        <w:t>Техническое состояние электрических сетей сельсовета удовлетворительное, они могут быть использованы при дальнейшей эксплуатации.</w:t>
      </w:r>
    </w:p>
    <w:p w14:paraId="7F9CECBC" w14:textId="77777777" w:rsidR="00BA02AA" w:rsidRPr="00F75C14" w:rsidRDefault="00BA02AA" w:rsidP="00BA02AA">
      <w:pPr>
        <w:spacing w:after="0" w:line="240" w:lineRule="auto"/>
        <w:ind w:firstLine="709"/>
        <w:contextualSpacing/>
        <w:jc w:val="both"/>
        <w:rPr>
          <w:szCs w:val="24"/>
        </w:rPr>
      </w:pPr>
      <w:r w:rsidRPr="00F75C14">
        <w:rPr>
          <w:szCs w:val="24"/>
        </w:rPr>
        <w:t>Организация, обеспечивающая электроснабжение на территории муниципал</w:t>
      </w:r>
      <w:r>
        <w:rPr>
          <w:szCs w:val="24"/>
        </w:rPr>
        <w:t>ьного образования – «ТНС Энерг</w:t>
      </w:r>
      <w:r w:rsidRPr="00F75C14">
        <w:rPr>
          <w:szCs w:val="24"/>
        </w:rPr>
        <w:t xml:space="preserve">о Пенза». </w:t>
      </w:r>
    </w:p>
    <w:p w14:paraId="4232DCF6" w14:textId="77777777" w:rsidR="00BA02AA" w:rsidRDefault="00BA02AA" w:rsidP="00BA02AA">
      <w:pPr>
        <w:spacing w:after="0" w:line="240" w:lineRule="auto"/>
        <w:ind w:firstLine="709"/>
        <w:contextualSpacing/>
        <w:jc w:val="both"/>
        <w:rPr>
          <w:szCs w:val="24"/>
        </w:rPr>
      </w:pPr>
      <w:r w:rsidRPr="00F75C14">
        <w:rPr>
          <w:szCs w:val="24"/>
        </w:rPr>
        <w:t xml:space="preserve">Воздействие системы электроснабжения </w:t>
      </w:r>
      <w:r w:rsidR="000B43E2">
        <w:rPr>
          <w:szCs w:val="24"/>
        </w:rPr>
        <w:t>Бессоновского</w:t>
      </w:r>
      <w:r w:rsidRPr="00F75C14">
        <w:rPr>
          <w:szCs w:val="24"/>
        </w:rPr>
        <w:t xml:space="preserve"> сельсовета на окружающую среду находится в рамках допустимых значений и соответствует установленным нормативам. </w:t>
      </w:r>
    </w:p>
    <w:p w14:paraId="34539C2A" w14:textId="77777777" w:rsidR="000B43E2" w:rsidRPr="000B43E2" w:rsidRDefault="000B43E2" w:rsidP="000B43E2">
      <w:pPr>
        <w:pStyle w:val="ConsPlusTitle"/>
        <w:ind w:firstLine="709"/>
        <w:jc w:val="both"/>
        <w:rPr>
          <w:rFonts w:ascii="Times New Roman" w:hAnsi="Times New Roman" w:cs="Times New Roman"/>
          <w:b w:val="0"/>
          <w:color w:val="FF0000"/>
          <w:sz w:val="24"/>
          <w:szCs w:val="24"/>
          <w:lang w:eastAsia="ar-SA" w:bidi="en-US"/>
        </w:rPr>
      </w:pPr>
      <w:r w:rsidRPr="007519E8">
        <w:rPr>
          <w:rFonts w:ascii="Times New Roman" w:hAnsi="Times New Roman" w:cs="Times New Roman"/>
          <w:b w:val="0"/>
          <w:sz w:val="24"/>
          <w:szCs w:val="24"/>
          <w:lang w:eastAsia="ar-SA" w:bidi="en-US"/>
        </w:rPr>
        <w:t xml:space="preserve">Мероприятия в области </w:t>
      </w:r>
      <w:r w:rsidRPr="00D14088">
        <w:rPr>
          <w:rFonts w:ascii="Times New Roman" w:hAnsi="Times New Roman" w:cs="Times New Roman"/>
          <w:b w:val="0"/>
          <w:sz w:val="24"/>
          <w:szCs w:val="24"/>
          <w:lang w:eastAsia="ar-SA" w:bidi="en-US"/>
        </w:rPr>
        <w:t>электроснабжени</w:t>
      </w:r>
      <w:r w:rsidRPr="007519E8">
        <w:rPr>
          <w:rFonts w:ascii="Times New Roman" w:hAnsi="Times New Roman" w:cs="Times New Roman"/>
          <w:b w:val="0"/>
          <w:sz w:val="24"/>
          <w:szCs w:val="24"/>
          <w:lang w:eastAsia="ar-SA" w:bidi="en-US"/>
        </w:rPr>
        <w:t>я на территории</w:t>
      </w:r>
      <w:r w:rsidRPr="007519E8">
        <w:rPr>
          <w:rFonts w:ascii="Times New Roman" w:hAnsi="Times New Roman" w:cs="Times New Roman"/>
          <w:b w:val="0"/>
          <w:sz w:val="24"/>
          <w:szCs w:val="24"/>
        </w:rPr>
        <w:t xml:space="preserve"> </w:t>
      </w:r>
      <w:r>
        <w:rPr>
          <w:rFonts w:ascii="Times New Roman" w:hAnsi="Times New Roman" w:cs="Times New Roman"/>
          <w:b w:val="0"/>
          <w:sz w:val="24"/>
          <w:szCs w:val="24"/>
          <w:lang w:eastAsia="ar-SA" w:bidi="en-US"/>
        </w:rPr>
        <w:t>Бессоновского</w:t>
      </w:r>
      <w:r w:rsidRPr="007519E8">
        <w:rPr>
          <w:rFonts w:ascii="Times New Roman" w:hAnsi="Times New Roman" w:cs="Times New Roman"/>
          <w:b w:val="0"/>
          <w:sz w:val="24"/>
          <w:szCs w:val="24"/>
          <w:lang w:eastAsia="ar-SA" w:bidi="en-US"/>
        </w:rPr>
        <w:t xml:space="preserve"> сельсовета </w:t>
      </w:r>
      <w:r w:rsidRPr="00D64257">
        <w:rPr>
          <w:rFonts w:ascii="Times New Roman" w:hAnsi="Times New Roman" w:cs="Times New Roman"/>
          <w:b w:val="0"/>
          <w:sz w:val="24"/>
          <w:szCs w:val="24"/>
          <w:lang w:eastAsia="ar-SA" w:bidi="en-US"/>
        </w:rPr>
        <w:t>не планируются.</w:t>
      </w:r>
    </w:p>
    <w:p w14:paraId="069AC616" w14:textId="77777777" w:rsidR="00BA02AA" w:rsidRPr="00F75C14" w:rsidRDefault="00BA02AA" w:rsidP="00BA02AA">
      <w:pPr>
        <w:pStyle w:val="ConsPlusTitle"/>
        <w:spacing w:line="0" w:lineRule="atLeast"/>
        <w:ind w:firstLine="709"/>
        <w:jc w:val="both"/>
        <w:rPr>
          <w:rFonts w:ascii="Times New Roman" w:hAnsi="Times New Roman" w:cs="Times New Roman"/>
          <w:b w:val="0"/>
          <w:sz w:val="24"/>
          <w:szCs w:val="24"/>
          <w:lang w:eastAsia="ar-SA" w:bidi="en-US"/>
        </w:rPr>
      </w:pPr>
    </w:p>
    <w:p w14:paraId="7AADF0C3" w14:textId="77777777" w:rsidR="00BA02AA" w:rsidRPr="00F75C14" w:rsidRDefault="00BA02AA" w:rsidP="00BA02AA">
      <w:pPr>
        <w:pStyle w:val="30"/>
        <w:spacing w:line="0" w:lineRule="atLeast"/>
        <w:ind w:left="0" w:right="-2"/>
        <w:rPr>
          <w:szCs w:val="24"/>
        </w:rPr>
      </w:pPr>
      <w:bookmarkStart w:id="181" w:name="_Toc178257045"/>
      <w:bookmarkStart w:id="182" w:name="_Toc197350635"/>
      <w:bookmarkStart w:id="183" w:name="_Toc231480653"/>
      <w:r w:rsidRPr="00F75C14">
        <w:rPr>
          <w:szCs w:val="24"/>
        </w:rPr>
        <w:t>2.12.4. Теплоснабжение</w:t>
      </w:r>
      <w:bookmarkEnd w:id="181"/>
      <w:bookmarkEnd w:id="182"/>
      <w:bookmarkEnd w:id="183"/>
    </w:p>
    <w:p w14:paraId="7DFA6092" w14:textId="77777777" w:rsidR="00BA02AA" w:rsidRPr="00F75C14" w:rsidRDefault="00BA02AA" w:rsidP="00BA02AA">
      <w:pPr>
        <w:spacing w:after="0" w:line="240" w:lineRule="auto"/>
        <w:ind w:firstLine="709"/>
        <w:contextualSpacing/>
        <w:jc w:val="both"/>
        <w:rPr>
          <w:szCs w:val="24"/>
        </w:rPr>
      </w:pPr>
      <w:r w:rsidRPr="00F75C14">
        <w:rPr>
          <w:szCs w:val="24"/>
        </w:rPr>
        <w:t>Согласно Своду правил СП 124.13330.2012 «</w:t>
      </w:r>
      <w:proofErr w:type="spellStart"/>
      <w:r w:rsidRPr="00F75C14">
        <w:rPr>
          <w:szCs w:val="24"/>
        </w:rPr>
        <w:t>С</w:t>
      </w:r>
      <w:r w:rsidR="005651F5" w:rsidRPr="00F75C14">
        <w:rPr>
          <w:szCs w:val="24"/>
        </w:rPr>
        <w:t>н</w:t>
      </w:r>
      <w:r w:rsidRPr="00F75C14">
        <w:rPr>
          <w:szCs w:val="24"/>
        </w:rPr>
        <w:t>иП</w:t>
      </w:r>
      <w:proofErr w:type="spellEnd"/>
      <w:r w:rsidRPr="00F75C14">
        <w:rPr>
          <w:szCs w:val="24"/>
        </w:rPr>
        <w:t xml:space="preserve"> 41-02-2003. Тепловые сети» Актуализированная редакция </w:t>
      </w:r>
      <w:proofErr w:type="spellStart"/>
      <w:r w:rsidRPr="00F75C14">
        <w:rPr>
          <w:szCs w:val="24"/>
        </w:rPr>
        <w:t>С</w:t>
      </w:r>
      <w:r w:rsidR="005651F5" w:rsidRPr="00F75C14">
        <w:rPr>
          <w:szCs w:val="24"/>
        </w:rPr>
        <w:t>н</w:t>
      </w:r>
      <w:r w:rsidRPr="00F75C14">
        <w:rPr>
          <w:szCs w:val="24"/>
        </w:rPr>
        <w:t>иП</w:t>
      </w:r>
      <w:proofErr w:type="spellEnd"/>
      <w:r w:rsidRPr="00F75C14">
        <w:rPr>
          <w:szCs w:val="24"/>
        </w:rPr>
        <w:t xml:space="preserve"> 41-02-2003 (утвержденный приказом Министерства регионального развития Российской Федерации от 30.06.2012 № 280), система централизованного теплоснабжения – это система, состоящая из одного или нескольких источников теплоты, тепловых сетей (независимо от диаметра, числа и протяженности наружных теплопроводов) и потребителей теплоты. Различают магистральные, распределительные и квартальные тепловые сети.</w:t>
      </w:r>
    </w:p>
    <w:p w14:paraId="0957CB6F" w14:textId="77777777" w:rsidR="00BA02AA" w:rsidRPr="00F75C14" w:rsidRDefault="00BA02AA" w:rsidP="00BA02AA">
      <w:pPr>
        <w:spacing w:after="0" w:line="240" w:lineRule="auto"/>
        <w:ind w:firstLine="709"/>
        <w:contextualSpacing/>
        <w:jc w:val="both"/>
        <w:rPr>
          <w:szCs w:val="24"/>
        </w:rPr>
      </w:pPr>
      <w:r w:rsidRPr="00F75C14">
        <w:rPr>
          <w:szCs w:val="24"/>
        </w:rPr>
        <w:t xml:space="preserve">Тепловой пункт – это сооружение с комплектом оборудования, позволяющее изменить температурный и гидравлический режимы теплоносителя, обеспечить учет и регулирование расхода тепловой энергии и теплоносителя. Тепловые пункты могут быть индивидуальным и централизованным. Индивидуальный предназначен для присоединения систем отопления, вентиляции, горячего водоснабжения и технологических теплоиспользующих установок одного здания или его части, а централизованный тепловой пункт – тоже, только для двух зданий или более. </w:t>
      </w:r>
    </w:p>
    <w:p w14:paraId="082427B0" w14:textId="77777777" w:rsidR="00DD6022" w:rsidRDefault="00BA02AA" w:rsidP="00DD6022">
      <w:pPr>
        <w:spacing w:after="0" w:line="240" w:lineRule="auto"/>
        <w:ind w:firstLine="709"/>
        <w:contextualSpacing/>
        <w:jc w:val="both"/>
        <w:rPr>
          <w:bCs/>
          <w:szCs w:val="24"/>
        </w:rPr>
      </w:pPr>
      <w:r w:rsidRPr="00F75C14">
        <w:rPr>
          <w:bCs/>
          <w:szCs w:val="24"/>
        </w:rPr>
        <w:t xml:space="preserve">Системы теплоснабжения в населенных пунктах муниципального образования </w:t>
      </w:r>
      <w:r w:rsidR="00DD6022">
        <w:rPr>
          <w:bCs/>
          <w:szCs w:val="24"/>
        </w:rPr>
        <w:t>существует в с. Бессоновка</w:t>
      </w:r>
      <w:r w:rsidR="004766DE">
        <w:rPr>
          <w:bCs/>
          <w:szCs w:val="24"/>
        </w:rPr>
        <w:t xml:space="preserve"> и с. </w:t>
      </w:r>
      <w:proofErr w:type="spellStart"/>
      <w:r w:rsidR="004766DE">
        <w:rPr>
          <w:bCs/>
          <w:szCs w:val="24"/>
        </w:rPr>
        <w:t>Ухтинка</w:t>
      </w:r>
      <w:proofErr w:type="spellEnd"/>
      <w:r w:rsidRPr="00F75C14">
        <w:rPr>
          <w:bCs/>
          <w:szCs w:val="24"/>
        </w:rPr>
        <w:t>.</w:t>
      </w:r>
    </w:p>
    <w:p w14:paraId="6E132D8D" w14:textId="77777777" w:rsidR="00DD6022" w:rsidRDefault="00DD6022" w:rsidP="00DD6022">
      <w:pPr>
        <w:spacing w:after="0" w:line="240" w:lineRule="auto"/>
        <w:ind w:firstLine="709"/>
        <w:contextualSpacing/>
        <w:jc w:val="both"/>
        <w:rPr>
          <w:bCs/>
          <w:szCs w:val="24"/>
        </w:rPr>
      </w:pPr>
      <w:r w:rsidRPr="00CA6DD1">
        <w:t>Организации, обеспечивающие теплоснабжение, в том числе централизованное и децентрализованное, действующая договорная система и система расчетов за предоставляемые услуги на территории муниципального образования – МЭУ Бессоновского района, МУП Бессоновского сельсовета «Исток», индивидуальные договоры, оплата за фактически потребленные ресурсы.</w:t>
      </w:r>
    </w:p>
    <w:p w14:paraId="70C77746" w14:textId="77777777" w:rsidR="00DD6022" w:rsidRPr="00DD6022" w:rsidRDefault="00DD6022" w:rsidP="00DD6022">
      <w:pPr>
        <w:spacing w:after="0" w:line="240" w:lineRule="auto"/>
        <w:ind w:firstLine="709"/>
        <w:contextualSpacing/>
        <w:jc w:val="both"/>
        <w:rPr>
          <w:bCs/>
          <w:szCs w:val="24"/>
        </w:rPr>
      </w:pPr>
      <w:r w:rsidRPr="00CA6DD1">
        <w:t>Количество объектов капитального строительства, подключенных к системе централизованного теплоснабжения, в единицах:</w:t>
      </w:r>
    </w:p>
    <w:p w14:paraId="2F37BEC7" w14:textId="77777777" w:rsidR="00DD6022" w:rsidRPr="00CA6DD1" w:rsidRDefault="00DD6022" w:rsidP="00DD6022">
      <w:pPr>
        <w:numPr>
          <w:ilvl w:val="0"/>
          <w:numId w:val="34"/>
        </w:numPr>
        <w:spacing w:after="0" w:line="0" w:lineRule="atLeast"/>
        <w:jc w:val="both"/>
      </w:pPr>
      <w:r w:rsidRPr="00CA6DD1">
        <w:t>индивидуальные и блокированные жилые дома – 0;</w:t>
      </w:r>
    </w:p>
    <w:p w14:paraId="089EA5FF" w14:textId="77777777" w:rsidR="00DD6022" w:rsidRPr="00CA6DD1" w:rsidRDefault="00DD6022" w:rsidP="00DD6022">
      <w:pPr>
        <w:numPr>
          <w:ilvl w:val="0"/>
          <w:numId w:val="34"/>
        </w:numPr>
        <w:spacing w:after="0" w:line="0" w:lineRule="atLeast"/>
        <w:jc w:val="both"/>
      </w:pPr>
      <w:r w:rsidRPr="00CA6DD1">
        <w:t>многоквартирные жилые дома – 2;</w:t>
      </w:r>
    </w:p>
    <w:p w14:paraId="4952E8F9" w14:textId="77777777" w:rsidR="00DD6022" w:rsidRDefault="00DD6022" w:rsidP="00DD6022">
      <w:pPr>
        <w:numPr>
          <w:ilvl w:val="0"/>
          <w:numId w:val="34"/>
        </w:numPr>
        <w:spacing w:after="0" w:line="0" w:lineRule="atLeast"/>
        <w:jc w:val="both"/>
      </w:pPr>
      <w:r w:rsidRPr="00CA6DD1">
        <w:t>объекты социальной инфраструктуры (детский сад, школа, ДК, ФАП и др.) – 7.</w:t>
      </w:r>
    </w:p>
    <w:p w14:paraId="0CC08149" w14:textId="77777777" w:rsidR="004766DE" w:rsidRDefault="00DD6022" w:rsidP="00DD6022">
      <w:pPr>
        <w:spacing w:after="0" w:line="0" w:lineRule="atLeast"/>
        <w:ind w:firstLine="709"/>
        <w:jc w:val="both"/>
      </w:pPr>
      <w:r w:rsidRPr="002C763F">
        <w:t xml:space="preserve">На территории </w:t>
      </w:r>
      <w:r>
        <w:t>сельсовета</w:t>
      </w:r>
      <w:r w:rsidRPr="002C763F">
        <w:t xml:space="preserve"> общая протяженность сетей теплоснабжения 0,710 км.</w:t>
      </w:r>
    </w:p>
    <w:p w14:paraId="502C856A" w14:textId="77777777" w:rsidR="00BA02AA" w:rsidRDefault="00DD6022" w:rsidP="00DD6022">
      <w:pPr>
        <w:spacing w:after="0" w:line="0" w:lineRule="atLeast"/>
        <w:ind w:firstLine="709"/>
        <w:jc w:val="both"/>
      </w:pPr>
      <w:r>
        <w:rPr>
          <w:bCs/>
          <w:szCs w:val="24"/>
        </w:rPr>
        <w:t xml:space="preserve">Теплоснабжение </w:t>
      </w:r>
      <w:r w:rsidR="004766DE">
        <w:rPr>
          <w:bCs/>
          <w:szCs w:val="24"/>
        </w:rPr>
        <w:t>остальных</w:t>
      </w:r>
      <w:r>
        <w:rPr>
          <w:bCs/>
          <w:szCs w:val="24"/>
        </w:rPr>
        <w:t xml:space="preserve"> </w:t>
      </w:r>
      <w:r w:rsidR="00BA02AA" w:rsidRPr="00DD6022">
        <w:rPr>
          <w:bCs/>
          <w:szCs w:val="24"/>
        </w:rPr>
        <w:t>зданий общественного и производственного назначения осуществляется от автономных котельных, работающих</w:t>
      </w:r>
      <w:r>
        <w:rPr>
          <w:bCs/>
          <w:szCs w:val="24"/>
        </w:rPr>
        <w:t xml:space="preserve"> на газе. </w:t>
      </w:r>
      <w:r w:rsidR="004766DE" w:rsidRPr="002C763F">
        <w:t>Индивидуальные жилые дома, многоквартирные жилые дома используют индивидуальные системы отопления.</w:t>
      </w:r>
    </w:p>
    <w:p w14:paraId="570720AD" w14:textId="77777777" w:rsidR="004766DE" w:rsidRDefault="004766DE" w:rsidP="00DD6022">
      <w:pPr>
        <w:spacing w:after="0" w:line="0" w:lineRule="atLeast"/>
        <w:ind w:firstLine="709"/>
        <w:jc w:val="both"/>
      </w:pPr>
      <w:r>
        <w:t>Характеристика объектов теплоснабжения на территории Бессоновского сельсовета, а также их местоположение представлено в таблице 2.12.4-1.</w:t>
      </w:r>
    </w:p>
    <w:p w14:paraId="477D7FA3" w14:textId="77777777" w:rsidR="004766DE" w:rsidRDefault="004766DE" w:rsidP="004766DE">
      <w:pPr>
        <w:spacing w:after="0" w:line="0" w:lineRule="atLeast"/>
        <w:ind w:firstLine="709"/>
        <w:jc w:val="center"/>
        <w:rPr>
          <w:szCs w:val="24"/>
        </w:rPr>
      </w:pPr>
      <w:r w:rsidRPr="004766DE">
        <w:rPr>
          <w:szCs w:val="24"/>
        </w:rPr>
        <w:t>Характеристика объектов теплоснабж</w:t>
      </w:r>
      <w:r>
        <w:rPr>
          <w:szCs w:val="24"/>
        </w:rPr>
        <w:t>ения муниципального образования</w:t>
      </w:r>
    </w:p>
    <w:p w14:paraId="3496748B" w14:textId="77777777" w:rsidR="004766DE" w:rsidRDefault="004766DE" w:rsidP="004766DE">
      <w:pPr>
        <w:spacing w:after="0" w:line="0" w:lineRule="atLeast"/>
        <w:ind w:firstLine="709"/>
        <w:jc w:val="right"/>
      </w:pPr>
      <w:r>
        <w:rPr>
          <w:szCs w:val="24"/>
        </w:rPr>
        <w:t xml:space="preserve">Таблица </w:t>
      </w:r>
      <w:r>
        <w:t>2.12.4-1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5"/>
        <w:gridCol w:w="4113"/>
        <w:gridCol w:w="1843"/>
        <w:gridCol w:w="1694"/>
      </w:tblGrid>
      <w:tr w:rsidR="007B6CCC" w:rsidRPr="007B6CCC" w14:paraId="3DEF02DE" w14:textId="77777777" w:rsidTr="007B6CCC">
        <w:trPr>
          <w:cantSplit/>
          <w:trHeight w:val="20"/>
        </w:trPr>
        <w:tc>
          <w:tcPr>
            <w:tcW w:w="1248" w:type="pct"/>
            <w:vAlign w:val="center"/>
          </w:tcPr>
          <w:p w14:paraId="0B01DAA8" w14:textId="77777777" w:rsidR="007B6CCC" w:rsidRPr="007B6CCC" w:rsidRDefault="007B6CCC" w:rsidP="007B6CCC">
            <w:pPr>
              <w:pStyle w:val="afffff8"/>
              <w:spacing w:line="0" w:lineRule="atLeast"/>
              <w:rPr>
                <w:color w:val="auto"/>
                <w:sz w:val="20"/>
                <w:szCs w:val="20"/>
              </w:rPr>
            </w:pPr>
            <w:r w:rsidRPr="007B6CCC">
              <w:rPr>
                <w:color w:val="auto"/>
                <w:sz w:val="20"/>
                <w:szCs w:val="20"/>
              </w:rPr>
              <w:t>Адресная принадлежность</w:t>
            </w:r>
          </w:p>
        </w:tc>
        <w:tc>
          <w:tcPr>
            <w:tcW w:w="2017" w:type="pct"/>
            <w:vAlign w:val="center"/>
          </w:tcPr>
          <w:p w14:paraId="612E108F" w14:textId="77777777" w:rsidR="007B6CCC" w:rsidRPr="007B6CCC" w:rsidRDefault="007B6CCC" w:rsidP="007B6CCC">
            <w:pPr>
              <w:pStyle w:val="afffff8"/>
              <w:spacing w:line="0" w:lineRule="atLeast"/>
              <w:rPr>
                <w:color w:val="auto"/>
                <w:sz w:val="20"/>
                <w:szCs w:val="20"/>
              </w:rPr>
            </w:pPr>
            <w:r w:rsidRPr="007B6CCC">
              <w:rPr>
                <w:color w:val="auto"/>
                <w:sz w:val="20"/>
                <w:szCs w:val="20"/>
              </w:rPr>
              <w:t>Количество котлов, их марка и мощность</w:t>
            </w:r>
          </w:p>
        </w:tc>
        <w:tc>
          <w:tcPr>
            <w:tcW w:w="904" w:type="pct"/>
            <w:vAlign w:val="center"/>
          </w:tcPr>
          <w:p w14:paraId="3F3E1A43" w14:textId="77777777" w:rsidR="007B6CCC" w:rsidRPr="007B6CCC" w:rsidRDefault="007B6CCC" w:rsidP="007B6CCC">
            <w:pPr>
              <w:pStyle w:val="afffff8"/>
              <w:spacing w:line="0" w:lineRule="atLeast"/>
              <w:rPr>
                <w:color w:val="auto"/>
                <w:sz w:val="20"/>
                <w:szCs w:val="20"/>
              </w:rPr>
            </w:pPr>
            <w:r w:rsidRPr="007B6CCC">
              <w:rPr>
                <w:color w:val="auto"/>
                <w:sz w:val="20"/>
                <w:szCs w:val="20"/>
              </w:rPr>
              <w:t>Вид используемого топлива основное / резервное</w:t>
            </w:r>
          </w:p>
        </w:tc>
        <w:tc>
          <w:tcPr>
            <w:tcW w:w="831" w:type="pct"/>
            <w:vAlign w:val="center"/>
          </w:tcPr>
          <w:p w14:paraId="4C824DC9" w14:textId="77777777" w:rsidR="007B6CCC" w:rsidRPr="007B6CCC" w:rsidRDefault="007B6CCC" w:rsidP="007B6CCC">
            <w:pPr>
              <w:pStyle w:val="afffff8"/>
              <w:spacing w:line="0" w:lineRule="atLeast"/>
              <w:rPr>
                <w:color w:val="auto"/>
                <w:sz w:val="20"/>
                <w:szCs w:val="20"/>
              </w:rPr>
            </w:pPr>
            <w:r w:rsidRPr="007B6CCC">
              <w:rPr>
                <w:color w:val="auto"/>
                <w:sz w:val="20"/>
                <w:szCs w:val="20"/>
              </w:rPr>
              <w:t>Год ввода в эксплуатацию / % износа</w:t>
            </w:r>
          </w:p>
        </w:tc>
      </w:tr>
      <w:tr w:rsidR="007B6CCC" w:rsidRPr="007B6CCC" w14:paraId="1F64C171" w14:textId="77777777" w:rsidTr="007B6CCC">
        <w:trPr>
          <w:cantSplit/>
          <w:trHeight w:val="20"/>
        </w:trPr>
        <w:tc>
          <w:tcPr>
            <w:tcW w:w="1248" w:type="pct"/>
          </w:tcPr>
          <w:p w14:paraId="154DD93D" w14:textId="77777777" w:rsidR="007B6CCC" w:rsidRPr="007B6CCC" w:rsidRDefault="007B6CCC" w:rsidP="007B6CCC">
            <w:pPr>
              <w:pStyle w:val="afffff8"/>
              <w:spacing w:line="0" w:lineRule="atLeast"/>
              <w:rPr>
                <w:b/>
                <w:color w:val="auto"/>
                <w:sz w:val="20"/>
                <w:szCs w:val="20"/>
              </w:rPr>
            </w:pPr>
            <w:r w:rsidRPr="007B6CCC">
              <w:rPr>
                <w:b/>
                <w:color w:val="auto"/>
                <w:sz w:val="20"/>
                <w:szCs w:val="20"/>
              </w:rPr>
              <w:t>с. Бессоновка</w:t>
            </w:r>
          </w:p>
        </w:tc>
        <w:tc>
          <w:tcPr>
            <w:tcW w:w="2017" w:type="pct"/>
          </w:tcPr>
          <w:p w14:paraId="6693C3C9" w14:textId="77777777" w:rsidR="007B6CCC" w:rsidRPr="007B6CCC" w:rsidRDefault="007B6CCC" w:rsidP="007B6CCC">
            <w:pPr>
              <w:pStyle w:val="afffff8"/>
              <w:spacing w:line="0" w:lineRule="atLeast"/>
              <w:rPr>
                <w:color w:val="auto"/>
                <w:sz w:val="20"/>
                <w:szCs w:val="20"/>
              </w:rPr>
            </w:pPr>
          </w:p>
        </w:tc>
        <w:tc>
          <w:tcPr>
            <w:tcW w:w="904" w:type="pct"/>
          </w:tcPr>
          <w:p w14:paraId="4DCAF2ED" w14:textId="77777777" w:rsidR="007B6CCC" w:rsidRPr="007B6CCC" w:rsidRDefault="007B6CCC" w:rsidP="007B6CCC">
            <w:pPr>
              <w:pStyle w:val="afffff8"/>
              <w:spacing w:line="0" w:lineRule="atLeast"/>
              <w:rPr>
                <w:color w:val="auto"/>
                <w:sz w:val="20"/>
                <w:szCs w:val="20"/>
              </w:rPr>
            </w:pPr>
          </w:p>
        </w:tc>
        <w:tc>
          <w:tcPr>
            <w:tcW w:w="831" w:type="pct"/>
          </w:tcPr>
          <w:p w14:paraId="7DD64011" w14:textId="77777777" w:rsidR="007B6CCC" w:rsidRPr="007B6CCC" w:rsidRDefault="007B6CCC" w:rsidP="007B6CCC">
            <w:pPr>
              <w:pStyle w:val="afffff8"/>
              <w:spacing w:line="0" w:lineRule="atLeast"/>
              <w:rPr>
                <w:color w:val="auto"/>
                <w:sz w:val="20"/>
                <w:szCs w:val="20"/>
              </w:rPr>
            </w:pPr>
          </w:p>
        </w:tc>
      </w:tr>
      <w:tr w:rsidR="007B6CCC" w:rsidRPr="007B6CCC" w14:paraId="3B0115D6" w14:textId="77777777" w:rsidTr="007B6CCC">
        <w:trPr>
          <w:cantSplit/>
          <w:trHeight w:val="20"/>
        </w:trPr>
        <w:tc>
          <w:tcPr>
            <w:tcW w:w="1248" w:type="pct"/>
          </w:tcPr>
          <w:p w14:paraId="775DC9DD" w14:textId="77777777" w:rsidR="007B6CCC" w:rsidRPr="007B6CCC" w:rsidRDefault="007B6CCC" w:rsidP="007B6CCC">
            <w:pPr>
              <w:pStyle w:val="afffff8"/>
              <w:spacing w:line="0" w:lineRule="atLeast"/>
              <w:rPr>
                <w:color w:val="auto"/>
                <w:sz w:val="20"/>
                <w:szCs w:val="20"/>
              </w:rPr>
            </w:pPr>
            <w:proofErr w:type="spellStart"/>
            <w:r w:rsidRPr="007B6CCC">
              <w:rPr>
                <w:color w:val="auto"/>
                <w:sz w:val="20"/>
                <w:szCs w:val="20"/>
              </w:rPr>
              <w:t>ул.Коммунистическая</w:t>
            </w:r>
            <w:proofErr w:type="spellEnd"/>
            <w:r w:rsidRPr="007B6CCC">
              <w:rPr>
                <w:color w:val="auto"/>
                <w:sz w:val="20"/>
                <w:szCs w:val="20"/>
              </w:rPr>
              <w:t>, 2А</w:t>
            </w:r>
          </w:p>
        </w:tc>
        <w:tc>
          <w:tcPr>
            <w:tcW w:w="2017" w:type="pct"/>
          </w:tcPr>
          <w:p w14:paraId="64161DDE" w14:textId="77777777" w:rsidR="007B6CCC" w:rsidRPr="007B6CCC" w:rsidRDefault="007B6CCC" w:rsidP="007B6CCC">
            <w:pPr>
              <w:pStyle w:val="afffff8"/>
              <w:spacing w:line="0" w:lineRule="atLeast"/>
              <w:rPr>
                <w:color w:val="auto"/>
                <w:sz w:val="20"/>
                <w:szCs w:val="20"/>
              </w:rPr>
            </w:pPr>
            <w:r w:rsidRPr="007B6CCC">
              <w:rPr>
                <w:color w:val="auto"/>
                <w:sz w:val="20"/>
                <w:szCs w:val="20"/>
              </w:rPr>
              <w:t>КВА-1,0Гн, 2шт., 2000 кВт.</w:t>
            </w:r>
          </w:p>
        </w:tc>
        <w:tc>
          <w:tcPr>
            <w:tcW w:w="904" w:type="pct"/>
          </w:tcPr>
          <w:p w14:paraId="3F84ADC8" w14:textId="77777777" w:rsidR="007B6CCC" w:rsidRPr="007B6CCC" w:rsidRDefault="00D11DC1" w:rsidP="007B6CCC">
            <w:pPr>
              <w:pStyle w:val="afffff8"/>
              <w:spacing w:line="0" w:lineRule="atLeast"/>
              <w:rPr>
                <w:color w:val="auto"/>
                <w:sz w:val="20"/>
                <w:szCs w:val="20"/>
              </w:rPr>
            </w:pPr>
            <w:r>
              <w:rPr>
                <w:color w:val="auto"/>
                <w:sz w:val="20"/>
                <w:szCs w:val="20"/>
              </w:rPr>
              <w:t>Г</w:t>
            </w:r>
            <w:r w:rsidR="007B6CCC" w:rsidRPr="007B6CCC">
              <w:rPr>
                <w:color w:val="auto"/>
                <w:sz w:val="20"/>
                <w:szCs w:val="20"/>
              </w:rPr>
              <w:t>аз</w:t>
            </w:r>
          </w:p>
        </w:tc>
        <w:tc>
          <w:tcPr>
            <w:tcW w:w="831" w:type="pct"/>
          </w:tcPr>
          <w:p w14:paraId="600BAD38" w14:textId="77777777" w:rsidR="007B6CCC" w:rsidRPr="007B6CCC" w:rsidRDefault="007B6CCC" w:rsidP="007B6CCC">
            <w:pPr>
              <w:pStyle w:val="afffff8"/>
              <w:spacing w:line="0" w:lineRule="atLeast"/>
              <w:rPr>
                <w:color w:val="auto"/>
                <w:sz w:val="20"/>
                <w:szCs w:val="20"/>
              </w:rPr>
            </w:pPr>
            <w:r w:rsidRPr="007B6CCC">
              <w:rPr>
                <w:color w:val="auto"/>
                <w:sz w:val="20"/>
                <w:szCs w:val="20"/>
              </w:rPr>
              <w:t>1996г./ 40%</w:t>
            </w:r>
          </w:p>
        </w:tc>
      </w:tr>
      <w:tr w:rsidR="007B6CCC" w:rsidRPr="007B6CCC" w14:paraId="72F2EB37" w14:textId="77777777" w:rsidTr="007B6CCC">
        <w:trPr>
          <w:cantSplit/>
          <w:trHeight w:val="20"/>
        </w:trPr>
        <w:tc>
          <w:tcPr>
            <w:tcW w:w="1248" w:type="pct"/>
          </w:tcPr>
          <w:p w14:paraId="33AF7A13" w14:textId="77777777" w:rsidR="007B6CCC" w:rsidRPr="007B6CCC" w:rsidRDefault="007B6CCC" w:rsidP="007B6CCC">
            <w:pPr>
              <w:pStyle w:val="afffff8"/>
              <w:spacing w:line="0" w:lineRule="atLeast"/>
              <w:rPr>
                <w:color w:val="auto"/>
                <w:sz w:val="20"/>
                <w:szCs w:val="20"/>
              </w:rPr>
            </w:pPr>
            <w:proofErr w:type="spellStart"/>
            <w:r w:rsidRPr="007B6CCC">
              <w:rPr>
                <w:color w:val="auto"/>
                <w:sz w:val="20"/>
                <w:szCs w:val="20"/>
              </w:rPr>
              <w:t>ул.Садовая</w:t>
            </w:r>
            <w:proofErr w:type="spellEnd"/>
            <w:r w:rsidRPr="007B6CCC">
              <w:rPr>
                <w:color w:val="auto"/>
                <w:sz w:val="20"/>
                <w:szCs w:val="20"/>
              </w:rPr>
              <w:t>, 67А</w:t>
            </w:r>
          </w:p>
        </w:tc>
        <w:tc>
          <w:tcPr>
            <w:tcW w:w="2017" w:type="pct"/>
          </w:tcPr>
          <w:p w14:paraId="6DEB01BE" w14:textId="77777777" w:rsidR="007B6CCC" w:rsidRPr="007B6CCC" w:rsidRDefault="007B6CCC" w:rsidP="007B6CCC">
            <w:pPr>
              <w:pStyle w:val="afffff8"/>
              <w:spacing w:line="0" w:lineRule="atLeast"/>
              <w:rPr>
                <w:color w:val="auto"/>
                <w:sz w:val="20"/>
                <w:szCs w:val="20"/>
              </w:rPr>
            </w:pPr>
            <w:r w:rsidRPr="007B6CCC">
              <w:rPr>
                <w:color w:val="auto"/>
                <w:sz w:val="20"/>
                <w:szCs w:val="20"/>
                <w:lang w:val="en-US"/>
              </w:rPr>
              <w:t>ELLPREX</w:t>
            </w:r>
            <w:r w:rsidRPr="007B6CCC">
              <w:rPr>
                <w:color w:val="auto"/>
                <w:sz w:val="20"/>
                <w:szCs w:val="20"/>
              </w:rPr>
              <w:t xml:space="preserve">-970, </w:t>
            </w:r>
          </w:p>
          <w:p w14:paraId="6BAEC3DE" w14:textId="77777777" w:rsidR="007B6CCC" w:rsidRPr="007B6CCC" w:rsidRDefault="007B6CCC" w:rsidP="007B6CCC">
            <w:pPr>
              <w:pStyle w:val="afffff8"/>
              <w:spacing w:line="0" w:lineRule="atLeast"/>
              <w:rPr>
                <w:color w:val="auto"/>
                <w:sz w:val="20"/>
                <w:szCs w:val="20"/>
              </w:rPr>
            </w:pPr>
            <w:r w:rsidRPr="007B6CCC">
              <w:rPr>
                <w:color w:val="auto"/>
                <w:sz w:val="20"/>
                <w:szCs w:val="20"/>
              </w:rPr>
              <w:t>2 шт., 1940 кВт.</w:t>
            </w:r>
          </w:p>
          <w:p w14:paraId="2A9D0094" w14:textId="77777777" w:rsidR="007B6CCC" w:rsidRPr="007B6CCC" w:rsidRDefault="007B6CCC" w:rsidP="007B6CCC">
            <w:pPr>
              <w:pStyle w:val="afffff8"/>
              <w:spacing w:line="0" w:lineRule="atLeast"/>
              <w:rPr>
                <w:color w:val="auto"/>
                <w:sz w:val="20"/>
                <w:szCs w:val="20"/>
              </w:rPr>
            </w:pPr>
            <w:r w:rsidRPr="007B6CCC">
              <w:rPr>
                <w:color w:val="auto"/>
                <w:sz w:val="20"/>
                <w:szCs w:val="20"/>
                <w:lang w:val="en-US"/>
              </w:rPr>
              <w:t>ELLPREX</w:t>
            </w:r>
            <w:r w:rsidRPr="007B6CCC">
              <w:rPr>
                <w:color w:val="auto"/>
                <w:sz w:val="20"/>
                <w:szCs w:val="20"/>
              </w:rPr>
              <w:t xml:space="preserve">-420, </w:t>
            </w:r>
          </w:p>
          <w:p w14:paraId="642BFB04" w14:textId="77777777" w:rsidR="007B6CCC" w:rsidRPr="007B6CCC" w:rsidRDefault="007B6CCC" w:rsidP="007B6CCC">
            <w:pPr>
              <w:pStyle w:val="afffff8"/>
              <w:spacing w:line="0" w:lineRule="atLeast"/>
              <w:rPr>
                <w:color w:val="auto"/>
                <w:sz w:val="20"/>
                <w:szCs w:val="20"/>
              </w:rPr>
            </w:pPr>
            <w:r w:rsidRPr="007B6CCC">
              <w:rPr>
                <w:color w:val="auto"/>
                <w:sz w:val="20"/>
                <w:szCs w:val="20"/>
              </w:rPr>
              <w:t>1 шт., 420 кВт.</w:t>
            </w:r>
          </w:p>
          <w:p w14:paraId="0649ACB6" w14:textId="77777777" w:rsidR="007B6CCC" w:rsidRPr="007B6CCC" w:rsidRDefault="007B6CCC" w:rsidP="007B6CCC">
            <w:pPr>
              <w:pStyle w:val="afffff8"/>
              <w:spacing w:line="0" w:lineRule="atLeast"/>
              <w:rPr>
                <w:color w:val="auto"/>
                <w:sz w:val="20"/>
                <w:szCs w:val="20"/>
              </w:rPr>
            </w:pPr>
            <w:r w:rsidRPr="007B6CCC">
              <w:rPr>
                <w:color w:val="auto"/>
                <w:sz w:val="20"/>
                <w:szCs w:val="20"/>
                <w:lang w:val="en-US"/>
              </w:rPr>
              <w:t>ELLPREX</w:t>
            </w:r>
            <w:r w:rsidRPr="007B6CCC">
              <w:rPr>
                <w:color w:val="auto"/>
                <w:sz w:val="20"/>
                <w:szCs w:val="20"/>
              </w:rPr>
              <w:t xml:space="preserve">-290, </w:t>
            </w:r>
          </w:p>
          <w:p w14:paraId="537376F1" w14:textId="77777777" w:rsidR="007B6CCC" w:rsidRPr="007B6CCC" w:rsidRDefault="007B6CCC" w:rsidP="007B6CCC">
            <w:pPr>
              <w:pStyle w:val="afffff8"/>
              <w:spacing w:line="0" w:lineRule="atLeast"/>
              <w:rPr>
                <w:color w:val="auto"/>
                <w:sz w:val="20"/>
                <w:szCs w:val="20"/>
              </w:rPr>
            </w:pPr>
            <w:r w:rsidRPr="007B6CCC">
              <w:rPr>
                <w:color w:val="auto"/>
                <w:sz w:val="20"/>
                <w:szCs w:val="20"/>
              </w:rPr>
              <w:t>1 шт., 290 кВт.</w:t>
            </w:r>
          </w:p>
        </w:tc>
        <w:tc>
          <w:tcPr>
            <w:tcW w:w="904" w:type="pct"/>
          </w:tcPr>
          <w:p w14:paraId="0FA6D791" w14:textId="77777777" w:rsidR="007B6CCC" w:rsidRPr="007B6CCC" w:rsidRDefault="00D11DC1" w:rsidP="007B6CCC">
            <w:pPr>
              <w:pStyle w:val="afffff8"/>
              <w:spacing w:line="0" w:lineRule="atLeast"/>
              <w:rPr>
                <w:color w:val="auto"/>
                <w:sz w:val="20"/>
                <w:szCs w:val="20"/>
              </w:rPr>
            </w:pPr>
            <w:r>
              <w:rPr>
                <w:color w:val="auto"/>
                <w:sz w:val="20"/>
                <w:szCs w:val="20"/>
              </w:rPr>
              <w:t>Г</w:t>
            </w:r>
            <w:r w:rsidR="007B6CCC" w:rsidRPr="007B6CCC">
              <w:rPr>
                <w:color w:val="auto"/>
                <w:sz w:val="20"/>
                <w:szCs w:val="20"/>
              </w:rPr>
              <w:t>аз</w:t>
            </w:r>
          </w:p>
        </w:tc>
        <w:tc>
          <w:tcPr>
            <w:tcW w:w="831" w:type="pct"/>
          </w:tcPr>
          <w:p w14:paraId="0EA88B41" w14:textId="77777777" w:rsidR="007B6CCC" w:rsidRPr="007B6CCC" w:rsidRDefault="007B6CCC" w:rsidP="007B6CCC">
            <w:pPr>
              <w:pStyle w:val="afffff8"/>
              <w:spacing w:line="0" w:lineRule="atLeast"/>
              <w:rPr>
                <w:color w:val="auto"/>
                <w:sz w:val="20"/>
                <w:szCs w:val="20"/>
              </w:rPr>
            </w:pPr>
            <w:r w:rsidRPr="007B6CCC">
              <w:rPr>
                <w:color w:val="auto"/>
                <w:sz w:val="20"/>
                <w:szCs w:val="20"/>
              </w:rPr>
              <w:t>2013г./ 1%</w:t>
            </w:r>
          </w:p>
        </w:tc>
      </w:tr>
      <w:tr w:rsidR="007B6CCC" w:rsidRPr="007B6CCC" w14:paraId="46D2DB79" w14:textId="77777777" w:rsidTr="007B6CCC">
        <w:trPr>
          <w:cantSplit/>
          <w:trHeight w:val="20"/>
        </w:trPr>
        <w:tc>
          <w:tcPr>
            <w:tcW w:w="1248" w:type="pct"/>
          </w:tcPr>
          <w:p w14:paraId="6C369C6E" w14:textId="77777777" w:rsidR="007B6CCC" w:rsidRPr="007B6CCC" w:rsidRDefault="007B6CCC" w:rsidP="007B6CCC">
            <w:pPr>
              <w:pStyle w:val="afffff8"/>
              <w:spacing w:line="0" w:lineRule="atLeast"/>
              <w:rPr>
                <w:color w:val="auto"/>
                <w:sz w:val="20"/>
                <w:szCs w:val="20"/>
              </w:rPr>
            </w:pPr>
            <w:proofErr w:type="spellStart"/>
            <w:r w:rsidRPr="007B6CCC">
              <w:rPr>
                <w:color w:val="auto"/>
                <w:sz w:val="20"/>
                <w:szCs w:val="20"/>
              </w:rPr>
              <w:t>ул.Центральная</w:t>
            </w:r>
            <w:proofErr w:type="spellEnd"/>
            <w:r w:rsidRPr="007B6CCC">
              <w:rPr>
                <w:color w:val="auto"/>
                <w:sz w:val="20"/>
                <w:szCs w:val="20"/>
              </w:rPr>
              <w:t>, 249</w:t>
            </w:r>
          </w:p>
        </w:tc>
        <w:tc>
          <w:tcPr>
            <w:tcW w:w="2017" w:type="pct"/>
          </w:tcPr>
          <w:p w14:paraId="061C271E" w14:textId="77777777" w:rsidR="007B6CCC" w:rsidRPr="007B6CCC" w:rsidRDefault="007B6CCC" w:rsidP="007B6CCC">
            <w:pPr>
              <w:pStyle w:val="afffff8"/>
              <w:spacing w:line="0" w:lineRule="atLeast"/>
              <w:rPr>
                <w:color w:val="auto"/>
                <w:sz w:val="20"/>
                <w:szCs w:val="20"/>
              </w:rPr>
            </w:pPr>
            <w:r w:rsidRPr="007B6CCC">
              <w:rPr>
                <w:color w:val="auto"/>
                <w:sz w:val="20"/>
                <w:szCs w:val="20"/>
              </w:rPr>
              <w:t>Хопёр-100, 2 шт., 189,4 кВт.</w:t>
            </w:r>
          </w:p>
        </w:tc>
        <w:tc>
          <w:tcPr>
            <w:tcW w:w="904" w:type="pct"/>
          </w:tcPr>
          <w:p w14:paraId="011566D2" w14:textId="77777777" w:rsidR="007B6CCC" w:rsidRPr="007B6CCC" w:rsidRDefault="00D11DC1" w:rsidP="007B6CCC">
            <w:pPr>
              <w:pStyle w:val="afffff8"/>
              <w:spacing w:line="0" w:lineRule="atLeast"/>
              <w:rPr>
                <w:color w:val="auto"/>
                <w:sz w:val="20"/>
                <w:szCs w:val="20"/>
              </w:rPr>
            </w:pPr>
            <w:r>
              <w:rPr>
                <w:color w:val="auto"/>
                <w:sz w:val="20"/>
                <w:szCs w:val="20"/>
              </w:rPr>
              <w:t>Г</w:t>
            </w:r>
            <w:r w:rsidR="007B6CCC" w:rsidRPr="007B6CCC">
              <w:rPr>
                <w:color w:val="auto"/>
                <w:sz w:val="20"/>
                <w:szCs w:val="20"/>
              </w:rPr>
              <w:t>аз</w:t>
            </w:r>
          </w:p>
        </w:tc>
        <w:tc>
          <w:tcPr>
            <w:tcW w:w="831" w:type="pct"/>
          </w:tcPr>
          <w:p w14:paraId="2D162D41" w14:textId="77777777" w:rsidR="007B6CCC" w:rsidRPr="007B6CCC" w:rsidRDefault="007B6CCC" w:rsidP="007B6CCC">
            <w:pPr>
              <w:pStyle w:val="afffff8"/>
              <w:spacing w:line="0" w:lineRule="atLeast"/>
              <w:rPr>
                <w:color w:val="auto"/>
                <w:sz w:val="20"/>
                <w:szCs w:val="20"/>
              </w:rPr>
            </w:pPr>
            <w:r w:rsidRPr="007B6CCC">
              <w:rPr>
                <w:color w:val="auto"/>
                <w:sz w:val="20"/>
                <w:szCs w:val="20"/>
              </w:rPr>
              <w:t>1998г./ 33%</w:t>
            </w:r>
          </w:p>
        </w:tc>
      </w:tr>
      <w:tr w:rsidR="007B6CCC" w:rsidRPr="007B6CCC" w14:paraId="42038DA2" w14:textId="77777777" w:rsidTr="007B6CCC">
        <w:trPr>
          <w:cantSplit/>
          <w:trHeight w:val="20"/>
        </w:trPr>
        <w:tc>
          <w:tcPr>
            <w:tcW w:w="1248" w:type="pct"/>
          </w:tcPr>
          <w:p w14:paraId="223A9387" w14:textId="77777777" w:rsidR="007B6CCC" w:rsidRPr="007B6CCC" w:rsidRDefault="007B6CCC" w:rsidP="007B6CCC">
            <w:pPr>
              <w:pStyle w:val="afffff8"/>
              <w:spacing w:line="0" w:lineRule="atLeast"/>
              <w:rPr>
                <w:color w:val="auto"/>
                <w:sz w:val="20"/>
                <w:szCs w:val="20"/>
              </w:rPr>
            </w:pPr>
            <w:proofErr w:type="spellStart"/>
            <w:r w:rsidRPr="007B6CCC">
              <w:rPr>
                <w:color w:val="auto"/>
                <w:sz w:val="20"/>
                <w:szCs w:val="20"/>
              </w:rPr>
              <w:t>ул.Кирова</w:t>
            </w:r>
            <w:proofErr w:type="spellEnd"/>
            <w:r w:rsidRPr="007B6CCC">
              <w:rPr>
                <w:color w:val="auto"/>
                <w:sz w:val="20"/>
                <w:szCs w:val="20"/>
              </w:rPr>
              <w:t>, 20А</w:t>
            </w:r>
          </w:p>
        </w:tc>
        <w:tc>
          <w:tcPr>
            <w:tcW w:w="2017" w:type="pct"/>
          </w:tcPr>
          <w:p w14:paraId="3C3A66AE" w14:textId="77777777" w:rsidR="007B6CCC" w:rsidRPr="007B6CCC" w:rsidRDefault="007B6CCC" w:rsidP="007B6CCC">
            <w:pPr>
              <w:pStyle w:val="afffff8"/>
              <w:spacing w:line="0" w:lineRule="atLeast"/>
              <w:rPr>
                <w:color w:val="auto"/>
                <w:sz w:val="20"/>
                <w:szCs w:val="20"/>
              </w:rPr>
            </w:pPr>
            <w:r w:rsidRPr="007B6CCC">
              <w:rPr>
                <w:color w:val="auto"/>
                <w:sz w:val="20"/>
                <w:szCs w:val="20"/>
              </w:rPr>
              <w:t>Хопёр-100, 2 шт., 189,4 кВт.</w:t>
            </w:r>
          </w:p>
        </w:tc>
        <w:tc>
          <w:tcPr>
            <w:tcW w:w="904" w:type="pct"/>
          </w:tcPr>
          <w:p w14:paraId="2781E360" w14:textId="77777777" w:rsidR="007B6CCC" w:rsidRPr="007B6CCC" w:rsidRDefault="00D11DC1" w:rsidP="007B6CCC">
            <w:pPr>
              <w:pStyle w:val="afffff8"/>
              <w:spacing w:line="0" w:lineRule="atLeast"/>
              <w:rPr>
                <w:color w:val="auto"/>
                <w:sz w:val="20"/>
                <w:szCs w:val="20"/>
              </w:rPr>
            </w:pPr>
            <w:r>
              <w:rPr>
                <w:color w:val="auto"/>
                <w:sz w:val="20"/>
                <w:szCs w:val="20"/>
              </w:rPr>
              <w:t>Г</w:t>
            </w:r>
            <w:r w:rsidR="007B6CCC" w:rsidRPr="007B6CCC">
              <w:rPr>
                <w:color w:val="auto"/>
                <w:sz w:val="20"/>
                <w:szCs w:val="20"/>
              </w:rPr>
              <w:t>аз</w:t>
            </w:r>
          </w:p>
        </w:tc>
        <w:tc>
          <w:tcPr>
            <w:tcW w:w="831" w:type="pct"/>
          </w:tcPr>
          <w:p w14:paraId="3CFC9C43" w14:textId="77777777" w:rsidR="007B6CCC" w:rsidRPr="007B6CCC" w:rsidRDefault="007B6CCC" w:rsidP="007B6CCC">
            <w:pPr>
              <w:pStyle w:val="afffff8"/>
              <w:spacing w:line="0" w:lineRule="atLeast"/>
              <w:rPr>
                <w:color w:val="auto"/>
                <w:sz w:val="20"/>
                <w:szCs w:val="20"/>
              </w:rPr>
            </w:pPr>
            <w:r w:rsidRPr="007B6CCC">
              <w:rPr>
                <w:color w:val="auto"/>
                <w:sz w:val="20"/>
                <w:szCs w:val="20"/>
              </w:rPr>
              <w:t>2006г./ 19%</w:t>
            </w:r>
          </w:p>
        </w:tc>
      </w:tr>
      <w:tr w:rsidR="007B6CCC" w:rsidRPr="007B6CCC" w14:paraId="3A78D76F" w14:textId="77777777" w:rsidTr="007B6CCC">
        <w:trPr>
          <w:cantSplit/>
          <w:trHeight w:val="20"/>
        </w:trPr>
        <w:tc>
          <w:tcPr>
            <w:tcW w:w="1248" w:type="pct"/>
          </w:tcPr>
          <w:p w14:paraId="1D5D4AC8" w14:textId="77777777" w:rsidR="007B6CCC" w:rsidRPr="007B6CCC" w:rsidRDefault="007B6CCC" w:rsidP="007B6CCC">
            <w:pPr>
              <w:pStyle w:val="afffff8"/>
              <w:spacing w:line="0" w:lineRule="atLeast"/>
              <w:rPr>
                <w:color w:val="auto"/>
                <w:sz w:val="20"/>
                <w:szCs w:val="20"/>
              </w:rPr>
            </w:pPr>
            <w:proofErr w:type="spellStart"/>
            <w:r w:rsidRPr="007B6CCC">
              <w:rPr>
                <w:color w:val="auto"/>
                <w:sz w:val="20"/>
                <w:szCs w:val="20"/>
              </w:rPr>
              <w:t>Ул.Жилгородок</w:t>
            </w:r>
            <w:proofErr w:type="spellEnd"/>
            <w:r w:rsidRPr="007B6CCC">
              <w:rPr>
                <w:color w:val="auto"/>
                <w:sz w:val="20"/>
                <w:szCs w:val="20"/>
              </w:rPr>
              <w:t xml:space="preserve"> 10Б</w:t>
            </w:r>
          </w:p>
        </w:tc>
        <w:tc>
          <w:tcPr>
            <w:tcW w:w="2017" w:type="pct"/>
          </w:tcPr>
          <w:p w14:paraId="1F0AA6B6" w14:textId="77777777" w:rsidR="007B6CCC" w:rsidRPr="007B6CCC" w:rsidRDefault="007B6CCC" w:rsidP="007B6CCC">
            <w:pPr>
              <w:pStyle w:val="afffff8"/>
              <w:spacing w:line="0" w:lineRule="atLeast"/>
              <w:rPr>
                <w:color w:val="auto"/>
                <w:sz w:val="20"/>
                <w:szCs w:val="20"/>
              </w:rPr>
            </w:pPr>
            <w:r w:rsidRPr="007B6CCC">
              <w:rPr>
                <w:color w:val="auto"/>
                <w:sz w:val="20"/>
                <w:szCs w:val="20"/>
              </w:rPr>
              <w:t>КСВ -0,63</w:t>
            </w:r>
          </w:p>
          <w:p w14:paraId="76AA559A" w14:textId="77777777" w:rsidR="007B6CCC" w:rsidRPr="007B6CCC" w:rsidRDefault="007B6CCC" w:rsidP="007B6CCC">
            <w:pPr>
              <w:pStyle w:val="afffff8"/>
              <w:spacing w:line="0" w:lineRule="atLeast"/>
              <w:rPr>
                <w:color w:val="auto"/>
                <w:sz w:val="20"/>
                <w:szCs w:val="20"/>
              </w:rPr>
            </w:pPr>
            <w:r w:rsidRPr="007B6CCC">
              <w:rPr>
                <w:color w:val="auto"/>
                <w:sz w:val="20"/>
                <w:szCs w:val="20"/>
              </w:rPr>
              <w:t xml:space="preserve">(2 </w:t>
            </w:r>
            <w:proofErr w:type="spellStart"/>
            <w:r w:rsidRPr="007B6CCC">
              <w:rPr>
                <w:color w:val="auto"/>
                <w:sz w:val="20"/>
                <w:szCs w:val="20"/>
              </w:rPr>
              <w:t>шт</w:t>
            </w:r>
            <w:proofErr w:type="spellEnd"/>
            <w:r w:rsidRPr="007B6CCC">
              <w:rPr>
                <w:color w:val="auto"/>
                <w:sz w:val="20"/>
                <w:szCs w:val="20"/>
              </w:rPr>
              <w:t>)</w:t>
            </w:r>
          </w:p>
        </w:tc>
        <w:tc>
          <w:tcPr>
            <w:tcW w:w="904" w:type="pct"/>
          </w:tcPr>
          <w:p w14:paraId="7FA2EBB4" w14:textId="77777777" w:rsidR="007B6CCC" w:rsidRPr="007B6CCC" w:rsidRDefault="007B6CCC" w:rsidP="007B6CCC">
            <w:pPr>
              <w:pStyle w:val="afffff8"/>
              <w:spacing w:line="0" w:lineRule="atLeast"/>
              <w:rPr>
                <w:color w:val="auto"/>
                <w:sz w:val="20"/>
                <w:szCs w:val="20"/>
              </w:rPr>
            </w:pPr>
            <w:r w:rsidRPr="007B6CCC">
              <w:rPr>
                <w:color w:val="auto"/>
                <w:sz w:val="20"/>
                <w:szCs w:val="20"/>
              </w:rPr>
              <w:t>газ</w:t>
            </w:r>
          </w:p>
        </w:tc>
        <w:tc>
          <w:tcPr>
            <w:tcW w:w="831" w:type="pct"/>
          </w:tcPr>
          <w:p w14:paraId="283954D9" w14:textId="77777777" w:rsidR="007B6CCC" w:rsidRPr="007B6CCC" w:rsidRDefault="007B6CCC" w:rsidP="007B6CCC">
            <w:pPr>
              <w:pStyle w:val="afffff8"/>
              <w:spacing w:line="0" w:lineRule="atLeast"/>
              <w:rPr>
                <w:color w:val="auto"/>
                <w:sz w:val="20"/>
                <w:szCs w:val="20"/>
              </w:rPr>
            </w:pPr>
            <w:r w:rsidRPr="007B6CCC">
              <w:rPr>
                <w:color w:val="auto"/>
                <w:sz w:val="20"/>
                <w:szCs w:val="20"/>
              </w:rPr>
              <w:t>2005</w:t>
            </w:r>
            <w:r>
              <w:rPr>
                <w:color w:val="auto"/>
                <w:sz w:val="20"/>
                <w:szCs w:val="20"/>
              </w:rPr>
              <w:t>/-</w:t>
            </w:r>
          </w:p>
        </w:tc>
      </w:tr>
      <w:tr w:rsidR="007B6CCC" w:rsidRPr="007B6CCC" w14:paraId="16B8EA47" w14:textId="77777777" w:rsidTr="007B6CCC">
        <w:trPr>
          <w:cantSplit/>
          <w:trHeight w:val="20"/>
        </w:trPr>
        <w:tc>
          <w:tcPr>
            <w:tcW w:w="1248" w:type="pct"/>
          </w:tcPr>
          <w:p w14:paraId="48ED858E" w14:textId="77777777" w:rsidR="007B6CCC" w:rsidRPr="007B6CCC" w:rsidRDefault="007B6CCC" w:rsidP="007B6CCC">
            <w:pPr>
              <w:pStyle w:val="afffff8"/>
              <w:spacing w:line="0" w:lineRule="atLeast"/>
              <w:rPr>
                <w:b/>
                <w:color w:val="auto"/>
                <w:sz w:val="20"/>
                <w:szCs w:val="20"/>
              </w:rPr>
            </w:pPr>
            <w:r w:rsidRPr="007B6CCC">
              <w:rPr>
                <w:b/>
                <w:color w:val="auto"/>
                <w:sz w:val="20"/>
                <w:szCs w:val="20"/>
              </w:rPr>
              <w:t xml:space="preserve">с. </w:t>
            </w:r>
            <w:proofErr w:type="spellStart"/>
            <w:r w:rsidRPr="007B6CCC">
              <w:rPr>
                <w:b/>
                <w:color w:val="auto"/>
                <w:sz w:val="20"/>
                <w:szCs w:val="20"/>
              </w:rPr>
              <w:t>Ухтинка</w:t>
            </w:r>
            <w:proofErr w:type="spellEnd"/>
          </w:p>
        </w:tc>
        <w:tc>
          <w:tcPr>
            <w:tcW w:w="2017" w:type="pct"/>
          </w:tcPr>
          <w:p w14:paraId="5B297652" w14:textId="77777777" w:rsidR="007B6CCC" w:rsidRPr="007B6CCC" w:rsidRDefault="007B6CCC" w:rsidP="007B6CCC">
            <w:pPr>
              <w:pStyle w:val="afffff8"/>
              <w:spacing w:line="0" w:lineRule="atLeast"/>
              <w:rPr>
                <w:color w:val="auto"/>
                <w:sz w:val="20"/>
                <w:szCs w:val="20"/>
              </w:rPr>
            </w:pPr>
          </w:p>
        </w:tc>
        <w:tc>
          <w:tcPr>
            <w:tcW w:w="904" w:type="pct"/>
          </w:tcPr>
          <w:p w14:paraId="60AD0A8B" w14:textId="77777777" w:rsidR="007B6CCC" w:rsidRPr="007B6CCC" w:rsidRDefault="007B6CCC" w:rsidP="007B6CCC">
            <w:pPr>
              <w:pStyle w:val="afffff8"/>
              <w:spacing w:line="0" w:lineRule="atLeast"/>
              <w:rPr>
                <w:color w:val="auto"/>
                <w:sz w:val="20"/>
                <w:szCs w:val="20"/>
              </w:rPr>
            </w:pPr>
          </w:p>
        </w:tc>
        <w:tc>
          <w:tcPr>
            <w:tcW w:w="831" w:type="pct"/>
          </w:tcPr>
          <w:p w14:paraId="697A5FC5" w14:textId="77777777" w:rsidR="007B6CCC" w:rsidRPr="007B6CCC" w:rsidRDefault="007B6CCC" w:rsidP="007B6CCC">
            <w:pPr>
              <w:pStyle w:val="afffff8"/>
              <w:spacing w:line="0" w:lineRule="atLeast"/>
              <w:rPr>
                <w:color w:val="auto"/>
                <w:sz w:val="20"/>
                <w:szCs w:val="20"/>
              </w:rPr>
            </w:pPr>
          </w:p>
        </w:tc>
      </w:tr>
      <w:tr w:rsidR="007B6CCC" w:rsidRPr="007B6CCC" w14:paraId="296B6077" w14:textId="77777777" w:rsidTr="007B6CCC">
        <w:trPr>
          <w:cantSplit/>
          <w:trHeight w:val="20"/>
        </w:trPr>
        <w:tc>
          <w:tcPr>
            <w:tcW w:w="1248" w:type="pct"/>
          </w:tcPr>
          <w:p w14:paraId="4F0053E0" w14:textId="77777777" w:rsidR="007B6CCC" w:rsidRPr="007B6CCC" w:rsidRDefault="007B6CCC" w:rsidP="007B6CCC">
            <w:pPr>
              <w:pStyle w:val="afffff8"/>
              <w:spacing w:line="0" w:lineRule="atLeast"/>
              <w:rPr>
                <w:color w:val="auto"/>
                <w:sz w:val="20"/>
                <w:szCs w:val="20"/>
              </w:rPr>
            </w:pPr>
            <w:proofErr w:type="spellStart"/>
            <w:r w:rsidRPr="007B6CCC">
              <w:rPr>
                <w:color w:val="auto"/>
                <w:sz w:val="20"/>
                <w:szCs w:val="20"/>
              </w:rPr>
              <w:t>ул.Южная</w:t>
            </w:r>
            <w:proofErr w:type="spellEnd"/>
            <w:r w:rsidRPr="007B6CCC">
              <w:rPr>
                <w:color w:val="auto"/>
                <w:sz w:val="20"/>
                <w:szCs w:val="20"/>
              </w:rPr>
              <w:t>, 1Г</w:t>
            </w:r>
          </w:p>
        </w:tc>
        <w:tc>
          <w:tcPr>
            <w:tcW w:w="2017" w:type="pct"/>
          </w:tcPr>
          <w:p w14:paraId="5A9E870C" w14:textId="77777777" w:rsidR="007B6CCC" w:rsidRPr="007B6CCC" w:rsidRDefault="007B6CCC" w:rsidP="007B6CCC">
            <w:pPr>
              <w:pStyle w:val="afffff8"/>
              <w:spacing w:line="0" w:lineRule="atLeast"/>
              <w:rPr>
                <w:color w:val="auto"/>
                <w:sz w:val="20"/>
                <w:szCs w:val="20"/>
              </w:rPr>
            </w:pPr>
            <w:r w:rsidRPr="007B6CCC">
              <w:rPr>
                <w:color w:val="auto"/>
                <w:sz w:val="20"/>
                <w:szCs w:val="20"/>
                <w:lang w:val="en-US"/>
              </w:rPr>
              <w:t>PROTHERM 50KLO</w:t>
            </w:r>
            <w:r>
              <w:rPr>
                <w:color w:val="auto"/>
                <w:sz w:val="20"/>
                <w:szCs w:val="20"/>
              </w:rPr>
              <w:t xml:space="preserve">, 2 шт., </w:t>
            </w:r>
            <w:r w:rsidRPr="007B6CCC">
              <w:rPr>
                <w:color w:val="auto"/>
                <w:sz w:val="20"/>
                <w:szCs w:val="20"/>
              </w:rPr>
              <w:t>89 кВт</w:t>
            </w:r>
          </w:p>
        </w:tc>
        <w:tc>
          <w:tcPr>
            <w:tcW w:w="904" w:type="pct"/>
          </w:tcPr>
          <w:p w14:paraId="0EAFCCED" w14:textId="77777777" w:rsidR="007B6CCC" w:rsidRPr="007B6CCC" w:rsidRDefault="007B6CCC" w:rsidP="007B6CCC">
            <w:pPr>
              <w:pStyle w:val="afffff8"/>
              <w:spacing w:line="0" w:lineRule="atLeast"/>
              <w:rPr>
                <w:color w:val="auto"/>
                <w:sz w:val="20"/>
                <w:szCs w:val="20"/>
              </w:rPr>
            </w:pPr>
            <w:r w:rsidRPr="007B6CCC">
              <w:rPr>
                <w:color w:val="auto"/>
                <w:sz w:val="20"/>
                <w:szCs w:val="20"/>
              </w:rPr>
              <w:t>газ</w:t>
            </w:r>
          </w:p>
        </w:tc>
        <w:tc>
          <w:tcPr>
            <w:tcW w:w="831" w:type="pct"/>
          </w:tcPr>
          <w:p w14:paraId="0955535A" w14:textId="77777777" w:rsidR="007B6CCC" w:rsidRPr="007B6CCC" w:rsidRDefault="007B6CCC" w:rsidP="007B6CCC">
            <w:pPr>
              <w:pStyle w:val="afffff8"/>
              <w:spacing w:line="0" w:lineRule="atLeast"/>
              <w:rPr>
                <w:color w:val="auto"/>
                <w:sz w:val="20"/>
                <w:szCs w:val="20"/>
              </w:rPr>
            </w:pPr>
            <w:r w:rsidRPr="007B6CCC">
              <w:rPr>
                <w:color w:val="auto"/>
                <w:sz w:val="20"/>
                <w:szCs w:val="20"/>
              </w:rPr>
              <w:t>2011г./ 3%</w:t>
            </w:r>
          </w:p>
        </w:tc>
      </w:tr>
    </w:tbl>
    <w:p w14:paraId="1760749F" w14:textId="77777777" w:rsidR="00DD0495" w:rsidRDefault="00DD0495" w:rsidP="00DD0495">
      <w:pPr>
        <w:autoSpaceDE w:val="0"/>
        <w:autoSpaceDN w:val="0"/>
        <w:adjustRightInd w:val="0"/>
        <w:spacing w:after="0" w:line="0" w:lineRule="atLeast"/>
        <w:ind w:firstLine="709"/>
        <w:jc w:val="both"/>
      </w:pPr>
      <w:r>
        <w:t>Также имеется котельная при здании новой школы по адресу: Бессоновский сельсовет, с. Бессоновка, ул. Вишневая, 48.</w:t>
      </w:r>
    </w:p>
    <w:p w14:paraId="6A66C4DC" w14:textId="77777777" w:rsidR="00DD6022" w:rsidRPr="00DD0495" w:rsidRDefault="007B6CCC" w:rsidP="00DD0495">
      <w:pPr>
        <w:autoSpaceDE w:val="0"/>
        <w:autoSpaceDN w:val="0"/>
        <w:adjustRightInd w:val="0"/>
        <w:spacing w:after="0" w:line="0" w:lineRule="atLeast"/>
        <w:ind w:firstLine="709"/>
        <w:jc w:val="both"/>
      </w:pPr>
      <w:r w:rsidRPr="005D268A">
        <w:t>Котельн</w:t>
      </w:r>
      <w:r>
        <w:t>ые</w:t>
      </w:r>
      <w:r w:rsidRPr="005D268A">
        <w:t xml:space="preserve"> и существующие трубопроводы теплотрассы находятся в удовлетворительном состоянии, однако требуются периодические ремонтные работы объектов теплоснабжения. Безаварийная работа достигается проведением плановых профилактических работ и мероприятий, предусмотренных эксплуатацией. Фактическая мощность котельных используется потребителями на 100%.</w:t>
      </w:r>
    </w:p>
    <w:p w14:paraId="039B289B" w14:textId="77777777" w:rsidR="00BA02AA" w:rsidRPr="00F75C14" w:rsidRDefault="00BA02AA" w:rsidP="00BA02AA">
      <w:pPr>
        <w:pStyle w:val="30"/>
        <w:ind w:left="0" w:right="-2"/>
        <w:rPr>
          <w:szCs w:val="24"/>
        </w:rPr>
      </w:pPr>
      <w:bookmarkStart w:id="184" w:name="_Toc178257046"/>
      <w:bookmarkStart w:id="185" w:name="_Toc197350636"/>
      <w:bookmarkStart w:id="186" w:name="_Toc231480654"/>
      <w:r w:rsidRPr="00F75C14">
        <w:rPr>
          <w:szCs w:val="24"/>
        </w:rPr>
        <w:t>2.12.5. Газоснабжение</w:t>
      </w:r>
      <w:bookmarkEnd w:id="184"/>
      <w:bookmarkEnd w:id="185"/>
      <w:bookmarkEnd w:id="186"/>
    </w:p>
    <w:p w14:paraId="72717F5F" w14:textId="77777777" w:rsidR="00BA02AA" w:rsidRPr="00F75C14" w:rsidRDefault="00BA02AA" w:rsidP="00BA02AA">
      <w:pPr>
        <w:spacing w:after="0" w:line="240" w:lineRule="auto"/>
        <w:ind w:firstLine="709"/>
        <w:contextualSpacing/>
        <w:jc w:val="both"/>
        <w:rPr>
          <w:szCs w:val="24"/>
        </w:rPr>
      </w:pPr>
      <w:r w:rsidRPr="00F75C14">
        <w:rPr>
          <w:szCs w:val="24"/>
        </w:rPr>
        <w:t>Федеральным законом от 31.03.1999 № 69-ФЗ «О газоснабжении в Российской Федерации» (с последующими изменениями) дано понятие газоснабжения и газораспределительных систем. Газоснабжение это одна из форм энергоснабжения, представляющая собой деятельность по обеспечению потребителей газом, включая деятельность по формированию фонда разведанных месторождений газа, добыче, транспортировке, хранению и поставке газа. В свою очередь газораспределительная система – это имущественный производственный комплекс, состоящий из организационно и экономически связанных объектов, предназначенных для транспортировки и подачи газа непосредственно его потребителям.</w:t>
      </w:r>
    </w:p>
    <w:p w14:paraId="07306124" w14:textId="77777777" w:rsidR="00BA02AA" w:rsidRDefault="00BA02AA" w:rsidP="00BA02AA">
      <w:pPr>
        <w:spacing w:after="0" w:line="240" w:lineRule="auto"/>
        <w:ind w:firstLine="709"/>
        <w:jc w:val="both"/>
        <w:rPr>
          <w:szCs w:val="24"/>
        </w:rPr>
      </w:pPr>
      <w:r w:rsidRPr="00F75C14">
        <w:rPr>
          <w:szCs w:val="24"/>
        </w:rPr>
        <w:t xml:space="preserve">По территории поселения </w:t>
      </w:r>
      <w:r>
        <w:rPr>
          <w:szCs w:val="24"/>
        </w:rPr>
        <w:t>проходят магистральные газопроводы:</w:t>
      </w:r>
    </w:p>
    <w:p w14:paraId="660B5ED8" w14:textId="77777777" w:rsidR="00BA02AA" w:rsidRDefault="00BA02AA" w:rsidP="00BA02AA">
      <w:pPr>
        <w:spacing w:after="0" w:line="240" w:lineRule="auto"/>
        <w:ind w:firstLine="709"/>
        <w:jc w:val="both"/>
        <w:rPr>
          <w:szCs w:val="24"/>
        </w:rPr>
      </w:pPr>
      <w:r>
        <w:rPr>
          <w:szCs w:val="24"/>
        </w:rPr>
        <w:t>- магистральный газопровод «</w:t>
      </w:r>
      <w:r w:rsidR="00BA75A3" w:rsidRPr="00BA75A3">
        <w:rPr>
          <w:szCs w:val="24"/>
        </w:rPr>
        <w:t xml:space="preserve">Саратов-Горький на участке Починки-Саранск км 76,0 </w:t>
      </w:r>
      <w:r w:rsidR="005651F5">
        <w:rPr>
          <w:szCs w:val="24"/>
        </w:rPr>
        <w:t>–</w:t>
      </w:r>
      <w:r w:rsidR="00BA75A3" w:rsidRPr="00BA75A3">
        <w:rPr>
          <w:szCs w:val="24"/>
        </w:rPr>
        <w:t xml:space="preserve"> км 201,0</w:t>
      </w:r>
      <w:r>
        <w:rPr>
          <w:szCs w:val="24"/>
        </w:rPr>
        <w:t>»;</w:t>
      </w:r>
    </w:p>
    <w:p w14:paraId="5D426A38" w14:textId="77777777" w:rsidR="00BA02AA" w:rsidRDefault="00BA02AA" w:rsidP="00BA02AA">
      <w:pPr>
        <w:spacing w:after="0" w:line="240" w:lineRule="auto"/>
        <w:ind w:firstLine="709"/>
        <w:jc w:val="both"/>
        <w:rPr>
          <w:szCs w:val="24"/>
        </w:rPr>
      </w:pPr>
      <w:r>
        <w:rPr>
          <w:szCs w:val="24"/>
        </w:rPr>
        <w:t>- магистральный газопровод «</w:t>
      </w:r>
      <w:r w:rsidR="0061744B" w:rsidRPr="0061744B">
        <w:rPr>
          <w:szCs w:val="24"/>
        </w:rPr>
        <w:t>Саратов – Горький от 122 км до 606,8 км</w:t>
      </w:r>
      <w:r>
        <w:rPr>
          <w:szCs w:val="24"/>
        </w:rPr>
        <w:t>»;</w:t>
      </w:r>
    </w:p>
    <w:p w14:paraId="57F1D9CF" w14:textId="77777777" w:rsidR="00BA02AA" w:rsidRDefault="00BA02AA" w:rsidP="00BA02AA">
      <w:pPr>
        <w:spacing w:after="0" w:line="240" w:lineRule="auto"/>
        <w:ind w:firstLine="709"/>
        <w:jc w:val="both"/>
        <w:rPr>
          <w:szCs w:val="24"/>
        </w:rPr>
      </w:pPr>
      <w:r>
        <w:rPr>
          <w:szCs w:val="24"/>
        </w:rPr>
        <w:t>- газопровод – отвод к ГРС «</w:t>
      </w:r>
      <w:r w:rsidR="00BA75A3" w:rsidRPr="00BA75A3">
        <w:rPr>
          <w:szCs w:val="24"/>
        </w:rPr>
        <w:t xml:space="preserve">Пенза-IV и ГРС </w:t>
      </w:r>
      <w:proofErr w:type="spellStart"/>
      <w:r w:rsidR="00BA75A3" w:rsidRPr="00BA75A3">
        <w:rPr>
          <w:szCs w:val="24"/>
        </w:rPr>
        <w:t>Панкратовская</w:t>
      </w:r>
      <w:proofErr w:type="spellEnd"/>
      <w:r>
        <w:rPr>
          <w:szCs w:val="24"/>
        </w:rPr>
        <w:t>»;</w:t>
      </w:r>
    </w:p>
    <w:p w14:paraId="743DB084" w14:textId="77777777" w:rsidR="00BA02AA" w:rsidRDefault="00BA02AA" w:rsidP="00BA02AA">
      <w:pPr>
        <w:spacing w:after="0" w:line="240" w:lineRule="auto"/>
        <w:ind w:firstLine="709"/>
        <w:jc w:val="both"/>
        <w:rPr>
          <w:color w:val="000000"/>
        </w:rPr>
      </w:pPr>
      <w:r>
        <w:rPr>
          <w:color w:val="000000"/>
        </w:rPr>
        <w:t>- г</w:t>
      </w:r>
      <w:r w:rsidRPr="00B4747B">
        <w:rPr>
          <w:color w:val="000000"/>
        </w:rPr>
        <w:t>а</w:t>
      </w:r>
      <w:r>
        <w:rPr>
          <w:color w:val="000000"/>
        </w:rPr>
        <w:t xml:space="preserve">зопровод – </w:t>
      </w:r>
      <w:r w:rsidR="0061744B">
        <w:rPr>
          <w:color w:val="000000"/>
        </w:rPr>
        <w:t>«газо</w:t>
      </w:r>
      <w:r>
        <w:rPr>
          <w:color w:val="000000"/>
        </w:rPr>
        <w:t>о</w:t>
      </w:r>
      <w:r w:rsidR="0061744B">
        <w:rPr>
          <w:color w:val="000000"/>
        </w:rPr>
        <w:t>твод к</w:t>
      </w:r>
      <w:r w:rsidR="0061744B" w:rsidRPr="0061744B">
        <w:rPr>
          <w:color w:val="000000"/>
        </w:rPr>
        <w:t xml:space="preserve"> совхозу </w:t>
      </w:r>
      <w:proofErr w:type="spellStart"/>
      <w:r w:rsidR="0061744B" w:rsidRPr="0061744B">
        <w:rPr>
          <w:color w:val="000000"/>
        </w:rPr>
        <w:t>Вазерский</w:t>
      </w:r>
      <w:proofErr w:type="spellEnd"/>
      <w:r w:rsidR="0061744B">
        <w:rPr>
          <w:color w:val="000000"/>
        </w:rPr>
        <w:t>»;</w:t>
      </w:r>
    </w:p>
    <w:p w14:paraId="7DA99B61" w14:textId="77777777" w:rsidR="002902D5" w:rsidRDefault="002902D5" w:rsidP="00BA02AA">
      <w:pPr>
        <w:spacing w:after="0" w:line="240" w:lineRule="auto"/>
        <w:ind w:firstLine="709"/>
        <w:jc w:val="both"/>
        <w:rPr>
          <w:szCs w:val="24"/>
        </w:rPr>
      </w:pPr>
      <w:r>
        <w:rPr>
          <w:szCs w:val="24"/>
        </w:rPr>
        <w:t>- газопровод – отвод к ГРС «Пенза-2»</w:t>
      </w:r>
    </w:p>
    <w:p w14:paraId="6EBAD9F0" w14:textId="77777777" w:rsidR="0061744B" w:rsidRDefault="0061744B" w:rsidP="00BA02AA">
      <w:pPr>
        <w:spacing w:after="0" w:line="240" w:lineRule="auto"/>
        <w:ind w:firstLine="709"/>
        <w:jc w:val="both"/>
        <w:rPr>
          <w:szCs w:val="24"/>
        </w:rPr>
      </w:pPr>
      <w:r>
        <w:rPr>
          <w:szCs w:val="24"/>
        </w:rPr>
        <w:t>- газопровод – отвод к ГРС «</w:t>
      </w:r>
      <w:r w:rsidRPr="0061744B">
        <w:rPr>
          <w:szCs w:val="24"/>
        </w:rPr>
        <w:t>N 4 подземной прокладки</w:t>
      </w:r>
      <w:r>
        <w:rPr>
          <w:szCs w:val="24"/>
        </w:rPr>
        <w:t>».</w:t>
      </w:r>
    </w:p>
    <w:p w14:paraId="1147B637" w14:textId="77777777" w:rsidR="0061744B" w:rsidRDefault="00BA02AA" w:rsidP="00BA02AA">
      <w:pPr>
        <w:spacing w:after="0" w:line="240" w:lineRule="auto"/>
        <w:ind w:firstLine="709"/>
        <w:jc w:val="both"/>
        <w:rPr>
          <w:szCs w:val="24"/>
        </w:rPr>
      </w:pPr>
      <w:r>
        <w:rPr>
          <w:szCs w:val="24"/>
        </w:rPr>
        <w:t xml:space="preserve"> </w:t>
      </w:r>
      <w:r w:rsidRPr="00F75C14">
        <w:rPr>
          <w:szCs w:val="24"/>
        </w:rPr>
        <w:t xml:space="preserve">По территории </w:t>
      </w:r>
      <w:r>
        <w:rPr>
          <w:szCs w:val="24"/>
        </w:rPr>
        <w:t xml:space="preserve">сельсовета </w:t>
      </w:r>
      <w:r w:rsidRPr="00F75C14">
        <w:rPr>
          <w:szCs w:val="24"/>
        </w:rPr>
        <w:t>проложен</w:t>
      </w:r>
      <w:r w:rsidR="0061744B">
        <w:rPr>
          <w:szCs w:val="24"/>
        </w:rPr>
        <w:t>ы</w:t>
      </w:r>
      <w:r w:rsidRPr="00F75C14">
        <w:rPr>
          <w:szCs w:val="24"/>
        </w:rPr>
        <w:t xml:space="preserve"> </w:t>
      </w:r>
      <w:r w:rsidR="0061744B">
        <w:rPr>
          <w:szCs w:val="24"/>
        </w:rPr>
        <w:t xml:space="preserve">газопроводы высокого давления. </w:t>
      </w:r>
    </w:p>
    <w:p w14:paraId="0726105C" w14:textId="77777777" w:rsidR="00BA02AA" w:rsidRDefault="00BA75A3" w:rsidP="00BA02AA">
      <w:pPr>
        <w:spacing w:after="0" w:line="240" w:lineRule="auto"/>
        <w:ind w:firstLine="709"/>
        <w:jc w:val="both"/>
        <w:rPr>
          <w:szCs w:val="24"/>
        </w:rPr>
      </w:pPr>
      <w:r>
        <w:rPr>
          <w:szCs w:val="24"/>
        </w:rPr>
        <w:t>Объект, снабжающий</w:t>
      </w:r>
      <w:r w:rsidR="00BA02AA">
        <w:rPr>
          <w:szCs w:val="24"/>
        </w:rPr>
        <w:t xml:space="preserve"> </w:t>
      </w:r>
      <w:r>
        <w:rPr>
          <w:szCs w:val="24"/>
        </w:rPr>
        <w:t>Бессон</w:t>
      </w:r>
      <w:r w:rsidR="002902D5">
        <w:rPr>
          <w:szCs w:val="24"/>
        </w:rPr>
        <w:t>о</w:t>
      </w:r>
      <w:r>
        <w:rPr>
          <w:szCs w:val="24"/>
        </w:rPr>
        <w:t>вский</w:t>
      </w:r>
      <w:r w:rsidR="00BA02AA">
        <w:rPr>
          <w:szCs w:val="24"/>
        </w:rPr>
        <w:t xml:space="preserve"> сельсовет </w:t>
      </w:r>
      <w:r>
        <w:rPr>
          <w:szCs w:val="24"/>
        </w:rPr>
        <w:t>природным газом –</w:t>
      </w:r>
      <w:r w:rsidR="00BA02AA">
        <w:rPr>
          <w:szCs w:val="24"/>
        </w:rPr>
        <w:t xml:space="preserve"> </w:t>
      </w:r>
      <w:r w:rsidR="002902D5">
        <w:rPr>
          <w:szCs w:val="24"/>
        </w:rPr>
        <w:t>ГРС «Пенза-2».</w:t>
      </w:r>
    </w:p>
    <w:p w14:paraId="5A4E4B9F" w14:textId="77777777" w:rsidR="00317353" w:rsidRDefault="00317353" w:rsidP="00BA02AA">
      <w:pPr>
        <w:spacing w:after="0" w:line="240" w:lineRule="auto"/>
        <w:ind w:firstLine="709"/>
        <w:jc w:val="both"/>
        <w:rPr>
          <w:szCs w:val="24"/>
        </w:rPr>
      </w:pPr>
      <w:r w:rsidRPr="00850ECA">
        <w:rPr>
          <w:szCs w:val="24"/>
        </w:rPr>
        <w:t>Согласно Схеме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(с последующими изменениями) планируется реконструкция ГРС «Пенза-4»,</w:t>
      </w:r>
      <w:r w:rsidR="00A826A5" w:rsidRPr="00850ECA">
        <w:rPr>
          <w:szCs w:val="24"/>
        </w:rPr>
        <w:t xml:space="preserve"> по территории Бессоновского сельсовета будет проложен магистральный газопровод и объект – ГРС «Пенза-4», срок реализации – 2025</w:t>
      </w:r>
      <w:r w:rsidR="00345B00" w:rsidRPr="00850ECA">
        <w:rPr>
          <w:szCs w:val="24"/>
        </w:rPr>
        <w:t xml:space="preserve"> </w:t>
      </w:r>
      <w:r w:rsidR="00A826A5" w:rsidRPr="00850ECA">
        <w:rPr>
          <w:szCs w:val="24"/>
        </w:rPr>
        <w:t>г.</w:t>
      </w:r>
    </w:p>
    <w:p w14:paraId="08B8076E" w14:textId="77777777" w:rsidR="00C20B2A" w:rsidRDefault="00C20B2A" w:rsidP="00C20B2A">
      <w:pPr>
        <w:autoSpaceDE w:val="0"/>
        <w:autoSpaceDN w:val="0"/>
        <w:adjustRightInd w:val="0"/>
        <w:spacing w:after="0" w:line="0" w:lineRule="atLeast"/>
        <w:ind w:firstLine="709"/>
        <w:jc w:val="both"/>
      </w:pPr>
      <w:r w:rsidRPr="00C20B2A">
        <w:t>Согласно Схеме территориального планирования Пензенской области, утвержденной постановлением Правительства Пензенской области от 07.06.2012 № 431-пП (с последующими изменениями) на территории Бессоновского сельсовета предусматривается строительство</w:t>
      </w:r>
      <w:r>
        <w:t xml:space="preserve"> г</w:t>
      </w:r>
      <w:r w:rsidRPr="00C20B2A">
        <w:t>азопровод</w:t>
      </w:r>
      <w:r>
        <w:t>а</w:t>
      </w:r>
      <w:r w:rsidRPr="00C20B2A">
        <w:t xml:space="preserve"> распределительн</w:t>
      </w:r>
      <w:r>
        <w:t>ого</w:t>
      </w:r>
      <w:r w:rsidRPr="00C20B2A">
        <w:t xml:space="preserve"> высокого давления</w:t>
      </w:r>
      <w:r w:rsidR="008F0019">
        <w:t xml:space="preserve"> «</w:t>
      </w:r>
      <w:r w:rsidR="008F0019" w:rsidRPr="008F0019">
        <w:t>Реконструкция ГРС «Пенза-4» Пензенской области</w:t>
      </w:r>
      <w:r w:rsidR="008F0019">
        <w:t>»,</w:t>
      </w:r>
      <w:r w:rsidRPr="00C20B2A">
        <w:t xml:space="preserve"> </w:t>
      </w:r>
      <w:r w:rsidR="008F0019">
        <w:t>общей протяженностью 12,1 км (в т.ч. по территории Бессоновского сельсовета – 3,6 км). Срок реализации – 2026 г.</w:t>
      </w:r>
    </w:p>
    <w:p w14:paraId="1701B352" w14:textId="77777777" w:rsidR="00610FBB" w:rsidRDefault="00610FBB" w:rsidP="0010717E">
      <w:pPr>
        <w:suppressAutoHyphens/>
        <w:spacing w:after="0" w:line="0" w:lineRule="atLeast"/>
        <w:ind w:firstLine="709"/>
        <w:jc w:val="both"/>
        <w:rPr>
          <w:rFonts w:eastAsia="DejaVu Sans"/>
          <w:bCs/>
          <w:szCs w:val="24"/>
        </w:rPr>
      </w:pPr>
      <w:r w:rsidRPr="00CA6DD1">
        <w:rPr>
          <w:rFonts w:eastAsia="DejaVu Sans"/>
          <w:bCs/>
          <w:szCs w:val="24"/>
        </w:rPr>
        <w:t xml:space="preserve">В настоящее время газифицированы с. Бессоновка, с. </w:t>
      </w:r>
      <w:proofErr w:type="spellStart"/>
      <w:r w:rsidRPr="00CA6DD1">
        <w:rPr>
          <w:rFonts w:eastAsia="DejaVu Sans"/>
          <w:bCs/>
          <w:szCs w:val="24"/>
        </w:rPr>
        <w:t>Ухтинка</w:t>
      </w:r>
      <w:proofErr w:type="spellEnd"/>
      <w:r w:rsidRPr="00CA6DD1">
        <w:rPr>
          <w:rFonts w:eastAsia="DejaVu Sans"/>
          <w:bCs/>
          <w:szCs w:val="24"/>
        </w:rPr>
        <w:t xml:space="preserve">, п. Десятая Артель, п. Подлесный, п. Новая Жизнь, с. </w:t>
      </w:r>
      <w:proofErr w:type="spellStart"/>
      <w:r w:rsidRPr="00CA6DD1">
        <w:rPr>
          <w:rFonts w:eastAsia="DejaVu Sans"/>
          <w:bCs/>
          <w:szCs w:val="24"/>
        </w:rPr>
        <w:t>Мастиновка</w:t>
      </w:r>
      <w:proofErr w:type="spellEnd"/>
      <w:r w:rsidRPr="00CA6DD1">
        <w:rPr>
          <w:rFonts w:eastAsia="DejaVu Sans"/>
          <w:bCs/>
          <w:szCs w:val="24"/>
        </w:rPr>
        <w:t xml:space="preserve">. Жители п. Колос, п. Николаевка, д. </w:t>
      </w:r>
      <w:proofErr w:type="spellStart"/>
      <w:r w:rsidRPr="00CA6DD1">
        <w:rPr>
          <w:rFonts w:eastAsia="DejaVu Sans"/>
          <w:bCs/>
          <w:szCs w:val="24"/>
        </w:rPr>
        <w:t>Бардинка</w:t>
      </w:r>
      <w:proofErr w:type="spellEnd"/>
      <w:r w:rsidRPr="00CA6DD1">
        <w:rPr>
          <w:rFonts w:eastAsia="DejaVu Sans"/>
          <w:bCs/>
          <w:szCs w:val="24"/>
        </w:rPr>
        <w:t xml:space="preserve"> используют газ привозной в баллонах. </w:t>
      </w:r>
    </w:p>
    <w:p w14:paraId="374918A5" w14:textId="77777777" w:rsidR="00610FBB" w:rsidRPr="00610FBB" w:rsidRDefault="00610FBB" w:rsidP="0010717E">
      <w:pPr>
        <w:suppressAutoHyphens/>
        <w:spacing w:after="0" w:line="0" w:lineRule="atLeast"/>
        <w:ind w:firstLine="709"/>
        <w:jc w:val="both"/>
        <w:rPr>
          <w:rFonts w:eastAsia="DejaVu Sans"/>
          <w:bCs/>
          <w:szCs w:val="24"/>
        </w:rPr>
      </w:pPr>
      <w:r w:rsidRPr="00CA6DD1">
        <w:rPr>
          <w:rFonts w:eastAsia="DejaVu Sans"/>
          <w:bCs/>
          <w:szCs w:val="24"/>
        </w:rPr>
        <w:t xml:space="preserve">На территории Бессоновского сельсовета имеется </w:t>
      </w:r>
      <w:r w:rsidRPr="00317353">
        <w:rPr>
          <w:rFonts w:eastAsia="DejaVu Sans"/>
          <w:bCs/>
          <w:szCs w:val="24"/>
        </w:rPr>
        <w:t>пять ГРПШ</w:t>
      </w:r>
      <w:r w:rsidRPr="00CA6DD1">
        <w:rPr>
          <w:rFonts w:eastAsia="DejaVu Sans"/>
          <w:bCs/>
          <w:szCs w:val="24"/>
        </w:rPr>
        <w:t>, осуществляющих подачу газа потребителям по газопроводам низкого давления, общая мощность ГРПШ составляет 44200 м³. /час.</w:t>
      </w:r>
    </w:p>
    <w:p w14:paraId="0A435334" w14:textId="77777777" w:rsidR="00BA02AA" w:rsidRDefault="00BA02AA" w:rsidP="00F136D7">
      <w:pPr>
        <w:spacing w:after="0" w:line="0" w:lineRule="atLeast"/>
        <w:ind w:firstLine="709"/>
        <w:contextualSpacing/>
        <w:jc w:val="both"/>
      </w:pPr>
      <w:r w:rsidRPr="00F75C14">
        <w:rPr>
          <w:szCs w:val="24"/>
        </w:rPr>
        <w:t xml:space="preserve">На территории </w:t>
      </w:r>
      <w:r w:rsidR="00610FBB">
        <w:rPr>
          <w:szCs w:val="24"/>
        </w:rPr>
        <w:t>Бессоновского</w:t>
      </w:r>
      <w:bookmarkStart w:id="187" w:name="_Toc194674276"/>
      <w:bookmarkStart w:id="188" w:name="_Toc197348013"/>
      <w:r w:rsidR="00610FBB">
        <w:rPr>
          <w:szCs w:val="24"/>
        </w:rPr>
        <w:t xml:space="preserve"> сельсовета </w:t>
      </w:r>
      <w:r>
        <w:t>о</w:t>
      </w:r>
      <w:r w:rsidRPr="00F75C14">
        <w:t>рганизация, обеспечивающая газоснабжение на территории муниципального образования – ООО «Газпром межрегионгаз Пенза».</w:t>
      </w:r>
      <w:bookmarkEnd w:id="187"/>
      <w:bookmarkEnd w:id="188"/>
    </w:p>
    <w:p w14:paraId="53DB9C86" w14:textId="77777777" w:rsidR="00F136D7" w:rsidRPr="00F136D7" w:rsidRDefault="00F136D7" w:rsidP="00F136D7">
      <w:pPr>
        <w:spacing w:after="0" w:line="0" w:lineRule="atLeast"/>
        <w:ind w:firstLine="709"/>
        <w:contextualSpacing/>
        <w:jc w:val="both"/>
        <w:rPr>
          <w:szCs w:val="24"/>
        </w:rPr>
      </w:pPr>
    </w:p>
    <w:p w14:paraId="2B10A815" w14:textId="77777777" w:rsidR="00BA02AA" w:rsidRPr="00F75C14" w:rsidRDefault="00BA02AA" w:rsidP="00BA02AA">
      <w:pPr>
        <w:pStyle w:val="30"/>
        <w:spacing w:line="0" w:lineRule="atLeast"/>
        <w:ind w:left="0" w:right="-2"/>
        <w:rPr>
          <w:szCs w:val="24"/>
        </w:rPr>
      </w:pPr>
      <w:bookmarkStart w:id="189" w:name="_Toc178257047"/>
      <w:bookmarkStart w:id="190" w:name="_Toc197350637"/>
      <w:bookmarkStart w:id="191" w:name="_Toc231480655"/>
      <w:r w:rsidRPr="00F75C14">
        <w:rPr>
          <w:szCs w:val="24"/>
        </w:rPr>
        <w:t>2.12.6. Связь и телекоммуникация</w:t>
      </w:r>
      <w:bookmarkEnd w:id="189"/>
      <w:bookmarkEnd w:id="190"/>
      <w:bookmarkEnd w:id="191"/>
    </w:p>
    <w:p w14:paraId="390CFA95" w14:textId="77777777" w:rsidR="00BA02AA" w:rsidRPr="00F75C14" w:rsidRDefault="00BA02AA" w:rsidP="00BA02AA">
      <w:pPr>
        <w:spacing w:after="0" w:line="240" w:lineRule="auto"/>
        <w:ind w:firstLine="709"/>
        <w:contextualSpacing/>
        <w:jc w:val="both"/>
        <w:rPr>
          <w:szCs w:val="24"/>
        </w:rPr>
      </w:pPr>
      <w:r w:rsidRPr="00F75C14">
        <w:rPr>
          <w:szCs w:val="24"/>
        </w:rPr>
        <w:t>В Федеральном законе от 07.07.2003 №126-ФЗ «О связи» (с последующими изменениями) приводятся следующие понятия:</w:t>
      </w:r>
    </w:p>
    <w:p w14:paraId="41F5EE83" w14:textId="77777777" w:rsidR="00BA02AA" w:rsidRPr="00F75C14" w:rsidRDefault="00BA02AA" w:rsidP="00BA02AA">
      <w:pPr>
        <w:spacing w:after="0" w:line="240" w:lineRule="auto"/>
        <w:ind w:firstLine="709"/>
        <w:contextualSpacing/>
        <w:jc w:val="both"/>
        <w:rPr>
          <w:szCs w:val="24"/>
        </w:rPr>
      </w:pPr>
      <w:r w:rsidRPr="00F75C14">
        <w:rPr>
          <w:b/>
          <w:szCs w:val="24"/>
        </w:rPr>
        <w:t>Сооружения связи</w:t>
      </w:r>
      <w:r w:rsidRPr="00F75C14">
        <w:rPr>
          <w:szCs w:val="24"/>
        </w:rPr>
        <w:t xml:space="preserve"> – это объекты инженерной инфраструктуры (в том числе линейно-кабельные сооружения связи), созданные или приспособленные для размещения средств связи, кабелей связи. </w:t>
      </w:r>
    </w:p>
    <w:p w14:paraId="12CBDCE7" w14:textId="77777777" w:rsidR="00BA02AA" w:rsidRPr="00F75C14" w:rsidRDefault="00BA02AA" w:rsidP="00BA02AA">
      <w:pPr>
        <w:spacing w:after="0" w:line="240" w:lineRule="auto"/>
        <w:ind w:firstLine="709"/>
        <w:contextualSpacing/>
        <w:jc w:val="both"/>
        <w:rPr>
          <w:rFonts w:eastAsiaTheme="minorHAnsi"/>
          <w:szCs w:val="24"/>
          <w:lang w:eastAsia="en-US"/>
        </w:rPr>
      </w:pPr>
      <w:r w:rsidRPr="00F75C14">
        <w:rPr>
          <w:b/>
          <w:szCs w:val="24"/>
        </w:rPr>
        <w:t>Средства связи</w:t>
      </w:r>
      <w:r w:rsidRPr="00F75C14">
        <w:rPr>
          <w:szCs w:val="24"/>
        </w:rPr>
        <w:t xml:space="preserve"> </w:t>
      </w:r>
      <w:r w:rsidR="005651F5">
        <w:rPr>
          <w:szCs w:val="24"/>
        </w:rPr>
        <w:t>–</w:t>
      </w:r>
      <w:r w:rsidRPr="00F75C14">
        <w:rPr>
          <w:szCs w:val="24"/>
        </w:rPr>
        <w:t xml:space="preserve"> </w:t>
      </w:r>
      <w:r w:rsidRPr="00F75C14">
        <w:rPr>
          <w:rFonts w:eastAsiaTheme="minorHAnsi"/>
          <w:szCs w:val="24"/>
          <w:lang w:eastAsia="en-US"/>
        </w:rPr>
        <w:t>технические и программные средства, используемые для формирования, приема, обработки, хранения, передачи, доставки сообщений электросвязи или почтовых отправлений, а также иные технические и программные средства, используемые при оказании услуг связи или обеспечении функционирования сетей связи, включая технические системы и устройства с измерительными функциями.</w:t>
      </w:r>
    </w:p>
    <w:p w14:paraId="31E63E12" w14:textId="77777777" w:rsidR="00BA02AA" w:rsidRPr="00F75C14" w:rsidRDefault="00BA02AA" w:rsidP="00BA02AA">
      <w:pPr>
        <w:autoSpaceDE w:val="0"/>
        <w:autoSpaceDN w:val="0"/>
        <w:adjustRightInd w:val="0"/>
        <w:spacing w:after="0" w:line="240" w:lineRule="auto"/>
        <w:ind w:firstLine="709"/>
        <w:contextualSpacing/>
        <w:jc w:val="both"/>
        <w:rPr>
          <w:rFonts w:eastAsiaTheme="minorHAnsi"/>
          <w:szCs w:val="24"/>
          <w:lang w:eastAsia="en-US"/>
        </w:rPr>
      </w:pPr>
      <w:r w:rsidRPr="00F75C14">
        <w:rPr>
          <w:rFonts w:eastAsiaTheme="minorHAnsi"/>
          <w:b/>
          <w:bCs/>
          <w:szCs w:val="24"/>
          <w:lang w:eastAsia="en-US"/>
        </w:rPr>
        <w:t>Линии связи</w:t>
      </w:r>
      <w:r w:rsidRPr="00F75C14">
        <w:rPr>
          <w:rFonts w:eastAsiaTheme="minorHAnsi"/>
          <w:szCs w:val="24"/>
          <w:lang w:eastAsia="en-US"/>
        </w:rPr>
        <w:t xml:space="preserve"> </w:t>
      </w:r>
      <w:r w:rsidR="005651F5">
        <w:rPr>
          <w:rFonts w:eastAsiaTheme="minorHAnsi"/>
          <w:szCs w:val="24"/>
          <w:lang w:eastAsia="en-US"/>
        </w:rPr>
        <w:t>–</w:t>
      </w:r>
      <w:r w:rsidRPr="00F75C14">
        <w:rPr>
          <w:rFonts w:eastAsiaTheme="minorHAnsi"/>
          <w:szCs w:val="24"/>
          <w:lang w:eastAsia="en-US"/>
        </w:rPr>
        <w:t xml:space="preserve"> линии передачи, физические цепи и линейно-кабельные сооружения связи.</w:t>
      </w:r>
    </w:p>
    <w:p w14:paraId="68E7FC32" w14:textId="77777777" w:rsidR="00BA02AA" w:rsidRDefault="00BA02AA" w:rsidP="00BA02AA">
      <w:pPr>
        <w:autoSpaceDE w:val="0"/>
        <w:autoSpaceDN w:val="0"/>
        <w:adjustRightInd w:val="0"/>
        <w:spacing w:after="0" w:line="240" w:lineRule="auto"/>
        <w:ind w:firstLine="709"/>
        <w:contextualSpacing/>
        <w:jc w:val="both"/>
        <w:rPr>
          <w:rFonts w:eastAsiaTheme="minorHAnsi"/>
          <w:szCs w:val="24"/>
          <w:lang w:eastAsia="en-US"/>
        </w:rPr>
      </w:pPr>
      <w:r w:rsidRPr="00F75C14">
        <w:rPr>
          <w:rFonts w:eastAsiaTheme="minorHAnsi"/>
          <w:b/>
          <w:bCs/>
          <w:szCs w:val="24"/>
          <w:lang w:eastAsia="en-US"/>
        </w:rPr>
        <w:t>Линейно-кабельные сооружения связи</w:t>
      </w:r>
      <w:r w:rsidRPr="00F75C14">
        <w:rPr>
          <w:rFonts w:eastAsiaTheme="minorHAnsi"/>
          <w:szCs w:val="24"/>
          <w:lang w:eastAsia="en-US"/>
        </w:rPr>
        <w:t xml:space="preserve"> </w:t>
      </w:r>
      <w:r w:rsidR="005651F5">
        <w:rPr>
          <w:rFonts w:eastAsiaTheme="minorHAnsi"/>
          <w:szCs w:val="24"/>
          <w:lang w:eastAsia="en-US"/>
        </w:rPr>
        <w:t>–</w:t>
      </w:r>
      <w:r w:rsidRPr="00F75C14">
        <w:rPr>
          <w:rFonts w:eastAsiaTheme="minorHAnsi"/>
          <w:szCs w:val="24"/>
          <w:lang w:eastAsia="en-US"/>
        </w:rPr>
        <w:t xml:space="preserve"> объекты инженерной инфраструктуры, созданные или приспособленные для размещения кабелей связи.</w:t>
      </w:r>
    </w:p>
    <w:p w14:paraId="26C30B31" w14:textId="77777777" w:rsidR="00F112F2" w:rsidRPr="00F112F2" w:rsidRDefault="00F112F2" w:rsidP="00F112F2">
      <w:pPr>
        <w:spacing w:after="0" w:line="0" w:lineRule="atLeast"/>
        <w:ind w:firstLine="708"/>
        <w:contextualSpacing/>
        <w:jc w:val="both"/>
      </w:pPr>
      <w:r w:rsidRPr="00125E31">
        <w:t>Основные операторы, предоставляющие услуги фиксированной телефон</w:t>
      </w:r>
      <w:r>
        <w:t>ной связи: ОАО «</w:t>
      </w:r>
      <w:proofErr w:type="spellStart"/>
      <w:r>
        <w:t>Волгателеком</w:t>
      </w:r>
      <w:proofErr w:type="spellEnd"/>
      <w:r>
        <w:t>», П</w:t>
      </w:r>
      <w:r w:rsidRPr="00125E31">
        <w:t>АО «Ростелеком»</w:t>
      </w:r>
      <w:r>
        <w:t>, ПАО «Мегафон»</w:t>
      </w:r>
      <w:r w:rsidRPr="00125E31">
        <w:t xml:space="preserve">. </w:t>
      </w:r>
    </w:p>
    <w:p w14:paraId="23912866" w14:textId="77777777" w:rsidR="00BA02AA" w:rsidRPr="00F75C14" w:rsidRDefault="00BA02AA" w:rsidP="00BA02AA">
      <w:pPr>
        <w:spacing w:after="0" w:line="240" w:lineRule="auto"/>
        <w:ind w:firstLine="709"/>
        <w:contextualSpacing/>
        <w:jc w:val="both"/>
        <w:rPr>
          <w:szCs w:val="24"/>
        </w:rPr>
      </w:pPr>
      <w:r w:rsidRPr="00F75C14">
        <w:rPr>
          <w:szCs w:val="24"/>
        </w:rPr>
        <w:t xml:space="preserve">Объекты связи, расположенные на территории сельсовета: почтовое отделение в с. </w:t>
      </w:r>
      <w:r w:rsidR="002557DF">
        <w:rPr>
          <w:szCs w:val="24"/>
        </w:rPr>
        <w:t>Бессоновка, ул. Центральная, 244</w:t>
      </w:r>
      <w:r w:rsidRPr="00F75C14">
        <w:rPr>
          <w:szCs w:val="24"/>
        </w:rPr>
        <w:t>.</w:t>
      </w:r>
    </w:p>
    <w:p w14:paraId="12C7A37B" w14:textId="77777777" w:rsidR="00BA02AA" w:rsidRPr="00F75C14" w:rsidRDefault="00BA02AA" w:rsidP="00BA02AA">
      <w:pPr>
        <w:spacing w:after="0" w:line="240" w:lineRule="auto"/>
        <w:ind w:firstLine="709"/>
        <w:contextualSpacing/>
        <w:jc w:val="both"/>
        <w:rPr>
          <w:szCs w:val="24"/>
        </w:rPr>
      </w:pPr>
      <w:r w:rsidRPr="00F75C14">
        <w:rPr>
          <w:szCs w:val="24"/>
        </w:rPr>
        <w:t xml:space="preserve">Системы связи имеются </w:t>
      </w:r>
      <w:r>
        <w:rPr>
          <w:szCs w:val="24"/>
        </w:rPr>
        <w:t xml:space="preserve">во всех населенных пунктах. </w:t>
      </w:r>
    </w:p>
    <w:p w14:paraId="0FD751AB" w14:textId="77777777" w:rsidR="00BA02AA" w:rsidRPr="00F75C14" w:rsidRDefault="00BA02AA" w:rsidP="00BA02AA">
      <w:pPr>
        <w:pStyle w:val="a3"/>
        <w:spacing w:line="0" w:lineRule="atLeast"/>
        <w:ind w:firstLine="709"/>
      </w:pPr>
      <w:r w:rsidRPr="00F75C14">
        <w:t xml:space="preserve">Телевещание на территории </w:t>
      </w:r>
      <w:r w:rsidR="002557DF">
        <w:t>Бессоновского</w:t>
      </w:r>
      <w:r w:rsidRPr="00F75C14">
        <w:t xml:space="preserve"> сельсовета осуществляется ГТРК «Пенза» - региональный филиал ВГТРК. Охват населения телевизионным вещанием 100%.</w:t>
      </w:r>
    </w:p>
    <w:p w14:paraId="5264D880" w14:textId="77777777" w:rsidR="00BA02AA" w:rsidRPr="00F75C14" w:rsidRDefault="00BA02AA" w:rsidP="00BA02AA">
      <w:pPr>
        <w:pStyle w:val="a3"/>
        <w:spacing w:line="0" w:lineRule="atLeast"/>
        <w:ind w:firstLine="709"/>
      </w:pPr>
      <w:r w:rsidRPr="00F75C14">
        <w:t>Проводное радиовещание на территории сельского поселения отсутствует.</w:t>
      </w:r>
    </w:p>
    <w:p w14:paraId="01D27601" w14:textId="77777777" w:rsidR="00BA02AA" w:rsidRPr="00F75C14" w:rsidRDefault="00BA02AA" w:rsidP="00BA02AA">
      <w:pPr>
        <w:spacing w:after="0" w:line="0" w:lineRule="atLeast"/>
        <w:ind w:firstLine="709"/>
        <w:rPr>
          <w:szCs w:val="24"/>
        </w:rPr>
      </w:pPr>
      <w:r w:rsidRPr="00F75C14">
        <w:rPr>
          <w:szCs w:val="24"/>
        </w:rPr>
        <w:t>Основными направлениями развития телекоммуникационных сетей являются:</w:t>
      </w:r>
    </w:p>
    <w:p w14:paraId="0205AD21" w14:textId="77777777" w:rsidR="00BA02AA" w:rsidRPr="00F75C14" w:rsidRDefault="00BA02AA" w:rsidP="00BA02AA">
      <w:pPr>
        <w:numPr>
          <w:ilvl w:val="0"/>
          <w:numId w:val="11"/>
        </w:numPr>
        <w:tabs>
          <w:tab w:val="left" w:pos="1100"/>
        </w:tabs>
        <w:spacing w:after="0" w:line="0" w:lineRule="atLeast"/>
        <w:ind w:firstLine="709"/>
        <w:jc w:val="both"/>
        <w:rPr>
          <w:szCs w:val="24"/>
        </w:rPr>
      </w:pPr>
      <w:r w:rsidRPr="00F75C14">
        <w:rPr>
          <w:szCs w:val="24"/>
        </w:rPr>
        <w:t>расширение сети «Интернет»;</w:t>
      </w:r>
    </w:p>
    <w:p w14:paraId="2ECF7746" w14:textId="77777777" w:rsidR="00BA02AA" w:rsidRPr="00F75C14" w:rsidRDefault="00BA02AA" w:rsidP="00BA02AA">
      <w:pPr>
        <w:numPr>
          <w:ilvl w:val="0"/>
          <w:numId w:val="11"/>
        </w:numPr>
        <w:tabs>
          <w:tab w:val="left" w:pos="1100"/>
        </w:tabs>
        <w:spacing w:after="0" w:line="0" w:lineRule="atLeast"/>
        <w:ind w:firstLine="709"/>
        <w:jc w:val="both"/>
        <w:rPr>
          <w:szCs w:val="24"/>
        </w:rPr>
      </w:pPr>
      <w:r w:rsidRPr="00F75C14">
        <w:rPr>
          <w:szCs w:val="24"/>
        </w:rPr>
        <w:t>строительство широкополосных интерактивных телевизионных кабельных сетей и сетей подачи данных с использованием новых технологий;</w:t>
      </w:r>
    </w:p>
    <w:p w14:paraId="681F9050" w14:textId="77777777" w:rsidR="00BA02AA" w:rsidRPr="00F75C14" w:rsidRDefault="00BA02AA" w:rsidP="00BA02AA">
      <w:pPr>
        <w:numPr>
          <w:ilvl w:val="0"/>
          <w:numId w:val="11"/>
        </w:numPr>
        <w:tabs>
          <w:tab w:val="left" w:pos="1098"/>
        </w:tabs>
        <w:spacing w:after="0" w:line="0" w:lineRule="atLeast"/>
        <w:ind w:firstLine="709"/>
        <w:jc w:val="both"/>
        <w:rPr>
          <w:szCs w:val="24"/>
        </w:rPr>
      </w:pPr>
      <w:r w:rsidRPr="00F75C14">
        <w:rPr>
          <w:szCs w:val="24"/>
        </w:rPr>
        <w:t>обеспечение доступа сельского населения к универсальным услугам связи.</w:t>
      </w:r>
    </w:p>
    <w:p w14:paraId="1DF04819" w14:textId="77777777" w:rsidR="00BA02AA" w:rsidRPr="00F75C14" w:rsidRDefault="00BA02AA" w:rsidP="00BA02AA">
      <w:pPr>
        <w:pStyle w:val="a3"/>
        <w:spacing w:line="0" w:lineRule="atLeast"/>
        <w:ind w:firstLine="709"/>
        <w:rPr>
          <w:color w:val="7030A0"/>
        </w:rPr>
      </w:pPr>
      <w:r w:rsidRPr="00F75C14">
        <w:rPr>
          <w:bCs/>
        </w:rPr>
        <w:t xml:space="preserve">Вопросы по развитию услуг связи и телекоммуникации на территории относятся к полномочиям федеральных органов исполнительной власти. </w:t>
      </w:r>
    </w:p>
    <w:p w14:paraId="260AA44D" w14:textId="77777777" w:rsidR="00BA02AA" w:rsidRDefault="00BA02AA" w:rsidP="00BA02AA">
      <w:pPr>
        <w:pStyle w:val="a3"/>
        <w:spacing w:line="0" w:lineRule="atLeast"/>
        <w:ind w:firstLine="709"/>
        <w:rPr>
          <w:u w:val="single"/>
        </w:rPr>
      </w:pPr>
      <w:r w:rsidRPr="00F75C14">
        <w:rPr>
          <w:u w:val="single"/>
        </w:rPr>
        <w:t>Мероприятия генерального плана</w:t>
      </w:r>
    </w:p>
    <w:p w14:paraId="014DE0D0" w14:textId="77777777" w:rsidR="00C519D1" w:rsidRPr="000B43E2" w:rsidRDefault="00C519D1" w:rsidP="00C519D1">
      <w:pPr>
        <w:pStyle w:val="ConsPlusTitle"/>
        <w:ind w:firstLine="709"/>
        <w:jc w:val="both"/>
        <w:rPr>
          <w:rFonts w:ascii="Times New Roman" w:hAnsi="Times New Roman" w:cs="Times New Roman"/>
          <w:b w:val="0"/>
          <w:color w:val="FF0000"/>
          <w:sz w:val="24"/>
          <w:szCs w:val="24"/>
          <w:lang w:eastAsia="ar-SA" w:bidi="en-US"/>
        </w:rPr>
      </w:pPr>
      <w:r w:rsidRPr="007519E8">
        <w:rPr>
          <w:rFonts w:ascii="Times New Roman" w:hAnsi="Times New Roman" w:cs="Times New Roman"/>
          <w:b w:val="0"/>
          <w:sz w:val="24"/>
          <w:szCs w:val="24"/>
          <w:lang w:eastAsia="ar-SA" w:bidi="en-US"/>
        </w:rPr>
        <w:t xml:space="preserve">Мероприятия в области </w:t>
      </w:r>
      <w:r>
        <w:rPr>
          <w:rFonts w:ascii="Times New Roman" w:hAnsi="Times New Roman" w:cs="Times New Roman"/>
          <w:b w:val="0"/>
          <w:sz w:val="24"/>
          <w:szCs w:val="24"/>
          <w:lang w:eastAsia="ar-SA" w:bidi="en-US"/>
        </w:rPr>
        <w:t>связи и телекоммуникации</w:t>
      </w:r>
      <w:r w:rsidRPr="007519E8">
        <w:rPr>
          <w:rFonts w:ascii="Times New Roman" w:hAnsi="Times New Roman" w:cs="Times New Roman"/>
          <w:b w:val="0"/>
          <w:sz w:val="24"/>
          <w:szCs w:val="24"/>
          <w:lang w:eastAsia="ar-SA" w:bidi="en-US"/>
        </w:rPr>
        <w:t xml:space="preserve"> на территории</w:t>
      </w:r>
      <w:r w:rsidRPr="007519E8">
        <w:rPr>
          <w:rFonts w:ascii="Times New Roman" w:hAnsi="Times New Roman" w:cs="Times New Roman"/>
          <w:b w:val="0"/>
          <w:sz w:val="24"/>
          <w:szCs w:val="24"/>
        </w:rPr>
        <w:t xml:space="preserve"> </w:t>
      </w:r>
      <w:r>
        <w:rPr>
          <w:rFonts w:ascii="Times New Roman" w:hAnsi="Times New Roman" w:cs="Times New Roman"/>
          <w:b w:val="0"/>
          <w:sz w:val="24"/>
          <w:szCs w:val="24"/>
          <w:lang w:eastAsia="ar-SA" w:bidi="en-US"/>
        </w:rPr>
        <w:t>Бессоновского</w:t>
      </w:r>
      <w:r w:rsidRPr="007519E8">
        <w:rPr>
          <w:rFonts w:ascii="Times New Roman" w:hAnsi="Times New Roman" w:cs="Times New Roman"/>
          <w:b w:val="0"/>
          <w:sz w:val="24"/>
          <w:szCs w:val="24"/>
          <w:lang w:eastAsia="ar-SA" w:bidi="en-US"/>
        </w:rPr>
        <w:t xml:space="preserve"> сельсовета </w:t>
      </w:r>
      <w:r w:rsidRPr="00D64257">
        <w:rPr>
          <w:rFonts w:ascii="Times New Roman" w:hAnsi="Times New Roman" w:cs="Times New Roman"/>
          <w:b w:val="0"/>
          <w:sz w:val="24"/>
          <w:szCs w:val="24"/>
          <w:lang w:eastAsia="ar-SA" w:bidi="en-US"/>
        </w:rPr>
        <w:t>не планируются.</w:t>
      </w:r>
    </w:p>
    <w:p w14:paraId="23B63FF0" w14:textId="77777777" w:rsidR="00BA02AA" w:rsidRPr="00F75C14" w:rsidRDefault="00BA02AA" w:rsidP="00BA02AA">
      <w:pPr>
        <w:shd w:val="clear" w:color="auto" w:fill="FFFFFF"/>
        <w:autoSpaceDE w:val="0"/>
        <w:autoSpaceDN w:val="0"/>
        <w:adjustRightInd w:val="0"/>
        <w:spacing w:after="0" w:line="0" w:lineRule="atLeast"/>
        <w:ind w:firstLine="709"/>
        <w:contextualSpacing/>
        <w:jc w:val="both"/>
      </w:pPr>
    </w:p>
    <w:p w14:paraId="21BFB2C2" w14:textId="77777777" w:rsidR="00BA02AA" w:rsidRPr="00F75C14" w:rsidRDefault="00BA02AA" w:rsidP="00BA02AA">
      <w:pPr>
        <w:pStyle w:val="20"/>
        <w:spacing w:before="0"/>
        <w:rPr>
          <w:rFonts w:eastAsia="Calibri"/>
          <w:szCs w:val="24"/>
        </w:rPr>
      </w:pPr>
      <w:bookmarkStart w:id="192" w:name="_Toc178257048"/>
      <w:bookmarkStart w:id="193" w:name="_Toc197350638"/>
      <w:bookmarkStart w:id="194" w:name="_Toc231480656"/>
      <w:r w:rsidRPr="00F75C14">
        <w:rPr>
          <w:rFonts w:eastAsia="Calibri"/>
          <w:szCs w:val="24"/>
        </w:rPr>
        <w:t xml:space="preserve">2.13. </w:t>
      </w:r>
      <w:r w:rsidRPr="00F75C14">
        <w:rPr>
          <w:rStyle w:val="17"/>
          <w:rFonts w:cs="Times New Roman"/>
          <w:b/>
        </w:rPr>
        <w:t>Социальная инфраструктура и коммунально-бытовое обслуживание</w:t>
      </w:r>
      <w:bookmarkEnd w:id="192"/>
      <w:bookmarkEnd w:id="193"/>
      <w:bookmarkEnd w:id="194"/>
    </w:p>
    <w:p w14:paraId="52396FEA" w14:textId="77777777" w:rsidR="00BA02AA" w:rsidRPr="00F75C14" w:rsidRDefault="00BA02AA" w:rsidP="00BA02AA">
      <w:pPr>
        <w:tabs>
          <w:tab w:val="left" w:pos="540"/>
        </w:tabs>
        <w:spacing w:after="0" w:line="0" w:lineRule="atLeast"/>
        <w:ind w:firstLine="709"/>
        <w:jc w:val="both"/>
        <w:rPr>
          <w:color w:val="000000"/>
          <w:szCs w:val="24"/>
        </w:rPr>
      </w:pPr>
      <w:r w:rsidRPr="00F75C14">
        <w:rPr>
          <w:color w:val="000000"/>
          <w:szCs w:val="24"/>
        </w:rPr>
        <w:t>Важными показателями качества жизни населения является наличие и разнообразие объектов обслуживания, их пространственная, социальная и экономическая доступность.</w:t>
      </w:r>
    </w:p>
    <w:p w14:paraId="00874562" w14:textId="77777777" w:rsidR="00BA02AA" w:rsidRPr="00F75C14" w:rsidRDefault="00BA02AA" w:rsidP="00BA02AA">
      <w:pPr>
        <w:widowControl w:val="0"/>
        <w:shd w:val="clear" w:color="auto" w:fill="FFFFFF"/>
        <w:autoSpaceDE w:val="0"/>
        <w:autoSpaceDN w:val="0"/>
        <w:adjustRightInd w:val="0"/>
        <w:spacing w:after="0" w:line="0" w:lineRule="atLeast"/>
        <w:ind w:firstLine="709"/>
        <w:jc w:val="both"/>
        <w:rPr>
          <w:color w:val="000000"/>
          <w:szCs w:val="24"/>
        </w:rPr>
      </w:pPr>
      <w:r w:rsidRPr="00F75C14">
        <w:rPr>
          <w:color w:val="000000"/>
          <w:szCs w:val="24"/>
        </w:rPr>
        <w:t xml:space="preserve">Социальная инфраструктура </w:t>
      </w:r>
      <w:bookmarkStart w:id="195" w:name="_Hlk56075543"/>
      <w:r w:rsidRPr="00F75C14">
        <w:rPr>
          <w:color w:val="000000"/>
          <w:szCs w:val="24"/>
        </w:rPr>
        <w:t>–</w:t>
      </w:r>
      <w:bookmarkEnd w:id="195"/>
      <w:r w:rsidRPr="00F75C14">
        <w:rPr>
          <w:color w:val="000000"/>
          <w:szCs w:val="24"/>
        </w:rPr>
        <w:t xml:space="preserve"> это комплекс объектов обслуживания и взаимосвязей между ними, наземных, пешеходных и дистанционных, в пределах муниципального образования – сельского поселения.</w:t>
      </w:r>
    </w:p>
    <w:p w14:paraId="607D6278" w14:textId="77777777" w:rsidR="00BA02AA" w:rsidRPr="00F75C14" w:rsidRDefault="00BA02AA" w:rsidP="00BA02AA">
      <w:pPr>
        <w:pStyle w:val="Default"/>
        <w:spacing w:line="0" w:lineRule="atLeast"/>
        <w:ind w:firstLine="709"/>
        <w:jc w:val="both"/>
        <w:rPr>
          <w:color w:val="auto"/>
        </w:rPr>
      </w:pPr>
      <w:r w:rsidRPr="00F75C14">
        <w:t>К учреждениям и предприятиям социальной инфраструктуры относятся учреждения образования, здравоохранения, социального обеспечения, спортивные и физкультурно-оздоровительные учреждения, учреждения культуры и искусства, предприятия торговли, общественного питания и бытового обслуживания, организации и учреждения управления, кредитно-финансовые учреждения и предприятия связи, административные организации и другие учреждения и предприятия обслуживания.</w:t>
      </w:r>
    </w:p>
    <w:p w14:paraId="45377355" w14:textId="77777777" w:rsidR="00BA02AA" w:rsidRPr="00F75C14" w:rsidRDefault="00BA02AA" w:rsidP="00BA02AA">
      <w:pPr>
        <w:pStyle w:val="Default"/>
        <w:ind w:firstLine="709"/>
        <w:jc w:val="both"/>
        <w:rPr>
          <w:color w:val="auto"/>
        </w:rPr>
      </w:pPr>
      <w:r w:rsidRPr="00F75C14">
        <w:rPr>
          <w:color w:val="auto"/>
        </w:rPr>
        <w:t xml:space="preserve">Набор объектов обслуживания может быть расширен в каждом конкретном случае в зависимости от возможностей инвестора и характеристик выбранной площадки строительства. </w:t>
      </w:r>
    </w:p>
    <w:p w14:paraId="7B504BBB" w14:textId="77777777" w:rsidR="00BA02AA" w:rsidRPr="00F75C14" w:rsidRDefault="00BA02AA" w:rsidP="00BA02AA">
      <w:pPr>
        <w:pStyle w:val="a3"/>
        <w:ind w:firstLine="709"/>
      </w:pPr>
      <w:r w:rsidRPr="00F75C14">
        <w:t xml:space="preserve">Существующая сеть обслуживания населения сельского поселения представлена рядом учреждений повседневного пользования с частичными элементами периодического пользования и сочетает в себе различные, по формам собственности, виды услуг предприятия и учреждения обслуживания. </w:t>
      </w:r>
    </w:p>
    <w:p w14:paraId="52764C8E" w14:textId="77777777" w:rsidR="00BA02AA" w:rsidRDefault="00BA02AA" w:rsidP="00BA02AA">
      <w:pPr>
        <w:pStyle w:val="a3"/>
        <w:ind w:firstLine="709"/>
      </w:pPr>
      <w:r w:rsidRPr="00F75C14">
        <w:rPr>
          <w:iCs/>
        </w:rPr>
        <w:t xml:space="preserve">Общая информация о наличии объектов социального и культурно-бытового обслуживания в населенных пунктах </w:t>
      </w:r>
      <w:r w:rsidR="00540A06">
        <w:rPr>
          <w:iCs/>
        </w:rPr>
        <w:t>Бессоновского</w:t>
      </w:r>
      <w:r w:rsidRPr="00F75C14">
        <w:rPr>
          <w:iCs/>
        </w:rPr>
        <w:t xml:space="preserve"> сельсовета приведена в таблице </w:t>
      </w:r>
      <w:r w:rsidRPr="00F75C14">
        <w:t>2.13</w:t>
      </w:r>
      <w:r w:rsidR="00694EA4">
        <w:t>.1</w:t>
      </w:r>
      <w:r w:rsidRPr="00F75C14">
        <w:t>-1.</w:t>
      </w:r>
    </w:p>
    <w:p w14:paraId="0830B456" w14:textId="77777777" w:rsidR="004B127A" w:rsidRPr="00F75C14" w:rsidRDefault="004B127A" w:rsidP="00BA02AA">
      <w:pPr>
        <w:pStyle w:val="a3"/>
        <w:ind w:firstLine="709"/>
        <w:rPr>
          <w:iCs/>
        </w:rPr>
      </w:pPr>
    </w:p>
    <w:p w14:paraId="1F63B4BC" w14:textId="77777777" w:rsidR="00BA02AA" w:rsidRPr="00F75C14" w:rsidRDefault="00BA02AA" w:rsidP="00BA02AA">
      <w:pPr>
        <w:pStyle w:val="30"/>
        <w:ind w:left="0" w:right="-2"/>
        <w:rPr>
          <w:szCs w:val="24"/>
        </w:rPr>
      </w:pPr>
      <w:bookmarkStart w:id="196" w:name="_Toc178257049"/>
      <w:bookmarkStart w:id="197" w:name="_Toc197350639"/>
      <w:bookmarkStart w:id="198" w:name="_Toc231480657"/>
      <w:r w:rsidRPr="00F75C14">
        <w:rPr>
          <w:szCs w:val="24"/>
        </w:rPr>
        <w:t>2.13.1. Образование</w:t>
      </w:r>
      <w:bookmarkEnd w:id="196"/>
      <w:bookmarkEnd w:id="197"/>
      <w:bookmarkEnd w:id="198"/>
    </w:p>
    <w:p w14:paraId="4F195F45" w14:textId="77777777" w:rsidR="00BA02AA" w:rsidRPr="00F75C14" w:rsidRDefault="00BA02AA" w:rsidP="00BA02AA">
      <w:pPr>
        <w:spacing w:after="0" w:line="240" w:lineRule="auto"/>
        <w:ind w:firstLine="709"/>
        <w:contextualSpacing/>
        <w:jc w:val="both"/>
        <w:rPr>
          <w:szCs w:val="24"/>
        </w:rPr>
      </w:pPr>
      <w:r w:rsidRPr="00F75C14">
        <w:rPr>
          <w:szCs w:val="24"/>
        </w:rPr>
        <w:t>Полномочия органов местного самоуправления сельсовета имеют ограниченную сферу влияния и контроля, носят довольно локальный характер. Основные полномочия в данной сфере закреплены за органами исполнительной власти муниципального района, в соответствии с действующим законодательством.</w:t>
      </w:r>
    </w:p>
    <w:p w14:paraId="1B68C524" w14:textId="77777777" w:rsidR="00BA02AA" w:rsidRPr="00F75C14" w:rsidRDefault="00BA02AA" w:rsidP="00BA02AA">
      <w:pPr>
        <w:pStyle w:val="a3"/>
        <w:ind w:firstLine="709"/>
      </w:pPr>
      <w:r w:rsidRPr="00F75C14">
        <w:t>Сведения о</w:t>
      </w:r>
      <w:r>
        <w:t>б</w:t>
      </w:r>
      <w:r w:rsidRPr="00F75C14">
        <w:t xml:space="preserve"> общеобразовательных организациях представлены в соответствии с данными администрации сельского поселения </w:t>
      </w:r>
      <w:r w:rsidR="00694EA4">
        <w:t>Бессоновский</w:t>
      </w:r>
      <w:r w:rsidRPr="00F75C14">
        <w:t xml:space="preserve"> сельсовет </w:t>
      </w:r>
      <w:r w:rsidR="00694EA4">
        <w:t>Бессоновского</w:t>
      </w:r>
      <w:r w:rsidRPr="00F75C14">
        <w:t xml:space="preserve"> района Пензенской области.</w:t>
      </w:r>
    </w:p>
    <w:p w14:paraId="1D5FBF36" w14:textId="77777777" w:rsidR="00BA02AA" w:rsidRPr="00F75C14" w:rsidRDefault="00BA02AA" w:rsidP="00BA02AA">
      <w:pPr>
        <w:pStyle w:val="a3"/>
        <w:ind w:left="567"/>
        <w:jc w:val="center"/>
      </w:pPr>
      <w:r w:rsidRPr="00F75C14">
        <w:t xml:space="preserve">Перечень образовательных учреждений </w:t>
      </w:r>
      <w:r w:rsidR="00694EA4">
        <w:t>Бессоновского</w:t>
      </w:r>
      <w:r w:rsidRPr="00F75C14">
        <w:t xml:space="preserve"> сельсовета</w:t>
      </w:r>
    </w:p>
    <w:p w14:paraId="7D3738E1" w14:textId="77777777" w:rsidR="00BA02AA" w:rsidRPr="00F75C14" w:rsidRDefault="00BA02AA" w:rsidP="00BA02AA">
      <w:pPr>
        <w:pStyle w:val="a3"/>
        <w:ind w:left="567"/>
        <w:jc w:val="right"/>
        <w:rPr>
          <w:u w:val="single"/>
        </w:rPr>
      </w:pPr>
      <w:r w:rsidRPr="00F75C14">
        <w:rPr>
          <w:rStyle w:val="af"/>
          <w:bCs/>
          <w:i w:val="0"/>
          <w:sz w:val="24"/>
          <w:lang w:bidi="hi-IN"/>
        </w:rPr>
        <w:t>Таблица</w:t>
      </w:r>
      <w:r w:rsidRPr="00F75C14">
        <w:rPr>
          <w:rStyle w:val="af"/>
          <w:bCs/>
          <w:lang w:bidi="hi-IN"/>
        </w:rPr>
        <w:t xml:space="preserve"> </w:t>
      </w:r>
      <w:r w:rsidRPr="00F75C14">
        <w:t>2.13.1-1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63"/>
        <w:gridCol w:w="3364"/>
        <w:gridCol w:w="2233"/>
        <w:gridCol w:w="1530"/>
        <w:gridCol w:w="2405"/>
      </w:tblGrid>
      <w:tr w:rsidR="00D15673" w:rsidRPr="00EE6885" w14:paraId="170FCD92" w14:textId="77777777" w:rsidTr="00DB16BC">
        <w:trPr>
          <w:jc w:val="center"/>
        </w:trPr>
        <w:tc>
          <w:tcPr>
            <w:tcW w:w="663" w:type="dxa"/>
          </w:tcPr>
          <w:p w14:paraId="4A8E0DC4" w14:textId="77777777" w:rsidR="00D15673" w:rsidRPr="00EE6885" w:rsidRDefault="00D15673" w:rsidP="008B190B">
            <w:pPr>
              <w:spacing w:after="0" w:line="240" w:lineRule="auto"/>
              <w:contextualSpacing/>
              <w:jc w:val="both"/>
              <w:rPr>
                <w:b/>
                <w:sz w:val="20"/>
                <w:szCs w:val="20"/>
              </w:rPr>
            </w:pPr>
            <w:r w:rsidRPr="00EE6885">
              <w:rPr>
                <w:b/>
                <w:sz w:val="20"/>
                <w:szCs w:val="20"/>
              </w:rPr>
              <w:t>№</w:t>
            </w:r>
          </w:p>
        </w:tc>
        <w:tc>
          <w:tcPr>
            <w:tcW w:w="3364" w:type="dxa"/>
          </w:tcPr>
          <w:p w14:paraId="46B3061F" w14:textId="77777777" w:rsidR="00D15673" w:rsidRPr="00EE6885" w:rsidRDefault="00D15673" w:rsidP="008B190B">
            <w:pPr>
              <w:spacing w:after="0" w:line="240" w:lineRule="auto"/>
              <w:contextualSpacing/>
              <w:jc w:val="both"/>
              <w:rPr>
                <w:b/>
                <w:sz w:val="20"/>
                <w:szCs w:val="20"/>
              </w:rPr>
            </w:pPr>
            <w:r w:rsidRPr="00EE6885">
              <w:rPr>
                <w:b/>
                <w:sz w:val="20"/>
                <w:szCs w:val="20"/>
              </w:rPr>
              <w:t>Наименование объекта</w:t>
            </w:r>
          </w:p>
        </w:tc>
        <w:tc>
          <w:tcPr>
            <w:tcW w:w="2233" w:type="dxa"/>
            <w:tcBorders>
              <w:right w:val="single" w:sz="4" w:space="0" w:color="auto"/>
            </w:tcBorders>
          </w:tcPr>
          <w:p w14:paraId="5CFEBF02" w14:textId="77777777" w:rsidR="00D15673" w:rsidRPr="00EE6885" w:rsidRDefault="00D15673" w:rsidP="008B190B">
            <w:pPr>
              <w:spacing w:after="0" w:line="240" w:lineRule="auto"/>
              <w:contextualSpacing/>
              <w:jc w:val="both"/>
              <w:rPr>
                <w:b/>
                <w:sz w:val="20"/>
                <w:szCs w:val="20"/>
              </w:rPr>
            </w:pPr>
            <w:r w:rsidRPr="00EE6885">
              <w:rPr>
                <w:b/>
                <w:sz w:val="20"/>
                <w:szCs w:val="20"/>
              </w:rPr>
              <w:t>Местоположение</w:t>
            </w:r>
          </w:p>
        </w:tc>
        <w:tc>
          <w:tcPr>
            <w:tcW w:w="1530" w:type="dxa"/>
            <w:tcBorders>
              <w:left w:val="single" w:sz="4" w:space="0" w:color="auto"/>
              <w:right w:val="single" w:sz="4" w:space="0" w:color="auto"/>
            </w:tcBorders>
          </w:tcPr>
          <w:p w14:paraId="33F29136" w14:textId="77777777" w:rsidR="00D15673" w:rsidRPr="00EE6885" w:rsidRDefault="00D15673" w:rsidP="00D15673">
            <w:pPr>
              <w:spacing w:after="0" w:line="240" w:lineRule="auto"/>
              <w:contextualSpacing/>
              <w:jc w:val="center"/>
              <w:rPr>
                <w:b/>
                <w:sz w:val="20"/>
                <w:szCs w:val="20"/>
              </w:rPr>
            </w:pPr>
            <w:r>
              <w:rPr>
                <w:b/>
                <w:sz w:val="20"/>
                <w:szCs w:val="20"/>
              </w:rPr>
              <w:t>Год строительства</w:t>
            </w:r>
          </w:p>
        </w:tc>
        <w:tc>
          <w:tcPr>
            <w:tcW w:w="2405" w:type="dxa"/>
            <w:tcBorders>
              <w:left w:val="single" w:sz="4" w:space="0" w:color="auto"/>
            </w:tcBorders>
          </w:tcPr>
          <w:p w14:paraId="7BB98427" w14:textId="77777777" w:rsidR="00D15673" w:rsidRPr="00EE6885" w:rsidRDefault="00D15673" w:rsidP="00D070D7">
            <w:pPr>
              <w:spacing w:after="0" w:line="240" w:lineRule="auto"/>
              <w:contextualSpacing/>
              <w:jc w:val="center"/>
              <w:rPr>
                <w:b/>
                <w:sz w:val="20"/>
                <w:szCs w:val="20"/>
              </w:rPr>
            </w:pPr>
            <w:r>
              <w:rPr>
                <w:b/>
                <w:sz w:val="20"/>
                <w:szCs w:val="20"/>
              </w:rPr>
              <w:t>Вместимость проектная/фактическая</w:t>
            </w:r>
          </w:p>
        </w:tc>
      </w:tr>
      <w:tr w:rsidR="00D15673" w:rsidRPr="00EE6885" w14:paraId="602E275D" w14:textId="77777777" w:rsidTr="00DB16BC">
        <w:trPr>
          <w:jc w:val="center"/>
        </w:trPr>
        <w:tc>
          <w:tcPr>
            <w:tcW w:w="6260" w:type="dxa"/>
            <w:gridSpan w:val="3"/>
            <w:tcBorders>
              <w:right w:val="single" w:sz="4" w:space="0" w:color="auto"/>
            </w:tcBorders>
          </w:tcPr>
          <w:p w14:paraId="544E2830" w14:textId="77777777" w:rsidR="00D15673" w:rsidRPr="00EE6885" w:rsidRDefault="00D15673" w:rsidP="008B190B">
            <w:pPr>
              <w:spacing w:after="0" w:line="240" w:lineRule="auto"/>
              <w:contextualSpacing/>
              <w:jc w:val="both"/>
              <w:rPr>
                <w:b/>
                <w:sz w:val="20"/>
                <w:szCs w:val="20"/>
              </w:rPr>
            </w:pPr>
            <w:r w:rsidRPr="00EE6885">
              <w:rPr>
                <w:b/>
                <w:sz w:val="20"/>
                <w:szCs w:val="20"/>
              </w:rPr>
              <w:t>Общеобразовательные учреждения</w:t>
            </w:r>
          </w:p>
        </w:tc>
        <w:tc>
          <w:tcPr>
            <w:tcW w:w="1530" w:type="dxa"/>
            <w:tcBorders>
              <w:left w:val="single" w:sz="4" w:space="0" w:color="auto"/>
              <w:right w:val="single" w:sz="4" w:space="0" w:color="auto"/>
            </w:tcBorders>
          </w:tcPr>
          <w:p w14:paraId="5568A495" w14:textId="77777777" w:rsidR="00D15673" w:rsidRPr="00EE6885" w:rsidRDefault="00D15673" w:rsidP="00D15673">
            <w:pPr>
              <w:spacing w:after="0" w:line="240" w:lineRule="auto"/>
              <w:contextualSpacing/>
              <w:jc w:val="both"/>
              <w:rPr>
                <w:b/>
                <w:sz w:val="20"/>
                <w:szCs w:val="20"/>
              </w:rPr>
            </w:pPr>
          </w:p>
        </w:tc>
        <w:tc>
          <w:tcPr>
            <w:tcW w:w="2405" w:type="dxa"/>
            <w:tcBorders>
              <w:left w:val="single" w:sz="4" w:space="0" w:color="auto"/>
            </w:tcBorders>
          </w:tcPr>
          <w:p w14:paraId="2A7EDE98" w14:textId="77777777" w:rsidR="00D15673" w:rsidRPr="00EE6885" w:rsidRDefault="00D15673" w:rsidP="00D070D7">
            <w:pPr>
              <w:spacing w:after="0" w:line="240" w:lineRule="auto"/>
              <w:contextualSpacing/>
              <w:jc w:val="both"/>
              <w:rPr>
                <w:b/>
                <w:sz w:val="20"/>
                <w:szCs w:val="20"/>
              </w:rPr>
            </w:pPr>
          </w:p>
        </w:tc>
      </w:tr>
      <w:tr w:rsidR="00D15673" w:rsidRPr="00EE6885" w14:paraId="2995A760" w14:textId="77777777" w:rsidTr="00DB16BC">
        <w:trPr>
          <w:jc w:val="center"/>
        </w:trPr>
        <w:tc>
          <w:tcPr>
            <w:tcW w:w="663" w:type="dxa"/>
            <w:vAlign w:val="center"/>
          </w:tcPr>
          <w:p w14:paraId="65A8F2D3" w14:textId="77777777" w:rsidR="00D15673" w:rsidRPr="00EE6885" w:rsidRDefault="00D15673" w:rsidP="008B190B">
            <w:pPr>
              <w:spacing w:after="0" w:line="240" w:lineRule="auto"/>
              <w:contextualSpacing/>
              <w:jc w:val="both"/>
              <w:rPr>
                <w:sz w:val="20"/>
                <w:szCs w:val="20"/>
              </w:rPr>
            </w:pPr>
            <w:r w:rsidRPr="00EE6885">
              <w:rPr>
                <w:sz w:val="20"/>
                <w:szCs w:val="20"/>
              </w:rPr>
              <w:t>1</w:t>
            </w:r>
          </w:p>
        </w:tc>
        <w:tc>
          <w:tcPr>
            <w:tcW w:w="3364" w:type="dxa"/>
            <w:vAlign w:val="center"/>
          </w:tcPr>
          <w:p w14:paraId="1D7872E7" w14:textId="77777777" w:rsidR="00D15673" w:rsidRPr="00EE6885" w:rsidRDefault="00D15673" w:rsidP="000B4C57">
            <w:pPr>
              <w:spacing w:after="0" w:line="240" w:lineRule="auto"/>
              <w:contextualSpacing/>
              <w:jc w:val="both"/>
              <w:rPr>
                <w:b/>
                <w:sz w:val="20"/>
                <w:szCs w:val="20"/>
              </w:rPr>
            </w:pPr>
            <w:bookmarkStart w:id="199" w:name="_Toc221264819"/>
            <w:r w:rsidRPr="00EE6885">
              <w:rPr>
                <w:sz w:val="20"/>
                <w:szCs w:val="20"/>
              </w:rPr>
              <w:t xml:space="preserve">Филиал МБОУ СОШ им. С. Е. Кузнецова с. Чемодановка в с. </w:t>
            </w:r>
            <w:proofErr w:type="spellStart"/>
            <w:r w:rsidRPr="00EE6885">
              <w:rPr>
                <w:sz w:val="20"/>
                <w:szCs w:val="20"/>
              </w:rPr>
              <w:t>Ухтинка</w:t>
            </w:r>
            <w:bookmarkEnd w:id="199"/>
            <w:proofErr w:type="spellEnd"/>
          </w:p>
        </w:tc>
        <w:tc>
          <w:tcPr>
            <w:tcW w:w="2233" w:type="dxa"/>
            <w:tcBorders>
              <w:right w:val="single" w:sz="4" w:space="0" w:color="auto"/>
            </w:tcBorders>
          </w:tcPr>
          <w:p w14:paraId="30DCD120" w14:textId="77777777" w:rsidR="00D15673" w:rsidRPr="00EE6885" w:rsidRDefault="00D15673" w:rsidP="008B190B">
            <w:pPr>
              <w:spacing w:after="0" w:line="240" w:lineRule="auto"/>
              <w:contextualSpacing/>
              <w:jc w:val="both"/>
              <w:rPr>
                <w:sz w:val="20"/>
                <w:szCs w:val="20"/>
              </w:rPr>
            </w:pPr>
            <w:r w:rsidRPr="00EE6885">
              <w:rPr>
                <w:sz w:val="20"/>
                <w:szCs w:val="20"/>
              </w:rPr>
              <w:t xml:space="preserve">с. </w:t>
            </w:r>
            <w:proofErr w:type="spellStart"/>
            <w:r w:rsidRPr="00EE6885">
              <w:rPr>
                <w:sz w:val="20"/>
                <w:szCs w:val="20"/>
              </w:rPr>
              <w:t>Ухтинка</w:t>
            </w:r>
            <w:proofErr w:type="spellEnd"/>
            <w:r w:rsidRPr="00EE6885">
              <w:rPr>
                <w:sz w:val="20"/>
                <w:szCs w:val="20"/>
              </w:rPr>
              <w:t>, ул. Южная, 1А</w:t>
            </w:r>
          </w:p>
        </w:tc>
        <w:tc>
          <w:tcPr>
            <w:tcW w:w="1530" w:type="dxa"/>
            <w:tcBorders>
              <w:left w:val="single" w:sz="4" w:space="0" w:color="auto"/>
              <w:right w:val="single" w:sz="4" w:space="0" w:color="auto"/>
            </w:tcBorders>
          </w:tcPr>
          <w:p w14:paraId="224F7DDC" w14:textId="77777777" w:rsidR="00D15673" w:rsidRPr="00EE6885" w:rsidRDefault="00FE2C4E" w:rsidP="00FE2C4E">
            <w:pPr>
              <w:spacing w:after="0" w:line="240" w:lineRule="auto"/>
              <w:contextualSpacing/>
              <w:jc w:val="center"/>
              <w:rPr>
                <w:sz w:val="20"/>
                <w:szCs w:val="20"/>
              </w:rPr>
            </w:pPr>
            <w:r>
              <w:rPr>
                <w:sz w:val="20"/>
                <w:szCs w:val="20"/>
              </w:rPr>
              <w:t>1974</w:t>
            </w:r>
          </w:p>
        </w:tc>
        <w:tc>
          <w:tcPr>
            <w:tcW w:w="2405" w:type="dxa"/>
            <w:tcBorders>
              <w:left w:val="single" w:sz="4" w:space="0" w:color="auto"/>
            </w:tcBorders>
          </w:tcPr>
          <w:p w14:paraId="5E9C3477" w14:textId="77777777" w:rsidR="00D15673" w:rsidRPr="00EE6885" w:rsidRDefault="00D15673" w:rsidP="009F219F">
            <w:pPr>
              <w:spacing w:after="0" w:line="240" w:lineRule="auto"/>
              <w:contextualSpacing/>
              <w:jc w:val="center"/>
              <w:rPr>
                <w:sz w:val="20"/>
                <w:szCs w:val="20"/>
              </w:rPr>
            </w:pPr>
            <w:proofErr w:type="spellStart"/>
            <w:r>
              <w:rPr>
                <w:sz w:val="20"/>
                <w:szCs w:val="20"/>
              </w:rPr>
              <w:t>н.д</w:t>
            </w:r>
            <w:proofErr w:type="spellEnd"/>
            <w:r>
              <w:rPr>
                <w:sz w:val="20"/>
                <w:szCs w:val="20"/>
              </w:rPr>
              <w:t>/</w:t>
            </w:r>
            <w:proofErr w:type="spellStart"/>
            <w:r>
              <w:rPr>
                <w:sz w:val="20"/>
                <w:szCs w:val="20"/>
              </w:rPr>
              <w:t>н.д</w:t>
            </w:r>
            <w:proofErr w:type="spellEnd"/>
            <w:r>
              <w:rPr>
                <w:sz w:val="20"/>
                <w:szCs w:val="20"/>
              </w:rPr>
              <w:t>.</w:t>
            </w:r>
          </w:p>
        </w:tc>
      </w:tr>
      <w:tr w:rsidR="00D15673" w:rsidRPr="00EE6885" w14:paraId="4E3E6EDC" w14:textId="77777777" w:rsidTr="00DB16BC">
        <w:trPr>
          <w:jc w:val="center"/>
        </w:trPr>
        <w:tc>
          <w:tcPr>
            <w:tcW w:w="663" w:type="dxa"/>
            <w:vAlign w:val="center"/>
          </w:tcPr>
          <w:p w14:paraId="6D42E829" w14:textId="77777777" w:rsidR="00D15673" w:rsidRPr="00EE6885" w:rsidRDefault="00D15673" w:rsidP="008B190B">
            <w:pPr>
              <w:spacing w:after="0" w:line="240" w:lineRule="auto"/>
              <w:contextualSpacing/>
              <w:jc w:val="both"/>
              <w:rPr>
                <w:sz w:val="20"/>
                <w:szCs w:val="20"/>
              </w:rPr>
            </w:pPr>
            <w:r w:rsidRPr="00EE6885">
              <w:rPr>
                <w:sz w:val="20"/>
                <w:szCs w:val="20"/>
              </w:rPr>
              <w:t>2</w:t>
            </w:r>
          </w:p>
        </w:tc>
        <w:tc>
          <w:tcPr>
            <w:tcW w:w="3364" w:type="dxa"/>
            <w:vAlign w:val="center"/>
          </w:tcPr>
          <w:p w14:paraId="3AD16861" w14:textId="77777777" w:rsidR="00D15673" w:rsidRPr="00EE6885" w:rsidRDefault="00D15673" w:rsidP="000B4C57">
            <w:pPr>
              <w:spacing w:after="0" w:line="240" w:lineRule="auto"/>
              <w:contextualSpacing/>
              <w:jc w:val="both"/>
              <w:rPr>
                <w:b/>
                <w:color w:val="151515"/>
                <w:sz w:val="20"/>
                <w:szCs w:val="20"/>
              </w:rPr>
            </w:pPr>
            <w:bookmarkStart w:id="200" w:name="_Toc221264820"/>
            <w:r w:rsidRPr="000B4C57">
              <w:rPr>
                <w:sz w:val="20"/>
                <w:szCs w:val="20"/>
              </w:rPr>
              <w:t>МАОУ СОШ№1 с.</w:t>
            </w:r>
            <w:r w:rsidR="00A75968" w:rsidRPr="000B4C57">
              <w:rPr>
                <w:sz w:val="20"/>
                <w:szCs w:val="20"/>
              </w:rPr>
              <w:t xml:space="preserve"> </w:t>
            </w:r>
            <w:r w:rsidRPr="000B4C57">
              <w:rPr>
                <w:sz w:val="20"/>
                <w:szCs w:val="20"/>
              </w:rPr>
              <w:t>Бессоновка</w:t>
            </w:r>
            <w:bookmarkEnd w:id="200"/>
          </w:p>
        </w:tc>
        <w:tc>
          <w:tcPr>
            <w:tcW w:w="2233" w:type="dxa"/>
            <w:tcBorders>
              <w:right w:val="single" w:sz="4" w:space="0" w:color="auto"/>
            </w:tcBorders>
          </w:tcPr>
          <w:p w14:paraId="0E9E11E8" w14:textId="77777777" w:rsidR="00D15673" w:rsidRPr="00EE6885" w:rsidRDefault="00D15673" w:rsidP="008B190B">
            <w:pPr>
              <w:spacing w:after="0" w:line="240" w:lineRule="auto"/>
              <w:contextualSpacing/>
              <w:jc w:val="both"/>
              <w:rPr>
                <w:sz w:val="20"/>
                <w:szCs w:val="20"/>
              </w:rPr>
            </w:pPr>
            <w:r w:rsidRPr="00EE6885">
              <w:rPr>
                <w:sz w:val="20"/>
                <w:szCs w:val="20"/>
              </w:rPr>
              <w:t>с. Бессоновка, ул. Вишневая, 48</w:t>
            </w:r>
          </w:p>
        </w:tc>
        <w:tc>
          <w:tcPr>
            <w:tcW w:w="1530" w:type="dxa"/>
            <w:tcBorders>
              <w:left w:val="single" w:sz="4" w:space="0" w:color="auto"/>
              <w:right w:val="single" w:sz="4" w:space="0" w:color="auto"/>
            </w:tcBorders>
          </w:tcPr>
          <w:p w14:paraId="61219B64" w14:textId="77777777" w:rsidR="00D15673" w:rsidRPr="00EE6885" w:rsidRDefault="00FE2C4E" w:rsidP="00FE2C4E">
            <w:pPr>
              <w:spacing w:after="0" w:line="240" w:lineRule="auto"/>
              <w:contextualSpacing/>
              <w:jc w:val="center"/>
              <w:rPr>
                <w:sz w:val="20"/>
                <w:szCs w:val="20"/>
              </w:rPr>
            </w:pPr>
            <w:r>
              <w:rPr>
                <w:sz w:val="20"/>
                <w:szCs w:val="20"/>
              </w:rPr>
              <w:t>2024</w:t>
            </w:r>
          </w:p>
        </w:tc>
        <w:tc>
          <w:tcPr>
            <w:tcW w:w="2405" w:type="dxa"/>
            <w:tcBorders>
              <w:left w:val="single" w:sz="4" w:space="0" w:color="auto"/>
            </w:tcBorders>
          </w:tcPr>
          <w:p w14:paraId="61532850" w14:textId="77777777" w:rsidR="00D15673" w:rsidRPr="00EE6885" w:rsidRDefault="00D15673" w:rsidP="009F219F">
            <w:pPr>
              <w:spacing w:after="0" w:line="240" w:lineRule="auto"/>
              <w:contextualSpacing/>
              <w:jc w:val="center"/>
              <w:rPr>
                <w:sz w:val="20"/>
                <w:szCs w:val="20"/>
              </w:rPr>
            </w:pPr>
            <w:r>
              <w:rPr>
                <w:sz w:val="20"/>
                <w:szCs w:val="20"/>
              </w:rPr>
              <w:t>550/750</w:t>
            </w:r>
          </w:p>
        </w:tc>
      </w:tr>
      <w:tr w:rsidR="00D15673" w:rsidRPr="00EE6885" w14:paraId="474CDDB4" w14:textId="77777777" w:rsidTr="00DB16BC">
        <w:trPr>
          <w:jc w:val="center"/>
        </w:trPr>
        <w:tc>
          <w:tcPr>
            <w:tcW w:w="663" w:type="dxa"/>
            <w:vAlign w:val="center"/>
          </w:tcPr>
          <w:p w14:paraId="4C2FDA0B" w14:textId="77777777" w:rsidR="00D15673" w:rsidRPr="00EE6885" w:rsidRDefault="00D15673" w:rsidP="008B190B">
            <w:pPr>
              <w:spacing w:after="0" w:line="240" w:lineRule="auto"/>
              <w:contextualSpacing/>
              <w:jc w:val="both"/>
              <w:rPr>
                <w:sz w:val="20"/>
                <w:szCs w:val="20"/>
              </w:rPr>
            </w:pPr>
            <w:r w:rsidRPr="00EE6885">
              <w:rPr>
                <w:sz w:val="20"/>
                <w:szCs w:val="20"/>
              </w:rPr>
              <w:t>3</w:t>
            </w:r>
          </w:p>
        </w:tc>
        <w:tc>
          <w:tcPr>
            <w:tcW w:w="3364" w:type="dxa"/>
            <w:vAlign w:val="center"/>
          </w:tcPr>
          <w:p w14:paraId="62CCB5F4" w14:textId="77777777" w:rsidR="00D15673" w:rsidRPr="00EE6885" w:rsidRDefault="00D15673" w:rsidP="000B4C57">
            <w:pPr>
              <w:spacing w:after="0" w:line="240" w:lineRule="auto"/>
              <w:contextualSpacing/>
              <w:jc w:val="both"/>
              <w:rPr>
                <w:b/>
                <w:color w:val="151515"/>
                <w:sz w:val="20"/>
                <w:szCs w:val="20"/>
              </w:rPr>
            </w:pPr>
            <w:bookmarkStart w:id="201" w:name="_Toc221264821"/>
            <w:r w:rsidRPr="000B4C57">
              <w:rPr>
                <w:sz w:val="20"/>
                <w:szCs w:val="20"/>
              </w:rPr>
              <w:t>МБОУ СОШ с. Бессоновка</w:t>
            </w:r>
            <w:bookmarkEnd w:id="201"/>
          </w:p>
        </w:tc>
        <w:tc>
          <w:tcPr>
            <w:tcW w:w="2233" w:type="dxa"/>
            <w:tcBorders>
              <w:right w:val="single" w:sz="4" w:space="0" w:color="auto"/>
            </w:tcBorders>
          </w:tcPr>
          <w:p w14:paraId="626D494D" w14:textId="77777777" w:rsidR="00D15673" w:rsidRPr="00EE6885" w:rsidRDefault="00D15673" w:rsidP="00A03732">
            <w:pPr>
              <w:spacing w:after="0" w:line="240" w:lineRule="auto"/>
              <w:contextualSpacing/>
              <w:jc w:val="both"/>
              <w:rPr>
                <w:sz w:val="20"/>
                <w:szCs w:val="20"/>
              </w:rPr>
            </w:pPr>
            <w:r w:rsidRPr="00EE6885">
              <w:rPr>
                <w:sz w:val="20"/>
                <w:szCs w:val="20"/>
              </w:rPr>
              <w:t>с. Бессоновка, ул. Садовая, 67</w:t>
            </w:r>
          </w:p>
        </w:tc>
        <w:tc>
          <w:tcPr>
            <w:tcW w:w="1530" w:type="dxa"/>
            <w:tcBorders>
              <w:left w:val="single" w:sz="4" w:space="0" w:color="auto"/>
              <w:right w:val="single" w:sz="4" w:space="0" w:color="auto"/>
            </w:tcBorders>
          </w:tcPr>
          <w:p w14:paraId="15A1EBE3" w14:textId="77777777" w:rsidR="00D15673" w:rsidRPr="00EE6885" w:rsidRDefault="00FE2C4E" w:rsidP="00FE2C4E">
            <w:pPr>
              <w:spacing w:after="0" w:line="240" w:lineRule="auto"/>
              <w:contextualSpacing/>
              <w:jc w:val="center"/>
              <w:rPr>
                <w:sz w:val="20"/>
                <w:szCs w:val="20"/>
              </w:rPr>
            </w:pPr>
            <w:r>
              <w:rPr>
                <w:sz w:val="20"/>
                <w:szCs w:val="20"/>
              </w:rPr>
              <w:t>1988</w:t>
            </w:r>
          </w:p>
        </w:tc>
        <w:tc>
          <w:tcPr>
            <w:tcW w:w="2405" w:type="dxa"/>
            <w:tcBorders>
              <w:left w:val="single" w:sz="4" w:space="0" w:color="auto"/>
            </w:tcBorders>
          </w:tcPr>
          <w:p w14:paraId="7FE31FEE" w14:textId="77777777" w:rsidR="00D15673" w:rsidRPr="00EE6885" w:rsidRDefault="00D15673" w:rsidP="009F219F">
            <w:pPr>
              <w:spacing w:after="0" w:line="240" w:lineRule="auto"/>
              <w:contextualSpacing/>
              <w:jc w:val="center"/>
              <w:rPr>
                <w:sz w:val="20"/>
                <w:szCs w:val="20"/>
              </w:rPr>
            </w:pPr>
            <w:r>
              <w:rPr>
                <w:sz w:val="20"/>
                <w:szCs w:val="20"/>
              </w:rPr>
              <w:t>800/1000</w:t>
            </w:r>
          </w:p>
        </w:tc>
      </w:tr>
      <w:tr w:rsidR="00D15673" w:rsidRPr="00EE6885" w14:paraId="322A0D0F" w14:textId="77777777" w:rsidTr="00DB16BC">
        <w:trPr>
          <w:jc w:val="center"/>
        </w:trPr>
        <w:tc>
          <w:tcPr>
            <w:tcW w:w="663" w:type="dxa"/>
            <w:vAlign w:val="center"/>
          </w:tcPr>
          <w:p w14:paraId="6AE22020" w14:textId="77777777" w:rsidR="00D15673" w:rsidRPr="00EE6885" w:rsidRDefault="00D15673" w:rsidP="008B190B">
            <w:pPr>
              <w:spacing w:after="0" w:line="240" w:lineRule="auto"/>
              <w:contextualSpacing/>
              <w:jc w:val="both"/>
              <w:rPr>
                <w:sz w:val="20"/>
                <w:szCs w:val="20"/>
              </w:rPr>
            </w:pPr>
            <w:r w:rsidRPr="00EE6885">
              <w:rPr>
                <w:sz w:val="20"/>
                <w:szCs w:val="20"/>
              </w:rPr>
              <w:t>4</w:t>
            </w:r>
          </w:p>
        </w:tc>
        <w:tc>
          <w:tcPr>
            <w:tcW w:w="3364" w:type="dxa"/>
            <w:vAlign w:val="center"/>
          </w:tcPr>
          <w:p w14:paraId="7FF74E60" w14:textId="77777777" w:rsidR="00D15673" w:rsidRPr="00EE6885" w:rsidRDefault="00D15673" w:rsidP="000B4C57">
            <w:pPr>
              <w:spacing w:after="0" w:line="240" w:lineRule="auto"/>
              <w:contextualSpacing/>
              <w:jc w:val="both"/>
              <w:rPr>
                <w:b/>
                <w:bCs/>
                <w:color w:val="000000"/>
                <w:sz w:val="20"/>
                <w:szCs w:val="20"/>
                <w:shd w:val="clear" w:color="auto" w:fill="FFFFFF"/>
              </w:rPr>
            </w:pPr>
            <w:hyperlink r:id="rId79" w:history="1">
              <w:bookmarkStart w:id="202" w:name="_Toc221264822"/>
              <w:r w:rsidRPr="000B4C57">
                <w:rPr>
                  <w:sz w:val="20"/>
                  <w:szCs w:val="20"/>
                </w:rPr>
                <w:t>МБОУ для детей дошкольного и младшего школьного возраста начальная школа-детский сад с.</w:t>
              </w:r>
              <w:r w:rsidR="00A75968" w:rsidRPr="000B4C57">
                <w:rPr>
                  <w:sz w:val="20"/>
                  <w:szCs w:val="20"/>
                </w:rPr>
                <w:t xml:space="preserve"> </w:t>
              </w:r>
              <w:r w:rsidRPr="000B4C57">
                <w:rPr>
                  <w:sz w:val="20"/>
                  <w:szCs w:val="20"/>
                </w:rPr>
                <w:t>Бессоновка</w:t>
              </w:r>
              <w:bookmarkEnd w:id="202"/>
            </w:hyperlink>
          </w:p>
        </w:tc>
        <w:tc>
          <w:tcPr>
            <w:tcW w:w="2233" w:type="dxa"/>
            <w:tcBorders>
              <w:right w:val="single" w:sz="4" w:space="0" w:color="auto"/>
            </w:tcBorders>
          </w:tcPr>
          <w:p w14:paraId="4D86C8A9" w14:textId="77777777" w:rsidR="00D15673" w:rsidRPr="00EE6885" w:rsidRDefault="00D15673" w:rsidP="00A03732">
            <w:pPr>
              <w:spacing w:after="0" w:line="240" w:lineRule="auto"/>
              <w:contextualSpacing/>
              <w:jc w:val="both"/>
              <w:rPr>
                <w:sz w:val="20"/>
                <w:szCs w:val="20"/>
              </w:rPr>
            </w:pPr>
            <w:r w:rsidRPr="00EE6885">
              <w:rPr>
                <w:sz w:val="20"/>
                <w:szCs w:val="20"/>
              </w:rPr>
              <w:t>с. Бессоновка, ул. Жилгородок, 12А</w:t>
            </w:r>
          </w:p>
        </w:tc>
        <w:tc>
          <w:tcPr>
            <w:tcW w:w="1530" w:type="dxa"/>
            <w:tcBorders>
              <w:left w:val="single" w:sz="4" w:space="0" w:color="auto"/>
              <w:right w:val="single" w:sz="4" w:space="0" w:color="auto"/>
            </w:tcBorders>
          </w:tcPr>
          <w:p w14:paraId="46CCEB1D" w14:textId="77777777" w:rsidR="00D15673" w:rsidRPr="00EE6885" w:rsidRDefault="00FE2C4E" w:rsidP="00FE2C4E">
            <w:pPr>
              <w:spacing w:after="0" w:line="240" w:lineRule="auto"/>
              <w:contextualSpacing/>
              <w:jc w:val="center"/>
              <w:rPr>
                <w:sz w:val="20"/>
                <w:szCs w:val="20"/>
              </w:rPr>
            </w:pPr>
            <w:r>
              <w:rPr>
                <w:sz w:val="20"/>
                <w:szCs w:val="20"/>
              </w:rPr>
              <w:t>1996</w:t>
            </w:r>
          </w:p>
        </w:tc>
        <w:tc>
          <w:tcPr>
            <w:tcW w:w="2405" w:type="dxa"/>
            <w:tcBorders>
              <w:left w:val="single" w:sz="4" w:space="0" w:color="auto"/>
            </w:tcBorders>
          </w:tcPr>
          <w:p w14:paraId="3E648AB5" w14:textId="77777777" w:rsidR="00D15673" w:rsidRPr="00EE6885" w:rsidRDefault="00D15673" w:rsidP="009F219F">
            <w:pPr>
              <w:spacing w:after="0" w:line="240" w:lineRule="auto"/>
              <w:contextualSpacing/>
              <w:jc w:val="center"/>
              <w:rPr>
                <w:sz w:val="20"/>
                <w:szCs w:val="20"/>
              </w:rPr>
            </w:pPr>
            <w:r>
              <w:rPr>
                <w:sz w:val="20"/>
                <w:szCs w:val="20"/>
              </w:rPr>
              <w:t>100/100</w:t>
            </w:r>
          </w:p>
        </w:tc>
      </w:tr>
      <w:tr w:rsidR="00D15673" w:rsidRPr="00EE6885" w14:paraId="7EEBC834" w14:textId="77777777" w:rsidTr="00DB16BC">
        <w:trPr>
          <w:jc w:val="center"/>
        </w:trPr>
        <w:tc>
          <w:tcPr>
            <w:tcW w:w="6260" w:type="dxa"/>
            <w:gridSpan w:val="3"/>
            <w:tcBorders>
              <w:right w:val="single" w:sz="4" w:space="0" w:color="auto"/>
            </w:tcBorders>
            <w:vAlign w:val="center"/>
          </w:tcPr>
          <w:p w14:paraId="1243C0FC" w14:textId="77777777" w:rsidR="00D15673" w:rsidRPr="00EE6885" w:rsidRDefault="00D15673" w:rsidP="008B190B">
            <w:pPr>
              <w:spacing w:after="0" w:line="240" w:lineRule="auto"/>
              <w:contextualSpacing/>
              <w:jc w:val="both"/>
              <w:rPr>
                <w:sz w:val="20"/>
                <w:szCs w:val="20"/>
              </w:rPr>
            </w:pPr>
            <w:r w:rsidRPr="00EE6885">
              <w:rPr>
                <w:b/>
                <w:sz w:val="20"/>
                <w:szCs w:val="20"/>
              </w:rPr>
              <w:t>Дошкольные образовательные учреждения</w:t>
            </w:r>
          </w:p>
        </w:tc>
        <w:tc>
          <w:tcPr>
            <w:tcW w:w="1530" w:type="dxa"/>
            <w:tcBorders>
              <w:left w:val="single" w:sz="4" w:space="0" w:color="auto"/>
              <w:right w:val="single" w:sz="4" w:space="0" w:color="auto"/>
            </w:tcBorders>
            <w:vAlign w:val="center"/>
          </w:tcPr>
          <w:p w14:paraId="4C4F306E" w14:textId="77777777" w:rsidR="00D15673" w:rsidRPr="00EE6885" w:rsidRDefault="00D15673" w:rsidP="00D15673">
            <w:pPr>
              <w:spacing w:after="0" w:line="240" w:lineRule="auto"/>
              <w:contextualSpacing/>
              <w:jc w:val="both"/>
              <w:rPr>
                <w:sz w:val="20"/>
                <w:szCs w:val="20"/>
              </w:rPr>
            </w:pPr>
          </w:p>
        </w:tc>
        <w:tc>
          <w:tcPr>
            <w:tcW w:w="2405" w:type="dxa"/>
            <w:tcBorders>
              <w:left w:val="single" w:sz="4" w:space="0" w:color="auto"/>
            </w:tcBorders>
            <w:vAlign w:val="center"/>
          </w:tcPr>
          <w:p w14:paraId="1501BE3C" w14:textId="77777777" w:rsidR="00D15673" w:rsidRPr="00EE6885" w:rsidRDefault="00D15673" w:rsidP="009F219F">
            <w:pPr>
              <w:spacing w:after="0" w:line="240" w:lineRule="auto"/>
              <w:contextualSpacing/>
              <w:jc w:val="center"/>
              <w:rPr>
                <w:sz w:val="20"/>
                <w:szCs w:val="20"/>
              </w:rPr>
            </w:pPr>
          </w:p>
        </w:tc>
      </w:tr>
      <w:tr w:rsidR="00D15673" w:rsidRPr="00EE6885" w14:paraId="26C26ABB" w14:textId="77777777" w:rsidTr="00DB16BC">
        <w:trPr>
          <w:jc w:val="center"/>
        </w:trPr>
        <w:tc>
          <w:tcPr>
            <w:tcW w:w="663" w:type="dxa"/>
            <w:vAlign w:val="center"/>
          </w:tcPr>
          <w:p w14:paraId="366C6CE0" w14:textId="77777777" w:rsidR="00D15673" w:rsidRPr="00EE6885" w:rsidRDefault="00D15673" w:rsidP="008B190B">
            <w:pPr>
              <w:spacing w:after="0" w:line="240" w:lineRule="auto"/>
              <w:contextualSpacing/>
              <w:jc w:val="both"/>
              <w:rPr>
                <w:sz w:val="20"/>
                <w:szCs w:val="20"/>
              </w:rPr>
            </w:pPr>
            <w:r w:rsidRPr="00EE6885">
              <w:rPr>
                <w:sz w:val="20"/>
                <w:szCs w:val="20"/>
              </w:rPr>
              <w:t>1</w:t>
            </w:r>
          </w:p>
        </w:tc>
        <w:tc>
          <w:tcPr>
            <w:tcW w:w="3364" w:type="dxa"/>
            <w:vAlign w:val="center"/>
          </w:tcPr>
          <w:p w14:paraId="78999C1F" w14:textId="77777777" w:rsidR="00D15673" w:rsidRPr="00792AA0" w:rsidRDefault="00D15673" w:rsidP="008B190B">
            <w:pPr>
              <w:widowControl w:val="0"/>
              <w:spacing w:after="0" w:line="240" w:lineRule="auto"/>
              <w:jc w:val="both"/>
              <w:rPr>
                <w:rFonts w:eastAsia="Calibri"/>
                <w:sz w:val="20"/>
                <w:szCs w:val="20"/>
              </w:rPr>
            </w:pPr>
            <w:r w:rsidRPr="000B4C57">
              <w:rPr>
                <w:sz w:val="20"/>
                <w:szCs w:val="20"/>
              </w:rPr>
              <w:t>МАДОУ ДС с. Бессоновка (</w:t>
            </w:r>
            <w:r w:rsidR="00D46B90" w:rsidRPr="000B4C57">
              <w:rPr>
                <w:sz w:val="20"/>
                <w:szCs w:val="20"/>
              </w:rPr>
              <w:t>МАДОУ ДС </w:t>
            </w:r>
            <w:r w:rsidRPr="000B4C57">
              <w:rPr>
                <w:sz w:val="20"/>
                <w:szCs w:val="20"/>
              </w:rPr>
              <w:t>с. Бессоновка</w:t>
            </w:r>
            <w:r w:rsidR="00D46B90" w:rsidRPr="000B4C57">
              <w:rPr>
                <w:sz w:val="20"/>
                <w:szCs w:val="20"/>
              </w:rPr>
              <w:t xml:space="preserve">   осуществляет образовательную </w:t>
            </w:r>
            <w:r w:rsidRPr="000B4C57">
              <w:rPr>
                <w:sz w:val="20"/>
                <w:szCs w:val="20"/>
              </w:rPr>
              <w:t>деятельность по образовательным программам дошкольного образования, присмотр и уход за детьми по следующим адресам:</w:t>
            </w:r>
          </w:p>
        </w:tc>
        <w:tc>
          <w:tcPr>
            <w:tcW w:w="2233" w:type="dxa"/>
            <w:tcBorders>
              <w:right w:val="single" w:sz="4" w:space="0" w:color="auto"/>
            </w:tcBorders>
          </w:tcPr>
          <w:p w14:paraId="38074DCB" w14:textId="77777777" w:rsidR="00D15673" w:rsidRDefault="00D15673" w:rsidP="008B190B">
            <w:pPr>
              <w:spacing w:after="0" w:line="240" w:lineRule="auto"/>
              <w:contextualSpacing/>
              <w:jc w:val="both"/>
              <w:rPr>
                <w:sz w:val="20"/>
                <w:szCs w:val="20"/>
              </w:rPr>
            </w:pPr>
            <w:r w:rsidRPr="00EE6885">
              <w:rPr>
                <w:sz w:val="20"/>
                <w:szCs w:val="20"/>
              </w:rPr>
              <w:t>с. Бессоновка, ул. Садовая, 10</w:t>
            </w:r>
            <w:r w:rsidR="00DB16BC">
              <w:rPr>
                <w:sz w:val="20"/>
                <w:szCs w:val="20"/>
              </w:rPr>
              <w:t xml:space="preserve"> (основной адрес)</w:t>
            </w:r>
            <w:r>
              <w:rPr>
                <w:sz w:val="20"/>
                <w:szCs w:val="20"/>
              </w:rPr>
              <w:t>;</w:t>
            </w:r>
            <w:r w:rsidRPr="00EE6885">
              <w:rPr>
                <w:sz w:val="20"/>
                <w:szCs w:val="20"/>
              </w:rPr>
              <w:t xml:space="preserve"> </w:t>
            </w:r>
          </w:p>
          <w:p w14:paraId="0B403A65" w14:textId="77777777" w:rsidR="00D15673" w:rsidRDefault="00D15673" w:rsidP="008B190B">
            <w:pPr>
              <w:spacing w:after="0" w:line="240" w:lineRule="auto"/>
              <w:contextualSpacing/>
              <w:jc w:val="both"/>
              <w:rPr>
                <w:sz w:val="20"/>
                <w:szCs w:val="20"/>
              </w:rPr>
            </w:pPr>
            <w:r w:rsidRPr="00EE6885">
              <w:rPr>
                <w:sz w:val="20"/>
                <w:szCs w:val="20"/>
              </w:rPr>
              <w:t>с. Бессоновка, ул. Сурская, 119Б</w:t>
            </w:r>
            <w:r>
              <w:rPr>
                <w:sz w:val="20"/>
                <w:szCs w:val="20"/>
              </w:rPr>
              <w:t>;</w:t>
            </w:r>
          </w:p>
          <w:p w14:paraId="3A0CD968" w14:textId="77777777" w:rsidR="00D15673" w:rsidRPr="00EE6885" w:rsidRDefault="00D15673" w:rsidP="008B24DF">
            <w:pPr>
              <w:spacing w:after="0" w:line="240" w:lineRule="auto"/>
              <w:contextualSpacing/>
              <w:jc w:val="both"/>
              <w:rPr>
                <w:sz w:val="20"/>
                <w:szCs w:val="20"/>
              </w:rPr>
            </w:pPr>
          </w:p>
        </w:tc>
        <w:tc>
          <w:tcPr>
            <w:tcW w:w="1530" w:type="dxa"/>
            <w:tcBorders>
              <w:left w:val="single" w:sz="4" w:space="0" w:color="auto"/>
              <w:right w:val="single" w:sz="4" w:space="0" w:color="auto"/>
            </w:tcBorders>
          </w:tcPr>
          <w:p w14:paraId="19FD44C6" w14:textId="77777777" w:rsidR="00D15673" w:rsidRDefault="00D15673" w:rsidP="00D15673">
            <w:pPr>
              <w:spacing w:after="0" w:line="240" w:lineRule="auto"/>
              <w:contextualSpacing/>
              <w:jc w:val="center"/>
              <w:rPr>
                <w:sz w:val="20"/>
                <w:szCs w:val="20"/>
              </w:rPr>
            </w:pPr>
            <w:r>
              <w:rPr>
                <w:sz w:val="20"/>
                <w:szCs w:val="20"/>
              </w:rPr>
              <w:t>1994/2016 реконструкция</w:t>
            </w:r>
          </w:p>
          <w:p w14:paraId="2444192D" w14:textId="77777777" w:rsidR="00584589" w:rsidRDefault="00584589" w:rsidP="00D15673">
            <w:pPr>
              <w:spacing w:after="0" w:line="240" w:lineRule="auto"/>
              <w:contextualSpacing/>
              <w:jc w:val="center"/>
              <w:rPr>
                <w:sz w:val="20"/>
                <w:szCs w:val="20"/>
              </w:rPr>
            </w:pPr>
          </w:p>
          <w:p w14:paraId="6386A47E" w14:textId="77777777" w:rsidR="00D15673" w:rsidRDefault="00D15673" w:rsidP="00584589">
            <w:pPr>
              <w:jc w:val="center"/>
              <w:rPr>
                <w:sz w:val="20"/>
                <w:szCs w:val="20"/>
              </w:rPr>
            </w:pPr>
            <w:r>
              <w:rPr>
                <w:sz w:val="20"/>
                <w:szCs w:val="20"/>
              </w:rPr>
              <w:t>1974</w:t>
            </w:r>
          </w:p>
          <w:p w14:paraId="3F616B1D" w14:textId="77777777" w:rsidR="00D15673" w:rsidRPr="00D15673" w:rsidRDefault="00D15673" w:rsidP="00D15673">
            <w:pPr>
              <w:jc w:val="center"/>
              <w:rPr>
                <w:sz w:val="20"/>
                <w:szCs w:val="20"/>
              </w:rPr>
            </w:pPr>
          </w:p>
        </w:tc>
        <w:tc>
          <w:tcPr>
            <w:tcW w:w="2405" w:type="dxa"/>
            <w:tcBorders>
              <w:left w:val="single" w:sz="4" w:space="0" w:color="auto"/>
            </w:tcBorders>
          </w:tcPr>
          <w:p w14:paraId="1756FC3F" w14:textId="77777777" w:rsidR="00D15673" w:rsidRDefault="00D15673" w:rsidP="00D15673">
            <w:pPr>
              <w:spacing w:after="0" w:line="0" w:lineRule="atLeast"/>
              <w:jc w:val="center"/>
              <w:rPr>
                <w:sz w:val="20"/>
                <w:szCs w:val="20"/>
              </w:rPr>
            </w:pPr>
            <w:r>
              <w:rPr>
                <w:sz w:val="20"/>
                <w:szCs w:val="20"/>
              </w:rPr>
              <w:t>320</w:t>
            </w:r>
          </w:p>
          <w:p w14:paraId="7F17C603" w14:textId="77777777" w:rsidR="00D15673" w:rsidRDefault="00D15673" w:rsidP="00D15673">
            <w:pPr>
              <w:spacing w:after="0" w:line="0" w:lineRule="atLeast"/>
              <w:jc w:val="center"/>
              <w:rPr>
                <w:sz w:val="20"/>
                <w:szCs w:val="20"/>
              </w:rPr>
            </w:pPr>
          </w:p>
          <w:p w14:paraId="4E146C15" w14:textId="77777777" w:rsidR="007C29E1" w:rsidRDefault="007C29E1" w:rsidP="00D15673">
            <w:pPr>
              <w:spacing w:after="0" w:line="0" w:lineRule="atLeast"/>
              <w:jc w:val="center"/>
              <w:rPr>
                <w:sz w:val="20"/>
                <w:szCs w:val="20"/>
              </w:rPr>
            </w:pPr>
          </w:p>
          <w:p w14:paraId="00833960" w14:textId="77777777" w:rsidR="00D15673" w:rsidRDefault="00D15673" w:rsidP="00D15673">
            <w:pPr>
              <w:spacing w:after="0" w:line="0" w:lineRule="atLeast"/>
              <w:jc w:val="center"/>
              <w:rPr>
                <w:sz w:val="20"/>
                <w:szCs w:val="20"/>
              </w:rPr>
            </w:pPr>
            <w:r>
              <w:rPr>
                <w:sz w:val="20"/>
                <w:szCs w:val="20"/>
              </w:rPr>
              <w:t>100</w:t>
            </w:r>
          </w:p>
          <w:p w14:paraId="453CBFE3" w14:textId="77777777" w:rsidR="00D15673" w:rsidRDefault="00D15673" w:rsidP="00D15673">
            <w:pPr>
              <w:spacing w:after="0" w:line="240" w:lineRule="auto"/>
              <w:contextualSpacing/>
              <w:jc w:val="center"/>
              <w:rPr>
                <w:sz w:val="20"/>
                <w:szCs w:val="20"/>
              </w:rPr>
            </w:pPr>
          </w:p>
          <w:p w14:paraId="469A4128" w14:textId="77777777" w:rsidR="00D15673" w:rsidRPr="00EE6885" w:rsidRDefault="00D15673" w:rsidP="009F219F">
            <w:pPr>
              <w:spacing w:after="0" w:line="240" w:lineRule="auto"/>
              <w:contextualSpacing/>
              <w:jc w:val="center"/>
              <w:rPr>
                <w:sz w:val="20"/>
                <w:szCs w:val="20"/>
              </w:rPr>
            </w:pPr>
          </w:p>
        </w:tc>
      </w:tr>
      <w:tr w:rsidR="00D15673" w:rsidRPr="00EE6885" w14:paraId="5D061897" w14:textId="77777777" w:rsidTr="00DB16BC">
        <w:trPr>
          <w:jc w:val="center"/>
        </w:trPr>
        <w:tc>
          <w:tcPr>
            <w:tcW w:w="663" w:type="dxa"/>
            <w:vAlign w:val="center"/>
          </w:tcPr>
          <w:p w14:paraId="0B85618D" w14:textId="77777777" w:rsidR="00D15673" w:rsidRPr="00EE6885" w:rsidRDefault="00D15673" w:rsidP="00EE6885">
            <w:pPr>
              <w:spacing w:after="0" w:line="240" w:lineRule="auto"/>
              <w:contextualSpacing/>
              <w:jc w:val="both"/>
              <w:rPr>
                <w:sz w:val="20"/>
                <w:szCs w:val="20"/>
              </w:rPr>
            </w:pPr>
            <w:r>
              <w:rPr>
                <w:sz w:val="20"/>
                <w:szCs w:val="20"/>
              </w:rPr>
              <w:t>2</w:t>
            </w:r>
          </w:p>
        </w:tc>
        <w:tc>
          <w:tcPr>
            <w:tcW w:w="3364" w:type="dxa"/>
            <w:vAlign w:val="center"/>
          </w:tcPr>
          <w:p w14:paraId="16FC1AFE" w14:textId="77777777" w:rsidR="00D15673" w:rsidRPr="00EE6885" w:rsidRDefault="00D15673" w:rsidP="000B4C57">
            <w:pPr>
              <w:spacing w:after="0" w:line="240" w:lineRule="auto"/>
              <w:contextualSpacing/>
              <w:jc w:val="both"/>
              <w:rPr>
                <w:b/>
                <w:bCs/>
                <w:color w:val="000000"/>
                <w:sz w:val="20"/>
                <w:szCs w:val="20"/>
                <w:shd w:val="clear" w:color="auto" w:fill="FFFFFF"/>
              </w:rPr>
            </w:pPr>
            <w:hyperlink r:id="rId80" w:history="1">
              <w:bookmarkStart w:id="203" w:name="_Toc221264823"/>
              <w:r w:rsidRPr="000B4C57">
                <w:rPr>
                  <w:sz w:val="20"/>
                  <w:szCs w:val="20"/>
                </w:rPr>
                <w:t>МБОУ для детей дошкольного и младшего школьного возраста начальная школа-детский сад с.</w:t>
              </w:r>
              <w:r w:rsidR="00DB16BC" w:rsidRPr="000B4C57">
                <w:rPr>
                  <w:sz w:val="20"/>
                  <w:szCs w:val="20"/>
                </w:rPr>
                <w:t xml:space="preserve"> </w:t>
              </w:r>
              <w:r w:rsidRPr="000B4C57">
                <w:rPr>
                  <w:sz w:val="20"/>
                  <w:szCs w:val="20"/>
                </w:rPr>
                <w:t>Бессоновка</w:t>
              </w:r>
              <w:bookmarkEnd w:id="203"/>
            </w:hyperlink>
          </w:p>
        </w:tc>
        <w:tc>
          <w:tcPr>
            <w:tcW w:w="2233" w:type="dxa"/>
            <w:tcBorders>
              <w:right w:val="single" w:sz="4" w:space="0" w:color="auto"/>
            </w:tcBorders>
          </w:tcPr>
          <w:p w14:paraId="60A441A9" w14:textId="77777777" w:rsidR="00D15673" w:rsidRPr="00EE6885" w:rsidRDefault="00D15673" w:rsidP="00EE6885">
            <w:pPr>
              <w:spacing w:after="0" w:line="240" w:lineRule="auto"/>
              <w:contextualSpacing/>
              <w:jc w:val="both"/>
              <w:rPr>
                <w:sz w:val="20"/>
                <w:szCs w:val="20"/>
              </w:rPr>
            </w:pPr>
            <w:r w:rsidRPr="00EE6885">
              <w:rPr>
                <w:sz w:val="20"/>
                <w:szCs w:val="20"/>
              </w:rPr>
              <w:t>с. Бессоновка, ул. Жилгородок, 12А</w:t>
            </w:r>
          </w:p>
        </w:tc>
        <w:tc>
          <w:tcPr>
            <w:tcW w:w="1530" w:type="dxa"/>
            <w:tcBorders>
              <w:left w:val="single" w:sz="4" w:space="0" w:color="auto"/>
              <w:right w:val="single" w:sz="4" w:space="0" w:color="auto"/>
            </w:tcBorders>
          </w:tcPr>
          <w:p w14:paraId="1877E3DD" w14:textId="77777777" w:rsidR="00D15673" w:rsidRPr="00EE6885" w:rsidRDefault="00FE2C4E" w:rsidP="00FE2C4E">
            <w:pPr>
              <w:spacing w:after="0" w:line="240" w:lineRule="auto"/>
              <w:contextualSpacing/>
              <w:jc w:val="center"/>
              <w:rPr>
                <w:sz w:val="20"/>
                <w:szCs w:val="20"/>
              </w:rPr>
            </w:pPr>
            <w:r>
              <w:rPr>
                <w:sz w:val="20"/>
                <w:szCs w:val="20"/>
              </w:rPr>
              <w:t>1996</w:t>
            </w:r>
          </w:p>
        </w:tc>
        <w:tc>
          <w:tcPr>
            <w:tcW w:w="2405" w:type="dxa"/>
            <w:tcBorders>
              <w:left w:val="single" w:sz="4" w:space="0" w:color="auto"/>
            </w:tcBorders>
          </w:tcPr>
          <w:p w14:paraId="4A6D453D" w14:textId="77777777" w:rsidR="00D15673" w:rsidRPr="00EE6885" w:rsidRDefault="00D15673" w:rsidP="009F219F">
            <w:pPr>
              <w:spacing w:after="0" w:line="240" w:lineRule="auto"/>
              <w:contextualSpacing/>
              <w:jc w:val="center"/>
              <w:rPr>
                <w:sz w:val="20"/>
                <w:szCs w:val="20"/>
              </w:rPr>
            </w:pPr>
            <w:r>
              <w:rPr>
                <w:sz w:val="20"/>
                <w:szCs w:val="20"/>
              </w:rPr>
              <w:t>100/150</w:t>
            </w:r>
          </w:p>
        </w:tc>
      </w:tr>
      <w:tr w:rsidR="00FB1CC2" w:rsidRPr="00EE6885" w14:paraId="2CDE45E1" w14:textId="77777777" w:rsidTr="00B355C3">
        <w:trPr>
          <w:jc w:val="center"/>
        </w:trPr>
        <w:tc>
          <w:tcPr>
            <w:tcW w:w="10195" w:type="dxa"/>
            <w:gridSpan w:val="5"/>
            <w:vAlign w:val="center"/>
          </w:tcPr>
          <w:p w14:paraId="4DEA341E" w14:textId="77777777" w:rsidR="00FB1CC2" w:rsidRPr="00FB1CC2" w:rsidRDefault="00FB1CC2" w:rsidP="00FB1CC2">
            <w:pPr>
              <w:spacing w:after="0" w:line="240" w:lineRule="auto"/>
              <w:contextualSpacing/>
              <w:rPr>
                <w:b/>
                <w:sz w:val="20"/>
                <w:szCs w:val="20"/>
              </w:rPr>
            </w:pPr>
            <w:r w:rsidRPr="00FB1CC2">
              <w:rPr>
                <w:b/>
                <w:sz w:val="20"/>
                <w:szCs w:val="20"/>
              </w:rPr>
              <w:t>Организации дополнительного образования</w:t>
            </w:r>
          </w:p>
        </w:tc>
      </w:tr>
      <w:tr w:rsidR="00FB1CC2" w:rsidRPr="00FB1CC2" w14:paraId="70F5198C" w14:textId="77777777" w:rsidTr="00DB16BC">
        <w:trPr>
          <w:jc w:val="center"/>
        </w:trPr>
        <w:tc>
          <w:tcPr>
            <w:tcW w:w="663" w:type="dxa"/>
            <w:vAlign w:val="center"/>
          </w:tcPr>
          <w:p w14:paraId="662BA08D" w14:textId="77777777" w:rsidR="00FB1CC2" w:rsidRPr="00FB1CC2" w:rsidRDefault="00FB1CC2" w:rsidP="00EE6885">
            <w:pPr>
              <w:spacing w:after="0" w:line="240" w:lineRule="auto"/>
              <w:contextualSpacing/>
              <w:jc w:val="both"/>
              <w:rPr>
                <w:color w:val="000000" w:themeColor="text1"/>
                <w:sz w:val="20"/>
                <w:szCs w:val="20"/>
              </w:rPr>
            </w:pPr>
            <w:r w:rsidRPr="00FB1CC2">
              <w:rPr>
                <w:color w:val="000000" w:themeColor="text1"/>
                <w:sz w:val="20"/>
                <w:szCs w:val="20"/>
              </w:rPr>
              <w:t>1</w:t>
            </w:r>
          </w:p>
        </w:tc>
        <w:tc>
          <w:tcPr>
            <w:tcW w:w="3364" w:type="dxa"/>
            <w:vAlign w:val="center"/>
          </w:tcPr>
          <w:p w14:paraId="32BB3CEE" w14:textId="77777777" w:rsidR="00FB1CC2" w:rsidRPr="000B4C57" w:rsidRDefault="00FB1CC2" w:rsidP="000B4C57">
            <w:pPr>
              <w:spacing w:after="0" w:line="240" w:lineRule="auto"/>
              <w:contextualSpacing/>
              <w:jc w:val="both"/>
              <w:rPr>
                <w:b/>
                <w:color w:val="000000" w:themeColor="text1"/>
                <w:sz w:val="20"/>
                <w:szCs w:val="20"/>
              </w:rPr>
            </w:pPr>
            <w:bookmarkStart w:id="204" w:name="_Toc221264824"/>
            <w:r w:rsidRPr="000B4C57">
              <w:rPr>
                <w:color w:val="000000" w:themeColor="text1"/>
                <w:sz w:val="20"/>
                <w:szCs w:val="20"/>
                <w:shd w:val="clear" w:color="auto" w:fill="FFFFFF"/>
              </w:rPr>
              <w:t>Муниципальное автономное учреждение дополнительного образования Детско-юношеская спортивная школа Бессоновского района</w:t>
            </w:r>
            <w:bookmarkEnd w:id="204"/>
          </w:p>
        </w:tc>
        <w:tc>
          <w:tcPr>
            <w:tcW w:w="2233" w:type="dxa"/>
            <w:tcBorders>
              <w:right w:val="single" w:sz="4" w:space="0" w:color="auto"/>
            </w:tcBorders>
          </w:tcPr>
          <w:p w14:paraId="541D4C07" w14:textId="77777777" w:rsidR="00FB1CC2" w:rsidRPr="000B4C57" w:rsidRDefault="00FB1CC2" w:rsidP="00EE6885">
            <w:pPr>
              <w:spacing w:after="0" w:line="240" w:lineRule="auto"/>
              <w:contextualSpacing/>
              <w:jc w:val="both"/>
              <w:rPr>
                <w:color w:val="000000" w:themeColor="text1"/>
                <w:sz w:val="20"/>
                <w:szCs w:val="20"/>
              </w:rPr>
            </w:pPr>
            <w:r w:rsidRPr="000B4C57">
              <w:rPr>
                <w:color w:val="000000" w:themeColor="text1"/>
                <w:sz w:val="20"/>
                <w:szCs w:val="20"/>
                <w:shd w:val="clear" w:color="auto" w:fill="FFFFFF"/>
              </w:rPr>
              <w:t>с. Бессоновка, ул. Комсомольская, 1Б/2</w:t>
            </w:r>
          </w:p>
        </w:tc>
        <w:tc>
          <w:tcPr>
            <w:tcW w:w="1530" w:type="dxa"/>
            <w:tcBorders>
              <w:left w:val="single" w:sz="4" w:space="0" w:color="auto"/>
              <w:right w:val="single" w:sz="4" w:space="0" w:color="auto"/>
            </w:tcBorders>
          </w:tcPr>
          <w:p w14:paraId="02FA9305" w14:textId="77777777" w:rsidR="00FB1CC2" w:rsidRPr="00FB1CC2" w:rsidRDefault="00FB1CC2" w:rsidP="00FE2C4E">
            <w:pPr>
              <w:spacing w:after="0" w:line="240" w:lineRule="auto"/>
              <w:contextualSpacing/>
              <w:jc w:val="center"/>
              <w:rPr>
                <w:color w:val="000000" w:themeColor="text1"/>
                <w:sz w:val="20"/>
                <w:szCs w:val="20"/>
              </w:rPr>
            </w:pPr>
            <w:r>
              <w:rPr>
                <w:color w:val="000000" w:themeColor="text1"/>
                <w:sz w:val="20"/>
                <w:szCs w:val="20"/>
              </w:rPr>
              <w:t>-</w:t>
            </w:r>
          </w:p>
        </w:tc>
        <w:tc>
          <w:tcPr>
            <w:tcW w:w="2405" w:type="dxa"/>
            <w:tcBorders>
              <w:left w:val="single" w:sz="4" w:space="0" w:color="auto"/>
            </w:tcBorders>
          </w:tcPr>
          <w:p w14:paraId="61E6DE90" w14:textId="77777777" w:rsidR="00FB1CC2" w:rsidRPr="00FB1CC2" w:rsidRDefault="00FB1CC2" w:rsidP="009F219F">
            <w:pPr>
              <w:spacing w:after="0" w:line="240" w:lineRule="auto"/>
              <w:contextualSpacing/>
              <w:jc w:val="center"/>
              <w:rPr>
                <w:color w:val="000000" w:themeColor="text1"/>
                <w:sz w:val="20"/>
                <w:szCs w:val="20"/>
              </w:rPr>
            </w:pPr>
            <w:r>
              <w:rPr>
                <w:color w:val="000000" w:themeColor="text1"/>
                <w:sz w:val="20"/>
                <w:szCs w:val="20"/>
              </w:rPr>
              <w:t>-</w:t>
            </w:r>
          </w:p>
        </w:tc>
      </w:tr>
      <w:tr w:rsidR="00FB1CC2" w:rsidRPr="00FB1CC2" w14:paraId="577DCEF8" w14:textId="77777777" w:rsidTr="00DB16BC">
        <w:trPr>
          <w:jc w:val="center"/>
        </w:trPr>
        <w:tc>
          <w:tcPr>
            <w:tcW w:w="663" w:type="dxa"/>
            <w:vAlign w:val="center"/>
          </w:tcPr>
          <w:p w14:paraId="05E1FB89" w14:textId="77777777" w:rsidR="00FB1CC2" w:rsidRPr="00FB1CC2" w:rsidRDefault="00FB1CC2" w:rsidP="00EE6885">
            <w:pPr>
              <w:spacing w:after="0" w:line="240" w:lineRule="auto"/>
              <w:contextualSpacing/>
              <w:jc w:val="both"/>
              <w:rPr>
                <w:color w:val="000000" w:themeColor="text1"/>
                <w:sz w:val="20"/>
                <w:szCs w:val="20"/>
              </w:rPr>
            </w:pPr>
            <w:r w:rsidRPr="00FB1CC2">
              <w:rPr>
                <w:color w:val="000000" w:themeColor="text1"/>
                <w:sz w:val="20"/>
                <w:szCs w:val="20"/>
              </w:rPr>
              <w:t>2</w:t>
            </w:r>
          </w:p>
        </w:tc>
        <w:tc>
          <w:tcPr>
            <w:tcW w:w="3364" w:type="dxa"/>
            <w:vAlign w:val="center"/>
          </w:tcPr>
          <w:p w14:paraId="497B6AFF" w14:textId="77777777" w:rsidR="00FB1CC2" w:rsidRPr="000B4C57" w:rsidRDefault="00FB1CC2" w:rsidP="000B4C57">
            <w:pPr>
              <w:spacing w:after="0" w:line="240" w:lineRule="auto"/>
              <w:contextualSpacing/>
              <w:jc w:val="both"/>
              <w:rPr>
                <w:color w:val="000000" w:themeColor="text1"/>
                <w:sz w:val="20"/>
                <w:szCs w:val="20"/>
                <w:shd w:val="clear" w:color="auto" w:fill="FFFFFF"/>
              </w:rPr>
            </w:pPr>
            <w:bookmarkStart w:id="205" w:name="_Toc221264825"/>
            <w:r w:rsidRPr="000B4C57">
              <w:rPr>
                <w:color w:val="000000" w:themeColor="text1"/>
                <w:sz w:val="20"/>
                <w:szCs w:val="20"/>
                <w:shd w:val="clear" w:color="auto" w:fill="FFFFFF"/>
              </w:rPr>
              <w:t>Муниципальное бюджетное учреждение дополнительного образования Центр детского творчества Бессоновского района</w:t>
            </w:r>
            <w:bookmarkEnd w:id="205"/>
          </w:p>
        </w:tc>
        <w:tc>
          <w:tcPr>
            <w:tcW w:w="2233" w:type="dxa"/>
            <w:tcBorders>
              <w:right w:val="single" w:sz="4" w:space="0" w:color="auto"/>
            </w:tcBorders>
          </w:tcPr>
          <w:p w14:paraId="1EC48345" w14:textId="77777777" w:rsidR="00FB1CC2" w:rsidRPr="000B4C57" w:rsidRDefault="00FB1CC2" w:rsidP="00EE6885">
            <w:pPr>
              <w:spacing w:after="0" w:line="240" w:lineRule="auto"/>
              <w:contextualSpacing/>
              <w:jc w:val="both"/>
              <w:rPr>
                <w:color w:val="000000" w:themeColor="text1"/>
                <w:sz w:val="20"/>
                <w:szCs w:val="20"/>
                <w:shd w:val="clear" w:color="auto" w:fill="FFFFFF"/>
              </w:rPr>
            </w:pPr>
            <w:r w:rsidRPr="000B4C57">
              <w:rPr>
                <w:color w:val="000000" w:themeColor="text1"/>
                <w:sz w:val="20"/>
                <w:szCs w:val="20"/>
                <w:shd w:val="clear" w:color="auto" w:fill="FFFFFF"/>
              </w:rPr>
              <w:t>с. Бессоновка, ул. Комсомольская, 1Б/2</w:t>
            </w:r>
          </w:p>
        </w:tc>
        <w:tc>
          <w:tcPr>
            <w:tcW w:w="1530" w:type="dxa"/>
            <w:tcBorders>
              <w:left w:val="single" w:sz="4" w:space="0" w:color="auto"/>
              <w:right w:val="single" w:sz="4" w:space="0" w:color="auto"/>
            </w:tcBorders>
          </w:tcPr>
          <w:p w14:paraId="73EC9E3E" w14:textId="77777777" w:rsidR="00FB1CC2" w:rsidRPr="00FB1CC2" w:rsidRDefault="00FB1CC2" w:rsidP="00FE2C4E">
            <w:pPr>
              <w:spacing w:after="0" w:line="240" w:lineRule="auto"/>
              <w:contextualSpacing/>
              <w:jc w:val="center"/>
              <w:rPr>
                <w:color w:val="000000" w:themeColor="text1"/>
                <w:sz w:val="20"/>
                <w:szCs w:val="20"/>
              </w:rPr>
            </w:pPr>
            <w:r>
              <w:rPr>
                <w:color w:val="000000" w:themeColor="text1"/>
                <w:sz w:val="20"/>
                <w:szCs w:val="20"/>
              </w:rPr>
              <w:t>-</w:t>
            </w:r>
          </w:p>
        </w:tc>
        <w:tc>
          <w:tcPr>
            <w:tcW w:w="2405" w:type="dxa"/>
            <w:tcBorders>
              <w:left w:val="single" w:sz="4" w:space="0" w:color="auto"/>
            </w:tcBorders>
          </w:tcPr>
          <w:p w14:paraId="577FA8DB" w14:textId="77777777" w:rsidR="00FB1CC2" w:rsidRPr="00FB1CC2" w:rsidRDefault="00FB1CC2" w:rsidP="009F219F">
            <w:pPr>
              <w:spacing w:after="0" w:line="240" w:lineRule="auto"/>
              <w:contextualSpacing/>
              <w:jc w:val="center"/>
              <w:rPr>
                <w:color w:val="000000" w:themeColor="text1"/>
                <w:sz w:val="20"/>
                <w:szCs w:val="20"/>
              </w:rPr>
            </w:pPr>
            <w:r>
              <w:rPr>
                <w:color w:val="000000" w:themeColor="text1"/>
                <w:sz w:val="20"/>
                <w:szCs w:val="20"/>
              </w:rPr>
              <w:t>-</w:t>
            </w:r>
          </w:p>
        </w:tc>
      </w:tr>
    </w:tbl>
    <w:p w14:paraId="1079F223" w14:textId="77777777" w:rsidR="00DB16BC" w:rsidRPr="00880D29" w:rsidRDefault="00DB16BC" w:rsidP="00DB16BC">
      <w:pPr>
        <w:pStyle w:val="a3"/>
        <w:spacing w:line="0" w:lineRule="atLeast"/>
        <w:ind w:firstLine="709"/>
        <w:rPr>
          <w:u w:val="single"/>
        </w:rPr>
      </w:pPr>
      <w:r w:rsidRPr="00FB1CC2">
        <w:rPr>
          <w:color w:val="000000" w:themeColor="text1"/>
          <w:u w:val="single"/>
        </w:rPr>
        <w:t>Анализ сложившейся системы об</w:t>
      </w:r>
      <w:r>
        <w:rPr>
          <w:u w:val="single"/>
        </w:rPr>
        <w:t xml:space="preserve">разования сельсовета выявил </w:t>
      </w:r>
      <w:proofErr w:type="spellStart"/>
      <w:r>
        <w:rPr>
          <w:u w:val="single"/>
        </w:rPr>
        <w:t>следущее</w:t>
      </w:r>
      <w:proofErr w:type="spellEnd"/>
      <w:r>
        <w:rPr>
          <w:u w:val="single"/>
        </w:rPr>
        <w:t>:</w:t>
      </w:r>
    </w:p>
    <w:p w14:paraId="314AEDBA" w14:textId="77777777" w:rsidR="00DB16BC" w:rsidRPr="006522E8" w:rsidRDefault="00DB16BC" w:rsidP="00DB16BC">
      <w:pPr>
        <w:spacing w:after="0" w:line="0" w:lineRule="atLeast"/>
        <w:ind w:firstLine="709"/>
        <w:jc w:val="both"/>
      </w:pPr>
      <w:r w:rsidRPr="006522E8">
        <w:t>-</w:t>
      </w:r>
      <w:r w:rsidRPr="006522E8">
        <w:rPr>
          <w:szCs w:val="20"/>
          <w:lang w:eastAsia="zh-CN"/>
        </w:rPr>
        <w:t> </w:t>
      </w:r>
      <w:r w:rsidRPr="00D65D57">
        <w:t xml:space="preserve">система общего образования, сложившаяся в сельсовете, </w:t>
      </w:r>
      <w:r w:rsidRPr="00FD20E3">
        <w:t xml:space="preserve">не отвечает </w:t>
      </w:r>
      <w:r w:rsidRPr="00D65D57">
        <w:t>социальн</w:t>
      </w:r>
      <w:r>
        <w:t xml:space="preserve">ым </w:t>
      </w:r>
      <w:r w:rsidRPr="00D65D57">
        <w:t>запрос</w:t>
      </w:r>
      <w:r>
        <w:t>ам</w:t>
      </w:r>
      <w:r w:rsidRPr="00D65D57">
        <w:t>;</w:t>
      </w:r>
    </w:p>
    <w:p w14:paraId="228EB736" w14:textId="77777777" w:rsidR="00DB16BC" w:rsidRPr="00DB16BC" w:rsidRDefault="00DB16BC" w:rsidP="00DB16BC">
      <w:pPr>
        <w:spacing w:after="0" w:line="0" w:lineRule="atLeast"/>
        <w:ind w:firstLine="709"/>
        <w:jc w:val="both"/>
      </w:pPr>
      <w:r w:rsidRPr="006522E8">
        <w:t>- рекомендуется предусмотреть мероприятия по привлечению молодых квалифицированных специалистов в систему образования.</w:t>
      </w:r>
    </w:p>
    <w:p w14:paraId="581766C3" w14:textId="77777777" w:rsidR="00BA02AA" w:rsidRPr="00F75C14" w:rsidRDefault="00BA02AA" w:rsidP="00BA02AA">
      <w:pPr>
        <w:spacing w:after="0" w:line="240" w:lineRule="auto"/>
        <w:ind w:firstLine="709"/>
        <w:contextualSpacing/>
        <w:jc w:val="both"/>
        <w:rPr>
          <w:bCs/>
          <w:szCs w:val="24"/>
        </w:rPr>
      </w:pPr>
      <w:r w:rsidRPr="00F75C14">
        <w:rPr>
          <w:bCs/>
          <w:szCs w:val="24"/>
        </w:rPr>
        <w:t xml:space="preserve">Вопросы </w:t>
      </w:r>
      <w:r w:rsidRPr="00F75C14">
        <w:rPr>
          <w:szCs w:val="24"/>
        </w:rPr>
        <w:t>общего</w:t>
      </w:r>
      <w:r w:rsidRPr="00F75C14">
        <w:rPr>
          <w:bCs/>
          <w:szCs w:val="24"/>
        </w:rPr>
        <w:t xml:space="preserve"> образования относятся к полномочиям муниципального района. </w:t>
      </w:r>
    </w:p>
    <w:p w14:paraId="14CE2002" w14:textId="77777777" w:rsidR="00BA02AA" w:rsidRPr="00F75C14" w:rsidRDefault="00BA02AA" w:rsidP="00BA02AA">
      <w:pPr>
        <w:pStyle w:val="a3"/>
        <w:ind w:left="708"/>
        <w:rPr>
          <w:u w:val="single"/>
          <w:lang w:eastAsia="ar-SA" w:bidi="en-US"/>
        </w:rPr>
      </w:pPr>
      <w:r w:rsidRPr="00F75C14">
        <w:rPr>
          <w:u w:val="single"/>
          <w:lang w:eastAsia="ar-SA" w:bidi="en-US"/>
        </w:rPr>
        <w:t>Мероприятия генерального плана</w:t>
      </w:r>
    </w:p>
    <w:p w14:paraId="42AEA60C" w14:textId="77777777" w:rsidR="00305112" w:rsidRDefault="00305112" w:rsidP="000019EA">
      <w:pPr>
        <w:widowControl w:val="0"/>
        <w:autoSpaceDE w:val="0"/>
        <w:autoSpaceDN w:val="0"/>
        <w:spacing w:after="0" w:line="0" w:lineRule="atLeast"/>
        <w:ind w:firstLine="709"/>
        <w:contextualSpacing/>
        <w:jc w:val="both"/>
      </w:pPr>
      <w:r w:rsidRPr="00600BCF">
        <w:t xml:space="preserve">Планируемое развитие объектов в </w:t>
      </w:r>
      <w:r>
        <w:t>области образования</w:t>
      </w:r>
      <w:r w:rsidRPr="00600BCF">
        <w:t xml:space="preserve"> предлагается с учетом мероприятий, предусмотренных СТП </w:t>
      </w:r>
      <w:r>
        <w:t xml:space="preserve">Бессоновского района, </w:t>
      </w:r>
      <w:r w:rsidRPr="009267C1">
        <w:t>с требованиями нормативов градостроительного проектирования</w:t>
      </w:r>
      <w:r>
        <w:t xml:space="preserve"> Пензенской области и</w:t>
      </w:r>
      <w:r w:rsidRPr="009267C1">
        <w:t xml:space="preserve"> </w:t>
      </w:r>
      <w:r w:rsidRPr="00600BCF">
        <w:t>в соответствии с комплексным анализом территории сельсовета.</w:t>
      </w:r>
    </w:p>
    <w:p w14:paraId="4124F27A" w14:textId="77777777" w:rsidR="00584589" w:rsidRPr="008B24DF" w:rsidRDefault="00584589" w:rsidP="00584589">
      <w:pPr>
        <w:widowControl w:val="0"/>
        <w:autoSpaceDE w:val="0"/>
        <w:autoSpaceDN w:val="0"/>
        <w:spacing w:after="0"/>
        <w:ind w:firstLine="709"/>
        <w:contextualSpacing/>
        <w:jc w:val="both"/>
        <w:rPr>
          <w:szCs w:val="24"/>
        </w:rPr>
      </w:pPr>
      <w:r w:rsidRPr="008B24DF">
        <w:rPr>
          <w:szCs w:val="24"/>
        </w:rPr>
        <w:t xml:space="preserve">- строительство образовательного учреждения «Детский сад на 100 мест, расположенный по адресу: Пензенская область, с. Бессоновка, ул. Кирова,20», на территории МАДОУ ДС села Бессоновка в границах земельного участка с кадастровым номером 58:05:0060401:330 (срок реализации </w:t>
      </w:r>
      <w:r w:rsidR="00171710" w:rsidRPr="008B24DF">
        <w:rPr>
          <w:szCs w:val="24"/>
        </w:rPr>
        <w:t>2022-</w:t>
      </w:r>
      <w:r w:rsidR="001F6D50" w:rsidRPr="008B24DF">
        <w:rPr>
          <w:szCs w:val="24"/>
        </w:rPr>
        <w:t>2035</w:t>
      </w:r>
      <w:r w:rsidRPr="008B24DF">
        <w:rPr>
          <w:szCs w:val="24"/>
        </w:rPr>
        <w:t>);</w:t>
      </w:r>
    </w:p>
    <w:p w14:paraId="4176FD2D" w14:textId="77777777" w:rsidR="00584589" w:rsidRDefault="00584589" w:rsidP="00E94EB9">
      <w:pPr>
        <w:widowControl w:val="0"/>
        <w:autoSpaceDE w:val="0"/>
        <w:autoSpaceDN w:val="0"/>
        <w:spacing w:after="0"/>
        <w:ind w:firstLine="709"/>
        <w:contextualSpacing/>
        <w:jc w:val="both"/>
        <w:rPr>
          <w:szCs w:val="24"/>
        </w:rPr>
      </w:pPr>
      <w:r w:rsidRPr="00743641">
        <w:rPr>
          <w:szCs w:val="24"/>
        </w:rPr>
        <w:t xml:space="preserve">- </w:t>
      </w:r>
      <w:r>
        <w:rPr>
          <w:szCs w:val="24"/>
        </w:rPr>
        <w:t>с</w:t>
      </w:r>
      <w:r w:rsidRPr="00743641">
        <w:rPr>
          <w:szCs w:val="24"/>
        </w:rPr>
        <w:t xml:space="preserve">троительство образовательного учреждения «Детский сад на 340 мест» </w:t>
      </w:r>
      <w:r>
        <w:rPr>
          <w:szCs w:val="24"/>
        </w:rPr>
        <w:t>(срок реализации 2024-2040).</w:t>
      </w:r>
    </w:p>
    <w:p w14:paraId="0CDB6C6F" w14:textId="77777777" w:rsidR="00E94EB9" w:rsidRPr="00F75C14" w:rsidRDefault="00E94EB9" w:rsidP="00E94EB9">
      <w:pPr>
        <w:widowControl w:val="0"/>
        <w:autoSpaceDE w:val="0"/>
        <w:autoSpaceDN w:val="0"/>
        <w:spacing w:after="0" w:line="0" w:lineRule="atLeast"/>
        <w:ind w:firstLine="709"/>
        <w:contextualSpacing/>
        <w:jc w:val="both"/>
        <w:rPr>
          <w:szCs w:val="24"/>
        </w:rPr>
      </w:pPr>
      <w:r w:rsidRPr="000A416D">
        <w:t xml:space="preserve">С целью последующего учета в СТП </w:t>
      </w:r>
      <w:r>
        <w:t>Бессоновского</w:t>
      </w:r>
      <w:r w:rsidRPr="000A416D">
        <w:t xml:space="preserve"> района, в рамках разработки изменений</w:t>
      </w:r>
      <w:r>
        <w:t xml:space="preserve"> в генеральный план</w:t>
      </w:r>
      <w:r w:rsidRPr="000A416D">
        <w:t xml:space="preserve">, выполнен расчет потребности и планируемый уровень обеспеченности населения территории </w:t>
      </w:r>
      <w:r>
        <w:t>Бессоновского</w:t>
      </w:r>
      <w:r w:rsidRPr="000A416D">
        <w:t xml:space="preserve"> сельсовета в объектах общего</w:t>
      </w:r>
      <w:r w:rsidRPr="000A416D">
        <w:rPr>
          <w:bCs/>
        </w:rPr>
        <w:t xml:space="preserve"> образования </w:t>
      </w:r>
      <w:r w:rsidRPr="000A416D">
        <w:t>на расчетный срок с учетом расчетных показателей действующих нормативов градостроительного проектирования</w:t>
      </w:r>
      <w:r w:rsidRPr="000A416D">
        <w:rPr>
          <w:bCs/>
        </w:rPr>
        <w:t>.</w:t>
      </w:r>
      <w:r w:rsidRPr="00F75C14">
        <w:rPr>
          <w:szCs w:val="24"/>
        </w:rPr>
        <w:t xml:space="preserve"> </w:t>
      </w:r>
    </w:p>
    <w:p w14:paraId="58DBA3EE" w14:textId="77777777" w:rsidR="00BA02AA" w:rsidRDefault="005651F5" w:rsidP="00E94EB9">
      <w:pPr>
        <w:widowControl w:val="0"/>
        <w:autoSpaceDE w:val="0"/>
        <w:autoSpaceDN w:val="0"/>
        <w:spacing w:after="0" w:line="0" w:lineRule="atLeast"/>
        <w:contextualSpacing/>
        <w:jc w:val="both"/>
        <w:rPr>
          <w:szCs w:val="24"/>
        </w:rPr>
      </w:pPr>
      <w:r>
        <w:rPr>
          <w:szCs w:val="24"/>
        </w:rPr>
        <w:t>Р</w:t>
      </w:r>
      <w:r w:rsidR="00E94EB9">
        <w:rPr>
          <w:szCs w:val="24"/>
        </w:rPr>
        <w:t>екомендуется</w:t>
      </w:r>
      <w:r w:rsidR="00305112">
        <w:rPr>
          <w:szCs w:val="24"/>
        </w:rPr>
        <w:t xml:space="preserve"> строительство</w:t>
      </w:r>
      <w:r w:rsidR="00E94EB9">
        <w:rPr>
          <w:szCs w:val="24"/>
        </w:rPr>
        <w:t xml:space="preserve"> следующих объектов</w:t>
      </w:r>
      <w:r w:rsidR="00FE2C4E">
        <w:rPr>
          <w:szCs w:val="24"/>
        </w:rPr>
        <w:t>:</w:t>
      </w:r>
    </w:p>
    <w:p w14:paraId="7D2CD7D8" w14:textId="77777777" w:rsidR="00E94EB9" w:rsidRDefault="00E94EB9" w:rsidP="00E94EB9">
      <w:pPr>
        <w:widowControl w:val="0"/>
        <w:autoSpaceDE w:val="0"/>
        <w:autoSpaceDN w:val="0"/>
        <w:spacing w:after="0" w:line="0" w:lineRule="atLeast"/>
        <w:ind w:firstLine="709"/>
        <w:contextualSpacing/>
        <w:jc w:val="both"/>
        <w:rPr>
          <w:szCs w:val="24"/>
        </w:rPr>
      </w:pPr>
      <w:r>
        <w:rPr>
          <w:szCs w:val="24"/>
        </w:rPr>
        <w:t>1. Школы:</w:t>
      </w:r>
    </w:p>
    <w:p w14:paraId="3C61795F" w14:textId="77777777" w:rsidR="000019EA" w:rsidRDefault="000019EA" w:rsidP="000019EA">
      <w:pPr>
        <w:spacing w:after="0" w:line="0" w:lineRule="atLeast"/>
        <w:ind w:firstLine="708"/>
        <w:jc w:val="both"/>
        <w:rPr>
          <w:color w:val="000000"/>
          <w:u w:val="single"/>
        </w:rPr>
      </w:pPr>
      <w:bookmarkStart w:id="206" w:name="_Hlk129343384"/>
      <w:r w:rsidRPr="00DA6B0B">
        <w:rPr>
          <w:color w:val="000000"/>
          <w:u w:val="single"/>
        </w:rPr>
        <w:t>с. Бессоновка:</w:t>
      </w:r>
    </w:p>
    <w:p w14:paraId="027A0DC1" w14:textId="77777777" w:rsidR="000019EA" w:rsidRDefault="000019EA" w:rsidP="000019EA">
      <w:pPr>
        <w:spacing w:after="0" w:line="0" w:lineRule="atLeast"/>
        <w:ind w:firstLine="708"/>
        <w:jc w:val="both"/>
        <w:rPr>
          <w:color w:val="000000"/>
        </w:rPr>
      </w:pPr>
      <w:r>
        <w:rPr>
          <w:color w:val="000000"/>
        </w:rPr>
        <w:t xml:space="preserve">- северная часть </w:t>
      </w:r>
      <w:r w:rsidR="005651F5">
        <w:rPr>
          <w:color w:val="000000"/>
        </w:rPr>
        <w:t>–</w:t>
      </w:r>
      <w:r>
        <w:rPr>
          <w:color w:val="000000"/>
        </w:rPr>
        <w:t xml:space="preserve"> 2 школы на 1400 мест каждая;</w:t>
      </w:r>
    </w:p>
    <w:p w14:paraId="1F6E493B" w14:textId="77777777" w:rsidR="000019EA" w:rsidRDefault="000019EA" w:rsidP="000019EA">
      <w:pPr>
        <w:spacing w:after="0" w:line="0" w:lineRule="atLeast"/>
        <w:ind w:firstLine="708"/>
        <w:jc w:val="both"/>
        <w:rPr>
          <w:color w:val="000000"/>
        </w:rPr>
      </w:pPr>
      <w:r>
        <w:rPr>
          <w:color w:val="000000"/>
        </w:rPr>
        <w:t xml:space="preserve">- западная часть </w:t>
      </w:r>
      <w:r w:rsidR="005651F5">
        <w:rPr>
          <w:color w:val="000000"/>
        </w:rPr>
        <w:t>–</w:t>
      </w:r>
      <w:r>
        <w:rPr>
          <w:color w:val="000000"/>
        </w:rPr>
        <w:t xml:space="preserve"> 1 школа на 850 мест;</w:t>
      </w:r>
    </w:p>
    <w:p w14:paraId="64FC250A" w14:textId="77777777" w:rsidR="000019EA" w:rsidRDefault="000019EA" w:rsidP="000019EA">
      <w:pPr>
        <w:spacing w:after="0" w:line="0" w:lineRule="atLeast"/>
        <w:ind w:firstLine="708"/>
        <w:jc w:val="both"/>
        <w:rPr>
          <w:color w:val="000000"/>
        </w:rPr>
      </w:pPr>
      <w:r>
        <w:rPr>
          <w:color w:val="000000"/>
        </w:rPr>
        <w:t xml:space="preserve">- юго-восточная часть </w:t>
      </w:r>
      <w:r w:rsidR="005651F5">
        <w:rPr>
          <w:color w:val="000000"/>
        </w:rPr>
        <w:t>–</w:t>
      </w:r>
      <w:r>
        <w:rPr>
          <w:color w:val="000000"/>
        </w:rPr>
        <w:t xml:space="preserve"> 1 школа на 380 мест;</w:t>
      </w:r>
    </w:p>
    <w:p w14:paraId="3825E1DA" w14:textId="77777777" w:rsidR="000019EA" w:rsidRDefault="000019EA" w:rsidP="000019EA">
      <w:pPr>
        <w:spacing w:after="0" w:line="0" w:lineRule="atLeast"/>
        <w:ind w:firstLine="708"/>
        <w:jc w:val="both"/>
        <w:rPr>
          <w:color w:val="000000"/>
        </w:rPr>
      </w:pPr>
      <w:r w:rsidRPr="00DA6B0B">
        <w:rPr>
          <w:color w:val="000000"/>
          <w:u w:val="single"/>
        </w:rPr>
        <w:t xml:space="preserve">с. </w:t>
      </w:r>
      <w:proofErr w:type="spellStart"/>
      <w:r w:rsidRPr="00DA6B0B">
        <w:rPr>
          <w:color w:val="000000"/>
          <w:u w:val="single"/>
        </w:rPr>
        <w:t>Ухтинка</w:t>
      </w:r>
      <w:proofErr w:type="spellEnd"/>
      <w:r>
        <w:rPr>
          <w:color w:val="000000"/>
          <w:u w:val="single"/>
        </w:rPr>
        <w:t xml:space="preserve"> </w:t>
      </w:r>
      <w:r w:rsidR="005651F5">
        <w:rPr>
          <w:color w:val="000000"/>
          <w:u w:val="single"/>
        </w:rPr>
        <w:t>–</w:t>
      </w:r>
      <w:r>
        <w:rPr>
          <w:color w:val="000000"/>
        </w:rPr>
        <w:t xml:space="preserve"> 2 школы на 1200 мест каждая;</w:t>
      </w:r>
    </w:p>
    <w:p w14:paraId="20562D48" w14:textId="77777777" w:rsidR="000019EA" w:rsidRDefault="000019EA" w:rsidP="000019EA">
      <w:pPr>
        <w:spacing w:after="0" w:line="0" w:lineRule="atLeast"/>
        <w:ind w:firstLine="708"/>
        <w:jc w:val="both"/>
        <w:rPr>
          <w:color w:val="000000"/>
        </w:rPr>
      </w:pPr>
      <w:r w:rsidRPr="00DA6B0B">
        <w:rPr>
          <w:color w:val="000000"/>
          <w:u w:val="single"/>
        </w:rPr>
        <w:t xml:space="preserve">с. </w:t>
      </w:r>
      <w:proofErr w:type="spellStart"/>
      <w:r w:rsidRPr="00DA6B0B">
        <w:rPr>
          <w:color w:val="000000"/>
          <w:u w:val="single"/>
        </w:rPr>
        <w:t>Мастиновка</w:t>
      </w:r>
      <w:proofErr w:type="spellEnd"/>
      <w:r>
        <w:rPr>
          <w:color w:val="000000"/>
        </w:rPr>
        <w:t xml:space="preserve"> </w:t>
      </w:r>
      <w:r w:rsidR="005651F5">
        <w:rPr>
          <w:color w:val="000000"/>
        </w:rPr>
        <w:t>–</w:t>
      </w:r>
      <w:r>
        <w:rPr>
          <w:color w:val="000000"/>
        </w:rPr>
        <w:t xml:space="preserve"> 1 школа на 360 мест;</w:t>
      </w:r>
    </w:p>
    <w:p w14:paraId="2513E8C4" w14:textId="77777777" w:rsidR="000019EA" w:rsidRDefault="000019EA" w:rsidP="000019EA">
      <w:pPr>
        <w:spacing w:after="0" w:line="0" w:lineRule="atLeast"/>
        <w:ind w:firstLine="708"/>
        <w:jc w:val="both"/>
        <w:rPr>
          <w:color w:val="000000"/>
        </w:rPr>
      </w:pPr>
      <w:r w:rsidRPr="00DA6B0B">
        <w:rPr>
          <w:color w:val="000000"/>
          <w:u w:val="single"/>
        </w:rPr>
        <w:t>п. Подлесный</w:t>
      </w:r>
      <w:r w:rsidR="00E94EB9">
        <w:rPr>
          <w:color w:val="000000"/>
        </w:rPr>
        <w:t xml:space="preserve"> </w:t>
      </w:r>
      <w:r w:rsidR="005651F5">
        <w:rPr>
          <w:color w:val="000000"/>
        </w:rPr>
        <w:t>–</w:t>
      </w:r>
      <w:r w:rsidR="00E94EB9">
        <w:rPr>
          <w:color w:val="000000"/>
        </w:rPr>
        <w:t xml:space="preserve"> 1 школа на 600 мест;</w:t>
      </w:r>
    </w:p>
    <w:p w14:paraId="07D5773B" w14:textId="77777777" w:rsidR="00E94EB9" w:rsidRDefault="00E94EB9" w:rsidP="00E94EB9">
      <w:pPr>
        <w:widowControl w:val="0"/>
        <w:autoSpaceDE w:val="0"/>
        <w:autoSpaceDN w:val="0"/>
        <w:spacing w:after="0" w:line="0" w:lineRule="atLeast"/>
        <w:ind w:firstLine="709"/>
        <w:contextualSpacing/>
        <w:jc w:val="both"/>
        <w:rPr>
          <w:szCs w:val="24"/>
        </w:rPr>
      </w:pPr>
      <w:r>
        <w:rPr>
          <w:szCs w:val="24"/>
        </w:rPr>
        <w:t>2. Детские сады:</w:t>
      </w:r>
    </w:p>
    <w:p w14:paraId="234BC59D" w14:textId="77777777" w:rsidR="00E94EB9" w:rsidRPr="00B92982" w:rsidRDefault="00E94EB9" w:rsidP="00E94EB9">
      <w:pPr>
        <w:spacing w:after="0" w:line="0" w:lineRule="atLeast"/>
        <w:ind w:firstLine="709"/>
        <w:jc w:val="both"/>
        <w:rPr>
          <w:color w:val="000000"/>
          <w:u w:val="single"/>
        </w:rPr>
      </w:pPr>
      <w:bookmarkStart w:id="207" w:name="_Hlk129343372"/>
      <w:r w:rsidRPr="00B92982">
        <w:rPr>
          <w:color w:val="000000"/>
          <w:u w:val="single"/>
        </w:rPr>
        <w:t>с. Бессоновка:</w:t>
      </w:r>
    </w:p>
    <w:p w14:paraId="2CE8CDD6" w14:textId="77777777" w:rsidR="00E94EB9" w:rsidRDefault="00E94EB9" w:rsidP="00E94EB9">
      <w:pPr>
        <w:spacing w:after="0" w:line="0" w:lineRule="atLeast"/>
        <w:ind w:firstLine="709"/>
        <w:jc w:val="both"/>
        <w:rPr>
          <w:color w:val="000000"/>
        </w:rPr>
      </w:pPr>
      <w:r>
        <w:rPr>
          <w:color w:val="000000"/>
        </w:rPr>
        <w:t>- северная часть</w:t>
      </w:r>
      <w:r>
        <w:t xml:space="preserve"> </w:t>
      </w:r>
      <w:r w:rsidR="005651F5">
        <w:rPr>
          <w:color w:val="000000"/>
        </w:rPr>
        <w:t>–</w:t>
      </w:r>
      <w:r>
        <w:rPr>
          <w:color w:val="000000"/>
        </w:rPr>
        <w:t xml:space="preserve"> 7 детских садов на 160 мест каждый;</w:t>
      </w:r>
    </w:p>
    <w:p w14:paraId="7A2D4E40" w14:textId="77777777" w:rsidR="00E94EB9" w:rsidRDefault="00E94EB9" w:rsidP="00E94EB9">
      <w:pPr>
        <w:spacing w:after="0" w:line="0" w:lineRule="atLeast"/>
        <w:ind w:firstLine="709"/>
        <w:jc w:val="both"/>
        <w:rPr>
          <w:color w:val="000000"/>
        </w:rPr>
      </w:pPr>
      <w:r>
        <w:rPr>
          <w:color w:val="000000"/>
        </w:rPr>
        <w:t xml:space="preserve">- западная часть </w:t>
      </w:r>
      <w:r w:rsidR="005651F5">
        <w:rPr>
          <w:color w:val="000000"/>
        </w:rPr>
        <w:t>–</w:t>
      </w:r>
      <w:r>
        <w:rPr>
          <w:color w:val="000000"/>
        </w:rPr>
        <w:t xml:space="preserve"> 4 детских сада на 160 мест каждый;</w:t>
      </w:r>
    </w:p>
    <w:p w14:paraId="371FE057" w14:textId="77777777" w:rsidR="00E94EB9" w:rsidRDefault="00E94EB9" w:rsidP="00E94EB9">
      <w:pPr>
        <w:spacing w:after="0" w:line="0" w:lineRule="atLeast"/>
        <w:ind w:firstLine="709"/>
        <w:jc w:val="both"/>
        <w:rPr>
          <w:color w:val="000000"/>
        </w:rPr>
      </w:pPr>
      <w:r>
        <w:rPr>
          <w:color w:val="000000"/>
        </w:rPr>
        <w:t>- юго- восточная часть</w:t>
      </w:r>
      <w:bookmarkStart w:id="208" w:name="_Hlk128642244"/>
      <w:r>
        <w:rPr>
          <w:color w:val="000000"/>
        </w:rPr>
        <w:t xml:space="preserve"> </w:t>
      </w:r>
      <w:bookmarkEnd w:id="208"/>
      <w:r w:rsidR="005651F5">
        <w:rPr>
          <w:color w:val="000000"/>
        </w:rPr>
        <w:t>–</w:t>
      </w:r>
      <w:r>
        <w:rPr>
          <w:color w:val="000000"/>
        </w:rPr>
        <w:t xml:space="preserve"> 2 детских сада на 140 мест каждый;</w:t>
      </w:r>
    </w:p>
    <w:p w14:paraId="5CEE4371" w14:textId="77777777" w:rsidR="00E94EB9" w:rsidRDefault="00E94EB9" w:rsidP="00E94EB9">
      <w:pPr>
        <w:spacing w:after="0" w:line="0" w:lineRule="atLeast"/>
        <w:ind w:firstLine="709"/>
        <w:jc w:val="both"/>
        <w:rPr>
          <w:color w:val="000000"/>
        </w:rPr>
      </w:pPr>
      <w:r w:rsidRPr="00B92982">
        <w:rPr>
          <w:color w:val="000000"/>
          <w:u w:val="single"/>
        </w:rPr>
        <w:t xml:space="preserve">с. </w:t>
      </w:r>
      <w:proofErr w:type="spellStart"/>
      <w:r w:rsidRPr="00B92982">
        <w:rPr>
          <w:color w:val="000000"/>
          <w:u w:val="single"/>
        </w:rPr>
        <w:t>Ухтинка</w:t>
      </w:r>
      <w:proofErr w:type="spellEnd"/>
      <w:r w:rsidRPr="00B92982">
        <w:rPr>
          <w:color w:val="000000"/>
          <w:u w:val="single"/>
        </w:rPr>
        <w:t>:</w:t>
      </w:r>
      <w:r>
        <w:rPr>
          <w:color w:val="000000"/>
        </w:rPr>
        <w:t xml:space="preserve"> </w:t>
      </w:r>
    </w:p>
    <w:p w14:paraId="3B9E3E16" w14:textId="77777777" w:rsidR="00E94EB9" w:rsidRDefault="00E94EB9" w:rsidP="00E94EB9">
      <w:pPr>
        <w:spacing w:after="0" w:line="0" w:lineRule="atLeast"/>
        <w:ind w:firstLine="709"/>
        <w:jc w:val="both"/>
        <w:rPr>
          <w:color w:val="000000"/>
        </w:rPr>
      </w:pPr>
      <w:r>
        <w:rPr>
          <w:color w:val="000000"/>
        </w:rPr>
        <w:t>- 9 детских садов на 200 мест каждый;</w:t>
      </w:r>
    </w:p>
    <w:p w14:paraId="40C0AB62" w14:textId="77777777" w:rsidR="00E94EB9" w:rsidRDefault="00E94EB9" w:rsidP="00E94EB9">
      <w:pPr>
        <w:spacing w:after="0" w:line="0" w:lineRule="atLeast"/>
        <w:ind w:firstLine="709"/>
        <w:jc w:val="both"/>
        <w:rPr>
          <w:color w:val="000000"/>
        </w:rPr>
      </w:pPr>
      <w:r w:rsidRPr="00B92982">
        <w:rPr>
          <w:color w:val="000000"/>
          <w:u w:val="single"/>
        </w:rPr>
        <w:t xml:space="preserve">с. </w:t>
      </w:r>
      <w:proofErr w:type="spellStart"/>
      <w:r w:rsidRPr="00B92982">
        <w:rPr>
          <w:color w:val="000000"/>
          <w:u w:val="single"/>
        </w:rPr>
        <w:t>Мастиновка</w:t>
      </w:r>
      <w:proofErr w:type="spellEnd"/>
      <w:r w:rsidRPr="00B92982">
        <w:rPr>
          <w:color w:val="000000"/>
          <w:u w:val="single"/>
        </w:rPr>
        <w:t>:</w:t>
      </w:r>
      <w:r>
        <w:rPr>
          <w:color w:val="000000"/>
        </w:rPr>
        <w:t xml:space="preserve"> </w:t>
      </w:r>
    </w:p>
    <w:p w14:paraId="3A7B9CD4" w14:textId="77777777" w:rsidR="00E94EB9" w:rsidRDefault="00E94EB9" w:rsidP="00E94EB9">
      <w:pPr>
        <w:spacing w:after="0" w:line="0" w:lineRule="atLeast"/>
        <w:ind w:firstLine="709"/>
        <w:jc w:val="both"/>
        <w:rPr>
          <w:color w:val="000000"/>
        </w:rPr>
      </w:pPr>
      <w:r>
        <w:rPr>
          <w:color w:val="000000"/>
        </w:rPr>
        <w:t>-</w:t>
      </w:r>
      <w:bookmarkStart w:id="209" w:name="_Hlk128390474"/>
      <w:r>
        <w:rPr>
          <w:color w:val="000000"/>
        </w:rPr>
        <w:t xml:space="preserve"> 2 детских сада на 140 мест каждый</w:t>
      </w:r>
      <w:bookmarkEnd w:id="209"/>
      <w:r>
        <w:rPr>
          <w:color w:val="000000"/>
        </w:rPr>
        <w:t>;</w:t>
      </w:r>
    </w:p>
    <w:p w14:paraId="333C3CC5" w14:textId="77777777" w:rsidR="00E94EB9" w:rsidRDefault="00E94EB9" w:rsidP="00E94EB9">
      <w:pPr>
        <w:spacing w:after="0" w:line="0" w:lineRule="atLeast"/>
        <w:ind w:firstLine="709"/>
        <w:jc w:val="both"/>
        <w:rPr>
          <w:color w:val="000000"/>
        </w:rPr>
      </w:pPr>
      <w:r w:rsidRPr="00B92982">
        <w:rPr>
          <w:color w:val="000000"/>
          <w:u w:val="single"/>
        </w:rPr>
        <w:t>п. Подлесный:</w:t>
      </w:r>
      <w:r>
        <w:rPr>
          <w:color w:val="000000"/>
        </w:rPr>
        <w:t xml:space="preserve"> </w:t>
      </w:r>
    </w:p>
    <w:p w14:paraId="28F41D8C" w14:textId="77777777" w:rsidR="00FE2C4E" w:rsidRDefault="00E94EB9" w:rsidP="00F451E8">
      <w:pPr>
        <w:spacing w:after="0" w:line="0" w:lineRule="atLeast"/>
        <w:ind w:firstLine="709"/>
        <w:jc w:val="both"/>
        <w:rPr>
          <w:color w:val="000000"/>
        </w:rPr>
      </w:pPr>
      <w:r>
        <w:rPr>
          <w:color w:val="000000"/>
        </w:rPr>
        <w:t>- 2 детских сада на 200 мест каждый.</w:t>
      </w:r>
      <w:bookmarkEnd w:id="206"/>
      <w:bookmarkEnd w:id="207"/>
    </w:p>
    <w:p w14:paraId="381E3E61" w14:textId="77777777" w:rsidR="00F451E8" w:rsidRPr="00F451E8" w:rsidRDefault="00F451E8" w:rsidP="00F451E8">
      <w:pPr>
        <w:shd w:val="clear" w:color="auto" w:fill="FFFFFF"/>
        <w:autoSpaceDE w:val="0"/>
        <w:autoSpaceDN w:val="0"/>
        <w:adjustRightInd w:val="0"/>
        <w:ind w:firstLine="709"/>
        <w:contextualSpacing/>
        <w:jc w:val="both"/>
      </w:pPr>
      <w:r w:rsidRPr="004178AA">
        <w:t xml:space="preserve">В соответствии с полномочиями </w:t>
      </w:r>
      <w:r>
        <w:t>Бессоновского</w:t>
      </w:r>
      <w:r w:rsidRPr="004178AA">
        <w:t xml:space="preserve"> сельсовета мероприятия в области </w:t>
      </w:r>
      <w:r>
        <w:t>дошкольного</w:t>
      </w:r>
      <w:r w:rsidR="00A62B13">
        <w:t xml:space="preserve"> и школьного</w:t>
      </w:r>
      <w:r w:rsidRPr="004178AA">
        <w:t xml:space="preserve"> образования не планируются.</w:t>
      </w:r>
    </w:p>
    <w:p w14:paraId="7B4BE3C1" w14:textId="77777777" w:rsidR="00BA02AA" w:rsidRPr="00F75C14" w:rsidRDefault="00BA02AA" w:rsidP="00BA02AA">
      <w:pPr>
        <w:shd w:val="clear" w:color="auto" w:fill="FFFFFF"/>
        <w:autoSpaceDE w:val="0"/>
        <w:autoSpaceDN w:val="0"/>
        <w:adjustRightInd w:val="0"/>
        <w:spacing w:after="0" w:line="240" w:lineRule="auto"/>
        <w:jc w:val="both"/>
        <w:rPr>
          <w:szCs w:val="24"/>
        </w:rPr>
      </w:pPr>
    </w:p>
    <w:p w14:paraId="296D5F1F" w14:textId="77777777" w:rsidR="00BA02AA" w:rsidRPr="00F75C14" w:rsidRDefault="00BA02AA" w:rsidP="00BA02AA">
      <w:pPr>
        <w:pStyle w:val="30"/>
        <w:ind w:left="0" w:right="-2"/>
        <w:rPr>
          <w:szCs w:val="24"/>
        </w:rPr>
      </w:pPr>
      <w:bookmarkStart w:id="210" w:name="_Toc178257050"/>
      <w:bookmarkStart w:id="211" w:name="_Toc197350640"/>
      <w:bookmarkStart w:id="212" w:name="_Toc231480658"/>
      <w:r w:rsidRPr="00F75C14">
        <w:rPr>
          <w:szCs w:val="24"/>
        </w:rPr>
        <w:t>2.13.2. Здравоохранение</w:t>
      </w:r>
      <w:bookmarkStart w:id="213" w:name="_Toc45096875"/>
      <w:bookmarkEnd w:id="210"/>
      <w:bookmarkEnd w:id="211"/>
      <w:bookmarkEnd w:id="212"/>
    </w:p>
    <w:p w14:paraId="63E6F36A" w14:textId="77777777" w:rsidR="002F783C" w:rsidRPr="00A060EF" w:rsidRDefault="002F783C" w:rsidP="002F783C">
      <w:pPr>
        <w:pStyle w:val="ConsPlusNormal"/>
        <w:spacing w:line="0" w:lineRule="atLeast"/>
        <w:ind w:firstLine="708"/>
        <w:jc w:val="both"/>
        <w:rPr>
          <w:rFonts w:ascii="Times New Roman" w:eastAsia="Times New Roman" w:hAnsi="Times New Roman" w:cs="Times New Roman"/>
          <w:sz w:val="24"/>
          <w:lang w:eastAsia="zh-CN"/>
        </w:rPr>
      </w:pPr>
      <w:r w:rsidRPr="00A060EF">
        <w:rPr>
          <w:rFonts w:ascii="Times New Roman" w:eastAsia="Times New Roman" w:hAnsi="Times New Roman" w:cs="Times New Roman"/>
          <w:sz w:val="24"/>
          <w:lang w:eastAsia="zh-CN"/>
        </w:rPr>
        <w:t xml:space="preserve">На амбулаторно-поликлиническом этапе первый уровень оказания медицинской помощи на территории муниципального образования представлен доврачебной и врачебной первичной медико-санитарной помощью, которая оказывается в центральной районной больнице: ГБУЗ «Бессоновская РБ», расположенная по адресу: Пензенская область, Бессоновский район, с. Бессоновка, ул. Центральная, д.206 </w:t>
      </w:r>
      <w:r>
        <w:rPr>
          <w:rFonts w:ascii="Times New Roman" w:eastAsia="Times New Roman" w:hAnsi="Times New Roman" w:cs="Times New Roman"/>
          <w:sz w:val="24"/>
          <w:lang w:eastAsia="zh-CN"/>
        </w:rPr>
        <w:t>(</w:t>
      </w:r>
      <w:r w:rsidRPr="00A060EF">
        <w:rPr>
          <w:rFonts w:ascii="Times New Roman" w:eastAsia="Times New Roman" w:hAnsi="Times New Roman" w:cs="Times New Roman"/>
          <w:sz w:val="24"/>
          <w:lang w:eastAsia="zh-CN"/>
        </w:rPr>
        <w:t>существующ</w:t>
      </w:r>
      <w:r>
        <w:rPr>
          <w:rFonts w:ascii="Times New Roman" w:eastAsia="Times New Roman" w:hAnsi="Times New Roman" w:cs="Times New Roman"/>
          <w:sz w:val="24"/>
          <w:lang w:eastAsia="zh-CN"/>
        </w:rPr>
        <w:t>ая</w:t>
      </w:r>
      <w:r w:rsidRPr="00A060EF">
        <w:rPr>
          <w:rFonts w:ascii="Times New Roman" w:eastAsia="Times New Roman" w:hAnsi="Times New Roman" w:cs="Times New Roman"/>
          <w:sz w:val="24"/>
          <w:lang w:eastAsia="zh-CN"/>
        </w:rPr>
        <w:t xml:space="preserve"> мощность</w:t>
      </w:r>
      <w:r>
        <w:rPr>
          <w:rFonts w:ascii="Times New Roman" w:eastAsia="Times New Roman" w:hAnsi="Times New Roman" w:cs="Times New Roman"/>
          <w:sz w:val="24"/>
          <w:lang w:eastAsia="zh-CN"/>
        </w:rPr>
        <w:t xml:space="preserve"> </w:t>
      </w:r>
      <w:r w:rsidR="005651F5">
        <w:rPr>
          <w:rFonts w:ascii="Times New Roman" w:eastAsia="Times New Roman" w:hAnsi="Times New Roman" w:cs="Times New Roman"/>
          <w:sz w:val="24"/>
          <w:lang w:eastAsia="zh-CN"/>
        </w:rPr>
        <w:t>–</w:t>
      </w:r>
      <w:r w:rsidRPr="00A060EF">
        <w:rPr>
          <w:rFonts w:ascii="Times New Roman" w:eastAsia="Times New Roman" w:hAnsi="Times New Roman" w:cs="Times New Roman"/>
          <w:sz w:val="24"/>
          <w:lang w:eastAsia="zh-CN"/>
        </w:rPr>
        <w:t xml:space="preserve"> 145 коек, из них 86 в круглосуточном стационаре и 59 в дневном стационаре.  </w:t>
      </w:r>
    </w:p>
    <w:p w14:paraId="2E150A77" w14:textId="77777777" w:rsidR="002F783C" w:rsidRDefault="002F783C" w:rsidP="002F783C">
      <w:pPr>
        <w:spacing w:after="0" w:line="0" w:lineRule="atLeast"/>
        <w:ind w:firstLine="708"/>
        <w:contextualSpacing/>
        <w:jc w:val="both"/>
      </w:pPr>
      <w:r w:rsidRPr="001E1392">
        <w:t xml:space="preserve">Фельдшерско-акушерский пункт расположен в с. </w:t>
      </w:r>
      <w:proofErr w:type="spellStart"/>
      <w:r w:rsidRPr="001E1392">
        <w:t>Ухтинка</w:t>
      </w:r>
      <w:proofErr w:type="spellEnd"/>
      <w:r w:rsidRPr="001E1392">
        <w:t xml:space="preserve">, по адресу: ул. Южная, 1Б. </w:t>
      </w:r>
    </w:p>
    <w:p w14:paraId="783F52B7" w14:textId="77777777" w:rsidR="002F783C" w:rsidRPr="00852BF5" w:rsidRDefault="002F783C" w:rsidP="002F783C">
      <w:pPr>
        <w:pStyle w:val="ConsPlusTitle"/>
        <w:spacing w:line="0" w:lineRule="atLeast"/>
        <w:ind w:firstLine="709"/>
        <w:rPr>
          <w:rFonts w:ascii="Times New Roman" w:hAnsi="Times New Roman" w:cs="Times New Roman"/>
          <w:b w:val="0"/>
          <w:sz w:val="24"/>
          <w:szCs w:val="22"/>
          <w:u w:val="single"/>
          <w:lang w:eastAsia="ru-RU"/>
        </w:rPr>
      </w:pPr>
      <w:r w:rsidRPr="00852BF5">
        <w:rPr>
          <w:rFonts w:ascii="Times New Roman" w:hAnsi="Times New Roman" w:cs="Times New Roman"/>
          <w:b w:val="0"/>
          <w:sz w:val="24"/>
          <w:szCs w:val="22"/>
          <w:u w:val="single"/>
          <w:lang w:eastAsia="ru-RU"/>
        </w:rPr>
        <w:t>Выводы:</w:t>
      </w:r>
    </w:p>
    <w:p w14:paraId="30552E5E" w14:textId="77777777" w:rsidR="002F783C" w:rsidRPr="00852BF5" w:rsidRDefault="002F783C" w:rsidP="002F783C">
      <w:pPr>
        <w:spacing w:after="0" w:line="0" w:lineRule="atLeast"/>
        <w:ind w:firstLine="709"/>
        <w:jc w:val="both"/>
      </w:pPr>
      <w:r w:rsidRPr="00852BF5">
        <w:rPr>
          <w:szCs w:val="20"/>
          <w:lang w:eastAsia="zh-CN"/>
        </w:rPr>
        <w:t xml:space="preserve">- необходимо улучшение </w:t>
      </w:r>
      <w:r w:rsidRPr="00852BF5">
        <w:t>качества оказания медицинской помощи в существующих объ</w:t>
      </w:r>
      <w:r>
        <w:t>е</w:t>
      </w:r>
      <w:r w:rsidRPr="00852BF5">
        <w:t>ктах здравоохранения для устойчивого воспроизводства населения и перехода к демографическому росту;</w:t>
      </w:r>
    </w:p>
    <w:p w14:paraId="4EE0979A" w14:textId="77777777" w:rsidR="002F783C" w:rsidRPr="00545685" w:rsidRDefault="002F783C" w:rsidP="002F783C">
      <w:pPr>
        <w:spacing w:after="0" w:line="0" w:lineRule="atLeast"/>
        <w:ind w:firstLine="709"/>
        <w:jc w:val="both"/>
      </w:pPr>
      <w:r w:rsidRPr="00852BF5">
        <w:t>- рекомендуется предусмотреть мероприятия по привлечению молодых квалифицированных специалистов в систему здравоохранения</w:t>
      </w:r>
      <w:r>
        <w:t>.</w:t>
      </w:r>
    </w:p>
    <w:p w14:paraId="1924C56A" w14:textId="77777777" w:rsidR="002F783C" w:rsidRPr="0077759B" w:rsidRDefault="002F783C" w:rsidP="002F783C">
      <w:pPr>
        <w:pStyle w:val="ConsPlusTitle"/>
        <w:ind w:firstLine="709"/>
        <w:rPr>
          <w:rFonts w:ascii="Times New Roman" w:hAnsi="Times New Roman" w:cs="Times New Roman"/>
          <w:b w:val="0"/>
          <w:sz w:val="24"/>
          <w:szCs w:val="22"/>
          <w:u w:val="single"/>
          <w:lang w:eastAsia="ru-RU"/>
        </w:rPr>
      </w:pPr>
      <w:r w:rsidRPr="0077759B">
        <w:rPr>
          <w:rFonts w:ascii="Times New Roman" w:hAnsi="Times New Roman" w:cs="Times New Roman"/>
          <w:b w:val="0"/>
          <w:sz w:val="24"/>
          <w:szCs w:val="22"/>
          <w:u w:val="single"/>
          <w:lang w:eastAsia="ru-RU"/>
        </w:rPr>
        <w:t>Планируемое развитие</w:t>
      </w:r>
    </w:p>
    <w:p w14:paraId="32B63E83" w14:textId="77777777" w:rsidR="002F783C" w:rsidRPr="002F523D" w:rsidRDefault="002F783C" w:rsidP="00A62B13">
      <w:pPr>
        <w:spacing w:after="0" w:line="0" w:lineRule="atLeast"/>
        <w:ind w:firstLine="709"/>
        <w:jc w:val="both"/>
      </w:pPr>
      <w:r w:rsidRPr="00B509A0">
        <w:rPr>
          <w:bCs/>
        </w:rPr>
        <w:t xml:space="preserve">Вопросы здравоохранения относятся к полномочиям Пензенской области. </w:t>
      </w:r>
      <w:r w:rsidRPr="00726DAE">
        <w:rPr>
          <w:bCs/>
        </w:rPr>
        <w:t xml:space="preserve">В связи с этим, </w:t>
      </w:r>
      <w:r w:rsidRPr="00726DAE">
        <w:t xml:space="preserve">планируемое развитие может предусматриваться в СТП </w:t>
      </w:r>
      <w:r>
        <w:t>Пензенской области</w:t>
      </w:r>
      <w:r w:rsidRPr="00726DAE">
        <w:t>.</w:t>
      </w:r>
    </w:p>
    <w:bookmarkEnd w:id="213"/>
    <w:p w14:paraId="1488FA9D" w14:textId="77777777" w:rsidR="00BA02AA" w:rsidRDefault="002F523D" w:rsidP="00A62B13">
      <w:pPr>
        <w:autoSpaceDE w:val="0"/>
        <w:autoSpaceDN w:val="0"/>
        <w:adjustRightInd w:val="0"/>
        <w:spacing w:after="0" w:line="0" w:lineRule="atLeast"/>
        <w:ind w:firstLine="709"/>
        <w:contextualSpacing/>
        <w:jc w:val="both"/>
        <w:rPr>
          <w:rFonts w:eastAsia="Calibri"/>
          <w:szCs w:val="24"/>
        </w:rPr>
      </w:pPr>
      <w:r>
        <w:rPr>
          <w:rFonts w:eastAsia="Calibri"/>
          <w:szCs w:val="24"/>
        </w:rPr>
        <w:t>Согласно СТП Пензенской области</w:t>
      </w:r>
      <w:r w:rsidR="00BA02AA" w:rsidRPr="00F75C14">
        <w:rPr>
          <w:rFonts w:eastAsia="Calibri"/>
          <w:szCs w:val="24"/>
        </w:rPr>
        <w:t xml:space="preserve"> в </w:t>
      </w:r>
      <w:r>
        <w:rPr>
          <w:rFonts w:eastAsia="Calibri"/>
          <w:szCs w:val="24"/>
        </w:rPr>
        <w:t>Бессоновском</w:t>
      </w:r>
      <w:r w:rsidR="00BA02AA" w:rsidRPr="00F75C14">
        <w:rPr>
          <w:rFonts w:eastAsia="Calibri"/>
          <w:szCs w:val="24"/>
        </w:rPr>
        <w:t xml:space="preserve"> сельсовете </w:t>
      </w:r>
      <w:r>
        <w:rPr>
          <w:rFonts w:eastAsia="Calibri"/>
          <w:szCs w:val="24"/>
        </w:rPr>
        <w:t>Бессоновского</w:t>
      </w:r>
      <w:r w:rsidR="00BA02AA" w:rsidRPr="00F75C14">
        <w:rPr>
          <w:rFonts w:eastAsia="Calibri"/>
          <w:szCs w:val="24"/>
        </w:rPr>
        <w:t xml:space="preserve"> района не планируются к строительству/реконструкции объекты здравоохранения.</w:t>
      </w:r>
    </w:p>
    <w:p w14:paraId="66031666" w14:textId="77777777" w:rsidR="00A62B13" w:rsidRDefault="00A62B13" w:rsidP="00A62B13">
      <w:pPr>
        <w:spacing w:after="0" w:line="0" w:lineRule="atLeast"/>
        <w:ind w:firstLine="709"/>
        <w:contextualSpacing/>
        <w:jc w:val="both"/>
        <w:rPr>
          <w:bCs/>
          <w:u w:val="single"/>
        </w:rPr>
      </w:pPr>
      <w:r>
        <w:t>С целью последующего учета в СТП Бессоновского района, в рамках разработки изменений в генеральный план, выполнен расчет потребности и планируемый уровень обеспеченности населения на территориях перспективного развития Бессоновского сельсовета в объектах здравоохранения</w:t>
      </w:r>
      <w:r>
        <w:rPr>
          <w:bCs/>
        </w:rPr>
        <w:t xml:space="preserve"> </w:t>
      </w:r>
      <w:r>
        <w:t>на расчетный срок с учетом расчетных показателей действующих нормативов градостроительного проектирования</w:t>
      </w:r>
      <w:r>
        <w:rPr>
          <w:bCs/>
        </w:rPr>
        <w:t xml:space="preserve">. </w:t>
      </w:r>
    </w:p>
    <w:p w14:paraId="1F7F3E31" w14:textId="77777777" w:rsidR="00A62B13" w:rsidRPr="009B6B8B" w:rsidRDefault="00A62B13" w:rsidP="00A62B13">
      <w:pPr>
        <w:spacing w:after="0" w:line="0" w:lineRule="atLeast"/>
        <w:ind w:firstLine="708"/>
        <w:jc w:val="both"/>
        <w:rPr>
          <w:bCs/>
        </w:rPr>
      </w:pPr>
      <w:r w:rsidRPr="009B6B8B">
        <w:t xml:space="preserve">На расчетную численность детей, а также </w:t>
      </w:r>
      <w:r>
        <w:t>численность взрослого населения</w:t>
      </w:r>
      <w:r w:rsidRPr="009B6B8B">
        <w:t xml:space="preserve"> согласно </w:t>
      </w:r>
      <w:r w:rsidRPr="009B6B8B">
        <w:rPr>
          <w:bCs/>
        </w:rPr>
        <w:t xml:space="preserve">положениям нормативам, </w:t>
      </w:r>
      <w:r w:rsidRPr="009B6B8B">
        <w:t>с учетом территориальной доступности объектов здравоохранения для сельской местности требуется формирование таких объектов в разрезе территорий населенных пунктов:</w:t>
      </w:r>
    </w:p>
    <w:p w14:paraId="6F81B04B" w14:textId="77777777" w:rsidR="00A62B13" w:rsidRPr="009B6B8B" w:rsidRDefault="00A62B13" w:rsidP="00A62B13">
      <w:pPr>
        <w:pStyle w:val="ConsPlusNormal"/>
        <w:spacing w:line="0" w:lineRule="atLeast"/>
        <w:ind w:firstLine="708"/>
        <w:jc w:val="both"/>
        <w:rPr>
          <w:rFonts w:ascii="Times New Roman" w:eastAsia="Times New Roman" w:hAnsi="Times New Roman" w:cs="Times New Roman"/>
          <w:sz w:val="24"/>
          <w:szCs w:val="24"/>
          <w:u w:val="single"/>
        </w:rPr>
      </w:pPr>
      <w:r w:rsidRPr="009B6B8B">
        <w:rPr>
          <w:rFonts w:ascii="Times New Roman" w:hAnsi="Times New Roman" w:cs="Times New Roman"/>
          <w:sz w:val="24"/>
          <w:szCs w:val="24"/>
          <w:u w:val="single"/>
        </w:rPr>
        <w:t>с. Бессоновка</w:t>
      </w:r>
    </w:p>
    <w:p w14:paraId="5D552CEC" w14:textId="77777777" w:rsidR="00A62B13" w:rsidRPr="009B6B8B" w:rsidRDefault="00A62B13" w:rsidP="00A62B13">
      <w:pPr>
        <w:pStyle w:val="ConsPlusNormal"/>
        <w:spacing w:line="0" w:lineRule="atLeast"/>
        <w:ind w:firstLine="708"/>
        <w:jc w:val="both"/>
        <w:rPr>
          <w:rFonts w:ascii="Times New Roman" w:hAnsi="Times New Roman" w:cs="Times New Roman"/>
          <w:sz w:val="24"/>
          <w:szCs w:val="24"/>
        </w:rPr>
      </w:pPr>
      <w:r w:rsidRPr="009B6B8B">
        <w:rPr>
          <w:rFonts w:ascii="Times New Roman" w:eastAsia="Times New Roman" w:hAnsi="Times New Roman" w:cs="Times New Roman"/>
          <w:sz w:val="24"/>
          <w:szCs w:val="24"/>
        </w:rPr>
        <w:t xml:space="preserve">Потребность </w:t>
      </w:r>
      <w:r w:rsidRPr="009B6B8B">
        <w:rPr>
          <w:rFonts w:ascii="Times New Roman" w:hAnsi="Times New Roman" w:cs="Times New Roman"/>
          <w:sz w:val="24"/>
          <w:szCs w:val="24"/>
        </w:rPr>
        <w:t>населения (на расчетный срок) с учетом перспективного освоения территорий</w:t>
      </w:r>
      <w:r w:rsidRPr="009B6B8B">
        <w:rPr>
          <w:rFonts w:ascii="Times New Roman" w:eastAsia="Times New Roman" w:hAnsi="Times New Roman" w:cs="Times New Roman"/>
          <w:sz w:val="24"/>
          <w:szCs w:val="24"/>
        </w:rPr>
        <w:t xml:space="preserve"> под жилищное строительство медицинской помощью в районных больницах</w:t>
      </w:r>
      <w:r w:rsidRPr="009B6B8B">
        <w:rPr>
          <w:rFonts w:ascii="Times New Roman" w:hAnsi="Times New Roman" w:cs="Times New Roman"/>
          <w:sz w:val="24"/>
          <w:szCs w:val="24"/>
        </w:rPr>
        <w:t xml:space="preserve"> составит 412 коек. При этом, доля потребности в количестве посещений в смену медицинской помощью в поликлиниках составит 1012 посещений в смену для взрослого населения и 383 посещений в смену детского населения.</w:t>
      </w:r>
    </w:p>
    <w:p w14:paraId="27A9475B" w14:textId="77777777" w:rsidR="00A62B13" w:rsidRPr="009B6B8B" w:rsidRDefault="005651F5" w:rsidP="00A62B13">
      <w:pPr>
        <w:spacing w:after="0" w:line="0" w:lineRule="atLeast"/>
        <w:ind w:firstLine="708"/>
        <w:contextualSpacing/>
        <w:jc w:val="both"/>
        <w:rPr>
          <w:u w:val="single"/>
        </w:rPr>
      </w:pPr>
      <w:r w:rsidRPr="009B6B8B">
        <w:rPr>
          <w:u w:val="single"/>
        </w:rPr>
        <w:t>С</w:t>
      </w:r>
      <w:r w:rsidR="00A62B13" w:rsidRPr="009B6B8B">
        <w:rPr>
          <w:u w:val="single"/>
        </w:rPr>
        <w:t xml:space="preserve">. </w:t>
      </w:r>
      <w:proofErr w:type="spellStart"/>
      <w:r w:rsidR="00A62B13" w:rsidRPr="009B6B8B">
        <w:rPr>
          <w:u w:val="single"/>
        </w:rPr>
        <w:t>Ухтинка</w:t>
      </w:r>
      <w:proofErr w:type="spellEnd"/>
      <w:r w:rsidR="00A62B13" w:rsidRPr="009B6B8B">
        <w:rPr>
          <w:u w:val="single"/>
        </w:rPr>
        <w:t xml:space="preserve"> </w:t>
      </w:r>
    </w:p>
    <w:p w14:paraId="24233DEF" w14:textId="77777777" w:rsidR="00A62B13" w:rsidRDefault="00A62B13" w:rsidP="00A62B13">
      <w:pPr>
        <w:spacing w:after="0" w:line="0" w:lineRule="atLeast"/>
        <w:ind w:firstLine="708"/>
        <w:contextualSpacing/>
        <w:jc w:val="both"/>
        <w:rPr>
          <w:bCs/>
        </w:rPr>
      </w:pPr>
      <w:r w:rsidRPr="009B6B8B">
        <w:rPr>
          <w:bCs/>
        </w:rPr>
        <w:t>На на</w:t>
      </w:r>
      <w:r>
        <w:rPr>
          <w:bCs/>
        </w:rPr>
        <w:t>селение перспективной застройки</w:t>
      </w:r>
      <w:r w:rsidRPr="009B6B8B">
        <w:rPr>
          <w:bCs/>
        </w:rPr>
        <w:t xml:space="preserve"> требуется 1 поликлиника на 517 посещений в смену (из расчета 1</w:t>
      </w:r>
      <w:r>
        <w:rPr>
          <w:bCs/>
        </w:rPr>
        <w:t xml:space="preserve">3,6 посещений на 1000 жителей). </w:t>
      </w:r>
    </w:p>
    <w:p w14:paraId="770BC56D" w14:textId="77777777" w:rsidR="00A62B13" w:rsidRPr="00A62B13" w:rsidRDefault="00A62B13" w:rsidP="00A62B13">
      <w:pPr>
        <w:spacing w:after="0" w:line="0" w:lineRule="atLeast"/>
        <w:ind w:firstLine="708"/>
        <w:contextualSpacing/>
        <w:jc w:val="both"/>
      </w:pPr>
      <w:r w:rsidRPr="009B6B8B">
        <w:rPr>
          <w:szCs w:val="24"/>
        </w:rPr>
        <w:t xml:space="preserve">Рекомендуемая численность обслуживаемого населения 1 поликлиникой от 20000 до 50000 человек. Вместе с тем, учитывая, </w:t>
      </w:r>
      <w:proofErr w:type="gramStart"/>
      <w:r w:rsidRPr="009B6B8B">
        <w:rPr>
          <w:szCs w:val="24"/>
        </w:rPr>
        <w:t>что согласно нормативам</w:t>
      </w:r>
      <w:proofErr w:type="gramEnd"/>
      <w:r w:rsidRPr="009B6B8B">
        <w:rPr>
          <w:szCs w:val="24"/>
        </w:rPr>
        <w:t xml:space="preserve"> транспортная доступность, составляет 30 минут, целесообразно получение услуг здравоохранения в поликлинике в Бессоновка.</w:t>
      </w:r>
    </w:p>
    <w:p w14:paraId="19A1CB01" w14:textId="77777777" w:rsidR="00A62B13" w:rsidRPr="009B6B8B" w:rsidRDefault="005651F5" w:rsidP="00A62B13">
      <w:pPr>
        <w:spacing w:after="0" w:line="0" w:lineRule="atLeast"/>
        <w:ind w:firstLine="708"/>
        <w:contextualSpacing/>
        <w:jc w:val="both"/>
        <w:rPr>
          <w:u w:val="single"/>
        </w:rPr>
      </w:pPr>
      <w:r w:rsidRPr="009B6B8B">
        <w:rPr>
          <w:u w:val="single"/>
        </w:rPr>
        <w:t>С</w:t>
      </w:r>
      <w:r w:rsidR="00A62B13" w:rsidRPr="009B6B8B">
        <w:rPr>
          <w:u w:val="single"/>
        </w:rPr>
        <w:t xml:space="preserve">. </w:t>
      </w:r>
      <w:proofErr w:type="spellStart"/>
      <w:r w:rsidR="00A62B13" w:rsidRPr="009B6B8B">
        <w:rPr>
          <w:u w:val="single"/>
        </w:rPr>
        <w:t>Мастиновка</w:t>
      </w:r>
      <w:proofErr w:type="spellEnd"/>
    </w:p>
    <w:p w14:paraId="6EF5A81F" w14:textId="77777777" w:rsidR="00A62B13" w:rsidRPr="009B6B8B" w:rsidRDefault="00A62B13" w:rsidP="00A62B13">
      <w:pPr>
        <w:spacing w:after="0" w:line="0" w:lineRule="atLeast"/>
        <w:ind w:firstLine="708"/>
        <w:contextualSpacing/>
        <w:jc w:val="both"/>
        <w:rPr>
          <w:bCs/>
        </w:rPr>
      </w:pPr>
      <w:bookmarkStart w:id="214" w:name="_Hlk129268641"/>
      <w:bookmarkStart w:id="215" w:name="_Hlk129268467"/>
      <w:r w:rsidRPr="009B6B8B">
        <w:t>Для указанного населенного пункта для территории перспективной застройки,</w:t>
      </w:r>
      <w:r>
        <w:t xml:space="preserve"> учитывая численность населения</w:t>
      </w:r>
      <w:r w:rsidRPr="009B6B8B">
        <w:t xml:space="preserve"> целесообразно предусмотреть 1 амбулаторию</w:t>
      </w:r>
      <w:r w:rsidRPr="009B6B8B">
        <w:rPr>
          <w:bCs/>
        </w:rPr>
        <w:t xml:space="preserve"> на 111 посещений в смену (из расчета 18,4 посещений на 1000</w:t>
      </w:r>
      <w:r>
        <w:rPr>
          <w:bCs/>
        </w:rPr>
        <w:t xml:space="preserve"> </w:t>
      </w:r>
      <w:r w:rsidRPr="009B6B8B">
        <w:rPr>
          <w:bCs/>
        </w:rPr>
        <w:t>жителей).</w:t>
      </w:r>
      <w:bookmarkEnd w:id="214"/>
      <w:bookmarkEnd w:id="215"/>
    </w:p>
    <w:p w14:paraId="613FA765" w14:textId="77777777" w:rsidR="00A62B13" w:rsidRPr="009B6B8B" w:rsidRDefault="005651F5" w:rsidP="00A62B13">
      <w:pPr>
        <w:spacing w:after="0" w:line="0" w:lineRule="atLeast"/>
        <w:ind w:firstLine="709"/>
        <w:contextualSpacing/>
        <w:jc w:val="both"/>
      </w:pPr>
      <w:r w:rsidRPr="009B6B8B">
        <w:rPr>
          <w:u w:val="single"/>
        </w:rPr>
        <w:t>П</w:t>
      </w:r>
      <w:r w:rsidR="00A62B13" w:rsidRPr="009B6B8B">
        <w:rPr>
          <w:u w:val="single"/>
        </w:rPr>
        <w:t xml:space="preserve">. Подлесный </w:t>
      </w:r>
    </w:p>
    <w:p w14:paraId="6205AA87" w14:textId="77777777" w:rsidR="00A62B13" w:rsidRPr="009B6B8B" w:rsidRDefault="00A62B13" w:rsidP="00A62B13">
      <w:pPr>
        <w:spacing w:after="0" w:line="0" w:lineRule="atLeast"/>
        <w:ind w:firstLine="709"/>
        <w:contextualSpacing/>
        <w:jc w:val="both"/>
        <w:rPr>
          <w:bCs/>
        </w:rPr>
      </w:pPr>
      <w:r w:rsidRPr="009B6B8B">
        <w:t>Для указанного населенного пункта для территории перспективной застройки, учитывая численность населения к целесообразно предусмотреть 1 амбулаторию</w:t>
      </w:r>
      <w:r w:rsidRPr="009B6B8B">
        <w:rPr>
          <w:bCs/>
        </w:rPr>
        <w:t xml:space="preserve"> на 162 посещений в смену (из расчета 18,4 посещений на 1000 жителей).</w:t>
      </w:r>
    </w:p>
    <w:p w14:paraId="0E6BD8E9" w14:textId="77777777" w:rsidR="00A62B13" w:rsidRPr="00880D29" w:rsidRDefault="00A62B13" w:rsidP="00A62B13">
      <w:pPr>
        <w:pStyle w:val="a3"/>
        <w:spacing w:line="0" w:lineRule="atLeast"/>
        <w:ind w:firstLine="709"/>
        <w:rPr>
          <w:u w:val="single"/>
        </w:rPr>
      </w:pPr>
      <w:r w:rsidRPr="00880D29">
        <w:rPr>
          <w:u w:val="single"/>
        </w:rPr>
        <w:t>Мероприятия генерального плана</w:t>
      </w:r>
    </w:p>
    <w:p w14:paraId="5A6D0A48" w14:textId="77777777" w:rsidR="00A62B13" w:rsidRPr="00EB24A3" w:rsidRDefault="00A62B13" w:rsidP="00A62B13">
      <w:pPr>
        <w:pStyle w:val="a3"/>
        <w:spacing w:line="0" w:lineRule="atLeast"/>
        <w:ind w:firstLine="709"/>
        <w:rPr>
          <w:bCs/>
          <w:u w:val="single"/>
        </w:rPr>
      </w:pPr>
      <w:r w:rsidRPr="00EB24A3">
        <w:t xml:space="preserve">В соответствии с полномочиями </w:t>
      </w:r>
      <w:r w:rsidRPr="001E1392">
        <w:t>Бессоновск</w:t>
      </w:r>
      <w:r>
        <w:t>ого</w:t>
      </w:r>
      <w:r w:rsidRPr="00EB24A3">
        <w:t xml:space="preserve"> сельсовета мероприятия в области здравоохранения не планируются.</w:t>
      </w:r>
    </w:p>
    <w:p w14:paraId="2430495E" w14:textId="77777777" w:rsidR="00BA02AA" w:rsidRPr="00F75C14" w:rsidRDefault="00BA02AA" w:rsidP="00BA02AA">
      <w:pPr>
        <w:pStyle w:val="a3"/>
        <w:tabs>
          <w:tab w:val="left" w:pos="-180"/>
        </w:tabs>
      </w:pPr>
    </w:p>
    <w:p w14:paraId="6B7B737D" w14:textId="77777777" w:rsidR="00BA02AA" w:rsidRPr="00F75C14" w:rsidRDefault="00BA02AA" w:rsidP="00BA02AA">
      <w:pPr>
        <w:pStyle w:val="30"/>
        <w:ind w:left="0" w:right="-2"/>
        <w:rPr>
          <w:szCs w:val="24"/>
        </w:rPr>
      </w:pPr>
      <w:bookmarkStart w:id="216" w:name="_Toc178257051"/>
      <w:bookmarkStart w:id="217" w:name="_Toc197350641"/>
      <w:bookmarkStart w:id="218" w:name="_Toc231480659"/>
      <w:r w:rsidRPr="00F75C14">
        <w:rPr>
          <w:szCs w:val="24"/>
        </w:rPr>
        <w:t>2.13.3. Культура и досуг</w:t>
      </w:r>
      <w:bookmarkEnd w:id="216"/>
      <w:bookmarkEnd w:id="217"/>
      <w:bookmarkEnd w:id="218"/>
    </w:p>
    <w:p w14:paraId="7A0A622A" w14:textId="77777777" w:rsidR="00BA02AA" w:rsidRPr="00F75C14" w:rsidRDefault="00BA02AA" w:rsidP="00BA02AA">
      <w:pPr>
        <w:spacing w:after="0" w:line="240" w:lineRule="auto"/>
        <w:ind w:firstLine="709"/>
        <w:contextualSpacing/>
        <w:jc w:val="both"/>
        <w:rPr>
          <w:szCs w:val="24"/>
        </w:rPr>
      </w:pPr>
      <w:r w:rsidRPr="00F75C14">
        <w:rPr>
          <w:szCs w:val="24"/>
        </w:rPr>
        <w:t>Сеть учреждений культуры и искусства сформирована, исходя из социальной и нормативной потребности в объектах культуры.</w:t>
      </w:r>
    </w:p>
    <w:p w14:paraId="7B64EADA" w14:textId="77777777" w:rsidR="00BA02AA" w:rsidRDefault="004C30A6" w:rsidP="00BA02AA">
      <w:pPr>
        <w:spacing w:after="0" w:line="240" w:lineRule="auto"/>
        <w:ind w:firstLine="709"/>
        <w:contextualSpacing/>
        <w:jc w:val="both"/>
        <w:rPr>
          <w:szCs w:val="24"/>
        </w:rPr>
      </w:pPr>
      <w:r>
        <w:rPr>
          <w:szCs w:val="24"/>
        </w:rPr>
        <w:t xml:space="preserve">Система культуры на территории сельсовета представлена следующими </w:t>
      </w:r>
      <w:r w:rsidR="00BA02AA" w:rsidRPr="00F75C14">
        <w:rPr>
          <w:szCs w:val="24"/>
        </w:rPr>
        <w:t>объектами:</w:t>
      </w:r>
    </w:p>
    <w:p w14:paraId="6992A84D" w14:textId="77777777" w:rsidR="004C30A6" w:rsidRDefault="004C30A6" w:rsidP="00BA02AA">
      <w:pPr>
        <w:spacing w:after="0" w:line="240" w:lineRule="auto"/>
        <w:ind w:firstLine="709"/>
        <w:contextualSpacing/>
        <w:jc w:val="both"/>
        <w:rPr>
          <w:sz w:val="23"/>
          <w:szCs w:val="23"/>
          <w:lang w:eastAsia="en-US"/>
        </w:rPr>
      </w:pPr>
      <w:r>
        <w:rPr>
          <w:szCs w:val="24"/>
        </w:rPr>
        <w:t>-</w:t>
      </w:r>
      <w:r w:rsidRPr="004C30A6">
        <w:rPr>
          <w:sz w:val="23"/>
          <w:szCs w:val="23"/>
          <w:lang w:eastAsia="en-US"/>
        </w:rPr>
        <w:t xml:space="preserve"> </w:t>
      </w:r>
      <w:r w:rsidRPr="001E1392">
        <w:rPr>
          <w:sz w:val="23"/>
          <w:szCs w:val="23"/>
          <w:lang w:eastAsia="en-US"/>
        </w:rPr>
        <w:t>Муниципальное учреждение культуры «</w:t>
      </w:r>
      <w:proofErr w:type="spellStart"/>
      <w:r w:rsidRPr="001E1392">
        <w:rPr>
          <w:sz w:val="23"/>
          <w:szCs w:val="23"/>
          <w:lang w:eastAsia="en-US"/>
        </w:rPr>
        <w:t>Межпоселенческий</w:t>
      </w:r>
      <w:proofErr w:type="spellEnd"/>
      <w:r w:rsidRPr="001E1392">
        <w:rPr>
          <w:sz w:val="23"/>
          <w:szCs w:val="23"/>
          <w:lang w:eastAsia="en-US"/>
        </w:rPr>
        <w:t xml:space="preserve"> центральный районный Дом культуры Бессоновского района Пензенской области»</w:t>
      </w:r>
      <w:r w:rsidR="00F85A7B">
        <w:rPr>
          <w:sz w:val="23"/>
          <w:szCs w:val="23"/>
          <w:lang w:eastAsia="en-US"/>
        </w:rPr>
        <w:t xml:space="preserve"> (мощность объекта – 300 чел., количество посадочных мест – 100 ед.)</w:t>
      </w:r>
      <w:r>
        <w:rPr>
          <w:sz w:val="23"/>
          <w:szCs w:val="23"/>
          <w:lang w:eastAsia="en-US"/>
        </w:rPr>
        <w:t xml:space="preserve"> (</w:t>
      </w:r>
      <w:r w:rsidRPr="001E1392">
        <w:rPr>
          <w:sz w:val="23"/>
          <w:szCs w:val="23"/>
          <w:lang w:eastAsia="en-US"/>
        </w:rPr>
        <w:t>с. Бессоновка, ул. Центральная, 249</w:t>
      </w:r>
      <w:r>
        <w:rPr>
          <w:sz w:val="23"/>
          <w:szCs w:val="23"/>
          <w:lang w:eastAsia="en-US"/>
        </w:rPr>
        <w:t>);</w:t>
      </w:r>
    </w:p>
    <w:p w14:paraId="3A4F7C99" w14:textId="77777777" w:rsidR="004C30A6" w:rsidRDefault="004C30A6" w:rsidP="00BA02AA">
      <w:pPr>
        <w:spacing w:after="0" w:line="240" w:lineRule="auto"/>
        <w:ind w:firstLine="709"/>
        <w:contextualSpacing/>
        <w:jc w:val="both"/>
        <w:rPr>
          <w:sz w:val="23"/>
          <w:szCs w:val="23"/>
          <w:lang w:eastAsia="en-US"/>
        </w:rPr>
      </w:pPr>
      <w:r>
        <w:rPr>
          <w:sz w:val="23"/>
          <w:szCs w:val="23"/>
          <w:lang w:eastAsia="en-US"/>
        </w:rPr>
        <w:t>-</w:t>
      </w:r>
      <w:r w:rsidRPr="004C30A6">
        <w:rPr>
          <w:sz w:val="23"/>
          <w:szCs w:val="23"/>
          <w:lang w:eastAsia="en-US"/>
        </w:rPr>
        <w:t xml:space="preserve"> </w:t>
      </w:r>
      <w:r w:rsidRPr="001E1392">
        <w:rPr>
          <w:sz w:val="23"/>
          <w:szCs w:val="23"/>
          <w:lang w:eastAsia="en-US"/>
        </w:rPr>
        <w:t>Библиотека</w:t>
      </w:r>
      <w:r>
        <w:rPr>
          <w:sz w:val="23"/>
          <w:szCs w:val="23"/>
          <w:lang w:eastAsia="en-US"/>
        </w:rPr>
        <w:t xml:space="preserve"> (</w:t>
      </w:r>
      <w:r w:rsidRPr="001E1392">
        <w:rPr>
          <w:sz w:val="23"/>
          <w:szCs w:val="23"/>
          <w:lang w:eastAsia="en-US"/>
        </w:rPr>
        <w:t>с. Бессоновка, ул. Центральная, 249</w:t>
      </w:r>
      <w:r>
        <w:rPr>
          <w:sz w:val="23"/>
          <w:szCs w:val="23"/>
          <w:lang w:eastAsia="en-US"/>
        </w:rPr>
        <w:t>);</w:t>
      </w:r>
    </w:p>
    <w:p w14:paraId="166BBF45" w14:textId="77777777" w:rsidR="00A62B13" w:rsidRPr="00F75C14" w:rsidRDefault="004C30A6" w:rsidP="00F85A7B">
      <w:pPr>
        <w:spacing w:after="0" w:line="240" w:lineRule="auto"/>
        <w:ind w:firstLine="709"/>
        <w:contextualSpacing/>
        <w:jc w:val="both"/>
        <w:rPr>
          <w:szCs w:val="24"/>
        </w:rPr>
      </w:pPr>
      <w:r>
        <w:rPr>
          <w:sz w:val="23"/>
          <w:szCs w:val="23"/>
          <w:lang w:eastAsia="en-US"/>
        </w:rPr>
        <w:t xml:space="preserve">- </w:t>
      </w:r>
      <w:proofErr w:type="spellStart"/>
      <w:r w:rsidRPr="001E1392">
        <w:rPr>
          <w:sz w:val="23"/>
          <w:szCs w:val="23"/>
          <w:lang w:eastAsia="en-US"/>
        </w:rPr>
        <w:t>Межпоселенческая</w:t>
      </w:r>
      <w:proofErr w:type="spellEnd"/>
      <w:r w:rsidRPr="001E1392">
        <w:rPr>
          <w:sz w:val="23"/>
          <w:szCs w:val="23"/>
          <w:lang w:eastAsia="en-US"/>
        </w:rPr>
        <w:t xml:space="preserve"> центральная районная библиотека Бессоновского района Пензенской области</w:t>
      </w:r>
      <w:r>
        <w:rPr>
          <w:sz w:val="23"/>
          <w:szCs w:val="23"/>
          <w:lang w:eastAsia="en-US"/>
        </w:rPr>
        <w:t xml:space="preserve"> </w:t>
      </w:r>
      <w:r w:rsidR="00F85A7B">
        <w:rPr>
          <w:sz w:val="23"/>
          <w:szCs w:val="23"/>
          <w:lang w:eastAsia="en-US"/>
        </w:rPr>
        <w:t xml:space="preserve">(библиотечный фонд – 28318 ед., количество читательских мест – 42 ед.) </w:t>
      </w:r>
      <w:r>
        <w:rPr>
          <w:sz w:val="23"/>
          <w:szCs w:val="23"/>
          <w:lang w:eastAsia="en-US"/>
        </w:rPr>
        <w:t>(</w:t>
      </w:r>
      <w:r w:rsidRPr="001E1392">
        <w:rPr>
          <w:sz w:val="23"/>
          <w:szCs w:val="23"/>
          <w:lang w:eastAsia="en-US"/>
        </w:rPr>
        <w:t>с. Бессоновка, ул. Комсомольская, 1б/4</w:t>
      </w:r>
      <w:r>
        <w:rPr>
          <w:sz w:val="23"/>
          <w:szCs w:val="23"/>
          <w:lang w:eastAsia="en-US"/>
        </w:rPr>
        <w:t>).</w:t>
      </w:r>
    </w:p>
    <w:p w14:paraId="3E956AB2" w14:textId="77777777" w:rsidR="00BA02AA" w:rsidRPr="00F75C14" w:rsidRDefault="00BA02AA" w:rsidP="00BA02AA">
      <w:pPr>
        <w:spacing w:after="0" w:line="240" w:lineRule="auto"/>
        <w:ind w:firstLine="709"/>
        <w:contextualSpacing/>
        <w:jc w:val="both"/>
        <w:rPr>
          <w:szCs w:val="24"/>
        </w:rPr>
      </w:pPr>
      <w:r w:rsidRPr="00F75C14">
        <w:rPr>
          <w:szCs w:val="24"/>
        </w:rPr>
        <w:t>В клубе, в библиотеке проходят тематические вечера, встречи с интересными людьми, концерты, историко-краеведческие уроки</w:t>
      </w:r>
      <w:r w:rsidR="00F85A7B">
        <w:rPr>
          <w:szCs w:val="24"/>
        </w:rPr>
        <w:t>, выставки, конкурсы, фестивали. Также в здании РДК проводятся занятия</w:t>
      </w:r>
      <w:r w:rsidR="00AB1F15">
        <w:rPr>
          <w:szCs w:val="24"/>
        </w:rPr>
        <w:t xml:space="preserve"> дополнительного образования.</w:t>
      </w:r>
    </w:p>
    <w:p w14:paraId="052B0416" w14:textId="77777777" w:rsidR="00AB1F15" w:rsidRDefault="00AB1F15" w:rsidP="00BA02AA">
      <w:pPr>
        <w:spacing w:after="0" w:line="240" w:lineRule="auto"/>
        <w:ind w:firstLine="709"/>
        <w:jc w:val="both"/>
        <w:rPr>
          <w:rFonts w:eastAsia="Calibri"/>
          <w:szCs w:val="24"/>
        </w:rPr>
      </w:pPr>
      <w:r>
        <w:rPr>
          <w:rFonts w:eastAsia="Calibri"/>
          <w:szCs w:val="24"/>
        </w:rPr>
        <w:t xml:space="preserve">Вопросы в области культуры относятся к полномочиям Бессоновского района. </w:t>
      </w:r>
    </w:p>
    <w:p w14:paraId="5E48762A" w14:textId="77777777" w:rsidR="00AB1F15" w:rsidRDefault="00AB1F15" w:rsidP="00BA02AA">
      <w:pPr>
        <w:spacing w:after="0" w:line="240" w:lineRule="auto"/>
        <w:ind w:firstLine="709"/>
        <w:jc w:val="both"/>
        <w:rPr>
          <w:rFonts w:eastAsia="Calibri"/>
          <w:szCs w:val="24"/>
        </w:rPr>
      </w:pPr>
      <w:r>
        <w:rPr>
          <w:rFonts w:eastAsia="Calibri"/>
          <w:szCs w:val="24"/>
        </w:rPr>
        <w:t xml:space="preserve">Мероприятия, проводимые в сфере культуры могут предусматриваться </w:t>
      </w:r>
      <w:r w:rsidR="00BA02AA" w:rsidRPr="00F75C14">
        <w:rPr>
          <w:rFonts w:eastAsia="Calibri"/>
          <w:szCs w:val="24"/>
        </w:rPr>
        <w:t xml:space="preserve">СТП </w:t>
      </w:r>
      <w:r>
        <w:rPr>
          <w:rFonts w:eastAsia="Calibri"/>
          <w:szCs w:val="24"/>
        </w:rPr>
        <w:t>Бессоновского района Пензенской области.</w:t>
      </w:r>
    </w:p>
    <w:p w14:paraId="1CEA0F9D" w14:textId="77777777" w:rsidR="00BA02AA" w:rsidRPr="00AB1F15" w:rsidRDefault="00AB1F15" w:rsidP="00AB1F15">
      <w:pPr>
        <w:spacing w:after="0" w:line="0" w:lineRule="atLeast"/>
        <w:ind w:firstLine="708"/>
        <w:jc w:val="both"/>
        <w:rPr>
          <w:bCs/>
        </w:rPr>
      </w:pPr>
      <w:r>
        <w:rPr>
          <w:rFonts w:eastAsia="Calibri"/>
          <w:szCs w:val="24"/>
        </w:rPr>
        <w:t xml:space="preserve">С </w:t>
      </w:r>
      <w:r w:rsidR="00691BD8">
        <w:rPr>
          <w:rFonts w:eastAsia="Calibri"/>
          <w:szCs w:val="24"/>
        </w:rPr>
        <w:t xml:space="preserve">учетом перспективной численности населения и транспортной доступности в </w:t>
      </w:r>
      <w:r>
        <w:rPr>
          <w:rFonts w:eastAsia="Calibri"/>
          <w:szCs w:val="24"/>
        </w:rPr>
        <w:t>Бессоновском</w:t>
      </w:r>
      <w:r w:rsidRPr="00F75C14">
        <w:rPr>
          <w:rFonts w:eastAsia="Calibri"/>
          <w:szCs w:val="24"/>
        </w:rPr>
        <w:t xml:space="preserve"> сельсовете </w:t>
      </w:r>
      <w:r w:rsidRPr="009B6B8B">
        <w:t>в разрезе тер</w:t>
      </w:r>
      <w:r>
        <w:t xml:space="preserve">риторий населенных пунктов </w:t>
      </w:r>
      <w:r w:rsidR="00784CA5">
        <w:rPr>
          <w:rFonts w:eastAsia="Calibri"/>
          <w:szCs w:val="24"/>
        </w:rPr>
        <w:t>рекомендуется</w:t>
      </w:r>
      <w:r>
        <w:rPr>
          <w:rFonts w:eastAsia="Calibri"/>
          <w:szCs w:val="24"/>
        </w:rPr>
        <w:t xml:space="preserve"> размещение следующих объектов:</w:t>
      </w:r>
    </w:p>
    <w:p w14:paraId="5A65B228" w14:textId="77777777" w:rsidR="000F06F3" w:rsidRPr="00CA4A20" w:rsidRDefault="000F06F3" w:rsidP="000F06F3">
      <w:pPr>
        <w:spacing w:after="0" w:line="0" w:lineRule="atLeast"/>
        <w:ind w:firstLine="709"/>
        <w:jc w:val="both"/>
        <w:rPr>
          <w:color w:val="000000"/>
        </w:rPr>
      </w:pPr>
      <w:bookmarkStart w:id="219" w:name="_Toc178257052"/>
      <w:r w:rsidRPr="00CA4A20">
        <w:rPr>
          <w:color w:val="000000"/>
        </w:rPr>
        <w:t>с. Бессоновка:</w:t>
      </w:r>
    </w:p>
    <w:p w14:paraId="0A70843F" w14:textId="77777777" w:rsidR="000F06F3" w:rsidRPr="00CA4A20" w:rsidRDefault="000F06F3" w:rsidP="000F06F3">
      <w:pPr>
        <w:spacing w:after="0" w:line="0" w:lineRule="atLeast"/>
        <w:ind w:firstLine="709"/>
        <w:jc w:val="both"/>
      </w:pPr>
      <w:r w:rsidRPr="00CA4A20">
        <w:rPr>
          <w:color w:val="000000"/>
        </w:rPr>
        <w:t xml:space="preserve">- </w:t>
      </w:r>
      <w:r w:rsidRPr="00CA4A20">
        <w:t>общедоступные библиотеки с детским отделением на 180 тыс. единиц хранения, 90 читательских мест;</w:t>
      </w:r>
    </w:p>
    <w:p w14:paraId="198E24F4" w14:textId="77777777" w:rsidR="000F06F3" w:rsidRPr="00CA4A20" w:rsidRDefault="000F06F3" w:rsidP="000F06F3">
      <w:pPr>
        <w:spacing w:after="0" w:line="0" w:lineRule="atLeast"/>
        <w:ind w:firstLine="709"/>
        <w:jc w:val="both"/>
      </w:pPr>
      <w:r w:rsidRPr="00CA4A20">
        <w:t>- дома культуры на 3617 мест;</w:t>
      </w:r>
    </w:p>
    <w:p w14:paraId="7D2C63BA" w14:textId="77777777" w:rsidR="000F06F3" w:rsidRPr="00CA4A20" w:rsidRDefault="000F06F3" w:rsidP="000F06F3">
      <w:pPr>
        <w:spacing w:after="0" w:line="0" w:lineRule="atLeast"/>
        <w:ind w:firstLine="709"/>
        <w:jc w:val="both"/>
        <w:rPr>
          <w:color w:val="000000"/>
        </w:rPr>
      </w:pPr>
      <w:r w:rsidRPr="00CA4A20">
        <w:t>- кинозалы на 1130 мест.</w:t>
      </w:r>
    </w:p>
    <w:p w14:paraId="2AFAD487" w14:textId="77777777" w:rsidR="000F06F3" w:rsidRPr="00CA4A20" w:rsidRDefault="00D11DC1" w:rsidP="000F06F3">
      <w:pPr>
        <w:spacing w:after="0" w:line="0" w:lineRule="atLeast"/>
        <w:ind w:firstLine="709"/>
        <w:jc w:val="both"/>
        <w:rPr>
          <w:color w:val="000000"/>
        </w:rPr>
      </w:pPr>
      <w:r>
        <w:rPr>
          <w:color w:val="000000"/>
        </w:rPr>
        <w:t>С</w:t>
      </w:r>
      <w:r w:rsidR="000F06F3" w:rsidRPr="00CA4A20">
        <w:rPr>
          <w:color w:val="000000"/>
        </w:rPr>
        <w:t xml:space="preserve">. </w:t>
      </w:r>
      <w:proofErr w:type="spellStart"/>
      <w:r w:rsidR="000F06F3" w:rsidRPr="00CA4A20">
        <w:rPr>
          <w:color w:val="000000"/>
        </w:rPr>
        <w:t>Ухтинка</w:t>
      </w:r>
      <w:proofErr w:type="spellEnd"/>
      <w:r w:rsidR="000F06F3" w:rsidRPr="00CA4A20">
        <w:rPr>
          <w:color w:val="000000"/>
        </w:rPr>
        <w:t xml:space="preserve">: </w:t>
      </w:r>
    </w:p>
    <w:p w14:paraId="73B7FF8E" w14:textId="77777777" w:rsidR="000F06F3" w:rsidRPr="00CA4A20" w:rsidRDefault="000F06F3" w:rsidP="000F06F3">
      <w:pPr>
        <w:spacing w:after="0" w:line="0" w:lineRule="atLeast"/>
        <w:ind w:firstLine="709"/>
        <w:jc w:val="both"/>
      </w:pPr>
      <w:r w:rsidRPr="00CA4A20">
        <w:rPr>
          <w:color w:val="000000"/>
        </w:rPr>
        <w:t xml:space="preserve">- </w:t>
      </w:r>
      <w:r w:rsidRPr="00CA4A20">
        <w:t>общедоступные библиотеки с детским отделением на 152 тыс. единиц хранения, 76 читательских мест;</w:t>
      </w:r>
    </w:p>
    <w:p w14:paraId="74D3D37C" w14:textId="77777777" w:rsidR="000F06F3" w:rsidRPr="00CA4A20" w:rsidRDefault="000F06F3" w:rsidP="000F06F3">
      <w:pPr>
        <w:spacing w:after="0" w:line="0" w:lineRule="atLeast"/>
        <w:ind w:firstLine="709"/>
        <w:jc w:val="both"/>
      </w:pPr>
      <w:r w:rsidRPr="00CA4A20">
        <w:t>- дома культуры на 3038 мест;</w:t>
      </w:r>
    </w:p>
    <w:p w14:paraId="7D652146" w14:textId="77777777" w:rsidR="000F06F3" w:rsidRPr="00CA4A20" w:rsidRDefault="000F06F3" w:rsidP="000F06F3">
      <w:pPr>
        <w:spacing w:after="0" w:line="0" w:lineRule="atLeast"/>
        <w:ind w:firstLine="709"/>
        <w:jc w:val="both"/>
        <w:rPr>
          <w:color w:val="000000"/>
        </w:rPr>
      </w:pPr>
      <w:r w:rsidRPr="00CA4A20">
        <w:t>- кинозалы на 949 мест.</w:t>
      </w:r>
    </w:p>
    <w:p w14:paraId="2BBA638E" w14:textId="77777777" w:rsidR="000F06F3" w:rsidRPr="00CA4A20" w:rsidRDefault="00D11DC1" w:rsidP="000F06F3">
      <w:pPr>
        <w:spacing w:after="0" w:line="0" w:lineRule="atLeast"/>
        <w:ind w:firstLine="709"/>
        <w:jc w:val="both"/>
        <w:rPr>
          <w:color w:val="000000"/>
        </w:rPr>
      </w:pPr>
      <w:r>
        <w:rPr>
          <w:color w:val="000000"/>
        </w:rPr>
        <w:t>С</w:t>
      </w:r>
      <w:r w:rsidR="000F06F3" w:rsidRPr="00CA4A20">
        <w:rPr>
          <w:color w:val="000000"/>
        </w:rPr>
        <w:t xml:space="preserve">. </w:t>
      </w:r>
      <w:proofErr w:type="spellStart"/>
      <w:r w:rsidR="000F06F3" w:rsidRPr="00CA4A20">
        <w:rPr>
          <w:color w:val="000000"/>
        </w:rPr>
        <w:t>Мастиновка</w:t>
      </w:r>
      <w:proofErr w:type="spellEnd"/>
      <w:r w:rsidR="000F06F3" w:rsidRPr="00CA4A20">
        <w:rPr>
          <w:color w:val="000000"/>
        </w:rPr>
        <w:t>:</w:t>
      </w:r>
    </w:p>
    <w:p w14:paraId="288A126F" w14:textId="77777777" w:rsidR="000F06F3" w:rsidRPr="00CA4A20" w:rsidRDefault="000F06F3" w:rsidP="000F06F3">
      <w:pPr>
        <w:spacing w:after="0" w:line="0" w:lineRule="atLeast"/>
        <w:ind w:firstLine="709"/>
        <w:jc w:val="both"/>
      </w:pPr>
      <w:r w:rsidRPr="00CA4A20">
        <w:rPr>
          <w:color w:val="000000"/>
        </w:rPr>
        <w:t xml:space="preserve">- </w:t>
      </w:r>
      <w:r w:rsidRPr="00CA4A20">
        <w:t>общедоступные библиотеки с детским отделением на 27 тыс. единиц хранения, 18 читательских мест;</w:t>
      </w:r>
    </w:p>
    <w:p w14:paraId="53F1E99D" w14:textId="77777777" w:rsidR="000F06F3" w:rsidRPr="00CA4A20" w:rsidRDefault="000F06F3" w:rsidP="000F06F3">
      <w:pPr>
        <w:spacing w:after="0" w:line="0" w:lineRule="atLeast"/>
        <w:ind w:firstLine="709"/>
        <w:jc w:val="both"/>
      </w:pPr>
      <w:r w:rsidRPr="00CA4A20">
        <w:t>- дома культуры на 844 мест;</w:t>
      </w:r>
    </w:p>
    <w:p w14:paraId="029C1C35" w14:textId="77777777" w:rsidR="000F06F3" w:rsidRPr="00CA4A20" w:rsidRDefault="000F06F3" w:rsidP="000F06F3">
      <w:pPr>
        <w:spacing w:after="0" w:line="0" w:lineRule="atLeast"/>
        <w:ind w:firstLine="709"/>
        <w:jc w:val="both"/>
        <w:rPr>
          <w:color w:val="000000"/>
        </w:rPr>
      </w:pPr>
      <w:r w:rsidRPr="00CA4A20">
        <w:t>- кинозалы на 150 мест.</w:t>
      </w:r>
    </w:p>
    <w:p w14:paraId="39F2CD82" w14:textId="77777777" w:rsidR="000F06F3" w:rsidRPr="00CA4A20" w:rsidRDefault="00D11DC1" w:rsidP="000F06F3">
      <w:pPr>
        <w:spacing w:after="0" w:line="0" w:lineRule="atLeast"/>
        <w:ind w:firstLine="709"/>
        <w:jc w:val="both"/>
        <w:rPr>
          <w:color w:val="000000"/>
        </w:rPr>
      </w:pPr>
      <w:r>
        <w:rPr>
          <w:color w:val="000000"/>
        </w:rPr>
        <w:t>П</w:t>
      </w:r>
      <w:r w:rsidR="000F06F3" w:rsidRPr="00CA4A20">
        <w:rPr>
          <w:color w:val="000000"/>
        </w:rPr>
        <w:t>. Подлесный:</w:t>
      </w:r>
    </w:p>
    <w:p w14:paraId="32C2CD2B" w14:textId="77777777" w:rsidR="000F06F3" w:rsidRPr="00CA4A20" w:rsidRDefault="000F06F3" w:rsidP="000F06F3">
      <w:pPr>
        <w:spacing w:after="0" w:line="0" w:lineRule="atLeast"/>
        <w:ind w:firstLine="709"/>
        <w:jc w:val="both"/>
      </w:pPr>
      <w:r w:rsidRPr="00CA4A20">
        <w:rPr>
          <w:color w:val="000000"/>
        </w:rPr>
        <w:t xml:space="preserve">- </w:t>
      </w:r>
      <w:r w:rsidRPr="00CA4A20">
        <w:t>общедоступные библиотеки с детским отделением на 40 тыс. единиц хранения, 26 читательских мест;</w:t>
      </w:r>
    </w:p>
    <w:p w14:paraId="7645CC66" w14:textId="77777777" w:rsidR="000F06F3" w:rsidRPr="00CA4A20" w:rsidRDefault="000F06F3" w:rsidP="000F06F3">
      <w:pPr>
        <w:spacing w:after="0" w:line="0" w:lineRule="atLeast"/>
        <w:ind w:firstLine="709"/>
        <w:jc w:val="both"/>
      </w:pPr>
      <w:r w:rsidRPr="00CA4A20">
        <w:t>- дома культуры на 1235 мест;</w:t>
      </w:r>
    </w:p>
    <w:p w14:paraId="6EBF66D4" w14:textId="77777777" w:rsidR="000F06F3" w:rsidRPr="00CA4A20" w:rsidRDefault="000F06F3" w:rsidP="000F06F3">
      <w:pPr>
        <w:spacing w:after="0" w:line="0" w:lineRule="atLeast"/>
        <w:ind w:firstLine="709"/>
        <w:jc w:val="both"/>
      </w:pPr>
      <w:r w:rsidRPr="00CA4A20">
        <w:t>- кинозалы на 220 мест.</w:t>
      </w:r>
    </w:p>
    <w:p w14:paraId="3FD8C3EF" w14:textId="77777777" w:rsidR="00AB1F15" w:rsidRPr="00F75C14" w:rsidRDefault="00AB1F15" w:rsidP="004B30D9">
      <w:pPr>
        <w:spacing w:after="0" w:line="240" w:lineRule="auto"/>
        <w:contextualSpacing/>
        <w:jc w:val="both"/>
        <w:rPr>
          <w:szCs w:val="24"/>
        </w:rPr>
      </w:pPr>
    </w:p>
    <w:p w14:paraId="79E17778" w14:textId="77777777" w:rsidR="00BA02AA" w:rsidRPr="00F75C14" w:rsidRDefault="00BA02AA" w:rsidP="00BA02AA">
      <w:pPr>
        <w:pStyle w:val="30"/>
        <w:ind w:left="0" w:right="-2"/>
        <w:rPr>
          <w:szCs w:val="24"/>
        </w:rPr>
      </w:pPr>
      <w:bookmarkStart w:id="220" w:name="_Toc197350642"/>
      <w:bookmarkStart w:id="221" w:name="_Toc231480660"/>
      <w:r w:rsidRPr="00F75C14">
        <w:rPr>
          <w:szCs w:val="24"/>
        </w:rPr>
        <w:t>2.13.4. Физическая культура и массовый спорт</w:t>
      </w:r>
      <w:bookmarkEnd w:id="219"/>
      <w:bookmarkEnd w:id="220"/>
      <w:bookmarkEnd w:id="221"/>
    </w:p>
    <w:p w14:paraId="59B13A04" w14:textId="77777777" w:rsidR="00BA02AA" w:rsidRDefault="00871AA7" w:rsidP="00BA02AA">
      <w:pPr>
        <w:pStyle w:val="ConsPlusTitle"/>
        <w:ind w:firstLine="709"/>
        <w:jc w:val="both"/>
        <w:rPr>
          <w:rFonts w:ascii="Times New Roman" w:hAnsi="Times New Roman" w:cs="Times New Roman"/>
          <w:b w:val="0"/>
          <w:bCs/>
          <w:sz w:val="24"/>
          <w:szCs w:val="24"/>
        </w:rPr>
      </w:pPr>
      <w:r>
        <w:rPr>
          <w:rFonts w:ascii="Times New Roman" w:hAnsi="Times New Roman" w:cs="Times New Roman"/>
          <w:b w:val="0"/>
          <w:bCs/>
          <w:sz w:val="24"/>
          <w:szCs w:val="24"/>
        </w:rPr>
        <w:t>Спортивная база</w:t>
      </w:r>
      <w:r w:rsidR="00BA02AA" w:rsidRPr="00F75C14">
        <w:rPr>
          <w:rFonts w:ascii="Times New Roman" w:hAnsi="Times New Roman" w:cs="Times New Roman"/>
          <w:b w:val="0"/>
          <w:bCs/>
          <w:sz w:val="24"/>
          <w:szCs w:val="24"/>
        </w:rPr>
        <w:t xml:space="preserve"> на территории </w:t>
      </w:r>
      <w:r>
        <w:rPr>
          <w:rFonts w:ascii="Times New Roman" w:hAnsi="Times New Roman" w:cs="Times New Roman"/>
          <w:b w:val="0"/>
          <w:bCs/>
          <w:sz w:val="24"/>
          <w:szCs w:val="24"/>
        </w:rPr>
        <w:t>Бессоновского</w:t>
      </w:r>
      <w:r w:rsidR="00BA02AA" w:rsidRPr="00F75C14">
        <w:rPr>
          <w:rFonts w:ascii="Times New Roman" w:hAnsi="Times New Roman" w:cs="Times New Roman"/>
          <w:b w:val="0"/>
          <w:bCs/>
          <w:sz w:val="24"/>
          <w:szCs w:val="24"/>
        </w:rPr>
        <w:t xml:space="preserve"> сельсовета </w:t>
      </w:r>
      <w:r>
        <w:rPr>
          <w:rFonts w:ascii="Times New Roman" w:hAnsi="Times New Roman" w:cs="Times New Roman"/>
          <w:b w:val="0"/>
          <w:bCs/>
          <w:sz w:val="24"/>
          <w:szCs w:val="24"/>
        </w:rPr>
        <w:t>представлена</w:t>
      </w:r>
      <w:r w:rsidR="00BA02AA" w:rsidRPr="00F75C14">
        <w:rPr>
          <w:rFonts w:ascii="Times New Roman" w:hAnsi="Times New Roman" w:cs="Times New Roman"/>
          <w:b w:val="0"/>
          <w:bCs/>
          <w:sz w:val="24"/>
          <w:szCs w:val="24"/>
        </w:rPr>
        <w:t xml:space="preserve"> </w:t>
      </w:r>
      <w:r>
        <w:rPr>
          <w:rFonts w:ascii="Times New Roman" w:hAnsi="Times New Roman" w:cs="Times New Roman"/>
          <w:b w:val="0"/>
          <w:bCs/>
          <w:sz w:val="24"/>
          <w:szCs w:val="24"/>
        </w:rPr>
        <w:t>в таблице 2.13.4.-1.</w:t>
      </w:r>
    </w:p>
    <w:p w14:paraId="7F0B9C5E" w14:textId="77777777" w:rsidR="004B30D9" w:rsidRDefault="004B30D9" w:rsidP="00A74381">
      <w:pPr>
        <w:pStyle w:val="ConsPlusTitle"/>
        <w:ind w:firstLine="709"/>
        <w:jc w:val="center"/>
        <w:rPr>
          <w:rFonts w:ascii="Times New Roman" w:hAnsi="Times New Roman"/>
          <w:b w:val="0"/>
          <w:sz w:val="24"/>
          <w:szCs w:val="24"/>
        </w:rPr>
      </w:pPr>
    </w:p>
    <w:p w14:paraId="7B7AB815" w14:textId="77777777" w:rsidR="00A74381" w:rsidRDefault="00A74381" w:rsidP="00A74381">
      <w:pPr>
        <w:pStyle w:val="ConsPlusTitle"/>
        <w:ind w:firstLine="709"/>
        <w:jc w:val="center"/>
        <w:rPr>
          <w:rFonts w:ascii="Times New Roman" w:hAnsi="Times New Roman"/>
          <w:b w:val="0"/>
          <w:sz w:val="24"/>
          <w:szCs w:val="24"/>
        </w:rPr>
      </w:pPr>
      <w:r w:rsidRPr="00A74381">
        <w:rPr>
          <w:rFonts w:ascii="Times New Roman" w:hAnsi="Times New Roman"/>
          <w:b w:val="0"/>
          <w:sz w:val="24"/>
          <w:szCs w:val="24"/>
        </w:rPr>
        <w:t xml:space="preserve">Перечень основных спортивных объектов, расположенных на территории </w:t>
      </w:r>
    </w:p>
    <w:p w14:paraId="2DF4FA3C" w14:textId="77777777" w:rsidR="00A74381" w:rsidRDefault="00A74381" w:rsidP="00A74381">
      <w:pPr>
        <w:pStyle w:val="ConsPlusTitle"/>
        <w:ind w:firstLine="709"/>
        <w:jc w:val="center"/>
        <w:rPr>
          <w:rFonts w:ascii="Times New Roman" w:hAnsi="Times New Roman"/>
          <w:b w:val="0"/>
          <w:sz w:val="24"/>
          <w:szCs w:val="24"/>
        </w:rPr>
      </w:pPr>
      <w:r w:rsidRPr="00A74381">
        <w:rPr>
          <w:rFonts w:ascii="Times New Roman" w:hAnsi="Times New Roman"/>
          <w:b w:val="0"/>
          <w:sz w:val="24"/>
          <w:szCs w:val="24"/>
        </w:rPr>
        <w:t xml:space="preserve">Бессоновского </w:t>
      </w:r>
      <w:r>
        <w:rPr>
          <w:rFonts w:ascii="Times New Roman" w:hAnsi="Times New Roman"/>
          <w:b w:val="0"/>
          <w:sz w:val="24"/>
          <w:szCs w:val="24"/>
        </w:rPr>
        <w:t>сельсовета</w:t>
      </w:r>
    </w:p>
    <w:p w14:paraId="2A30AC56" w14:textId="77777777" w:rsidR="00A74381" w:rsidRDefault="00A74381" w:rsidP="00A74381">
      <w:pPr>
        <w:pStyle w:val="ConsPlusTitle"/>
        <w:ind w:firstLine="709"/>
        <w:jc w:val="right"/>
        <w:rPr>
          <w:rFonts w:ascii="Times New Roman" w:hAnsi="Times New Roman" w:cs="Times New Roman"/>
          <w:b w:val="0"/>
          <w:bCs/>
          <w:sz w:val="24"/>
          <w:szCs w:val="24"/>
        </w:rPr>
      </w:pPr>
      <w:r>
        <w:rPr>
          <w:rFonts w:ascii="Times New Roman" w:hAnsi="Times New Roman"/>
          <w:b w:val="0"/>
          <w:sz w:val="24"/>
          <w:szCs w:val="24"/>
        </w:rPr>
        <w:t>Таблица</w:t>
      </w:r>
      <w:r w:rsidR="001141B7">
        <w:rPr>
          <w:rFonts w:ascii="Times New Roman" w:hAnsi="Times New Roman"/>
          <w:b w:val="0"/>
          <w:sz w:val="24"/>
          <w:szCs w:val="24"/>
        </w:rPr>
        <w:t xml:space="preserve"> </w:t>
      </w:r>
      <w:r>
        <w:rPr>
          <w:rFonts w:ascii="Times New Roman" w:hAnsi="Times New Roman" w:cs="Times New Roman"/>
          <w:b w:val="0"/>
          <w:bCs/>
          <w:sz w:val="24"/>
          <w:szCs w:val="24"/>
        </w:rPr>
        <w:t>2.13.4.-1</w:t>
      </w:r>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0"/>
        <w:gridCol w:w="3414"/>
        <w:gridCol w:w="3273"/>
        <w:gridCol w:w="2874"/>
      </w:tblGrid>
      <w:tr w:rsidR="00A74381" w:rsidRPr="00A74381" w14:paraId="29020EBA" w14:textId="77777777" w:rsidTr="00A74381">
        <w:trPr>
          <w:cantSplit/>
        </w:trPr>
        <w:tc>
          <w:tcPr>
            <w:tcW w:w="0" w:type="auto"/>
            <w:tcMar>
              <w:left w:w="57" w:type="dxa"/>
              <w:right w:w="28" w:type="dxa"/>
            </w:tcMar>
            <w:vAlign w:val="center"/>
          </w:tcPr>
          <w:p w14:paraId="28501F3C" w14:textId="77777777" w:rsidR="00A74381" w:rsidRPr="00A74381" w:rsidRDefault="00A74381" w:rsidP="003A7BC1">
            <w:pPr>
              <w:spacing w:after="0" w:line="240" w:lineRule="auto"/>
              <w:contextualSpacing/>
              <w:jc w:val="center"/>
              <w:rPr>
                <w:sz w:val="20"/>
                <w:szCs w:val="20"/>
              </w:rPr>
            </w:pPr>
            <w:r w:rsidRPr="00A74381">
              <w:rPr>
                <w:sz w:val="20"/>
                <w:szCs w:val="20"/>
              </w:rPr>
              <w:t xml:space="preserve">№ </w:t>
            </w:r>
            <w:proofErr w:type="spellStart"/>
            <w:r w:rsidRPr="00A74381">
              <w:rPr>
                <w:sz w:val="20"/>
                <w:szCs w:val="20"/>
              </w:rPr>
              <w:t>п.п</w:t>
            </w:r>
            <w:proofErr w:type="spellEnd"/>
            <w:r w:rsidRPr="00A74381">
              <w:rPr>
                <w:sz w:val="20"/>
                <w:szCs w:val="20"/>
              </w:rPr>
              <w:t>.</w:t>
            </w:r>
          </w:p>
        </w:tc>
        <w:tc>
          <w:tcPr>
            <w:tcW w:w="3414" w:type="dxa"/>
            <w:tcMar>
              <w:left w:w="57" w:type="dxa"/>
              <w:right w:w="28" w:type="dxa"/>
            </w:tcMar>
            <w:vAlign w:val="center"/>
          </w:tcPr>
          <w:p w14:paraId="24CAF8EC" w14:textId="77777777" w:rsidR="00A74381" w:rsidRPr="00A74381" w:rsidRDefault="00A74381" w:rsidP="003A7BC1">
            <w:pPr>
              <w:pStyle w:val="ConsPlusTitle"/>
              <w:jc w:val="center"/>
              <w:rPr>
                <w:rFonts w:ascii="Times New Roman" w:hAnsi="Times New Roman" w:cs="Times New Roman"/>
                <w:b w:val="0"/>
                <w:sz w:val="20"/>
              </w:rPr>
            </w:pPr>
            <w:r w:rsidRPr="00A74381">
              <w:rPr>
                <w:rFonts w:ascii="Times New Roman" w:hAnsi="Times New Roman" w:cs="Times New Roman"/>
                <w:b w:val="0"/>
                <w:sz w:val="20"/>
              </w:rPr>
              <w:t xml:space="preserve">Наименование объекта и организации физкультуры и спорта </w:t>
            </w:r>
          </w:p>
          <w:p w14:paraId="19BC2B16" w14:textId="77777777" w:rsidR="00A74381" w:rsidRPr="00A74381" w:rsidRDefault="00A74381" w:rsidP="003A7BC1">
            <w:pPr>
              <w:pStyle w:val="ConsPlusTitle"/>
              <w:jc w:val="center"/>
              <w:rPr>
                <w:rFonts w:ascii="Times New Roman" w:hAnsi="Times New Roman" w:cs="Times New Roman"/>
                <w:sz w:val="20"/>
              </w:rPr>
            </w:pPr>
          </w:p>
        </w:tc>
        <w:tc>
          <w:tcPr>
            <w:tcW w:w="3273" w:type="dxa"/>
            <w:tcMar>
              <w:left w:w="57" w:type="dxa"/>
              <w:right w:w="28" w:type="dxa"/>
            </w:tcMar>
            <w:vAlign w:val="center"/>
          </w:tcPr>
          <w:p w14:paraId="62CDAB0E" w14:textId="77777777" w:rsidR="00A74381" w:rsidRPr="00A74381" w:rsidRDefault="00A74381" w:rsidP="003A7BC1">
            <w:pPr>
              <w:spacing w:after="0" w:line="240" w:lineRule="auto"/>
              <w:contextualSpacing/>
              <w:jc w:val="center"/>
              <w:rPr>
                <w:sz w:val="20"/>
                <w:szCs w:val="20"/>
              </w:rPr>
            </w:pPr>
            <w:r w:rsidRPr="00A74381">
              <w:rPr>
                <w:sz w:val="20"/>
                <w:szCs w:val="20"/>
              </w:rPr>
              <w:t>Адрес размещения</w:t>
            </w:r>
          </w:p>
        </w:tc>
        <w:tc>
          <w:tcPr>
            <w:tcW w:w="2874" w:type="dxa"/>
            <w:tcMar>
              <w:left w:w="57" w:type="dxa"/>
              <w:right w:w="28" w:type="dxa"/>
            </w:tcMar>
            <w:vAlign w:val="center"/>
          </w:tcPr>
          <w:p w14:paraId="07281D8B" w14:textId="77777777" w:rsidR="00A74381" w:rsidRPr="00A74381" w:rsidRDefault="00A74381" w:rsidP="003A7BC1">
            <w:pPr>
              <w:spacing w:after="0" w:line="240" w:lineRule="auto"/>
              <w:contextualSpacing/>
              <w:jc w:val="center"/>
              <w:rPr>
                <w:sz w:val="20"/>
                <w:szCs w:val="20"/>
              </w:rPr>
            </w:pPr>
            <w:r w:rsidRPr="00A74381">
              <w:rPr>
                <w:sz w:val="20"/>
                <w:szCs w:val="20"/>
              </w:rPr>
              <w:t>Мощность (количество мест, площадь, количество посещений)</w:t>
            </w:r>
          </w:p>
        </w:tc>
      </w:tr>
      <w:tr w:rsidR="00A74381" w:rsidRPr="00A74381" w14:paraId="1EFEB055" w14:textId="77777777" w:rsidTr="00A74381">
        <w:trPr>
          <w:cantSplit/>
        </w:trPr>
        <w:tc>
          <w:tcPr>
            <w:tcW w:w="0" w:type="auto"/>
            <w:tcMar>
              <w:left w:w="57" w:type="dxa"/>
              <w:right w:w="28" w:type="dxa"/>
            </w:tcMar>
          </w:tcPr>
          <w:p w14:paraId="4EFBB602" w14:textId="77777777" w:rsidR="00A74381" w:rsidRPr="00A74381" w:rsidRDefault="00A74381" w:rsidP="003A7BC1">
            <w:pPr>
              <w:spacing w:after="0" w:line="240" w:lineRule="auto"/>
              <w:contextualSpacing/>
              <w:jc w:val="center"/>
              <w:rPr>
                <w:sz w:val="20"/>
                <w:szCs w:val="20"/>
              </w:rPr>
            </w:pPr>
            <w:r w:rsidRPr="00A74381">
              <w:rPr>
                <w:sz w:val="20"/>
                <w:szCs w:val="20"/>
              </w:rPr>
              <w:t>1</w:t>
            </w:r>
          </w:p>
        </w:tc>
        <w:tc>
          <w:tcPr>
            <w:tcW w:w="3414" w:type="dxa"/>
            <w:tcMar>
              <w:left w:w="57" w:type="dxa"/>
              <w:right w:w="28" w:type="dxa"/>
            </w:tcMar>
          </w:tcPr>
          <w:p w14:paraId="29824CA9" w14:textId="77777777" w:rsidR="00A74381" w:rsidRPr="00A74381" w:rsidRDefault="00A74381" w:rsidP="003A7BC1">
            <w:pPr>
              <w:spacing w:after="0" w:line="240" w:lineRule="auto"/>
              <w:contextualSpacing/>
              <w:jc w:val="center"/>
              <w:rPr>
                <w:sz w:val="20"/>
                <w:szCs w:val="20"/>
              </w:rPr>
            </w:pPr>
            <w:r w:rsidRPr="00A74381">
              <w:rPr>
                <w:sz w:val="20"/>
                <w:szCs w:val="20"/>
              </w:rPr>
              <w:t>2</w:t>
            </w:r>
          </w:p>
        </w:tc>
        <w:tc>
          <w:tcPr>
            <w:tcW w:w="3273" w:type="dxa"/>
            <w:tcMar>
              <w:left w:w="57" w:type="dxa"/>
              <w:right w:w="28" w:type="dxa"/>
            </w:tcMar>
          </w:tcPr>
          <w:p w14:paraId="06C3B262" w14:textId="77777777" w:rsidR="00A74381" w:rsidRPr="00A74381" w:rsidRDefault="00A74381" w:rsidP="003A7BC1">
            <w:pPr>
              <w:spacing w:after="0" w:line="240" w:lineRule="auto"/>
              <w:contextualSpacing/>
              <w:jc w:val="center"/>
              <w:rPr>
                <w:sz w:val="20"/>
                <w:szCs w:val="20"/>
              </w:rPr>
            </w:pPr>
            <w:r w:rsidRPr="00A74381">
              <w:rPr>
                <w:sz w:val="20"/>
                <w:szCs w:val="20"/>
              </w:rPr>
              <w:t>3</w:t>
            </w:r>
          </w:p>
        </w:tc>
        <w:tc>
          <w:tcPr>
            <w:tcW w:w="2874" w:type="dxa"/>
            <w:tcMar>
              <w:left w:w="57" w:type="dxa"/>
              <w:right w:w="28" w:type="dxa"/>
            </w:tcMar>
          </w:tcPr>
          <w:p w14:paraId="1C9F1BEA" w14:textId="77777777" w:rsidR="00A74381" w:rsidRPr="00A74381" w:rsidRDefault="00A74381" w:rsidP="003A7BC1">
            <w:pPr>
              <w:spacing w:after="0" w:line="240" w:lineRule="auto"/>
              <w:contextualSpacing/>
              <w:jc w:val="center"/>
              <w:rPr>
                <w:sz w:val="20"/>
                <w:szCs w:val="20"/>
              </w:rPr>
            </w:pPr>
            <w:r w:rsidRPr="00A74381">
              <w:rPr>
                <w:sz w:val="20"/>
                <w:szCs w:val="20"/>
              </w:rPr>
              <w:t>4</w:t>
            </w:r>
          </w:p>
        </w:tc>
      </w:tr>
      <w:tr w:rsidR="00A74381" w:rsidRPr="00A74381" w14:paraId="6C022523" w14:textId="77777777" w:rsidTr="00A74381">
        <w:trPr>
          <w:cantSplit/>
          <w:tblHeader/>
        </w:trPr>
        <w:tc>
          <w:tcPr>
            <w:tcW w:w="10201" w:type="dxa"/>
            <w:gridSpan w:val="4"/>
            <w:tcMar>
              <w:left w:w="57" w:type="dxa"/>
              <w:right w:w="28" w:type="dxa"/>
            </w:tcMar>
          </w:tcPr>
          <w:p w14:paraId="2BBF7BEE" w14:textId="77777777" w:rsidR="00A74381" w:rsidRPr="00A74381" w:rsidRDefault="00A74381" w:rsidP="003A7BC1">
            <w:pPr>
              <w:spacing w:after="0" w:line="240" w:lineRule="auto"/>
              <w:contextualSpacing/>
              <w:jc w:val="center"/>
              <w:rPr>
                <w:sz w:val="20"/>
                <w:szCs w:val="20"/>
              </w:rPr>
            </w:pPr>
            <w:r w:rsidRPr="00A74381">
              <w:rPr>
                <w:sz w:val="20"/>
                <w:szCs w:val="20"/>
              </w:rPr>
              <w:t>Открытые плоскостные спортивные сооружения</w:t>
            </w:r>
          </w:p>
        </w:tc>
      </w:tr>
      <w:tr w:rsidR="00A74381" w:rsidRPr="00A74381" w14:paraId="7434EA2C" w14:textId="77777777" w:rsidTr="00A74381">
        <w:trPr>
          <w:cantSplit/>
          <w:tblHeader/>
        </w:trPr>
        <w:tc>
          <w:tcPr>
            <w:tcW w:w="0" w:type="auto"/>
            <w:tcMar>
              <w:left w:w="57" w:type="dxa"/>
              <w:right w:w="28" w:type="dxa"/>
            </w:tcMar>
            <w:vAlign w:val="center"/>
          </w:tcPr>
          <w:p w14:paraId="29579B17" w14:textId="77777777" w:rsidR="00A74381" w:rsidRPr="00A74381" w:rsidRDefault="00A74381" w:rsidP="00A74381">
            <w:pPr>
              <w:pStyle w:val="a5"/>
              <w:numPr>
                <w:ilvl w:val="0"/>
                <w:numId w:val="35"/>
              </w:numPr>
              <w:spacing w:after="0"/>
              <w:contextualSpacing/>
              <w:jc w:val="center"/>
              <w:rPr>
                <w:sz w:val="20"/>
              </w:rPr>
            </w:pPr>
          </w:p>
        </w:tc>
        <w:tc>
          <w:tcPr>
            <w:tcW w:w="3414" w:type="dxa"/>
            <w:tcMar>
              <w:left w:w="57" w:type="dxa"/>
              <w:right w:w="28" w:type="dxa"/>
            </w:tcMar>
            <w:vAlign w:val="center"/>
          </w:tcPr>
          <w:p w14:paraId="20E58013" w14:textId="77777777" w:rsidR="00A74381" w:rsidRPr="00A74381" w:rsidRDefault="00A74381" w:rsidP="00A74381">
            <w:pPr>
              <w:pStyle w:val="ConsPlusNormal"/>
              <w:ind w:firstLine="0"/>
              <w:rPr>
                <w:rFonts w:ascii="Times New Roman" w:hAnsi="Times New Roman" w:cs="Times New Roman"/>
              </w:rPr>
            </w:pPr>
            <w:r w:rsidRPr="00A74381">
              <w:rPr>
                <w:rFonts w:ascii="Times New Roman" w:hAnsi="Times New Roman" w:cs="Times New Roman"/>
              </w:rPr>
              <w:t>Стадион</w:t>
            </w:r>
            <w:r>
              <w:rPr>
                <w:rFonts w:ascii="Times New Roman" w:hAnsi="Times New Roman" w:cs="Times New Roman"/>
              </w:rPr>
              <w:t xml:space="preserve"> </w:t>
            </w:r>
            <w:r w:rsidRPr="00A74381">
              <w:rPr>
                <w:rFonts w:ascii="Times New Roman" w:hAnsi="Times New Roman" w:cs="Times New Roman"/>
              </w:rPr>
              <w:t>«Сура» с трибунами на 1500 мест</w:t>
            </w:r>
          </w:p>
        </w:tc>
        <w:tc>
          <w:tcPr>
            <w:tcW w:w="3273" w:type="dxa"/>
            <w:tcMar>
              <w:left w:w="57" w:type="dxa"/>
              <w:right w:w="28" w:type="dxa"/>
            </w:tcMar>
            <w:vAlign w:val="center"/>
          </w:tcPr>
          <w:p w14:paraId="1F6F0DA7" w14:textId="77777777" w:rsidR="00A74381" w:rsidRPr="00A74381" w:rsidRDefault="00A74381" w:rsidP="00A74381">
            <w:pPr>
              <w:spacing w:after="0" w:line="240" w:lineRule="auto"/>
              <w:contextualSpacing/>
              <w:rPr>
                <w:sz w:val="20"/>
                <w:szCs w:val="20"/>
              </w:rPr>
            </w:pPr>
            <w:r w:rsidRPr="00A74381">
              <w:rPr>
                <w:sz w:val="20"/>
                <w:szCs w:val="20"/>
              </w:rPr>
              <w:t>с. Бессоновка, ул. Компрессорная, 103а</w:t>
            </w:r>
          </w:p>
        </w:tc>
        <w:tc>
          <w:tcPr>
            <w:tcW w:w="2874" w:type="dxa"/>
            <w:tcMar>
              <w:left w:w="57" w:type="dxa"/>
              <w:right w:w="28" w:type="dxa"/>
            </w:tcMar>
            <w:vAlign w:val="center"/>
          </w:tcPr>
          <w:p w14:paraId="026B94B7" w14:textId="77777777" w:rsidR="00A74381" w:rsidRPr="00A74381" w:rsidRDefault="00A74381" w:rsidP="00A74381">
            <w:pPr>
              <w:spacing w:after="0" w:line="240" w:lineRule="auto"/>
              <w:contextualSpacing/>
              <w:rPr>
                <w:sz w:val="20"/>
                <w:szCs w:val="20"/>
              </w:rPr>
            </w:pPr>
            <w:r w:rsidRPr="00A74381">
              <w:rPr>
                <w:sz w:val="20"/>
                <w:szCs w:val="20"/>
              </w:rPr>
              <w:t>15960 кв.м.</w:t>
            </w:r>
          </w:p>
        </w:tc>
      </w:tr>
      <w:tr w:rsidR="00A74381" w:rsidRPr="00A74381" w14:paraId="5CECCA4E" w14:textId="77777777" w:rsidTr="00A74381">
        <w:trPr>
          <w:cantSplit/>
          <w:tblHeader/>
        </w:trPr>
        <w:tc>
          <w:tcPr>
            <w:tcW w:w="0" w:type="auto"/>
            <w:tcMar>
              <w:left w:w="57" w:type="dxa"/>
              <w:right w:w="28" w:type="dxa"/>
            </w:tcMar>
            <w:vAlign w:val="center"/>
          </w:tcPr>
          <w:p w14:paraId="2D0894F2" w14:textId="77777777" w:rsidR="00A74381" w:rsidRPr="00A74381" w:rsidRDefault="00A74381" w:rsidP="00A74381">
            <w:pPr>
              <w:pStyle w:val="a5"/>
              <w:numPr>
                <w:ilvl w:val="0"/>
                <w:numId w:val="35"/>
              </w:numPr>
              <w:spacing w:after="0"/>
              <w:contextualSpacing/>
              <w:jc w:val="center"/>
              <w:rPr>
                <w:sz w:val="20"/>
              </w:rPr>
            </w:pPr>
          </w:p>
        </w:tc>
        <w:tc>
          <w:tcPr>
            <w:tcW w:w="3414" w:type="dxa"/>
            <w:tcMar>
              <w:left w:w="57" w:type="dxa"/>
              <w:right w:w="28" w:type="dxa"/>
            </w:tcMar>
            <w:vAlign w:val="center"/>
          </w:tcPr>
          <w:p w14:paraId="3D46D52A" w14:textId="77777777" w:rsidR="00A74381" w:rsidRPr="00A74381" w:rsidRDefault="00A74381" w:rsidP="00A74381">
            <w:pPr>
              <w:spacing w:after="0" w:line="240" w:lineRule="auto"/>
              <w:contextualSpacing/>
              <w:rPr>
                <w:sz w:val="20"/>
                <w:szCs w:val="20"/>
              </w:rPr>
            </w:pPr>
            <w:r w:rsidRPr="00A74381">
              <w:rPr>
                <w:sz w:val="20"/>
                <w:szCs w:val="20"/>
              </w:rPr>
              <w:t>Пришкольный стадион</w:t>
            </w:r>
            <w:r>
              <w:rPr>
                <w:sz w:val="20"/>
                <w:szCs w:val="20"/>
              </w:rPr>
              <w:t xml:space="preserve"> </w:t>
            </w:r>
            <w:r w:rsidRPr="00A74381">
              <w:rPr>
                <w:sz w:val="20"/>
                <w:szCs w:val="20"/>
              </w:rPr>
              <w:t>МБОУ СОШ с. Бессоновка</w:t>
            </w:r>
          </w:p>
        </w:tc>
        <w:tc>
          <w:tcPr>
            <w:tcW w:w="3273" w:type="dxa"/>
            <w:tcMar>
              <w:left w:w="57" w:type="dxa"/>
              <w:right w:w="28" w:type="dxa"/>
            </w:tcMar>
            <w:vAlign w:val="center"/>
          </w:tcPr>
          <w:p w14:paraId="616C9083" w14:textId="77777777" w:rsidR="00A74381" w:rsidRPr="00A74381" w:rsidRDefault="00A74381" w:rsidP="00A74381">
            <w:pPr>
              <w:spacing w:after="0" w:line="240" w:lineRule="auto"/>
              <w:contextualSpacing/>
              <w:rPr>
                <w:sz w:val="20"/>
                <w:szCs w:val="20"/>
              </w:rPr>
            </w:pPr>
            <w:r w:rsidRPr="00A74381">
              <w:rPr>
                <w:sz w:val="20"/>
                <w:szCs w:val="20"/>
              </w:rPr>
              <w:t>с. Бессоновка, ул. Садовая, 67</w:t>
            </w:r>
          </w:p>
        </w:tc>
        <w:tc>
          <w:tcPr>
            <w:tcW w:w="2874" w:type="dxa"/>
            <w:tcMar>
              <w:left w:w="57" w:type="dxa"/>
              <w:right w:w="28" w:type="dxa"/>
            </w:tcMar>
            <w:vAlign w:val="center"/>
          </w:tcPr>
          <w:p w14:paraId="1CF0CCC8" w14:textId="77777777" w:rsidR="00A74381" w:rsidRPr="00A74381" w:rsidRDefault="00A74381" w:rsidP="00A74381">
            <w:pPr>
              <w:spacing w:after="0" w:line="240" w:lineRule="auto"/>
              <w:contextualSpacing/>
              <w:rPr>
                <w:sz w:val="20"/>
                <w:szCs w:val="20"/>
              </w:rPr>
            </w:pPr>
            <w:r w:rsidRPr="00A74381">
              <w:rPr>
                <w:sz w:val="20"/>
                <w:szCs w:val="20"/>
              </w:rPr>
              <w:t>10000 кв. м.</w:t>
            </w:r>
          </w:p>
        </w:tc>
      </w:tr>
      <w:tr w:rsidR="004B30D9" w:rsidRPr="00A74381" w14:paraId="27AE4111" w14:textId="77777777" w:rsidTr="00A74381">
        <w:trPr>
          <w:cantSplit/>
          <w:tblHeader/>
        </w:trPr>
        <w:tc>
          <w:tcPr>
            <w:tcW w:w="0" w:type="auto"/>
            <w:tcMar>
              <w:left w:w="57" w:type="dxa"/>
              <w:right w:w="28" w:type="dxa"/>
            </w:tcMar>
            <w:vAlign w:val="center"/>
          </w:tcPr>
          <w:p w14:paraId="0319EE47" w14:textId="77777777" w:rsidR="004B30D9" w:rsidRPr="00A74381" w:rsidRDefault="004B30D9" w:rsidP="00A74381">
            <w:pPr>
              <w:pStyle w:val="a5"/>
              <w:numPr>
                <w:ilvl w:val="0"/>
                <w:numId w:val="35"/>
              </w:numPr>
              <w:spacing w:after="0"/>
              <w:contextualSpacing/>
              <w:jc w:val="center"/>
              <w:rPr>
                <w:sz w:val="20"/>
              </w:rPr>
            </w:pPr>
          </w:p>
        </w:tc>
        <w:tc>
          <w:tcPr>
            <w:tcW w:w="3414" w:type="dxa"/>
            <w:tcMar>
              <w:left w:w="57" w:type="dxa"/>
              <w:right w:w="28" w:type="dxa"/>
            </w:tcMar>
            <w:vAlign w:val="center"/>
          </w:tcPr>
          <w:p w14:paraId="14D6C867" w14:textId="77777777" w:rsidR="004B30D9" w:rsidRPr="00A74381" w:rsidRDefault="004B30D9" w:rsidP="00A74381">
            <w:pPr>
              <w:spacing w:after="0" w:line="240" w:lineRule="auto"/>
              <w:contextualSpacing/>
              <w:rPr>
                <w:sz w:val="20"/>
                <w:szCs w:val="20"/>
              </w:rPr>
            </w:pPr>
            <w:r>
              <w:rPr>
                <w:sz w:val="20"/>
                <w:szCs w:val="20"/>
              </w:rPr>
              <w:t xml:space="preserve">Пришкольный стадион филиала МБОУ СОШ им. С.Е. Кузнецова с. Чемодановка в с. </w:t>
            </w:r>
            <w:proofErr w:type="spellStart"/>
            <w:r>
              <w:rPr>
                <w:sz w:val="20"/>
                <w:szCs w:val="20"/>
              </w:rPr>
              <w:t>Ухтинка</w:t>
            </w:r>
            <w:proofErr w:type="spellEnd"/>
          </w:p>
        </w:tc>
        <w:tc>
          <w:tcPr>
            <w:tcW w:w="3273" w:type="dxa"/>
            <w:tcMar>
              <w:left w:w="57" w:type="dxa"/>
              <w:right w:w="28" w:type="dxa"/>
            </w:tcMar>
            <w:vAlign w:val="center"/>
          </w:tcPr>
          <w:p w14:paraId="0ED2CA26" w14:textId="77777777" w:rsidR="004B30D9" w:rsidRPr="00A74381" w:rsidRDefault="004B30D9" w:rsidP="00A74381">
            <w:pPr>
              <w:spacing w:after="0" w:line="240" w:lineRule="auto"/>
              <w:contextualSpacing/>
              <w:rPr>
                <w:sz w:val="20"/>
                <w:szCs w:val="20"/>
              </w:rPr>
            </w:pPr>
            <w:r w:rsidRPr="00A74381">
              <w:rPr>
                <w:sz w:val="20"/>
                <w:szCs w:val="20"/>
              </w:rPr>
              <w:t xml:space="preserve">с. </w:t>
            </w:r>
            <w:proofErr w:type="spellStart"/>
            <w:r w:rsidRPr="00A74381">
              <w:rPr>
                <w:sz w:val="20"/>
                <w:szCs w:val="20"/>
              </w:rPr>
              <w:t>Ухтинка</w:t>
            </w:r>
            <w:proofErr w:type="spellEnd"/>
            <w:r w:rsidRPr="00A74381">
              <w:rPr>
                <w:sz w:val="20"/>
                <w:szCs w:val="20"/>
              </w:rPr>
              <w:t>, ул. Южная 1а</w:t>
            </w:r>
          </w:p>
        </w:tc>
        <w:tc>
          <w:tcPr>
            <w:tcW w:w="2874" w:type="dxa"/>
            <w:tcMar>
              <w:left w:w="57" w:type="dxa"/>
              <w:right w:w="28" w:type="dxa"/>
            </w:tcMar>
            <w:vAlign w:val="center"/>
          </w:tcPr>
          <w:p w14:paraId="47A1DD29" w14:textId="77777777" w:rsidR="004B30D9" w:rsidRPr="00A74381" w:rsidRDefault="004B30D9" w:rsidP="00A74381">
            <w:pPr>
              <w:spacing w:after="0" w:line="240" w:lineRule="auto"/>
              <w:contextualSpacing/>
              <w:rPr>
                <w:sz w:val="20"/>
                <w:szCs w:val="20"/>
              </w:rPr>
            </w:pPr>
            <w:r>
              <w:rPr>
                <w:sz w:val="20"/>
                <w:szCs w:val="20"/>
              </w:rPr>
              <w:t>-</w:t>
            </w:r>
          </w:p>
        </w:tc>
      </w:tr>
      <w:tr w:rsidR="004B30D9" w:rsidRPr="00A74381" w14:paraId="689D2B60" w14:textId="77777777" w:rsidTr="00A74381">
        <w:trPr>
          <w:cantSplit/>
          <w:tblHeader/>
        </w:trPr>
        <w:tc>
          <w:tcPr>
            <w:tcW w:w="0" w:type="auto"/>
            <w:tcMar>
              <w:left w:w="57" w:type="dxa"/>
              <w:right w:w="28" w:type="dxa"/>
            </w:tcMar>
            <w:vAlign w:val="center"/>
          </w:tcPr>
          <w:p w14:paraId="6302F47A" w14:textId="77777777" w:rsidR="004B30D9" w:rsidRPr="00A74381" w:rsidRDefault="004B30D9" w:rsidP="00A74381">
            <w:pPr>
              <w:pStyle w:val="a5"/>
              <w:numPr>
                <w:ilvl w:val="0"/>
                <w:numId w:val="35"/>
              </w:numPr>
              <w:spacing w:after="0"/>
              <w:contextualSpacing/>
              <w:jc w:val="center"/>
              <w:rPr>
                <w:sz w:val="20"/>
              </w:rPr>
            </w:pPr>
          </w:p>
        </w:tc>
        <w:tc>
          <w:tcPr>
            <w:tcW w:w="3414" w:type="dxa"/>
            <w:tcMar>
              <w:left w:w="57" w:type="dxa"/>
              <w:right w:w="28" w:type="dxa"/>
            </w:tcMar>
            <w:vAlign w:val="center"/>
          </w:tcPr>
          <w:p w14:paraId="0369DB38" w14:textId="77777777" w:rsidR="004B30D9" w:rsidRPr="00A74381" w:rsidRDefault="004B30D9" w:rsidP="00A74381">
            <w:pPr>
              <w:spacing w:after="0" w:line="240" w:lineRule="auto"/>
              <w:contextualSpacing/>
              <w:rPr>
                <w:sz w:val="20"/>
                <w:szCs w:val="20"/>
              </w:rPr>
            </w:pPr>
            <w:r>
              <w:rPr>
                <w:sz w:val="20"/>
                <w:szCs w:val="20"/>
              </w:rPr>
              <w:t>Пришкольный стадион МАОУ СОШ № 1 с. Бессоновка</w:t>
            </w:r>
          </w:p>
        </w:tc>
        <w:tc>
          <w:tcPr>
            <w:tcW w:w="3273" w:type="dxa"/>
            <w:tcMar>
              <w:left w:w="57" w:type="dxa"/>
              <w:right w:w="28" w:type="dxa"/>
            </w:tcMar>
            <w:vAlign w:val="center"/>
          </w:tcPr>
          <w:p w14:paraId="0F0BA03B" w14:textId="77777777" w:rsidR="004B30D9" w:rsidRPr="00A74381" w:rsidRDefault="004B30D9" w:rsidP="004B30D9">
            <w:pPr>
              <w:spacing w:after="0" w:line="240" w:lineRule="auto"/>
              <w:contextualSpacing/>
              <w:rPr>
                <w:sz w:val="20"/>
                <w:szCs w:val="20"/>
              </w:rPr>
            </w:pPr>
            <w:r w:rsidRPr="00A74381">
              <w:rPr>
                <w:sz w:val="20"/>
                <w:szCs w:val="20"/>
              </w:rPr>
              <w:t xml:space="preserve">с. Бессоновка, ул. </w:t>
            </w:r>
            <w:r>
              <w:rPr>
                <w:sz w:val="20"/>
                <w:szCs w:val="20"/>
              </w:rPr>
              <w:t>Вишневая, 48</w:t>
            </w:r>
          </w:p>
        </w:tc>
        <w:tc>
          <w:tcPr>
            <w:tcW w:w="2874" w:type="dxa"/>
            <w:tcMar>
              <w:left w:w="57" w:type="dxa"/>
              <w:right w:w="28" w:type="dxa"/>
            </w:tcMar>
            <w:vAlign w:val="center"/>
          </w:tcPr>
          <w:p w14:paraId="4C0EA357" w14:textId="77777777" w:rsidR="004B30D9" w:rsidRPr="00A74381" w:rsidRDefault="004B30D9" w:rsidP="00A74381">
            <w:pPr>
              <w:spacing w:after="0" w:line="240" w:lineRule="auto"/>
              <w:contextualSpacing/>
              <w:rPr>
                <w:sz w:val="20"/>
                <w:szCs w:val="20"/>
              </w:rPr>
            </w:pPr>
            <w:r>
              <w:rPr>
                <w:sz w:val="20"/>
                <w:szCs w:val="20"/>
              </w:rPr>
              <w:t>-</w:t>
            </w:r>
          </w:p>
        </w:tc>
      </w:tr>
      <w:tr w:rsidR="004B30D9" w:rsidRPr="00A74381" w14:paraId="5A42A34A" w14:textId="77777777" w:rsidTr="00A74381">
        <w:trPr>
          <w:cantSplit/>
          <w:tblHeader/>
        </w:trPr>
        <w:tc>
          <w:tcPr>
            <w:tcW w:w="0" w:type="auto"/>
            <w:tcMar>
              <w:left w:w="57" w:type="dxa"/>
              <w:right w:w="28" w:type="dxa"/>
            </w:tcMar>
            <w:vAlign w:val="center"/>
          </w:tcPr>
          <w:p w14:paraId="7095FBDB" w14:textId="77777777" w:rsidR="004B30D9" w:rsidRPr="00A74381" w:rsidRDefault="004B30D9" w:rsidP="004B30D9">
            <w:pPr>
              <w:pStyle w:val="a5"/>
              <w:numPr>
                <w:ilvl w:val="0"/>
                <w:numId w:val="35"/>
              </w:numPr>
              <w:spacing w:after="0"/>
              <w:contextualSpacing/>
              <w:jc w:val="center"/>
              <w:rPr>
                <w:sz w:val="20"/>
              </w:rPr>
            </w:pPr>
          </w:p>
        </w:tc>
        <w:tc>
          <w:tcPr>
            <w:tcW w:w="3414" w:type="dxa"/>
            <w:tcMar>
              <w:left w:w="57" w:type="dxa"/>
              <w:right w:w="28" w:type="dxa"/>
            </w:tcMar>
            <w:vAlign w:val="center"/>
          </w:tcPr>
          <w:p w14:paraId="44EBF5AC" w14:textId="77777777" w:rsidR="004B30D9" w:rsidRDefault="004B30D9" w:rsidP="004B30D9">
            <w:pPr>
              <w:spacing w:after="0" w:line="240" w:lineRule="auto"/>
              <w:contextualSpacing/>
              <w:rPr>
                <w:sz w:val="20"/>
                <w:szCs w:val="20"/>
              </w:rPr>
            </w:pPr>
            <w:r>
              <w:rPr>
                <w:sz w:val="20"/>
                <w:szCs w:val="20"/>
              </w:rPr>
              <w:t>Пришкольный стадион МБОУ для детей дошкольного и младшего школьного возраста начальная школа-детский сад с. Бессоновка</w:t>
            </w:r>
          </w:p>
        </w:tc>
        <w:tc>
          <w:tcPr>
            <w:tcW w:w="3273" w:type="dxa"/>
            <w:tcMar>
              <w:left w:w="57" w:type="dxa"/>
              <w:right w:w="28" w:type="dxa"/>
            </w:tcMar>
            <w:vAlign w:val="center"/>
          </w:tcPr>
          <w:p w14:paraId="2B3C9DBA" w14:textId="77777777" w:rsidR="004B30D9" w:rsidRPr="00A74381" w:rsidRDefault="004B30D9" w:rsidP="004B30D9">
            <w:pPr>
              <w:spacing w:after="0" w:line="240" w:lineRule="auto"/>
              <w:contextualSpacing/>
              <w:rPr>
                <w:sz w:val="20"/>
                <w:szCs w:val="20"/>
              </w:rPr>
            </w:pPr>
            <w:r w:rsidRPr="00A74381">
              <w:rPr>
                <w:sz w:val="20"/>
                <w:szCs w:val="20"/>
              </w:rPr>
              <w:t xml:space="preserve">с. Бессоновка, ул. </w:t>
            </w:r>
            <w:r>
              <w:rPr>
                <w:sz w:val="20"/>
                <w:szCs w:val="20"/>
              </w:rPr>
              <w:t>Жилгородок, 12А</w:t>
            </w:r>
          </w:p>
        </w:tc>
        <w:tc>
          <w:tcPr>
            <w:tcW w:w="2874" w:type="dxa"/>
            <w:tcMar>
              <w:left w:w="57" w:type="dxa"/>
              <w:right w:w="28" w:type="dxa"/>
            </w:tcMar>
            <w:vAlign w:val="center"/>
          </w:tcPr>
          <w:p w14:paraId="4F7BC508" w14:textId="77777777" w:rsidR="004B30D9" w:rsidRPr="00A74381" w:rsidRDefault="004B30D9" w:rsidP="004B30D9">
            <w:pPr>
              <w:spacing w:after="0" w:line="240" w:lineRule="auto"/>
              <w:contextualSpacing/>
              <w:rPr>
                <w:sz w:val="20"/>
                <w:szCs w:val="20"/>
              </w:rPr>
            </w:pPr>
            <w:r>
              <w:rPr>
                <w:sz w:val="20"/>
                <w:szCs w:val="20"/>
              </w:rPr>
              <w:t>-</w:t>
            </w:r>
          </w:p>
        </w:tc>
      </w:tr>
      <w:tr w:rsidR="004B30D9" w:rsidRPr="00A74381" w14:paraId="2F7406C0" w14:textId="77777777" w:rsidTr="00A74381">
        <w:trPr>
          <w:cantSplit/>
          <w:tblHeader/>
        </w:trPr>
        <w:tc>
          <w:tcPr>
            <w:tcW w:w="10201" w:type="dxa"/>
            <w:gridSpan w:val="4"/>
            <w:tcMar>
              <w:left w:w="57" w:type="dxa"/>
              <w:right w:w="28" w:type="dxa"/>
            </w:tcMar>
          </w:tcPr>
          <w:p w14:paraId="497F307D" w14:textId="77777777" w:rsidR="004B30D9" w:rsidRPr="00A74381" w:rsidRDefault="004B30D9" w:rsidP="00F5576A">
            <w:pPr>
              <w:spacing w:after="0" w:line="240" w:lineRule="auto"/>
              <w:contextualSpacing/>
              <w:jc w:val="center"/>
              <w:rPr>
                <w:sz w:val="20"/>
                <w:szCs w:val="20"/>
              </w:rPr>
            </w:pPr>
            <w:r w:rsidRPr="00A74381">
              <w:rPr>
                <w:sz w:val="20"/>
                <w:szCs w:val="20"/>
              </w:rPr>
              <w:t>Спортивные объекты</w:t>
            </w:r>
          </w:p>
        </w:tc>
      </w:tr>
      <w:tr w:rsidR="004B30D9" w:rsidRPr="00A74381" w14:paraId="6A4D6E74" w14:textId="77777777" w:rsidTr="00A74381">
        <w:trPr>
          <w:cantSplit/>
          <w:tblHeader/>
        </w:trPr>
        <w:tc>
          <w:tcPr>
            <w:tcW w:w="0" w:type="auto"/>
            <w:tcMar>
              <w:left w:w="57" w:type="dxa"/>
              <w:right w:w="28" w:type="dxa"/>
            </w:tcMar>
            <w:vAlign w:val="center"/>
          </w:tcPr>
          <w:p w14:paraId="1133B757" w14:textId="77777777" w:rsidR="004B30D9" w:rsidRPr="00A74381" w:rsidRDefault="004B30D9" w:rsidP="004B30D9">
            <w:pPr>
              <w:pStyle w:val="a5"/>
              <w:numPr>
                <w:ilvl w:val="0"/>
                <w:numId w:val="36"/>
              </w:numPr>
              <w:spacing w:after="0"/>
              <w:contextualSpacing/>
              <w:jc w:val="center"/>
              <w:rPr>
                <w:sz w:val="20"/>
              </w:rPr>
            </w:pPr>
          </w:p>
        </w:tc>
        <w:tc>
          <w:tcPr>
            <w:tcW w:w="3414" w:type="dxa"/>
            <w:tcMar>
              <w:left w:w="57" w:type="dxa"/>
              <w:right w:w="28" w:type="dxa"/>
            </w:tcMar>
            <w:vAlign w:val="center"/>
          </w:tcPr>
          <w:p w14:paraId="080D31F1" w14:textId="77777777" w:rsidR="004B30D9" w:rsidRPr="00A74381" w:rsidRDefault="00ED59FE" w:rsidP="00ED59FE">
            <w:pPr>
              <w:spacing w:after="0" w:line="240" w:lineRule="auto"/>
              <w:contextualSpacing/>
              <w:rPr>
                <w:sz w:val="20"/>
                <w:szCs w:val="20"/>
              </w:rPr>
            </w:pPr>
            <w:r w:rsidRPr="00ED59FE">
              <w:rPr>
                <w:sz w:val="20"/>
                <w:szCs w:val="20"/>
              </w:rPr>
              <w:t xml:space="preserve">Филиал ГАУДО МФТСЦ в </w:t>
            </w:r>
            <w:proofErr w:type="spellStart"/>
            <w:r w:rsidRPr="00ED59FE">
              <w:rPr>
                <w:sz w:val="20"/>
                <w:szCs w:val="20"/>
              </w:rPr>
              <w:t>р.п</w:t>
            </w:r>
            <w:proofErr w:type="spellEnd"/>
            <w:r w:rsidRPr="00ED59FE">
              <w:rPr>
                <w:sz w:val="20"/>
                <w:szCs w:val="20"/>
              </w:rPr>
              <w:t>. Бессоновка «Спортивно-оздорови</w:t>
            </w:r>
            <w:r>
              <w:rPr>
                <w:sz w:val="20"/>
                <w:szCs w:val="20"/>
              </w:rPr>
              <w:t>-</w:t>
            </w:r>
            <w:r w:rsidRPr="00ED59FE">
              <w:rPr>
                <w:sz w:val="20"/>
                <w:szCs w:val="20"/>
              </w:rPr>
              <w:t>тельный комплекс «Бессоновский»</w:t>
            </w:r>
          </w:p>
        </w:tc>
        <w:tc>
          <w:tcPr>
            <w:tcW w:w="3273" w:type="dxa"/>
            <w:tcMar>
              <w:left w:w="57" w:type="dxa"/>
              <w:right w:w="28" w:type="dxa"/>
            </w:tcMar>
            <w:vAlign w:val="center"/>
          </w:tcPr>
          <w:p w14:paraId="7D4199E7" w14:textId="77777777" w:rsidR="004B30D9" w:rsidRPr="00A74381" w:rsidRDefault="004B30D9" w:rsidP="004B30D9">
            <w:pPr>
              <w:spacing w:after="0" w:line="240" w:lineRule="auto"/>
              <w:contextualSpacing/>
              <w:rPr>
                <w:sz w:val="20"/>
                <w:szCs w:val="20"/>
              </w:rPr>
            </w:pPr>
            <w:r w:rsidRPr="00A74381">
              <w:rPr>
                <w:sz w:val="20"/>
                <w:szCs w:val="20"/>
              </w:rPr>
              <w:t>с. Бессоновка, ул. Садовая, 67/1</w:t>
            </w:r>
            <w:r w:rsidRPr="00A74381">
              <w:rPr>
                <w:sz w:val="20"/>
                <w:szCs w:val="20"/>
              </w:rPr>
              <w:tab/>
            </w:r>
          </w:p>
        </w:tc>
        <w:tc>
          <w:tcPr>
            <w:tcW w:w="2874" w:type="dxa"/>
            <w:tcMar>
              <w:left w:w="57" w:type="dxa"/>
              <w:right w:w="28" w:type="dxa"/>
            </w:tcMar>
            <w:vAlign w:val="center"/>
          </w:tcPr>
          <w:p w14:paraId="58BA2B54" w14:textId="77777777" w:rsidR="004B30D9" w:rsidRPr="00A74381" w:rsidRDefault="004B30D9" w:rsidP="004B30D9">
            <w:pPr>
              <w:spacing w:after="0" w:line="240" w:lineRule="auto"/>
              <w:contextualSpacing/>
              <w:rPr>
                <w:sz w:val="20"/>
                <w:szCs w:val="20"/>
              </w:rPr>
            </w:pPr>
            <w:r w:rsidRPr="00A74381">
              <w:rPr>
                <w:sz w:val="20"/>
                <w:szCs w:val="20"/>
              </w:rPr>
              <w:t>Площадь зеркала воды</w:t>
            </w:r>
          </w:p>
          <w:p w14:paraId="791D0B75" w14:textId="77777777" w:rsidR="004B30D9" w:rsidRPr="00A74381" w:rsidRDefault="004B30D9" w:rsidP="004B30D9">
            <w:pPr>
              <w:spacing w:after="0" w:line="240" w:lineRule="auto"/>
              <w:contextualSpacing/>
              <w:rPr>
                <w:sz w:val="20"/>
                <w:szCs w:val="20"/>
              </w:rPr>
            </w:pPr>
            <w:r w:rsidRPr="00A74381">
              <w:rPr>
                <w:sz w:val="20"/>
                <w:szCs w:val="20"/>
              </w:rPr>
              <w:t xml:space="preserve">275 </w:t>
            </w:r>
            <w:proofErr w:type="spellStart"/>
            <w:proofErr w:type="gramStart"/>
            <w:r w:rsidRPr="00A74381">
              <w:rPr>
                <w:sz w:val="20"/>
                <w:szCs w:val="20"/>
              </w:rPr>
              <w:t>кв.м</w:t>
            </w:r>
            <w:proofErr w:type="spellEnd"/>
            <w:proofErr w:type="gramEnd"/>
          </w:p>
        </w:tc>
      </w:tr>
      <w:tr w:rsidR="004B30D9" w:rsidRPr="00A74381" w14:paraId="27751ED7" w14:textId="77777777" w:rsidTr="00A74381">
        <w:trPr>
          <w:cantSplit/>
          <w:tblHeader/>
        </w:trPr>
        <w:tc>
          <w:tcPr>
            <w:tcW w:w="0" w:type="auto"/>
            <w:tcMar>
              <w:left w:w="57" w:type="dxa"/>
              <w:right w:w="28" w:type="dxa"/>
            </w:tcMar>
            <w:vAlign w:val="center"/>
          </w:tcPr>
          <w:p w14:paraId="37934829" w14:textId="77777777" w:rsidR="004B30D9" w:rsidRPr="00A74381" w:rsidRDefault="004B30D9" w:rsidP="004B30D9">
            <w:pPr>
              <w:pStyle w:val="a5"/>
              <w:numPr>
                <w:ilvl w:val="0"/>
                <w:numId w:val="36"/>
              </w:numPr>
              <w:spacing w:after="0"/>
              <w:contextualSpacing/>
              <w:jc w:val="center"/>
              <w:rPr>
                <w:sz w:val="20"/>
              </w:rPr>
            </w:pPr>
          </w:p>
        </w:tc>
        <w:tc>
          <w:tcPr>
            <w:tcW w:w="3414" w:type="dxa"/>
            <w:tcMar>
              <w:left w:w="57" w:type="dxa"/>
              <w:right w:w="28" w:type="dxa"/>
            </w:tcMar>
            <w:vAlign w:val="center"/>
          </w:tcPr>
          <w:p w14:paraId="28441594" w14:textId="77777777" w:rsidR="004B30D9" w:rsidRPr="00A74381" w:rsidRDefault="004B30D9" w:rsidP="004B30D9">
            <w:pPr>
              <w:spacing w:after="0" w:line="240" w:lineRule="auto"/>
              <w:rPr>
                <w:sz w:val="20"/>
                <w:szCs w:val="20"/>
              </w:rPr>
            </w:pPr>
            <w:r w:rsidRPr="00A74381">
              <w:rPr>
                <w:sz w:val="20"/>
                <w:szCs w:val="20"/>
              </w:rPr>
              <w:t xml:space="preserve">ФОК </w:t>
            </w:r>
            <w:r>
              <w:rPr>
                <w:sz w:val="20"/>
                <w:szCs w:val="20"/>
              </w:rPr>
              <w:t>«</w:t>
            </w:r>
            <w:r w:rsidRPr="00A74381">
              <w:rPr>
                <w:sz w:val="20"/>
                <w:szCs w:val="20"/>
              </w:rPr>
              <w:t xml:space="preserve">Сура» </w:t>
            </w:r>
          </w:p>
        </w:tc>
        <w:tc>
          <w:tcPr>
            <w:tcW w:w="3273" w:type="dxa"/>
            <w:tcMar>
              <w:left w:w="57" w:type="dxa"/>
              <w:right w:w="28" w:type="dxa"/>
            </w:tcMar>
            <w:vAlign w:val="center"/>
          </w:tcPr>
          <w:p w14:paraId="56FC8995" w14:textId="77777777" w:rsidR="004B30D9" w:rsidRPr="00A74381" w:rsidRDefault="004B30D9" w:rsidP="004B30D9">
            <w:pPr>
              <w:spacing w:after="0" w:line="240" w:lineRule="auto"/>
              <w:rPr>
                <w:sz w:val="20"/>
                <w:szCs w:val="20"/>
              </w:rPr>
            </w:pPr>
            <w:r w:rsidRPr="00A74381">
              <w:rPr>
                <w:sz w:val="20"/>
                <w:szCs w:val="20"/>
              </w:rPr>
              <w:t>с. Бессоновка, ул.</w:t>
            </w:r>
            <w:r>
              <w:rPr>
                <w:sz w:val="20"/>
                <w:szCs w:val="20"/>
              </w:rPr>
              <w:t xml:space="preserve"> </w:t>
            </w:r>
            <w:r w:rsidRPr="00A74381">
              <w:rPr>
                <w:sz w:val="20"/>
                <w:szCs w:val="20"/>
              </w:rPr>
              <w:t xml:space="preserve">Комсомольская </w:t>
            </w:r>
            <w:r w:rsidR="005651F5">
              <w:rPr>
                <w:sz w:val="20"/>
                <w:szCs w:val="20"/>
              </w:rPr>
              <w:t>½</w:t>
            </w:r>
          </w:p>
        </w:tc>
        <w:tc>
          <w:tcPr>
            <w:tcW w:w="2874" w:type="dxa"/>
            <w:tcMar>
              <w:left w:w="57" w:type="dxa"/>
              <w:right w:w="28" w:type="dxa"/>
            </w:tcMar>
            <w:vAlign w:val="center"/>
          </w:tcPr>
          <w:p w14:paraId="31370986" w14:textId="77777777" w:rsidR="004B30D9" w:rsidRPr="00A74381" w:rsidRDefault="004B30D9" w:rsidP="004B30D9">
            <w:pPr>
              <w:spacing w:after="0" w:line="240" w:lineRule="auto"/>
              <w:rPr>
                <w:sz w:val="20"/>
                <w:szCs w:val="20"/>
              </w:rPr>
            </w:pPr>
            <w:r w:rsidRPr="00A74381">
              <w:rPr>
                <w:sz w:val="20"/>
                <w:szCs w:val="20"/>
              </w:rPr>
              <w:t>Площадь пола 2650кв.м</w:t>
            </w:r>
          </w:p>
        </w:tc>
      </w:tr>
      <w:tr w:rsidR="004B30D9" w:rsidRPr="00A74381" w14:paraId="31D830F5" w14:textId="77777777" w:rsidTr="00A74381">
        <w:trPr>
          <w:cantSplit/>
          <w:tblHeader/>
        </w:trPr>
        <w:tc>
          <w:tcPr>
            <w:tcW w:w="0" w:type="auto"/>
            <w:tcMar>
              <w:left w:w="57" w:type="dxa"/>
              <w:right w:w="28" w:type="dxa"/>
            </w:tcMar>
            <w:vAlign w:val="center"/>
          </w:tcPr>
          <w:p w14:paraId="532CEAAE" w14:textId="77777777" w:rsidR="004B30D9" w:rsidRPr="00A74381" w:rsidRDefault="004B30D9" w:rsidP="004B30D9">
            <w:pPr>
              <w:pStyle w:val="a5"/>
              <w:numPr>
                <w:ilvl w:val="0"/>
                <w:numId w:val="36"/>
              </w:numPr>
              <w:spacing w:after="0"/>
              <w:contextualSpacing/>
              <w:jc w:val="center"/>
              <w:rPr>
                <w:sz w:val="20"/>
              </w:rPr>
            </w:pPr>
          </w:p>
        </w:tc>
        <w:tc>
          <w:tcPr>
            <w:tcW w:w="3414" w:type="dxa"/>
            <w:tcMar>
              <w:left w:w="57" w:type="dxa"/>
              <w:right w:w="28" w:type="dxa"/>
            </w:tcMar>
            <w:vAlign w:val="center"/>
          </w:tcPr>
          <w:p w14:paraId="7D340779" w14:textId="77777777" w:rsidR="004B30D9" w:rsidRPr="00A74381" w:rsidRDefault="004B30D9" w:rsidP="004B30D9">
            <w:pPr>
              <w:spacing w:after="0" w:line="240" w:lineRule="auto"/>
              <w:contextualSpacing/>
              <w:rPr>
                <w:sz w:val="20"/>
                <w:szCs w:val="20"/>
              </w:rPr>
            </w:pPr>
            <w:r w:rsidRPr="00A74381">
              <w:rPr>
                <w:sz w:val="20"/>
                <w:szCs w:val="20"/>
              </w:rPr>
              <w:t xml:space="preserve">МБОУ ДО </w:t>
            </w:r>
            <w:r>
              <w:rPr>
                <w:sz w:val="20"/>
                <w:szCs w:val="20"/>
              </w:rPr>
              <w:t>«</w:t>
            </w:r>
            <w:r w:rsidRPr="00A74381">
              <w:rPr>
                <w:sz w:val="20"/>
                <w:szCs w:val="20"/>
              </w:rPr>
              <w:t xml:space="preserve">ДЮСШ Бессоновского района» </w:t>
            </w:r>
            <w:r w:rsidR="008F198C">
              <w:rPr>
                <w:sz w:val="20"/>
                <w:szCs w:val="20"/>
              </w:rPr>
              <w:t>*</w:t>
            </w:r>
            <w:r w:rsidRPr="00A74381">
              <w:rPr>
                <w:sz w:val="20"/>
                <w:szCs w:val="20"/>
              </w:rPr>
              <w:tab/>
            </w:r>
          </w:p>
        </w:tc>
        <w:tc>
          <w:tcPr>
            <w:tcW w:w="3273" w:type="dxa"/>
            <w:tcMar>
              <w:left w:w="57" w:type="dxa"/>
              <w:right w:w="28" w:type="dxa"/>
            </w:tcMar>
            <w:vAlign w:val="center"/>
          </w:tcPr>
          <w:p w14:paraId="500FAD3C" w14:textId="77777777" w:rsidR="004B30D9" w:rsidRPr="00A74381" w:rsidRDefault="004B30D9" w:rsidP="004B30D9">
            <w:pPr>
              <w:spacing w:after="0" w:line="240" w:lineRule="auto"/>
              <w:contextualSpacing/>
              <w:rPr>
                <w:sz w:val="20"/>
                <w:szCs w:val="20"/>
              </w:rPr>
            </w:pPr>
            <w:r w:rsidRPr="00A74381">
              <w:rPr>
                <w:sz w:val="20"/>
                <w:szCs w:val="20"/>
              </w:rPr>
              <w:t>с. Бессоновка, ул. Комсомольская 1Б/2</w:t>
            </w:r>
          </w:p>
        </w:tc>
        <w:tc>
          <w:tcPr>
            <w:tcW w:w="2874" w:type="dxa"/>
            <w:tcMar>
              <w:left w:w="57" w:type="dxa"/>
              <w:right w:w="28" w:type="dxa"/>
            </w:tcMar>
            <w:vAlign w:val="center"/>
          </w:tcPr>
          <w:p w14:paraId="0475AF71" w14:textId="77777777" w:rsidR="004B30D9" w:rsidRPr="00A74381" w:rsidRDefault="004B30D9" w:rsidP="004B30D9">
            <w:pPr>
              <w:spacing w:after="0" w:line="240" w:lineRule="auto"/>
              <w:contextualSpacing/>
              <w:rPr>
                <w:sz w:val="20"/>
                <w:szCs w:val="20"/>
              </w:rPr>
            </w:pPr>
            <w:r w:rsidRPr="00A74381">
              <w:rPr>
                <w:sz w:val="20"/>
                <w:szCs w:val="20"/>
              </w:rPr>
              <w:t>200 посещений в смену</w:t>
            </w:r>
          </w:p>
        </w:tc>
      </w:tr>
      <w:tr w:rsidR="008F198C" w:rsidRPr="00A74381" w14:paraId="640D038A" w14:textId="77777777" w:rsidTr="00D97184">
        <w:trPr>
          <w:cantSplit/>
          <w:tblHeader/>
        </w:trPr>
        <w:tc>
          <w:tcPr>
            <w:tcW w:w="10201" w:type="dxa"/>
            <w:gridSpan w:val="4"/>
            <w:tcMar>
              <w:left w:w="57" w:type="dxa"/>
              <w:right w:w="28" w:type="dxa"/>
            </w:tcMar>
            <w:vAlign w:val="center"/>
          </w:tcPr>
          <w:p w14:paraId="4DDAF59A" w14:textId="77777777" w:rsidR="008F198C" w:rsidRPr="008F198C" w:rsidRDefault="008F198C" w:rsidP="008F198C">
            <w:pPr>
              <w:spacing w:after="0" w:line="240" w:lineRule="auto"/>
              <w:contextualSpacing/>
              <w:jc w:val="both"/>
              <w:rPr>
                <w:sz w:val="20"/>
                <w:szCs w:val="20"/>
              </w:rPr>
            </w:pPr>
            <w:r w:rsidRPr="008F198C">
              <w:rPr>
                <w:color w:val="000000" w:themeColor="text1"/>
                <w:sz w:val="20"/>
                <w:szCs w:val="20"/>
              </w:rPr>
              <w:t>*</w:t>
            </w:r>
            <w:r w:rsidRPr="008F198C">
              <w:rPr>
                <w:color w:val="000000" w:themeColor="text1"/>
                <w:sz w:val="20"/>
                <w:szCs w:val="20"/>
                <w:shd w:val="clear" w:color="auto" w:fill="FFFFFF"/>
              </w:rPr>
              <w:t xml:space="preserve"> МАУ ДО ДЮСШ Бессоновского района</w:t>
            </w:r>
            <w:r>
              <w:rPr>
                <w:color w:val="000000" w:themeColor="text1"/>
                <w:sz w:val="20"/>
                <w:szCs w:val="20"/>
                <w:shd w:val="clear" w:color="auto" w:fill="FFFFFF"/>
              </w:rPr>
              <w:t xml:space="preserve"> Муниципальное автономное </w:t>
            </w:r>
            <w:r w:rsidRPr="008F198C">
              <w:rPr>
                <w:color w:val="000000" w:themeColor="text1"/>
                <w:sz w:val="20"/>
                <w:szCs w:val="20"/>
                <w:shd w:val="clear" w:color="auto" w:fill="FFFFFF"/>
              </w:rPr>
              <w:t xml:space="preserve">учреждение дополнительного </w:t>
            </w:r>
            <w:proofErr w:type="gramStart"/>
            <w:r w:rsidRPr="008F198C">
              <w:rPr>
                <w:color w:val="000000" w:themeColor="text1"/>
                <w:sz w:val="20"/>
                <w:szCs w:val="20"/>
                <w:shd w:val="clear" w:color="auto" w:fill="FFFFFF"/>
              </w:rPr>
              <w:t>образования  Детско</w:t>
            </w:r>
            <w:proofErr w:type="gramEnd"/>
            <w:r w:rsidRPr="008F198C">
              <w:rPr>
                <w:color w:val="000000" w:themeColor="text1"/>
                <w:sz w:val="20"/>
                <w:szCs w:val="20"/>
                <w:shd w:val="clear" w:color="auto" w:fill="FFFFFF"/>
              </w:rPr>
              <w:t xml:space="preserve">-юношеская спортивная школа Бессоновского района является некоммерческой организацией, созданной муниципальным образованием Бессоновский район для оказания услуг в целях обеспечения </w:t>
            </w:r>
            <w:proofErr w:type="gramStart"/>
            <w:r w:rsidRPr="008F198C">
              <w:rPr>
                <w:color w:val="000000" w:themeColor="text1"/>
                <w:sz w:val="20"/>
                <w:szCs w:val="20"/>
                <w:shd w:val="clear" w:color="auto" w:fill="FFFFFF"/>
              </w:rPr>
              <w:t>реализации</w:t>
            </w:r>
            <w:proofErr w:type="gramEnd"/>
            <w:r w:rsidRPr="008F198C">
              <w:rPr>
                <w:color w:val="000000" w:themeColor="text1"/>
                <w:sz w:val="20"/>
                <w:szCs w:val="20"/>
                <w:shd w:val="clear" w:color="auto" w:fill="FFFFFF"/>
              </w:rPr>
              <w:t xml:space="preserve"> предусмотренных законодательством Российской Федерации полномочий в сфере образования, физической культуры и спорта. Учебно-тренировочную деятельность спортивная школа осуществляет на спортивных объектах района: ФОК «Сура» с.</w:t>
            </w:r>
            <w:r>
              <w:rPr>
                <w:color w:val="000000" w:themeColor="text1"/>
                <w:sz w:val="20"/>
                <w:szCs w:val="20"/>
                <w:shd w:val="clear" w:color="auto" w:fill="FFFFFF"/>
              </w:rPr>
              <w:t xml:space="preserve"> </w:t>
            </w:r>
            <w:r w:rsidRPr="008F198C">
              <w:rPr>
                <w:color w:val="000000" w:themeColor="text1"/>
                <w:sz w:val="20"/>
                <w:szCs w:val="20"/>
                <w:shd w:val="clear" w:color="auto" w:fill="FFFFFF"/>
              </w:rPr>
              <w:t>Бессоновка, стадион «Сура» с.</w:t>
            </w:r>
            <w:r>
              <w:rPr>
                <w:color w:val="000000" w:themeColor="text1"/>
                <w:sz w:val="20"/>
                <w:szCs w:val="20"/>
                <w:shd w:val="clear" w:color="auto" w:fill="FFFFFF"/>
              </w:rPr>
              <w:t xml:space="preserve"> </w:t>
            </w:r>
            <w:r w:rsidRPr="008F198C">
              <w:rPr>
                <w:color w:val="000000" w:themeColor="text1"/>
                <w:sz w:val="20"/>
                <w:szCs w:val="20"/>
                <w:shd w:val="clear" w:color="auto" w:fill="FFFFFF"/>
              </w:rPr>
              <w:t>Бессоновка, спортивные залы и площадки школ с.</w:t>
            </w:r>
            <w:r>
              <w:rPr>
                <w:color w:val="000000" w:themeColor="text1"/>
                <w:sz w:val="20"/>
                <w:szCs w:val="20"/>
                <w:shd w:val="clear" w:color="auto" w:fill="FFFFFF"/>
              </w:rPr>
              <w:t xml:space="preserve"> </w:t>
            </w:r>
            <w:proofErr w:type="spellStart"/>
            <w:r w:rsidRPr="008F198C">
              <w:rPr>
                <w:color w:val="000000" w:themeColor="text1"/>
                <w:sz w:val="20"/>
                <w:szCs w:val="20"/>
                <w:shd w:val="clear" w:color="auto" w:fill="FFFFFF"/>
              </w:rPr>
              <w:t>Вазерки</w:t>
            </w:r>
            <w:proofErr w:type="spellEnd"/>
            <w:r w:rsidRPr="008F198C">
              <w:rPr>
                <w:color w:val="000000" w:themeColor="text1"/>
                <w:sz w:val="20"/>
                <w:szCs w:val="20"/>
                <w:shd w:val="clear" w:color="auto" w:fill="FFFFFF"/>
              </w:rPr>
              <w:t>, с.</w:t>
            </w:r>
            <w:r>
              <w:rPr>
                <w:color w:val="000000" w:themeColor="text1"/>
                <w:sz w:val="20"/>
                <w:szCs w:val="20"/>
                <w:shd w:val="clear" w:color="auto" w:fill="FFFFFF"/>
              </w:rPr>
              <w:t xml:space="preserve"> </w:t>
            </w:r>
            <w:r w:rsidRPr="008F198C">
              <w:rPr>
                <w:color w:val="000000" w:themeColor="text1"/>
                <w:sz w:val="20"/>
                <w:szCs w:val="20"/>
                <w:shd w:val="clear" w:color="auto" w:fill="FFFFFF"/>
              </w:rPr>
              <w:t>Бессоновка, с.</w:t>
            </w:r>
            <w:r>
              <w:rPr>
                <w:color w:val="000000" w:themeColor="text1"/>
                <w:sz w:val="20"/>
                <w:szCs w:val="20"/>
                <w:shd w:val="clear" w:color="auto" w:fill="FFFFFF"/>
              </w:rPr>
              <w:t xml:space="preserve"> </w:t>
            </w:r>
            <w:r w:rsidRPr="008F198C">
              <w:rPr>
                <w:color w:val="000000" w:themeColor="text1"/>
                <w:sz w:val="20"/>
                <w:szCs w:val="20"/>
                <w:shd w:val="clear" w:color="auto" w:fill="FFFFFF"/>
              </w:rPr>
              <w:t>Чемодановка.</w:t>
            </w:r>
            <w:r>
              <w:rPr>
                <w:color w:val="000000" w:themeColor="text1"/>
                <w:sz w:val="20"/>
                <w:szCs w:val="20"/>
                <w:shd w:val="clear" w:color="auto" w:fill="FFFFFF"/>
              </w:rPr>
              <w:t xml:space="preserve"> </w:t>
            </w:r>
            <w:r w:rsidRPr="008F198C">
              <w:rPr>
                <w:color w:val="000000" w:themeColor="text1"/>
                <w:sz w:val="20"/>
                <w:szCs w:val="20"/>
                <w:shd w:val="clear" w:color="auto" w:fill="FFFFFF"/>
              </w:rPr>
              <w:t>Детско-юношеская спортивная школа является центром тестирования Всероссийского физкультурно-спортивного комплекса Готов к Труду и Обороне, где ведётся активная работа по внедрению и пропаганде комплекса ГТО.</w:t>
            </w:r>
          </w:p>
        </w:tc>
      </w:tr>
    </w:tbl>
    <w:p w14:paraId="624DA2DE" w14:textId="77777777" w:rsidR="00A74381" w:rsidRDefault="002A170A" w:rsidP="00A74381">
      <w:pPr>
        <w:pStyle w:val="ConsPlusTitle"/>
        <w:ind w:firstLine="709"/>
        <w:jc w:val="both"/>
        <w:rPr>
          <w:rFonts w:ascii="Times New Roman" w:hAnsi="Times New Roman" w:cs="Times New Roman"/>
          <w:b w:val="0"/>
          <w:bCs/>
          <w:sz w:val="24"/>
          <w:szCs w:val="24"/>
        </w:rPr>
      </w:pPr>
      <w:r>
        <w:rPr>
          <w:rFonts w:ascii="Times New Roman" w:hAnsi="Times New Roman" w:cs="Times New Roman"/>
          <w:b w:val="0"/>
          <w:bCs/>
          <w:sz w:val="24"/>
          <w:szCs w:val="24"/>
        </w:rPr>
        <w:t>На базе школ функционируют спортивные залы и секции различных направлений.</w:t>
      </w:r>
    </w:p>
    <w:p w14:paraId="576E0167" w14:textId="77777777" w:rsidR="00BA02AA" w:rsidRPr="00F75C14" w:rsidRDefault="00BA02AA" w:rsidP="00BA02AA">
      <w:pPr>
        <w:spacing w:after="0" w:line="240" w:lineRule="auto"/>
        <w:ind w:firstLine="709"/>
        <w:contextualSpacing/>
        <w:jc w:val="both"/>
        <w:rPr>
          <w:szCs w:val="24"/>
        </w:rPr>
      </w:pPr>
      <w:r w:rsidRPr="00F75C14">
        <w:rPr>
          <w:szCs w:val="24"/>
        </w:rPr>
        <w:t>В остальных населенных пунктах объекты культуры и спорта отсутствуют.</w:t>
      </w:r>
    </w:p>
    <w:p w14:paraId="3238B5B2" w14:textId="77777777" w:rsidR="00BA02AA" w:rsidRDefault="00BA02AA" w:rsidP="00BA02AA">
      <w:pPr>
        <w:spacing w:after="0" w:line="240" w:lineRule="auto"/>
        <w:ind w:firstLine="709"/>
        <w:contextualSpacing/>
        <w:jc w:val="both"/>
        <w:rPr>
          <w:szCs w:val="24"/>
        </w:rPr>
      </w:pPr>
      <w:r w:rsidRPr="00F75C14">
        <w:rPr>
          <w:szCs w:val="24"/>
        </w:rPr>
        <w:t>Основной задачей развития физкультурно-спортивных учреждений поселения является создание условий, необходимых для формирования у населения потребности в здоровом образе жизни.</w:t>
      </w:r>
    </w:p>
    <w:p w14:paraId="449F2902" w14:textId="77777777" w:rsidR="00D83E9B" w:rsidRDefault="00D83E9B" w:rsidP="00D83E9B">
      <w:pPr>
        <w:pStyle w:val="ConsPlusTitle"/>
        <w:ind w:firstLine="709"/>
        <w:jc w:val="both"/>
        <w:rPr>
          <w:rFonts w:ascii="Times New Roman" w:eastAsia="Courier New" w:hAnsi="Times New Roman" w:cs="Times New Roman"/>
          <w:b w:val="0"/>
          <w:color w:val="000000"/>
          <w:sz w:val="24"/>
          <w:szCs w:val="24"/>
        </w:rPr>
      </w:pPr>
      <w:r>
        <w:rPr>
          <w:rFonts w:ascii="Times New Roman" w:eastAsia="Courier New" w:hAnsi="Times New Roman" w:cs="Times New Roman"/>
          <w:b w:val="0"/>
          <w:color w:val="000000"/>
          <w:sz w:val="24"/>
          <w:szCs w:val="24"/>
        </w:rPr>
        <w:t>На основании расчетов на перспективное развитие поселения согласно нормативам, рекомендуется размещение следующих объектов физической культуры и массового спорта:</w:t>
      </w:r>
    </w:p>
    <w:p w14:paraId="28F5062C" w14:textId="77777777" w:rsidR="00D83E9B" w:rsidRPr="00DA6B0B" w:rsidRDefault="00D83E9B" w:rsidP="00D83E9B">
      <w:pPr>
        <w:spacing w:after="0" w:line="0" w:lineRule="atLeast"/>
        <w:ind w:firstLine="708"/>
        <w:jc w:val="both"/>
        <w:rPr>
          <w:color w:val="000000"/>
          <w:u w:val="single"/>
        </w:rPr>
      </w:pPr>
      <w:r w:rsidRPr="00DA6B0B">
        <w:rPr>
          <w:color w:val="000000"/>
          <w:u w:val="single"/>
        </w:rPr>
        <w:t>с. Бессоновка:</w:t>
      </w:r>
    </w:p>
    <w:p w14:paraId="5AFA94A8" w14:textId="77777777" w:rsidR="00D83E9B" w:rsidRDefault="00D83E9B" w:rsidP="00D83E9B">
      <w:pPr>
        <w:autoSpaceDE w:val="0"/>
        <w:autoSpaceDN w:val="0"/>
        <w:adjustRightInd w:val="0"/>
        <w:spacing w:after="0" w:line="0" w:lineRule="atLeast"/>
        <w:ind w:firstLine="709"/>
      </w:pPr>
      <w:r>
        <w:rPr>
          <w:color w:val="000000"/>
        </w:rPr>
        <w:t xml:space="preserve">- </w:t>
      </w:r>
      <w:r>
        <w:t>спортивные поля, включая футбольные поля (1 объект);</w:t>
      </w:r>
    </w:p>
    <w:p w14:paraId="5A25E698" w14:textId="77777777" w:rsidR="00D83E9B" w:rsidRPr="00CA4A20" w:rsidRDefault="00D83E9B" w:rsidP="00D83E9B">
      <w:pPr>
        <w:autoSpaceDE w:val="0"/>
        <w:autoSpaceDN w:val="0"/>
        <w:adjustRightInd w:val="0"/>
        <w:spacing w:after="0" w:line="0" w:lineRule="atLeast"/>
        <w:ind w:firstLine="709"/>
      </w:pPr>
      <w:r>
        <w:t xml:space="preserve"> </w:t>
      </w:r>
      <w:r w:rsidRPr="00DA6B0B">
        <w:rPr>
          <w:color w:val="000000"/>
          <w:u w:val="single"/>
        </w:rPr>
        <w:t xml:space="preserve">с. </w:t>
      </w:r>
      <w:proofErr w:type="spellStart"/>
      <w:r w:rsidRPr="00DA6B0B">
        <w:rPr>
          <w:color w:val="000000"/>
          <w:u w:val="single"/>
        </w:rPr>
        <w:t>Ухтинка</w:t>
      </w:r>
      <w:proofErr w:type="spellEnd"/>
      <w:r>
        <w:rPr>
          <w:color w:val="000000"/>
          <w:u w:val="single"/>
        </w:rPr>
        <w:t>:</w:t>
      </w:r>
      <w:r>
        <w:rPr>
          <w:color w:val="000000"/>
        </w:rPr>
        <w:t xml:space="preserve"> </w:t>
      </w:r>
    </w:p>
    <w:p w14:paraId="7B0C2ED4" w14:textId="77777777" w:rsidR="00D83E9B" w:rsidRDefault="00D83E9B" w:rsidP="00D83E9B">
      <w:pPr>
        <w:autoSpaceDE w:val="0"/>
        <w:autoSpaceDN w:val="0"/>
        <w:adjustRightInd w:val="0"/>
        <w:spacing w:after="0" w:line="0" w:lineRule="atLeast"/>
        <w:ind w:firstLine="709"/>
      </w:pPr>
      <w:r>
        <w:rPr>
          <w:color w:val="000000"/>
        </w:rPr>
        <w:t xml:space="preserve">- </w:t>
      </w:r>
      <w:r>
        <w:t>спортивные поля, включая футбольные поля (1 объект);</w:t>
      </w:r>
    </w:p>
    <w:p w14:paraId="1D6D8483" w14:textId="77777777" w:rsidR="00D83E9B" w:rsidRDefault="00D83E9B" w:rsidP="00D83E9B">
      <w:pPr>
        <w:spacing w:after="0" w:line="0" w:lineRule="atLeast"/>
        <w:ind w:firstLine="708"/>
        <w:jc w:val="both"/>
        <w:rPr>
          <w:color w:val="000000"/>
        </w:rPr>
      </w:pPr>
      <w:r w:rsidRPr="00DA6B0B">
        <w:rPr>
          <w:color w:val="000000"/>
          <w:u w:val="single"/>
        </w:rPr>
        <w:t xml:space="preserve">с. </w:t>
      </w:r>
      <w:proofErr w:type="spellStart"/>
      <w:r w:rsidRPr="00DA6B0B">
        <w:rPr>
          <w:color w:val="000000"/>
          <w:u w:val="single"/>
        </w:rPr>
        <w:t>Мастиновка</w:t>
      </w:r>
      <w:proofErr w:type="spellEnd"/>
      <w:r>
        <w:rPr>
          <w:color w:val="000000"/>
        </w:rPr>
        <w:t>:</w:t>
      </w:r>
    </w:p>
    <w:p w14:paraId="0D81550F" w14:textId="77777777" w:rsidR="00D83E9B" w:rsidRDefault="00D83E9B" w:rsidP="00D83E9B">
      <w:pPr>
        <w:autoSpaceDE w:val="0"/>
        <w:autoSpaceDN w:val="0"/>
        <w:adjustRightInd w:val="0"/>
        <w:spacing w:after="0" w:line="0" w:lineRule="atLeast"/>
        <w:ind w:firstLine="709"/>
      </w:pPr>
      <w:r>
        <w:rPr>
          <w:color w:val="000000"/>
        </w:rPr>
        <w:t xml:space="preserve">- </w:t>
      </w:r>
      <w:r>
        <w:t>спортивные поля, включая футбольные поля (1 объект);</w:t>
      </w:r>
    </w:p>
    <w:p w14:paraId="35A8CE28" w14:textId="77777777" w:rsidR="00D83E9B" w:rsidRDefault="00D83E9B" w:rsidP="00D83E9B">
      <w:pPr>
        <w:spacing w:after="0" w:line="0" w:lineRule="atLeast"/>
        <w:ind w:firstLine="708"/>
        <w:jc w:val="both"/>
        <w:rPr>
          <w:color w:val="000000"/>
          <w:u w:val="single"/>
        </w:rPr>
      </w:pPr>
      <w:r w:rsidRPr="00DA6B0B">
        <w:rPr>
          <w:color w:val="000000"/>
          <w:u w:val="single"/>
        </w:rPr>
        <w:t>п. Подлесны</w:t>
      </w:r>
      <w:r>
        <w:rPr>
          <w:color w:val="000000"/>
          <w:u w:val="single"/>
        </w:rPr>
        <w:t>й:</w:t>
      </w:r>
    </w:p>
    <w:p w14:paraId="27F9A6BB" w14:textId="77777777" w:rsidR="00D83E9B" w:rsidRPr="008927D4" w:rsidRDefault="00D83E9B" w:rsidP="008927D4">
      <w:pPr>
        <w:autoSpaceDE w:val="0"/>
        <w:autoSpaceDN w:val="0"/>
        <w:adjustRightInd w:val="0"/>
        <w:spacing w:after="0" w:line="0" w:lineRule="atLeast"/>
        <w:ind w:firstLine="709"/>
      </w:pPr>
      <w:r>
        <w:rPr>
          <w:color w:val="000000"/>
        </w:rPr>
        <w:t xml:space="preserve">- </w:t>
      </w:r>
      <w:r>
        <w:t>спортивные поля, включая футбольные поля (1 объект).</w:t>
      </w:r>
    </w:p>
    <w:p w14:paraId="2F7E1160" w14:textId="77777777" w:rsidR="00BA02AA" w:rsidRPr="00F75C14" w:rsidRDefault="00BA02AA" w:rsidP="00BA02AA">
      <w:pPr>
        <w:pStyle w:val="a3"/>
        <w:ind w:left="708"/>
        <w:rPr>
          <w:u w:val="single"/>
        </w:rPr>
      </w:pPr>
      <w:r w:rsidRPr="00F75C14">
        <w:rPr>
          <w:u w:val="single"/>
        </w:rPr>
        <w:t>Мероприятия генерального плана</w:t>
      </w:r>
    </w:p>
    <w:p w14:paraId="126D679E" w14:textId="77777777" w:rsidR="00D83E9B" w:rsidRPr="00D029FD" w:rsidRDefault="00BA02AA" w:rsidP="00D029FD">
      <w:pPr>
        <w:pStyle w:val="ConsPlusTitle"/>
        <w:ind w:firstLine="709"/>
        <w:jc w:val="both"/>
        <w:rPr>
          <w:rFonts w:ascii="Times New Roman" w:eastAsia="Courier New" w:hAnsi="Times New Roman" w:cs="Times New Roman"/>
          <w:b w:val="0"/>
          <w:color w:val="000000"/>
          <w:sz w:val="24"/>
          <w:szCs w:val="24"/>
        </w:rPr>
      </w:pPr>
      <w:r w:rsidRPr="00F75C14">
        <w:rPr>
          <w:rFonts w:ascii="Times New Roman" w:eastAsia="Calibri" w:hAnsi="Times New Roman" w:cs="Times New Roman"/>
          <w:b w:val="0"/>
          <w:sz w:val="24"/>
          <w:szCs w:val="24"/>
        </w:rPr>
        <w:t xml:space="preserve">Согласно СТП </w:t>
      </w:r>
      <w:r w:rsidR="00D83E9B">
        <w:rPr>
          <w:rFonts w:ascii="Times New Roman" w:eastAsia="Calibri" w:hAnsi="Times New Roman" w:cs="Times New Roman"/>
          <w:b w:val="0"/>
          <w:sz w:val="24"/>
          <w:szCs w:val="24"/>
        </w:rPr>
        <w:t>Бессоновского</w:t>
      </w:r>
      <w:r w:rsidRPr="00F75C14">
        <w:rPr>
          <w:rFonts w:ascii="Times New Roman" w:eastAsia="Calibri" w:hAnsi="Times New Roman" w:cs="Times New Roman"/>
          <w:b w:val="0"/>
          <w:sz w:val="24"/>
          <w:szCs w:val="24"/>
        </w:rPr>
        <w:t xml:space="preserve"> района Пензенской области, в </w:t>
      </w:r>
      <w:r w:rsidR="00D83E9B">
        <w:rPr>
          <w:rFonts w:ascii="Times New Roman" w:eastAsia="Calibri" w:hAnsi="Times New Roman" w:cs="Times New Roman"/>
          <w:b w:val="0"/>
          <w:sz w:val="24"/>
          <w:szCs w:val="24"/>
        </w:rPr>
        <w:t>Бессоновском</w:t>
      </w:r>
      <w:r w:rsidRPr="00F75C14">
        <w:rPr>
          <w:rFonts w:ascii="Times New Roman" w:eastAsia="Calibri" w:hAnsi="Times New Roman" w:cs="Times New Roman"/>
          <w:b w:val="0"/>
          <w:sz w:val="24"/>
          <w:szCs w:val="24"/>
        </w:rPr>
        <w:t xml:space="preserve"> сельсовете </w:t>
      </w:r>
      <w:r w:rsidR="00D83E9B">
        <w:rPr>
          <w:rFonts w:ascii="Times New Roman" w:eastAsia="Calibri" w:hAnsi="Times New Roman" w:cs="Times New Roman"/>
          <w:b w:val="0"/>
          <w:sz w:val="24"/>
          <w:szCs w:val="24"/>
        </w:rPr>
        <w:t>Бессоновского района</w:t>
      </w:r>
      <w:r w:rsidRPr="00F75C14">
        <w:rPr>
          <w:rFonts w:ascii="Times New Roman" w:eastAsia="Calibri" w:hAnsi="Times New Roman" w:cs="Times New Roman"/>
          <w:b w:val="0"/>
          <w:sz w:val="24"/>
          <w:szCs w:val="24"/>
        </w:rPr>
        <w:t xml:space="preserve"> </w:t>
      </w:r>
      <w:r>
        <w:rPr>
          <w:rFonts w:ascii="Times New Roman" w:eastAsia="Calibri" w:hAnsi="Times New Roman" w:cs="Times New Roman"/>
          <w:b w:val="0"/>
          <w:sz w:val="24"/>
          <w:szCs w:val="24"/>
        </w:rPr>
        <w:t>не</w:t>
      </w:r>
      <w:r w:rsidRPr="00F75C14">
        <w:rPr>
          <w:rFonts w:ascii="Times New Roman" w:eastAsia="Calibri" w:hAnsi="Times New Roman" w:cs="Times New Roman"/>
          <w:b w:val="0"/>
          <w:sz w:val="24"/>
          <w:szCs w:val="24"/>
        </w:rPr>
        <w:t xml:space="preserve"> планируются к строительству объекты в </w:t>
      </w:r>
      <w:r w:rsidRPr="00F75C14">
        <w:rPr>
          <w:rFonts w:ascii="Times New Roman" w:hAnsi="Times New Roman" w:cs="Times New Roman"/>
          <w:b w:val="0"/>
          <w:sz w:val="24"/>
          <w:szCs w:val="24"/>
        </w:rPr>
        <w:t xml:space="preserve">области </w:t>
      </w:r>
      <w:r w:rsidRPr="00F75C14">
        <w:rPr>
          <w:rFonts w:ascii="Times New Roman" w:eastAsia="Courier New" w:hAnsi="Times New Roman" w:cs="Times New Roman"/>
          <w:b w:val="0"/>
          <w:color w:val="000000"/>
          <w:sz w:val="24"/>
          <w:szCs w:val="24"/>
        </w:rPr>
        <w:t>физкультуры и спорта</w:t>
      </w:r>
      <w:r>
        <w:rPr>
          <w:rFonts w:ascii="Times New Roman" w:eastAsia="Courier New" w:hAnsi="Times New Roman" w:cs="Times New Roman"/>
          <w:b w:val="0"/>
          <w:color w:val="000000"/>
          <w:sz w:val="24"/>
          <w:szCs w:val="24"/>
        </w:rPr>
        <w:t>.</w:t>
      </w:r>
    </w:p>
    <w:p w14:paraId="0A2CE6C7" w14:textId="77777777" w:rsidR="00BA02AA" w:rsidRPr="00F75C14" w:rsidRDefault="00BA02AA" w:rsidP="00BA02AA">
      <w:pPr>
        <w:spacing w:after="0" w:line="0" w:lineRule="atLeast"/>
        <w:rPr>
          <w:b/>
          <w:szCs w:val="24"/>
        </w:rPr>
      </w:pPr>
    </w:p>
    <w:p w14:paraId="779E139E" w14:textId="77777777" w:rsidR="00BA02AA" w:rsidRPr="00F75C14" w:rsidRDefault="00BA02AA" w:rsidP="00BA02AA">
      <w:pPr>
        <w:pStyle w:val="30"/>
        <w:ind w:left="0" w:right="-2"/>
        <w:rPr>
          <w:szCs w:val="24"/>
        </w:rPr>
      </w:pPr>
      <w:bookmarkStart w:id="222" w:name="_Toc178257053"/>
      <w:bookmarkStart w:id="223" w:name="_Toc197350643"/>
      <w:bookmarkStart w:id="224" w:name="_Toc231480661"/>
      <w:r w:rsidRPr="00F75C14">
        <w:rPr>
          <w:szCs w:val="24"/>
        </w:rPr>
        <w:t>2.13.5. Социальное обслуживание</w:t>
      </w:r>
      <w:bookmarkEnd w:id="222"/>
      <w:bookmarkEnd w:id="223"/>
      <w:bookmarkEnd w:id="224"/>
    </w:p>
    <w:p w14:paraId="06637E80" w14:textId="77777777" w:rsidR="00FB5F67" w:rsidRDefault="00BA02AA" w:rsidP="00BA02AA">
      <w:pPr>
        <w:spacing w:after="0" w:line="240" w:lineRule="auto"/>
        <w:ind w:firstLine="709"/>
        <w:jc w:val="both"/>
        <w:rPr>
          <w:szCs w:val="24"/>
        </w:rPr>
      </w:pPr>
      <w:bookmarkStart w:id="225" w:name="_Hlk120695931"/>
      <w:r w:rsidRPr="00F75C14">
        <w:rPr>
          <w:szCs w:val="24"/>
        </w:rPr>
        <w:t xml:space="preserve">На территории </w:t>
      </w:r>
      <w:r w:rsidR="00D029FD">
        <w:rPr>
          <w:szCs w:val="24"/>
        </w:rPr>
        <w:t>Бессоновского</w:t>
      </w:r>
      <w:r w:rsidRPr="00F75C14">
        <w:rPr>
          <w:szCs w:val="24"/>
        </w:rPr>
        <w:t xml:space="preserve"> сельсовета социальная поддержка граждан на территории </w:t>
      </w:r>
      <w:r w:rsidR="00FB5F67">
        <w:rPr>
          <w:szCs w:val="24"/>
        </w:rPr>
        <w:t>осуществляют:</w:t>
      </w:r>
    </w:p>
    <w:p w14:paraId="31F8AFC5" w14:textId="77777777" w:rsidR="00BA02AA" w:rsidRDefault="00FB5F67" w:rsidP="00BA02AA">
      <w:pPr>
        <w:spacing w:after="0" w:line="240" w:lineRule="auto"/>
        <w:ind w:firstLine="709"/>
        <w:jc w:val="both"/>
        <w:rPr>
          <w:szCs w:val="24"/>
        </w:rPr>
      </w:pPr>
      <w:r>
        <w:rPr>
          <w:szCs w:val="24"/>
        </w:rPr>
        <w:t>- Муниципальное</w:t>
      </w:r>
      <w:r w:rsidR="00BA02AA" w:rsidRPr="00F75C14">
        <w:rPr>
          <w:szCs w:val="24"/>
        </w:rPr>
        <w:t xml:space="preserve"> </w:t>
      </w:r>
      <w:r>
        <w:rPr>
          <w:szCs w:val="24"/>
        </w:rPr>
        <w:t>бюджетное</w:t>
      </w:r>
      <w:r w:rsidR="00D029FD">
        <w:rPr>
          <w:szCs w:val="24"/>
        </w:rPr>
        <w:t xml:space="preserve"> </w:t>
      </w:r>
      <w:r>
        <w:rPr>
          <w:szCs w:val="24"/>
        </w:rPr>
        <w:t>учреждение</w:t>
      </w:r>
      <w:r w:rsidR="00BA02AA" w:rsidRPr="00F75C14">
        <w:rPr>
          <w:szCs w:val="24"/>
        </w:rPr>
        <w:t xml:space="preserve"> «</w:t>
      </w:r>
      <w:r w:rsidR="00D029FD">
        <w:rPr>
          <w:szCs w:val="24"/>
        </w:rPr>
        <w:t>Бессоновский</w:t>
      </w:r>
      <w:r w:rsidR="00BA02AA">
        <w:rPr>
          <w:szCs w:val="24"/>
        </w:rPr>
        <w:t xml:space="preserve"> к</w:t>
      </w:r>
      <w:r w:rsidR="00BA02AA" w:rsidRPr="00F75C14">
        <w:rPr>
          <w:szCs w:val="24"/>
        </w:rPr>
        <w:t>омплексный центр социального обслуживания населения» (</w:t>
      </w:r>
      <w:r w:rsidR="00D029FD">
        <w:rPr>
          <w:szCs w:val="24"/>
          <w:lang w:eastAsia="en-US"/>
        </w:rPr>
        <w:t>с. Бессоновка</w:t>
      </w:r>
      <w:r w:rsidR="00BA02AA" w:rsidRPr="00F75C14">
        <w:rPr>
          <w:szCs w:val="24"/>
        </w:rPr>
        <w:t xml:space="preserve">, ул. </w:t>
      </w:r>
      <w:r w:rsidR="00D029FD">
        <w:rPr>
          <w:shd w:val="clear" w:color="auto" w:fill="FFFFFF"/>
        </w:rPr>
        <w:t>Комсомольская, д. 1Б</w:t>
      </w:r>
      <w:r>
        <w:rPr>
          <w:szCs w:val="24"/>
        </w:rPr>
        <w:t>);</w:t>
      </w:r>
    </w:p>
    <w:p w14:paraId="2C7BE60B" w14:textId="77777777" w:rsidR="00FB5F67" w:rsidRPr="00F75C14" w:rsidRDefault="00FB5F67" w:rsidP="004969EB">
      <w:pPr>
        <w:spacing w:after="0" w:line="240" w:lineRule="auto"/>
        <w:ind w:firstLine="709"/>
        <w:jc w:val="both"/>
        <w:rPr>
          <w:szCs w:val="24"/>
        </w:rPr>
      </w:pPr>
      <w:r>
        <w:rPr>
          <w:szCs w:val="24"/>
        </w:rPr>
        <w:t>- Пенсионный фонд «Клиентская служба СФР» (с. Бессоновка, ул. Центральная</w:t>
      </w:r>
      <w:r w:rsidR="004969EB">
        <w:rPr>
          <w:szCs w:val="24"/>
        </w:rPr>
        <w:t>, 254</w:t>
      </w:r>
      <w:r>
        <w:rPr>
          <w:szCs w:val="24"/>
        </w:rPr>
        <w:t>)</w:t>
      </w:r>
      <w:r w:rsidR="004969EB">
        <w:rPr>
          <w:szCs w:val="24"/>
        </w:rPr>
        <w:t>.</w:t>
      </w:r>
    </w:p>
    <w:p w14:paraId="283506CB" w14:textId="77777777" w:rsidR="00BA02AA" w:rsidRPr="00F75C14" w:rsidRDefault="00BA02AA" w:rsidP="00BA02AA">
      <w:pPr>
        <w:spacing w:after="0" w:line="240" w:lineRule="auto"/>
        <w:ind w:firstLine="709"/>
        <w:jc w:val="both"/>
        <w:rPr>
          <w:szCs w:val="24"/>
        </w:rPr>
      </w:pPr>
      <w:r w:rsidRPr="00F75C14">
        <w:rPr>
          <w:szCs w:val="24"/>
        </w:rPr>
        <w:t xml:space="preserve">Вопросы социального обслуживания относятся к полномочиям муниципального района. В связи с этим, планируемое развитие может предусматриваться в СТП </w:t>
      </w:r>
      <w:r w:rsidR="00D029FD">
        <w:rPr>
          <w:szCs w:val="24"/>
        </w:rPr>
        <w:t>Бессоновского</w:t>
      </w:r>
      <w:r w:rsidRPr="00F75C14">
        <w:rPr>
          <w:szCs w:val="24"/>
        </w:rPr>
        <w:t xml:space="preserve"> района. </w:t>
      </w:r>
    </w:p>
    <w:p w14:paraId="15526893" w14:textId="77777777" w:rsidR="00BA02AA" w:rsidRPr="00F75C14" w:rsidRDefault="00BA02AA" w:rsidP="00BA02AA">
      <w:pPr>
        <w:pStyle w:val="a3"/>
        <w:ind w:left="708"/>
        <w:rPr>
          <w:u w:val="single"/>
        </w:rPr>
      </w:pPr>
      <w:r w:rsidRPr="00F75C14">
        <w:rPr>
          <w:u w:val="single"/>
        </w:rPr>
        <w:t xml:space="preserve">Мероприятия генерального плана </w:t>
      </w:r>
    </w:p>
    <w:p w14:paraId="1582862E" w14:textId="77777777" w:rsidR="00BA02AA" w:rsidRPr="00F75C14" w:rsidRDefault="00BA02AA" w:rsidP="00BA02AA">
      <w:pPr>
        <w:pStyle w:val="a3"/>
        <w:ind w:firstLine="709"/>
        <w:rPr>
          <w:u w:val="single"/>
        </w:rPr>
      </w:pPr>
      <w:r w:rsidRPr="00F75C14">
        <w:t xml:space="preserve">Мероприятий, предусмотренных СТП </w:t>
      </w:r>
      <w:r w:rsidR="00D029FD">
        <w:t>Бессоновского</w:t>
      </w:r>
      <w:r w:rsidRPr="00F75C14">
        <w:t xml:space="preserve"> района в области социального обслуживания, на территории </w:t>
      </w:r>
      <w:r w:rsidR="009C510F">
        <w:t>Бессоновского</w:t>
      </w:r>
      <w:r w:rsidRPr="00F75C14">
        <w:t xml:space="preserve"> сельсовета не планируется.</w:t>
      </w:r>
    </w:p>
    <w:bookmarkEnd w:id="225"/>
    <w:p w14:paraId="4B623DB8" w14:textId="77777777" w:rsidR="00BA02AA" w:rsidRPr="00F75C14" w:rsidRDefault="00BA02AA" w:rsidP="00BA02AA">
      <w:pPr>
        <w:spacing w:after="0" w:line="240" w:lineRule="auto"/>
        <w:ind w:firstLine="709"/>
        <w:jc w:val="both"/>
        <w:rPr>
          <w:rStyle w:val="FontStyle14"/>
          <w:sz w:val="24"/>
          <w:szCs w:val="24"/>
        </w:rPr>
      </w:pPr>
    </w:p>
    <w:p w14:paraId="12E69FBA" w14:textId="77777777" w:rsidR="00BA02AA" w:rsidRPr="00F75C14" w:rsidRDefault="00BA02AA" w:rsidP="00BA02AA">
      <w:pPr>
        <w:pStyle w:val="30"/>
        <w:ind w:left="0" w:firstLine="709"/>
        <w:rPr>
          <w:szCs w:val="24"/>
        </w:rPr>
      </w:pPr>
      <w:bookmarkStart w:id="226" w:name="_Toc178257054"/>
      <w:bookmarkStart w:id="227" w:name="_Toc197350644"/>
      <w:bookmarkStart w:id="228" w:name="_Toc231480662"/>
      <w:r w:rsidRPr="00F75C14">
        <w:rPr>
          <w:rStyle w:val="FontStyle14"/>
          <w:sz w:val="24"/>
          <w:szCs w:val="24"/>
        </w:rPr>
        <w:t>2.13.6. Объекты, обеспечивающие осуществление деятельности органов власти</w:t>
      </w:r>
      <w:bookmarkEnd w:id="226"/>
      <w:bookmarkEnd w:id="227"/>
      <w:bookmarkEnd w:id="228"/>
    </w:p>
    <w:p w14:paraId="348A5AEB" w14:textId="77777777" w:rsidR="009C510F" w:rsidRDefault="00BA02AA" w:rsidP="00BA02AA">
      <w:pPr>
        <w:pStyle w:val="ConsPlusTitle"/>
        <w:ind w:firstLine="709"/>
        <w:jc w:val="both"/>
        <w:rPr>
          <w:rFonts w:ascii="Times New Roman" w:hAnsi="Times New Roman" w:cs="Times New Roman"/>
          <w:b w:val="0"/>
          <w:sz w:val="24"/>
          <w:szCs w:val="24"/>
        </w:rPr>
      </w:pPr>
      <w:r w:rsidRPr="00F75C14">
        <w:rPr>
          <w:rFonts w:ascii="Times New Roman" w:hAnsi="Times New Roman" w:cs="Times New Roman"/>
          <w:b w:val="0"/>
          <w:sz w:val="24"/>
          <w:szCs w:val="24"/>
        </w:rPr>
        <w:t>На территори</w:t>
      </w:r>
      <w:r w:rsidR="009C510F">
        <w:rPr>
          <w:rFonts w:ascii="Times New Roman" w:hAnsi="Times New Roman" w:cs="Times New Roman"/>
          <w:b w:val="0"/>
          <w:sz w:val="24"/>
          <w:szCs w:val="24"/>
        </w:rPr>
        <w:t>и сельсовета расположены объекты, обеспечивающие</w:t>
      </w:r>
      <w:r w:rsidRPr="00F75C14">
        <w:rPr>
          <w:rFonts w:ascii="Times New Roman" w:hAnsi="Times New Roman" w:cs="Times New Roman"/>
          <w:b w:val="0"/>
          <w:sz w:val="24"/>
          <w:szCs w:val="24"/>
        </w:rPr>
        <w:t xml:space="preserve"> осуществлен</w:t>
      </w:r>
      <w:r w:rsidR="009C510F">
        <w:rPr>
          <w:rFonts w:ascii="Times New Roman" w:hAnsi="Times New Roman" w:cs="Times New Roman"/>
          <w:b w:val="0"/>
          <w:sz w:val="24"/>
          <w:szCs w:val="24"/>
        </w:rPr>
        <w:t>ие деятельности органов власти:</w:t>
      </w:r>
    </w:p>
    <w:p w14:paraId="3ACEB3A0" w14:textId="77777777" w:rsidR="009C510F" w:rsidRDefault="009C510F" w:rsidP="00BA02AA">
      <w:pPr>
        <w:pStyle w:val="ConsPlusTitle"/>
        <w:ind w:firstLine="709"/>
        <w:jc w:val="both"/>
        <w:rPr>
          <w:rFonts w:ascii="Times New Roman" w:hAnsi="Times New Roman" w:cs="Times New Roman"/>
          <w:b w:val="0"/>
          <w:sz w:val="24"/>
          <w:szCs w:val="24"/>
        </w:rPr>
      </w:pPr>
      <w:r>
        <w:rPr>
          <w:rFonts w:ascii="Times New Roman" w:hAnsi="Times New Roman" w:cs="Times New Roman"/>
          <w:b w:val="0"/>
          <w:sz w:val="24"/>
          <w:szCs w:val="24"/>
        </w:rPr>
        <w:t>-</w:t>
      </w:r>
      <w:r w:rsidR="00CE7928">
        <w:rPr>
          <w:rFonts w:ascii="Times New Roman" w:hAnsi="Times New Roman" w:cs="Times New Roman"/>
          <w:b w:val="0"/>
          <w:sz w:val="24"/>
          <w:szCs w:val="24"/>
        </w:rPr>
        <w:t xml:space="preserve"> здание</w:t>
      </w:r>
      <w:r>
        <w:rPr>
          <w:rFonts w:ascii="Times New Roman" w:hAnsi="Times New Roman" w:cs="Times New Roman"/>
          <w:b w:val="0"/>
          <w:sz w:val="24"/>
          <w:szCs w:val="24"/>
        </w:rPr>
        <w:t xml:space="preserve"> администрации Бессоновского сельсовета Бессоновского района Пензенской области по адресу</w:t>
      </w:r>
      <w:r w:rsidR="00757453">
        <w:rPr>
          <w:rFonts w:ascii="Times New Roman" w:hAnsi="Times New Roman" w:cs="Times New Roman"/>
          <w:b w:val="0"/>
          <w:sz w:val="24"/>
          <w:szCs w:val="24"/>
        </w:rPr>
        <w:t>: с. Бессоновка, ул. Центральная, 245А;</w:t>
      </w:r>
    </w:p>
    <w:p w14:paraId="26CDDB31" w14:textId="77777777" w:rsidR="00BA02AA" w:rsidRDefault="00CE7928" w:rsidP="00BA02AA">
      <w:pPr>
        <w:pStyle w:val="ConsPlusTitle"/>
        <w:ind w:firstLine="709"/>
        <w:jc w:val="both"/>
        <w:rPr>
          <w:rFonts w:ascii="Times New Roman" w:hAnsi="Times New Roman" w:cs="Times New Roman"/>
          <w:b w:val="0"/>
          <w:sz w:val="24"/>
          <w:szCs w:val="24"/>
          <w:shd w:val="clear" w:color="auto" w:fill="FFFFFF"/>
        </w:rPr>
      </w:pPr>
      <w:r>
        <w:rPr>
          <w:rFonts w:ascii="Times New Roman" w:hAnsi="Times New Roman" w:cs="Times New Roman"/>
          <w:b w:val="0"/>
          <w:sz w:val="24"/>
          <w:szCs w:val="24"/>
        </w:rPr>
        <w:t>- здание</w:t>
      </w:r>
      <w:r w:rsidR="00BA02AA" w:rsidRPr="00F75C14">
        <w:rPr>
          <w:rFonts w:ascii="Times New Roman" w:hAnsi="Times New Roman" w:cs="Times New Roman"/>
          <w:b w:val="0"/>
          <w:sz w:val="24"/>
          <w:szCs w:val="24"/>
        </w:rPr>
        <w:t xml:space="preserve"> администрации</w:t>
      </w:r>
      <w:r w:rsidR="009C510F">
        <w:rPr>
          <w:rFonts w:ascii="Times New Roman" w:hAnsi="Times New Roman" w:cs="Times New Roman"/>
          <w:b w:val="0"/>
          <w:sz w:val="24"/>
          <w:szCs w:val="24"/>
        </w:rPr>
        <w:t xml:space="preserve"> Бессоновского района</w:t>
      </w:r>
      <w:r w:rsidR="00BA02AA" w:rsidRPr="00F75C14">
        <w:rPr>
          <w:rFonts w:ascii="Times New Roman" w:hAnsi="Times New Roman" w:cs="Times New Roman"/>
          <w:b w:val="0"/>
          <w:sz w:val="24"/>
          <w:szCs w:val="24"/>
        </w:rPr>
        <w:t xml:space="preserve"> расположено в здании по адресу: </w:t>
      </w:r>
      <w:r w:rsidR="009C510F">
        <w:rPr>
          <w:rFonts w:ascii="Times New Roman" w:hAnsi="Times New Roman" w:cs="Times New Roman"/>
          <w:b w:val="0"/>
          <w:sz w:val="24"/>
          <w:szCs w:val="24"/>
          <w:shd w:val="clear" w:color="auto" w:fill="FFFFFF"/>
        </w:rPr>
        <w:t>с. Бессоновка, ул. Коммунистическая,</w:t>
      </w:r>
      <w:r>
        <w:rPr>
          <w:rFonts w:ascii="Times New Roman" w:hAnsi="Times New Roman" w:cs="Times New Roman"/>
          <w:b w:val="0"/>
          <w:sz w:val="24"/>
          <w:szCs w:val="24"/>
          <w:shd w:val="clear" w:color="auto" w:fill="FFFFFF"/>
        </w:rPr>
        <w:t xml:space="preserve"> д.2;</w:t>
      </w:r>
    </w:p>
    <w:p w14:paraId="425EA704" w14:textId="77777777" w:rsidR="00CE7928" w:rsidRDefault="00CE7928" w:rsidP="00BA02AA">
      <w:pPr>
        <w:pStyle w:val="ConsPlusTitle"/>
        <w:ind w:firstLine="709"/>
        <w:jc w:val="both"/>
        <w:rPr>
          <w:rFonts w:ascii="Times New Roman" w:hAnsi="Times New Roman" w:cs="Times New Roman"/>
          <w:b w:val="0"/>
          <w:sz w:val="24"/>
          <w:szCs w:val="24"/>
          <w:shd w:val="clear" w:color="auto" w:fill="FFFFFF"/>
        </w:rPr>
      </w:pPr>
      <w:r>
        <w:rPr>
          <w:rFonts w:ascii="Times New Roman" w:hAnsi="Times New Roman" w:cs="Times New Roman"/>
          <w:b w:val="0"/>
          <w:sz w:val="24"/>
          <w:szCs w:val="24"/>
          <w:shd w:val="clear" w:color="auto" w:fill="FFFFFF"/>
        </w:rPr>
        <w:t>- Прокуратура Бессоновского района, адрес: с. Бессоновка, ул. Коммунистическая,</w:t>
      </w:r>
      <w:r w:rsidR="00037C27">
        <w:rPr>
          <w:rFonts w:ascii="Times New Roman" w:hAnsi="Times New Roman" w:cs="Times New Roman"/>
          <w:b w:val="0"/>
          <w:sz w:val="24"/>
          <w:szCs w:val="24"/>
          <w:shd w:val="clear" w:color="auto" w:fill="FFFFFF"/>
        </w:rPr>
        <w:t xml:space="preserve"> 2Д</w:t>
      </w:r>
      <w:r>
        <w:rPr>
          <w:rFonts w:ascii="Times New Roman" w:hAnsi="Times New Roman" w:cs="Times New Roman"/>
          <w:b w:val="0"/>
          <w:sz w:val="24"/>
          <w:szCs w:val="24"/>
          <w:shd w:val="clear" w:color="auto" w:fill="FFFFFF"/>
        </w:rPr>
        <w:t>;</w:t>
      </w:r>
    </w:p>
    <w:p w14:paraId="443A117B" w14:textId="77777777" w:rsidR="00CE7928" w:rsidRDefault="00CE7928" w:rsidP="00BA02AA">
      <w:pPr>
        <w:pStyle w:val="ConsPlusTitle"/>
        <w:ind w:firstLine="709"/>
        <w:jc w:val="both"/>
        <w:rPr>
          <w:rFonts w:ascii="Times New Roman" w:hAnsi="Times New Roman" w:cs="Times New Roman"/>
          <w:b w:val="0"/>
          <w:sz w:val="24"/>
          <w:szCs w:val="24"/>
          <w:shd w:val="clear" w:color="auto" w:fill="FFFFFF"/>
        </w:rPr>
      </w:pPr>
      <w:r>
        <w:rPr>
          <w:rFonts w:ascii="Times New Roman" w:hAnsi="Times New Roman" w:cs="Times New Roman"/>
          <w:b w:val="0"/>
          <w:sz w:val="24"/>
          <w:szCs w:val="24"/>
          <w:shd w:val="clear" w:color="auto" w:fill="FFFFFF"/>
        </w:rPr>
        <w:t>- Бессоновский районный суд, адрес:</w:t>
      </w:r>
      <w:r w:rsidR="00037C27">
        <w:rPr>
          <w:rFonts w:ascii="Times New Roman" w:hAnsi="Times New Roman" w:cs="Times New Roman"/>
          <w:b w:val="0"/>
          <w:sz w:val="24"/>
          <w:szCs w:val="24"/>
          <w:shd w:val="clear" w:color="auto" w:fill="FFFFFF"/>
        </w:rPr>
        <w:t xml:space="preserve"> с. Бессоновка, ул. Коммунистическая, 2И;</w:t>
      </w:r>
    </w:p>
    <w:p w14:paraId="02BD6B09" w14:textId="77777777" w:rsidR="00037C27" w:rsidRDefault="00037C27" w:rsidP="00BA02AA">
      <w:pPr>
        <w:pStyle w:val="ConsPlusTitle"/>
        <w:ind w:firstLine="709"/>
        <w:jc w:val="both"/>
        <w:rPr>
          <w:rFonts w:ascii="Times New Roman" w:hAnsi="Times New Roman" w:cs="Times New Roman"/>
          <w:b w:val="0"/>
          <w:sz w:val="24"/>
          <w:szCs w:val="24"/>
          <w:shd w:val="clear" w:color="auto" w:fill="FFFFFF"/>
        </w:rPr>
      </w:pPr>
      <w:r>
        <w:rPr>
          <w:rFonts w:ascii="Times New Roman" w:hAnsi="Times New Roman" w:cs="Times New Roman"/>
          <w:b w:val="0"/>
          <w:sz w:val="24"/>
          <w:szCs w:val="24"/>
          <w:shd w:val="clear" w:color="auto" w:fill="FFFFFF"/>
        </w:rPr>
        <w:t xml:space="preserve">- </w:t>
      </w:r>
      <w:r w:rsidR="0025537C">
        <w:rPr>
          <w:rFonts w:ascii="Times New Roman" w:hAnsi="Times New Roman" w:cs="Times New Roman"/>
          <w:b w:val="0"/>
          <w:sz w:val="24"/>
          <w:szCs w:val="24"/>
          <w:shd w:val="clear" w:color="auto" w:fill="FFFFFF"/>
        </w:rPr>
        <w:t>Отдел МВД России по Бессоновскому району Пензенской области, адрес: с. Бессоновка, ул. Центральная, 227;</w:t>
      </w:r>
    </w:p>
    <w:p w14:paraId="37BFF975" w14:textId="77777777" w:rsidR="0025537C" w:rsidRDefault="0025537C" w:rsidP="00BA02AA">
      <w:pPr>
        <w:pStyle w:val="ConsPlusTitle"/>
        <w:ind w:firstLine="709"/>
        <w:jc w:val="both"/>
        <w:rPr>
          <w:rFonts w:ascii="Times New Roman" w:hAnsi="Times New Roman" w:cs="Times New Roman"/>
          <w:b w:val="0"/>
          <w:sz w:val="24"/>
          <w:szCs w:val="24"/>
          <w:shd w:val="clear" w:color="auto" w:fill="FFFFFF"/>
        </w:rPr>
      </w:pPr>
      <w:r>
        <w:rPr>
          <w:rFonts w:ascii="Times New Roman" w:hAnsi="Times New Roman" w:cs="Times New Roman"/>
          <w:b w:val="0"/>
          <w:sz w:val="24"/>
          <w:szCs w:val="24"/>
          <w:shd w:val="clear" w:color="auto" w:fill="FFFFFF"/>
        </w:rPr>
        <w:t xml:space="preserve">- Отделение по вопросам миграции </w:t>
      </w:r>
      <w:r w:rsidR="00A861B7">
        <w:rPr>
          <w:rFonts w:ascii="Times New Roman" w:hAnsi="Times New Roman" w:cs="Times New Roman"/>
          <w:b w:val="0"/>
          <w:sz w:val="24"/>
          <w:szCs w:val="24"/>
          <w:shd w:val="clear" w:color="auto" w:fill="FFFFFF"/>
        </w:rPr>
        <w:t>О</w:t>
      </w:r>
      <w:r>
        <w:rPr>
          <w:rFonts w:ascii="Times New Roman" w:hAnsi="Times New Roman" w:cs="Times New Roman"/>
          <w:b w:val="0"/>
          <w:sz w:val="24"/>
          <w:szCs w:val="24"/>
          <w:shd w:val="clear" w:color="auto" w:fill="FFFFFF"/>
        </w:rPr>
        <w:t xml:space="preserve">МВД России </w:t>
      </w:r>
      <w:r w:rsidR="00A861B7">
        <w:rPr>
          <w:rFonts w:ascii="Times New Roman" w:hAnsi="Times New Roman" w:cs="Times New Roman"/>
          <w:b w:val="0"/>
          <w:sz w:val="24"/>
          <w:szCs w:val="24"/>
          <w:shd w:val="clear" w:color="auto" w:fill="FFFFFF"/>
        </w:rPr>
        <w:t>по Бессоновскому району, адрес: с. Бессоновка, ул., Больничный переулок, 3;</w:t>
      </w:r>
    </w:p>
    <w:p w14:paraId="5AD1D865" w14:textId="77777777" w:rsidR="004969EB" w:rsidRDefault="004969EB" w:rsidP="00BA02AA">
      <w:pPr>
        <w:pStyle w:val="ConsPlusTitle"/>
        <w:ind w:firstLine="709"/>
        <w:jc w:val="both"/>
        <w:rPr>
          <w:rFonts w:ascii="Times New Roman" w:hAnsi="Times New Roman" w:cs="Times New Roman"/>
          <w:b w:val="0"/>
          <w:sz w:val="24"/>
          <w:szCs w:val="24"/>
          <w:shd w:val="clear" w:color="auto" w:fill="FFFFFF"/>
        </w:rPr>
      </w:pPr>
      <w:r>
        <w:rPr>
          <w:rFonts w:ascii="Times New Roman" w:hAnsi="Times New Roman" w:cs="Times New Roman"/>
          <w:b w:val="0"/>
          <w:sz w:val="24"/>
          <w:szCs w:val="24"/>
          <w:shd w:val="clear" w:color="auto" w:fill="FFFFFF"/>
        </w:rPr>
        <w:t xml:space="preserve">- </w:t>
      </w:r>
      <w:hyperlink r:id="rId81" w:tooltip="поиск всех организаций с именем Бессоновский районный отдел судебных приставов Управления Федеральной службы судебных приставов России по Пензенской области" w:history="1">
        <w:r w:rsidR="00F35DB8">
          <w:rPr>
            <w:rStyle w:val="af6"/>
            <w:rFonts w:ascii="Times New Roman" w:hAnsi="Times New Roman" w:cs="Times New Roman"/>
            <w:b w:val="0"/>
            <w:color w:val="000000" w:themeColor="text1"/>
            <w:sz w:val="24"/>
            <w:szCs w:val="24"/>
            <w:u w:val="none"/>
            <w:shd w:val="clear" w:color="auto" w:fill="FFFFFF"/>
          </w:rPr>
          <w:t>Б</w:t>
        </w:r>
        <w:r w:rsidR="00F35DB8" w:rsidRPr="00F35DB8">
          <w:rPr>
            <w:rStyle w:val="af6"/>
            <w:rFonts w:ascii="Times New Roman" w:hAnsi="Times New Roman" w:cs="Times New Roman"/>
            <w:b w:val="0"/>
            <w:color w:val="000000" w:themeColor="text1"/>
            <w:sz w:val="24"/>
            <w:szCs w:val="24"/>
            <w:u w:val="none"/>
            <w:shd w:val="clear" w:color="auto" w:fill="FFFFFF"/>
          </w:rPr>
          <w:t xml:space="preserve">ессоновский районный отдел судебных приставов управления федеральной службы </w:t>
        </w:r>
        <w:r w:rsidR="00F35DB8">
          <w:rPr>
            <w:rStyle w:val="af6"/>
            <w:rFonts w:ascii="Times New Roman" w:hAnsi="Times New Roman" w:cs="Times New Roman"/>
            <w:b w:val="0"/>
            <w:color w:val="000000" w:themeColor="text1"/>
            <w:sz w:val="24"/>
            <w:szCs w:val="24"/>
            <w:u w:val="none"/>
            <w:shd w:val="clear" w:color="auto" w:fill="FFFFFF"/>
          </w:rPr>
          <w:t>судебных приставов России по П</w:t>
        </w:r>
        <w:r w:rsidR="00F35DB8" w:rsidRPr="00F35DB8">
          <w:rPr>
            <w:rStyle w:val="af6"/>
            <w:rFonts w:ascii="Times New Roman" w:hAnsi="Times New Roman" w:cs="Times New Roman"/>
            <w:b w:val="0"/>
            <w:color w:val="000000" w:themeColor="text1"/>
            <w:sz w:val="24"/>
            <w:szCs w:val="24"/>
            <w:u w:val="none"/>
            <w:shd w:val="clear" w:color="auto" w:fill="FFFFFF"/>
          </w:rPr>
          <w:t>ензенской области</w:t>
        </w:r>
      </w:hyperlink>
      <w:r w:rsidR="00F35DB8" w:rsidRPr="00F35DB8">
        <w:rPr>
          <w:rFonts w:ascii="Times New Roman" w:hAnsi="Times New Roman" w:cs="Times New Roman"/>
          <w:b w:val="0"/>
          <w:color w:val="000000" w:themeColor="text1"/>
          <w:sz w:val="24"/>
          <w:szCs w:val="24"/>
          <w:shd w:val="clear" w:color="auto" w:fill="FFFFFF"/>
        </w:rPr>
        <w:t xml:space="preserve">, </w:t>
      </w:r>
      <w:r w:rsidR="007C69F8">
        <w:rPr>
          <w:rFonts w:ascii="Times New Roman" w:hAnsi="Times New Roman" w:cs="Times New Roman"/>
          <w:b w:val="0"/>
          <w:color w:val="000000" w:themeColor="text1"/>
          <w:sz w:val="24"/>
          <w:szCs w:val="24"/>
          <w:shd w:val="clear" w:color="auto" w:fill="FFFFFF"/>
        </w:rPr>
        <w:t>адрес: с. Бессоновка, ул. Комсомольская, 1/1В;</w:t>
      </w:r>
    </w:p>
    <w:p w14:paraId="3F6771D5" w14:textId="77777777" w:rsidR="00A861B7" w:rsidRPr="00F75C14" w:rsidRDefault="00A861B7" w:rsidP="00BA02AA">
      <w:pPr>
        <w:pStyle w:val="ConsPlusTitle"/>
        <w:ind w:firstLine="709"/>
        <w:jc w:val="both"/>
        <w:rPr>
          <w:rFonts w:ascii="Times New Roman" w:hAnsi="Times New Roman" w:cs="Times New Roman"/>
          <w:b w:val="0"/>
          <w:sz w:val="24"/>
          <w:szCs w:val="24"/>
        </w:rPr>
      </w:pPr>
      <w:r>
        <w:rPr>
          <w:rFonts w:ascii="Times New Roman" w:hAnsi="Times New Roman" w:cs="Times New Roman"/>
          <w:b w:val="0"/>
          <w:sz w:val="24"/>
          <w:szCs w:val="24"/>
          <w:shd w:val="clear" w:color="auto" w:fill="FFFFFF"/>
        </w:rPr>
        <w:t xml:space="preserve">- </w:t>
      </w:r>
      <w:r w:rsidR="000276DA">
        <w:rPr>
          <w:rFonts w:ascii="Times New Roman" w:hAnsi="Times New Roman" w:cs="Times New Roman"/>
          <w:b w:val="0"/>
          <w:sz w:val="24"/>
          <w:szCs w:val="24"/>
          <w:shd w:val="clear" w:color="auto" w:fill="FFFFFF"/>
        </w:rPr>
        <w:t>Обособленное подразделение № 8 УФНС России по Пензенской области в с. Бессоновка, адрес: ул. Центральная, 245А.</w:t>
      </w:r>
    </w:p>
    <w:p w14:paraId="7E86DBBB" w14:textId="77777777" w:rsidR="00BA02AA" w:rsidRPr="00F75C14" w:rsidRDefault="00BA02AA" w:rsidP="00BA02AA">
      <w:pPr>
        <w:pStyle w:val="a3"/>
        <w:ind w:left="708"/>
        <w:rPr>
          <w:u w:val="single"/>
          <w:lang w:eastAsia="ar-SA" w:bidi="en-US"/>
        </w:rPr>
      </w:pPr>
      <w:r w:rsidRPr="00F75C14">
        <w:rPr>
          <w:u w:val="single"/>
          <w:lang w:eastAsia="ar-SA" w:bidi="en-US"/>
        </w:rPr>
        <w:t>Мероприятия генерального плана</w:t>
      </w:r>
    </w:p>
    <w:p w14:paraId="16A88F98" w14:textId="77777777" w:rsidR="00BA02AA" w:rsidRPr="00F75C14" w:rsidRDefault="00BA02AA" w:rsidP="00BA02AA">
      <w:pPr>
        <w:spacing w:after="0" w:line="240" w:lineRule="auto"/>
        <w:ind w:firstLine="709"/>
        <w:jc w:val="both"/>
        <w:rPr>
          <w:szCs w:val="24"/>
        </w:rPr>
      </w:pPr>
      <w:r w:rsidRPr="00F75C14">
        <w:rPr>
          <w:szCs w:val="24"/>
        </w:rPr>
        <w:t xml:space="preserve">Мероприятия по размещению новых и реконструкции существующих объектов, обеспечивающих осуществление деятельности органов власти, на территории </w:t>
      </w:r>
      <w:r w:rsidR="009C510F">
        <w:rPr>
          <w:szCs w:val="24"/>
        </w:rPr>
        <w:t>Бессоновского</w:t>
      </w:r>
      <w:r w:rsidRPr="00F75C14">
        <w:rPr>
          <w:szCs w:val="24"/>
        </w:rPr>
        <w:t xml:space="preserve"> сельсовета не предусматриваются.</w:t>
      </w:r>
    </w:p>
    <w:p w14:paraId="5B997B08" w14:textId="77777777" w:rsidR="00BA02AA" w:rsidRPr="00F75C14" w:rsidRDefault="00BA02AA" w:rsidP="00BA02AA">
      <w:pPr>
        <w:pStyle w:val="a3"/>
        <w:tabs>
          <w:tab w:val="left" w:pos="-180"/>
        </w:tabs>
        <w:ind w:firstLine="709"/>
        <w:jc w:val="center"/>
      </w:pPr>
    </w:p>
    <w:p w14:paraId="2A11C051" w14:textId="77777777" w:rsidR="00BA02AA" w:rsidRPr="00F75C14" w:rsidRDefault="00BA02AA" w:rsidP="00BA02AA">
      <w:pPr>
        <w:pStyle w:val="30"/>
        <w:ind w:left="0" w:right="-2"/>
        <w:rPr>
          <w:rStyle w:val="FontStyle14"/>
          <w:sz w:val="24"/>
          <w:szCs w:val="24"/>
        </w:rPr>
      </w:pPr>
      <w:bookmarkStart w:id="229" w:name="_Toc178257055"/>
      <w:bookmarkStart w:id="230" w:name="_Toc197350645"/>
      <w:bookmarkStart w:id="231" w:name="_Toc231480663"/>
      <w:r w:rsidRPr="00F75C14">
        <w:rPr>
          <w:rStyle w:val="FontStyle14"/>
          <w:sz w:val="24"/>
          <w:szCs w:val="24"/>
        </w:rPr>
        <w:t>2.13.7. Торговля, общественное питание и коммунально-бытовое обслуживание</w:t>
      </w:r>
      <w:bookmarkEnd w:id="229"/>
      <w:bookmarkEnd w:id="230"/>
      <w:bookmarkEnd w:id="231"/>
    </w:p>
    <w:p w14:paraId="060BB82C" w14:textId="77777777" w:rsidR="00BA02AA" w:rsidRPr="00F75C14" w:rsidRDefault="00BA02AA" w:rsidP="00BA02AA">
      <w:pPr>
        <w:spacing w:after="0" w:line="240" w:lineRule="auto"/>
        <w:ind w:firstLine="709"/>
        <w:jc w:val="both"/>
        <w:rPr>
          <w:szCs w:val="24"/>
        </w:rPr>
      </w:pPr>
      <w:r w:rsidRPr="00F75C14">
        <w:rPr>
          <w:szCs w:val="24"/>
        </w:rPr>
        <w:t xml:space="preserve">Объекты торговли, общественного питания и коммунально-бытового обслуживания развиваются на основе конкуренции и в соответствии с законами рынка. Данная сфера представлена частными предприятиями, а количество и ассортимент предоставляемых ими товаров услуг ориентируется на платежеспособный спрос со стороны населения, обеспечивая максимальный по объему и разнообразию набор услуг в соответствии с потребностями потребителя. </w:t>
      </w:r>
    </w:p>
    <w:p w14:paraId="0AA5342C" w14:textId="77777777" w:rsidR="00BA02AA" w:rsidRPr="00F75C14" w:rsidRDefault="00BA02AA" w:rsidP="00BA02AA">
      <w:pPr>
        <w:spacing w:after="0" w:line="240" w:lineRule="auto"/>
        <w:ind w:firstLine="709"/>
        <w:jc w:val="both"/>
        <w:rPr>
          <w:szCs w:val="24"/>
        </w:rPr>
      </w:pPr>
      <w:r w:rsidRPr="00F75C14">
        <w:rPr>
          <w:szCs w:val="24"/>
        </w:rPr>
        <w:t xml:space="preserve">Планируемое развитие необходимо осуществлять в соответствии с градостроительными нормами. Согласно СП 42.13330.2016 в сельской местности торговая площадь магазинов на 1000 человек, должна составлять не менее 300 </w:t>
      </w:r>
      <w:proofErr w:type="spellStart"/>
      <w:proofErr w:type="gramStart"/>
      <w:r w:rsidRPr="00F75C14">
        <w:rPr>
          <w:szCs w:val="24"/>
        </w:rPr>
        <w:t>кв.м</w:t>
      </w:r>
      <w:proofErr w:type="spellEnd"/>
      <w:proofErr w:type="gramEnd"/>
      <w:r w:rsidRPr="00F75C14">
        <w:rPr>
          <w:szCs w:val="24"/>
        </w:rPr>
        <w:t xml:space="preserve">, а в городской – 280 </w:t>
      </w:r>
      <w:proofErr w:type="spellStart"/>
      <w:proofErr w:type="gramStart"/>
      <w:r w:rsidRPr="00F75C14">
        <w:rPr>
          <w:szCs w:val="24"/>
        </w:rPr>
        <w:t>кв.м</w:t>
      </w:r>
      <w:proofErr w:type="spellEnd"/>
      <w:proofErr w:type="gramEnd"/>
      <w:r w:rsidRPr="00F75C14">
        <w:rPr>
          <w:szCs w:val="24"/>
        </w:rPr>
        <w:t xml:space="preserve"> на 1000 человек. Обеспеченность объектами общественного питания должна составлять 40 мест на 1000 человек. На основании расчетов, в целях создания благоприятных условий жизнедеятельности населения, </w:t>
      </w:r>
      <w:r w:rsidRPr="00F75C14">
        <w:rPr>
          <w:bCs/>
          <w:szCs w:val="24"/>
        </w:rPr>
        <w:t xml:space="preserve">выделения дополнительных мест приложения труда </w:t>
      </w:r>
      <w:r w:rsidRPr="00F75C14">
        <w:rPr>
          <w:szCs w:val="24"/>
        </w:rPr>
        <w:t>и полноценной обеспеченности объектами инфраструктуры предлагаются к размещению объекты торговли и общественного питания</w:t>
      </w:r>
      <w:r w:rsidRPr="00F75C14">
        <w:rPr>
          <w:bCs/>
          <w:szCs w:val="24"/>
        </w:rPr>
        <w:t xml:space="preserve">, </w:t>
      </w:r>
      <w:r w:rsidRPr="00F75C14">
        <w:rPr>
          <w:szCs w:val="24"/>
        </w:rPr>
        <w:t>при заинтересованности со стороны частных инвесторов.</w:t>
      </w:r>
    </w:p>
    <w:p w14:paraId="7ECF3AB2" w14:textId="77777777" w:rsidR="00BA02AA" w:rsidRPr="00F75C14" w:rsidRDefault="00BA02AA" w:rsidP="00BA02AA">
      <w:pPr>
        <w:pStyle w:val="a3"/>
        <w:ind w:firstLine="708"/>
        <w:rPr>
          <w:b/>
          <w:u w:val="single"/>
          <w:lang w:eastAsia="zh-CN"/>
        </w:rPr>
      </w:pPr>
      <w:r w:rsidRPr="00F75C14">
        <w:rPr>
          <w:u w:val="single"/>
          <w:lang w:eastAsia="ar-SA" w:bidi="en-US"/>
        </w:rPr>
        <w:t>Мероприятия генерального плана</w:t>
      </w:r>
    </w:p>
    <w:p w14:paraId="6F0BC023" w14:textId="77777777" w:rsidR="00BA02AA" w:rsidRPr="00F75C14" w:rsidRDefault="00BA02AA" w:rsidP="00BA02AA">
      <w:pPr>
        <w:spacing w:after="0" w:line="240" w:lineRule="auto"/>
        <w:ind w:firstLine="709"/>
        <w:jc w:val="both"/>
        <w:rPr>
          <w:bCs/>
          <w:szCs w:val="24"/>
          <w:u w:val="single"/>
        </w:rPr>
      </w:pPr>
      <w:r w:rsidRPr="00F75C14">
        <w:rPr>
          <w:szCs w:val="24"/>
        </w:rPr>
        <w:t>Мероприятия в области торговли, коммунально-бытового обслуживания</w:t>
      </w:r>
      <w:r w:rsidRPr="00F75C14">
        <w:rPr>
          <w:szCs w:val="24"/>
          <w:shd w:val="clear" w:color="auto" w:fill="FFFFFF"/>
          <w:lang w:bidi="hi-IN"/>
        </w:rPr>
        <w:t xml:space="preserve"> </w:t>
      </w:r>
      <w:r w:rsidRPr="00F75C14">
        <w:rPr>
          <w:szCs w:val="24"/>
        </w:rPr>
        <w:t xml:space="preserve">на территории </w:t>
      </w:r>
      <w:r w:rsidR="00BB48BC">
        <w:rPr>
          <w:szCs w:val="24"/>
        </w:rPr>
        <w:t>Бессоновского</w:t>
      </w:r>
      <w:r w:rsidRPr="00F75C14">
        <w:rPr>
          <w:szCs w:val="24"/>
        </w:rPr>
        <w:t xml:space="preserve"> сельсовета не планируются.</w:t>
      </w:r>
    </w:p>
    <w:p w14:paraId="30D6FA1F" w14:textId="77777777" w:rsidR="00BA02AA" w:rsidRPr="00F75C14" w:rsidRDefault="00BA02AA" w:rsidP="00BA02AA">
      <w:pPr>
        <w:spacing w:after="0" w:line="240" w:lineRule="auto"/>
        <w:ind w:firstLine="709"/>
        <w:jc w:val="both"/>
        <w:rPr>
          <w:bCs/>
          <w:szCs w:val="24"/>
          <w:u w:val="single"/>
        </w:rPr>
      </w:pPr>
    </w:p>
    <w:p w14:paraId="42465765" w14:textId="77777777" w:rsidR="00BA02AA" w:rsidRPr="00F75C14" w:rsidRDefault="00BA02AA" w:rsidP="00BA02AA">
      <w:pPr>
        <w:pStyle w:val="30"/>
        <w:rPr>
          <w:rStyle w:val="FontStyle14"/>
          <w:sz w:val="24"/>
          <w:szCs w:val="24"/>
        </w:rPr>
      </w:pPr>
      <w:bookmarkStart w:id="232" w:name="_Toc178257056"/>
      <w:bookmarkStart w:id="233" w:name="_Toc197350646"/>
      <w:bookmarkStart w:id="234" w:name="_Toc231480664"/>
      <w:r w:rsidRPr="00F75C14">
        <w:rPr>
          <w:rStyle w:val="FontStyle14"/>
          <w:sz w:val="24"/>
          <w:szCs w:val="24"/>
        </w:rPr>
        <w:t>2.13.8. Непроизводственные объекты по предоставлению населению правовых, финансовых, консультационных и иных подобных услуг</w:t>
      </w:r>
      <w:bookmarkEnd w:id="232"/>
      <w:bookmarkEnd w:id="233"/>
      <w:bookmarkEnd w:id="234"/>
    </w:p>
    <w:p w14:paraId="1F939942" w14:textId="77777777" w:rsidR="00BA02AA" w:rsidRDefault="00BA02AA" w:rsidP="00BB48BC">
      <w:pPr>
        <w:spacing w:after="0" w:line="240" w:lineRule="auto"/>
        <w:ind w:firstLine="709"/>
        <w:jc w:val="both"/>
        <w:rPr>
          <w:szCs w:val="24"/>
          <w:lang w:eastAsia="ar-SA" w:bidi="en-US"/>
        </w:rPr>
      </w:pPr>
      <w:r w:rsidRPr="00F75C14">
        <w:rPr>
          <w:szCs w:val="24"/>
          <w:lang w:eastAsia="ar-SA" w:bidi="en-US"/>
        </w:rPr>
        <w:t>На территории по</w:t>
      </w:r>
      <w:r w:rsidR="00BB48BC">
        <w:rPr>
          <w:szCs w:val="24"/>
          <w:lang w:eastAsia="ar-SA" w:bidi="en-US"/>
        </w:rPr>
        <w:t xml:space="preserve">селения имеются объекты </w:t>
      </w:r>
      <w:r w:rsidR="00BB48BC" w:rsidRPr="00F75C14">
        <w:rPr>
          <w:szCs w:val="24"/>
        </w:rPr>
        <w:t>по предоставлению населению правовых, консультац</w:t>
      </w:r>
      <w:r w:rsidR="00BB48BC">
        <w:rPr>
          <w:szCs w:val="24"/>
        </w:rPr>
        <w:t xml:space="preserve">ионных и иных подобных услуг, объекты </w:t>
      </w:r>
      <w:r w:rsidRPr="00F75C14">
        <w:rPr>
          <w:szCs w:val="24"/>
          <w:lang w:eastAsia="ar-SA" w:bidi="en-US"/>
        </w:rPr>
        <w:t>для обеспечения населения банковскими и почтовыми услугами. В связи с этим, население может совершать все основные виды операций, такие как прием и выдача вкладов, выплата пенсий, пособий и компенсаций, денежные переводы без открытия банковского счета, прием коммунальн</w:t>
      </w:r>
      <w:r w:rsidR="00BB48BC">
        <w:rPr>
          <w:szCs w:val="24"/>
          <w:lang w:eastAsia="ar-SA" w:bidi="en-US"/>
        </w:rPr>
        <w:t>ых платежей, погашение кредитов (таблица 2.13.8-1).</w:t>
      </w:r>
    </w:p>
    <w:p w14:paraId="7C6B2B1A" w14:textId="77777777" w:rsidR="00174F56" w:rsidRDefault="00BB48BC" w:rsidP="00BB48BC">
      <w:pPr>
        <w:spacing w:after="0" w:line="240" w:lineRule="auto"/>
        <w:ind w:firstLine="709"/>
        <w:jc w:val="center"/>
        <w:rPr>
          <w:bCs/>
          <w:lang w:eastAsia="en-US"/>
        </w:rPr>
      </w:pPr>
      <w:r w:rsidRPr="00747C11">
        <w:rPr>
          <w:bCs/>
          <w:lang w:eastAsia="en-US"/>
        </w:rPr>
        <w:t xml:space="preserve">Непроизводственные объекты по предоставлению </w:t>
      </w:r>
    </w:p>
    <w:p w14:paraId="36617224" w14:textId="77777777" w:rsidR="00BB48BC" w:rsidRDefault="00BB48BC" w:rsidP="00BB48BC">
      <w:pPr>
        <w:spacing w:after="0" w:line="240" w:lineRule="auto"/>
        <w:ind w:firstLine="709"/>
        <w:jc w:val="center"/>
        <w:rPr>
          <w:szCs w:val="24"/>
          <w:lang w:eastAsia="ar-SA" w:bidi="en-US"/>
        </w:rPr>
      </w:pPr>
      <w:r w:rsidRPr="00747C11">
        <w:rPr>
          <w:bCs/>
          <w:lang w:eastAsia="en-US"/>
        </w:rPr>
        <w:t>населению услуг</w:t>
      </w:r>
      <w:r w:rsidR="00174F56">
        <w:rPr>
          <w:bCs/>
          <w:lang w:eastAsia="en-US"/>
        </w:rPr>
        <w:t xml:space="preserve"> (наиболее значимые)</w:t>
      </w:r>
    </w:p>
    <w:p w14:paraId="5364A5EB" w14:textId="77777777" w:rsidR="00BB48BC" w:rsidRDefault="00BB48BC" w:rsidP="00BB48BC">
      <w:pPr>
        <w:spacing w:after="0" w:line="240" w:lineRule="auto"/>
        <w:ind w:firstLine="709"/>
        <w:jc w:val="right"/>
        <w:rPr>
          <w:szCs w:val="24"/>
          <w:lang w:eastAsia="ar-SA" w:bidi="en-US"/>
        </w:rPr>
      </w:pPr>
      <w:r>
        <w:rPr>
          <w:szCs w:val="24"/>
          <w:lang w:eastAsia="ar-SA" w:bidi="en-US"/>
        </w:rPr>
        <w:t>Таблица 2.13.8-1</w:t>
      </w:r>
    </w:p>
    <w:tbl>
      <w:tblPr>
        <w:tblStyle w:val="af7"/>
        <w:tblW w:w="0" w:type="auto"/>
        <w:tblLook w:val="04A0" w:firstRow="1" w:lastRow="0" w:firstColumn="1" w:lastColumn="0" w:noHBand="0" w:noVBand="1"/>
      </w:tblPr>
      <w:tblGrid>
        <w:gridCol w:w="704"/>
        <w:gridCol w:w="4678"/>
        <w:gridCol w:w="4813"/>
      </w:tblGrid>
      <w:tr w:rsidR="00BB48BC" w:rsidRPr="00174F56" w14:paraId="47371CCB" w14:textId="77777777" w:rsidTr="00174F56">
        <w:tc>
          <w:tcPr>
            <w:tcW w:w="704" w:type="dxa"/>
          </w:tcPr>
          <w:p w14:paraId="573E1637" w14:textId="77777777" w:rsidR="00BB48BC" w:rsidRPr="00E971E2" w:rsidRDefault="00E971E2" w:rsidP="00E971E2">
            <w:pPr>
              <w:spacing w:after="0" w:line="240" w:lineRule="auto"/>
              <w:jc w:val="center"/>
              <w:rPr>
                <w:b/>
                <w:sz w:val="20"/>
                <w:szCs w:val="20"/>
              </w:rPr>
            </w:pPr>
            <w:r w:rsidRPr="00E971E2">
              <w:rPr>
                <w:b/>
                <w:sz w:val="20"/>
                <w:szCs w:val="20"/>
              </w:rPr>
              <w:t>№</w:t>
            </w:r>
          </w:p>
        </w:tc>
        <w:tc>
          <w:tcPr>
            <w:tcW w:w="4678" w:type="dxa"/>
          </w:tcPr>
          <w:p w14:paraId="03E720C3" w14:textId="77777777" w:rsidR="00BB48BC" w:rsidRPr="00E971E2" w:rsidRDefault="00E971E2" w:rsidP="00174F56">
            <w:pPr>
              <w:spacing w:after="0" w:line="240" w:lineRule="auto"/>
              <w:jc w:val="center"/>
              <w:rPr>
                <w:b/>
                <w:sz w:val="20"/>
                <w:szCs w:val="20"/>
              </w:rPr>
            </w:pPr>
            <w:r w:rsidRPr="00E971E2">
              <w:rPr>
                <w:b/>
                <w:sz w:val="20"/>
                <w:szCs w:val="20"/>
              </w:rPr>
              <w:t>Наименование</w:t>
            </w:r>
          </w:p>
        </w:tc>
        <w:tc>
          <w:tcPr>
            <w:tcW w:w="4813" w:type="dxa"/>
          </w:tcPr>
          <w:p w14:paraId="54E09814" w14:textId="77777777" w:rsidR="00BB48BC" w:rsidRPr="00E971E2" w:rsidRDefault="00E971E2" w:rsidP="00174F56">
            <w:pPr>
              <w:spacing w:after="0" w:line="240" w:lineRule="auto"/>
              <w:jc w:val="center"/>
              <w:rPr>
                <w:b/>
                <w:sz w:val="20"/>
                <w:szCs w:val="20"/>
              </w:rPr>
            </w:pPr>
            <w:r w:rsidRPr="00E971E2">
              <w:rPr>
                <w:b/>
                <w:sz w:val="20"/>
                <w:szCs w:val="20"/>
              </w:rPr>
              <w:t>Местоположение объекта</w:t>
            </w:r>
          </w:p>
        </w:tc>
      </w:tr>
      <w:tr w:rsidR="00E971E2" w:rsidRPr="00174F56" w14:paraId="2F0E604E" w14:textId="77777777" w:rsidTr="00174F56">
        <w:tc>
          <w:tcPr>
            <w:tcW w:w="704" w:type="dxa"/>
          </w:tcPr>
          <w:p w14:paraId="2858764F" w14:textId="77777777" w:rsidR="00E971E2" w:rsidRPr="00174F56" w:rsidRDefault="00E971E2" w:rsidP="00FD5E3F">
            <w:pPr>
              <w:spacing w:after="0" w:line="240" w:lineRule="auto"/>
              <w:jc w:val="center"/>
              <w:rPr>
                <w:sz w:val="20"/>
                <w:szCs w:val="20"/>
              </w:rPr>
            </w:pPr>
            <w:r>
              <w:rPr>
                <w:sz w:val="20"/>
                <w:szCs w:val="20"/>
              </w:rPr>
              <w:t>1</w:t>
            </w:r>
          </w:p>
        </w:tc>
        <w:tc>
          <w:tcPr>
            <w:tcW w:w="4678" w:type="dxa"/>
          </w:tcPr>
          <w:p w14:paraId="64BF7104" w14:textId="77777777" w:rsidR="00E971E2" w:rsidRPr="00174F56" w:rsidRDefault="00E971E2" w:rsidP="00E971E2">
            <w:pPr>
              <w:spacing w:after="0" w:line="240" w:lineRule="auto"/>
              <w:jc w:val="center"/>
              <w:rPr>
                <w:sz w:val="20"/>
                <w:szCs w:val="20"/>
              </w:rPr>
            </w:pPr>
            <w:r w:rsidRPr="00174F56">
              <w:rPr>
                <w:bCs/>
                <w:sz w:val="20"/>
                <w:szCs w:val="20"/>
                <w:lang w:eastAsia="en-US"/>
              </w:rPr>
              <w:t>МФЦ</w:t>
            </w:r>
          </w:p>
        </w:tc>
        <w:tc>
          <w:tcPr>
            <w:tcW w:w="4813" w:type="dxa"/>
          </w:tcPr>
          <w:p w14:paraId="1F5F88C3" w14:textId="77777777" w:rsidR="00E971E2" w:rsidRPr="00174F56" w:rsidRDefault="00E971E2" w:rsidP="00E971E2">
            <w:pPr>
              <w:spacing w:after="0" w:line="240" w:lineRule="auto"/>
              <w:jc w:val="center"/>
              <w:rPr>
                <w:sz w:val="20"/>
                <w:szCs w:val="20"/>
              </w:rPr>
            </w:pPr>
            <w:r w:rsidRPr="00174F56">
              <w:rPr>
                <w:sz w:val="20"/>
                <w:szCs w:val="20"/>
              </w:rPr>
              <w:t>с. Бессоновка, ул. Центральная, 245А</w:t>
            </w:r>
          </w:p>
        </w:tc>
      </w:tr>
      <w:tr w:rsidR="00E971E2" w:rsidRPr="00174F56" w14:paraId="766AC304" w14:textId="77777777" w:rsidTr="00174F56">
        <w:tc>
          <w:tcPr>
            <w:tcW w:w="704" w:type="dxa"/>
          </w:tcPr>
          <w:p w14:paraId="55916468" w14:textId="77777777" w:rsidR="00E971E2" w:rsidRPr="00174F56" w:rsidRDefault="00E971E2" w:rsidP="00FD5E3F">
            <w:pPr>
              <w:spacing w:after="0" w:line="240" w:lineRule="auto"/>
              <w:jc w:val="center"/>
              <w:rPr>
                <w:sz w:val="20"/>
                <w:szCs w:val="20"/>
              </w:rPr>
            </w:pPr>
            <w:r>
              <w:rPr>
                <w:sz w:val="20"/>
                <w:szCs w:val="20"/>
              </w:rPr>
              <w:t>2</w:t>
            </w:r>
          </w:p>
        </w:tc>
        <w:tc>
          <w:tcPr>
            <w:tcW w:w="4678" w:type="dxa"/>
          </w:tcPr>
          <w:p w14:paraId="45C5BBFA" w14:textId="77777777" w:rsidR="00E971E2" w:rsidRPr="00174F56" w:rsidRDefault="00E971E2" w:rsidP="00E971E2">
            <w:pPr>
              <w:spacing w:after="0" w:line="240" w:lineRule="auto"/>
              <w:jc w:val="center"/>
              <w:rPr>
                <w:sz w:val="20"/>
                <w:szCs w:val="20"/>
              </w:rPr>
            </w:pPr>
            <w:r w:rsidRPr="00174F56">
              <w:rPr>
                <w:bCs/>
                <w:sz w:val="20"/>
                <w:szCs w:val="20"/>
                <w:lang w:eastAsia="en-US"/>
              </w:rPr>
              <w:t>Отделение банка</w:t>
            </w:r>
          </w:p>
        </w:tc>
        <w:tc>
          <w:tcPr>
            <w:tcW w:w="4813" w:type="dxa"/>
          </w:tcPr>
          <w:p w14:paraId="4DC949A0" w14:textId="77777777" w:rsidR="00E971E2" w:rsidRPr="00174F56" w:rsidRDefault="00E971E2" w:rsidP="008929D0">
            <w:pPr>
              <w:spacing w:after="0" w:line="0" w:lineRule="atLeast"/>
              <w:contextualSpacing/>
              <w:jc w:val="center"/>
              <w:rPr>
                <w:bCs/>
                <w:sz w:val="20"/>
                <w:szCs w:val="20"/>
                <w:lang w:eastAsia="en-US"/>
              </w:rPr>
            </w:pPr>
            <w:r w:rsidRPr="00174F56">
              <w:rPr>
                <w:bCs/>
                <w:sz w:val="20"/>
                <w:szCs w:val="20"/>
                <w:lang w:eastAsia="en-US"/>
              </w:rPr>
              <w:t>с. Бессоновка, ул. Коммунистическая, 2Д,</w:t>
            </w:r>
          </w:p>
          <w:p w14:paraId="3E1A56DE" w14:textId="77777777" w:rsidR="00E971E2" w:rsidRPr="00174F56" w:rsidRDefault="00E971E2" w:rsidP="008929D0">
            <w:pPr>
              <w:spacing w:after="0" w:line="0" w:lineRule="atLeast"/>
              <w:contextualSpacing/>
              <w:jc w:val="center"/>
              <w:rPr>
                <w:bCs/>
                <w:sz w:val="20"/>
                <w:szCs w:val="20"/>
                <w:lang w:eastAsia="en-US"/>
              </w:rPr>
            </w:pPr>
            <w:r w:rsidRPr="00174F56">
              <w:rPr>
                <w:bCs/>
                <w:sz w:val="20"/>
                <w:szCs w:val="20"/>
                <w:lang w:eastAsia="en-US"/>
              </w:rPr>
              <w:t xml:space="preserve">с. </w:t>
            </w:r>
            <w:r>
              <w:rPr>
                <w:bCs/>
                <w:sz w:val="20"/>
                <w:szCs w:val="20"/>
                <w:lang w:eastAsia="en-US"/>
              </w:rPr>
              <w:t>Бессоновка, ул. Комсомольская, 1А</w:t>
            </w:r>
            <w:r w:rsidRPr="00174F56">
              <w:rPr>
                <w:bCs/>
                <w:sz w:val="20"/>
                <w:szCs w:val="20"/>
                <w:lang w:eastAsia="en-US"/>
              </w:rPr>
              <w:t>,</w:t>
            </w:r>
          </w:p>
          <w:p w14:paraId="13835107" w14:textId="77777777" w:rsidR="00E971E2" w:rsidRDefault="00E971E2" w:rsidP="008929D0">
            <w:pPr>
              <w:spacing w:after="0" w:line="0" w:lineRule="atLeast"/>
              <w:jc w:val="center"/>
              <w:rPr>
                <w:bCs/>
                <w:sz w:val="20"/>
                <w:szCs w:val="20"/>
                <w:lang w:eastAsia="en-US"/>
              </w:rPr>
            </w:pPr>
            <w:r w:rsidRPr="00174F56">
              <w:rPr>
                <w:bCs/>
                <w:sz w:val="20"/>
                <w:szCs w:val="20"/>
                <w:lang w:eastAsia="en-US"/>
              </w:rPr>
              <w:t xml:space="preserve">с. </w:t>
            </w:r>
            <w:r>
              <w:rPr>
                <w:bCs/>
                <w:sz w:val="20"/>
                <w:szCs w:val="20"/>
                <w:lang w:eastAsia="en-US"/>
              </w:rPr>
              <w:t>Бессоновка, ул. Центральная, 224,</w:t>
            </w:r>
          </w:p>
          <w:p w14:paraId="2FC82CDF" w14:textId="77777777" w:rsidR="00E971E2" w:rsidRDefault="00E971E2" w:rsidP="008929D0">
            <w:pPr>
              <w:spacing w:after="0" w:line="0" w:lineRule="atLeast"/>
              <w:jc w:val="center"/>
              <w:rPr>
                <w:bCs/>
                <w:sz w:val="20"/>
                <w:szCs w:val="20"/>
                <w:lang w:eastAsia="en-US"/>
              </w:rPr>
            </w:pPr>
            <w:r w:rsidRPr="00174F56">
              <w:rPr>
                <w:bCs/>
                <w:sz w:val="20"/>
                <w:szCs w:val="20"/>
                <w:lang w:eastAsia="en-US"/>
              </w:rPr>
              <w:t xml:space="preserve">с. </w:t>
            </w:r>
            <w:r>
              <w:rPr>
                <w:bCs/>
                <w:sz w:val="20"/>
                <w:szCs w:val="20"/>
                <w:lang w:eastAsia="en-US"/>
              </w:rPr>
              <w:t>Бессоновка, ул. Центральная, 244,</w:t>
            </w:r>
          </w:p>
          <w:p w14:paraId="2D6E2AC0" w14:textId="77777777" w:rsidR="00E971E2" w:rsidRPr="00174F56" w:rsidRDefault="00E971E2" w:rsidP="008929D0">
            <w:pPr>
              <w:spacing w:after="0" w:line="0" w:lineRule="atLeast"/>
              <w:jc w:val="center"/>
              <w:rPr>
                <w:bCs/>
                <w:sz w:val="20"/>
                <w:szCs w:val="20"/>
                <w:lang w:eastAsia="en-US"/>
              </w:rPr>
            </w:pPr>
            <w:r w:rsidRPr="00174F56">
              <w:rPr>
                <w:bCs/>
                <w:sz w:val="20"/>
                <w:szCs w:val="20"/>
                <w:lang w:eastAsia="en-US"/>
              </w:rPr>
              <w:t xml:space="preserve">с. </w:t>
            </w:r>
            <w:r>
              <w:rPr>
                <w:bCs/>
                <w:sz w:val="20"/>
                <w:szCs w:val="20"/>
                <w:lang w:eastAsia="en-US"/>
              </w:rPr>
              <w:t>Бессоновка, ул. Центральная, 264</w:t>
            </w:r>
          </w:p>
        </w:tc>
      </w:tr>
      <w:tr w:rsidR="00E971E2" w:rsidRPr="00174F56" w14:paraId="027C7FEB" w14:textId="77777777" w:rsidTr="00174F56">
        <w:tc>
          <w:tcPr>
            <w:tcW w:w="704" w:type="dxa"/>
          </w:tcPr>
          <w:p w14:paraId="78C8644A" w14:textId="77777777" w:rsidR="00E971E2" w:rsidRPr="00174F56" w:rsidRDefault="00E971E2" w:rsidP="00FD5E3F">
            <w:pPr>
              <w:spacing w:after="0" w:line="240" w:lineRule="auto"/>
              <w:jc w:val="center"/>
              <w:rPr>
                <w:sz w:val="20"/>
                <w:szCs w:val="20"/>
              </w:rPr>
            </w:pPr>
            <w:r>
              <w:rPr>
                <w:sz w:val="20"/>
                <w:szCs w:val="20"/>
              </w:rPr>
              <w:t>3</w:t>
            </w:r>
          </w:p>
        </w:tc>
        <w:tc>
          <w:tcPr>
            <w:tcW w:w="4678" w:type="dxa"/>
          </w:tcPr>
          <w:p w14:paraId="3ABC6431" w14:textId="77777777" w:rsidR="00E971E2" w:rsidRPr="00174F56" w:rsidRDefault="00E971E2" w:rsidP="00E971E2">
            <w:pPr>
              <w:spacing w:after="0" w:line="240" w:lineRule="auto"/>
              <w:jc w:val="center"/>
              <w:rPr>
                <w:sz w:val="20"/>
                <w:szCs w:val="20"/>
              </w:rPr>
            </w:pPr>
            <w:r w:rsidRPr="00174F56">
              <w:rPr>
                <w:bCs/>
                <w:sz w:val="20"/>
                <w:szCs w:val="20"/>
                <w:lang w:eastAsia="en-US"/>
              </w:rPr>
              <w:t>Нотариальная контора</w:t>
            </w:r>
          </w:p>
        </w:tc>
        <w:tc>
          <w:tcPr>
            <w:tcW w:w="4813" w:type="dxa"/>
          </w:tcPr>
          <w:p w14:paraId="685C88A3" w14:textId="77777777" w:rsidR="00E971E2" w:rsidRPr="00174F56" w:rsidRDefault="00E971E2" w:rsidP="008929D0">
            <w:pPr>
              <w:spacing w:after="0" w:line="0" w:lineRule="atLeast"/>
              <w:contextualSpacing/>
              <w:jc w:val="center"/>
              <w:rPr>
                <w:bCs/>
                <w:sz w:val="20"/>
                <w:szCs w:val="20"/>
                <w:lang w:eastAsia="en-US"/>
              </w:rPr>
            </w:pPr>
            <w:r w:rsidRPr="00174F56">
              <w:rPr>
                <w:bCs/>
                <w:sz w:val="20"/>
                <w:szCs w:val="20"/>
                <w:lang w:eastAsia="en-US"/>
              </w:rPr>
              <w:t>с. Бес</w:t>
            </w:r>
            <w:r>
              <w:rPr>
                <w:bCs/>
                <w:sz w:val="20"/>
                <w:szCs w:val="20"/>
                <w:lang w:eastAsia="en-US"/>
              </w:rPr>
              <w:t>соновка, ул. Центральная, д. 231</w:t>
            </w:r>
            <w:r w:rsidRPr="00174F56">
              <w:rPr>
                <w:bCs/>
                <w:sz w:val="20"/>
                <w:szCs w:val="20"/>
                <w:lang w:eastAsia="en-US"/>
              </w:rPr>
              <w:t xml:space="preserve">, </w:t>
            </w:r>
          </w:p>
          <w:p w14:paraId="40F2B114" w14:textId="77777777" w:rsidR="00E971E2" w:rsidRDefault="00E971E2" w:rsidP="008929D0">
            <w:pPr>
              <w:spacing w:after="0" w:line="0" w:lineRule="atLeast"/>
              <w:jc w:val="center"/>
              <w:rPr>
                <w:bCs/>
                <w:sz w:val="20"/>
                <w:szCs w:val="20"/>
                <w:lang w:eastAsia="en-US"/>
              </w:rPr>
            </w:pPr>
            <w:r w:rsidRPr="00174F56">
              <w:rPr>
                <w:bCs/>
                <w:sz w:val="20"/>
                <w:szCs w:val="20"/>
                <w:lang w:eastAsia="en-US"/>
              </w:rPr>
              <w:t>с. Бе</w:t>
            </w:r>
            <w:r>
              <w:rPr>
                <w:bCs/>
                <w:sz w:val="20"/>
                <w:szCs w:val="20"/>
                <w:lang w:eastAsia="en-US"/>
              </w:rPr>
              <w:t>ссоновка, ул. Центральная д. 245,</w:t>
            </w:r>
          </w:p>
          <w:p w14:paraId="39801A44" w14:textId="77777777" w:rsidR="00E971E2" w:rsidRPr="00174F56" w:rsidRDefault="00E971E2" w:rsidP="008929D0">
            <w:pPr>
              <w:spacing w:after="0" w:line="0" w:lineRule="atLeast"/>
              <w:jc w:val="center"/>
              <w:rPr>
                <w:sz w:val="20"/>
                <w:szCs w:val="20"/>
              </w:rPr>
            </w:pPr>
            <w:r w:rsidRPr="00174F56">
              <w:rPr>
                <w:bCs/>
                <w:sz w:val="20"/>
                <w:szCs w:val="20"/>
                <w:lang w:eastAsia="en-US"/>
              </w:rPr>
              <w:t>с. Бе</w:t>
            </w:r>
            <w:r>
              <w:rPr>
                <w:bCs/>
                <w:sz w:val="20"/>
                <w:szCs w:val="20"/>
                <w:lang w:eastAsia="en-US"/>
              </w:rPr>
              <w:t>ссоновка, ул. Центральная д. 266</w:t>
            </w:r>
          </w:p>
        </w:tc>
      </w:tr>
      <w:tr w:rsidR="00FD5E3F" w:rsidRPr="00174F56" w14:paraId="4AAD1CF3" w14:textId="77777777" w:rsidTr="00174F56">
        <w:tc>
          <w:tcPr>
            <w:tcW w:w="704" w:type="dxa"/>
          </w:tcPr>
          <w:p w14:paraId="7D440C58" w14:textId="77777777" w:rsidR="00FD5E3F" w:rsidRDefault="00FD5E3F" w:rsidP="00FD5E3F">
            <w:pPr>
              <w:spacing w:after="0" w:line="240" w:lineRule="auto"/>
              <w:jc w:val="center"/>
              <w:rPr>
                <w:sz w:val="20"/>
                <w:szCs w:val="20"/>
              </w:rPr>
            </w:pPr>
            <w:r>
              <w:rPr>
                <w:sz w:val="20"/>
                <w:szCs w:val="20"/>
              </w:rPr>
              <w:t>4</w:t>
            </w:r>
          </w:p>
        </w:tc>
        <w:tc>
          <w:tcPr>
            <w:tcW w:w="4678" w:type="dxa"/>
          </w:tcPr>
          <w:p w14:paraId="369A9218" w14:textId="77777777" w:rsidR="00FD5E3F" w:rsidRPr="00174F56" w:rsidRDefault="00FD5E3F" w:rsidP="00E971E2">
            <w:pPr>
              <w:spacing w:after="0" w:line="240" w:lineRule="auto"/>
              <w:jc w:val="center"/>
              <w:rPr>
                <w:bCs/>
                <w:sz w:val="20"/>
                <w:szCs w:val="20"/>
                <w:lang w:eastAsia="en-US"/>
              </w:rPr>
            </w:pPr>
            <w:r>
              <w:rPr>
                <w:bCs/>
                <w:sz w:val="20"/>
                <w:szCs w:val="20"/>
                <w:lang w:eastAsia="en-US"/>
              </w:rPr>
              <w:t>Территориальный отдел ЗАГС Бессоновского района</w:t>
            </w:r>
          </w:p>
        </w:tc>
        <w:tc>
          <w:tcPr>
            <w:tcW w:w="4813" w:type="dxa"/>
          </w:tcPr>
          <w:p w14:paraId="62E37284" w14:textId="77777777" w:rsidR="00FD5E3F" w:rsidRPr="00174F56" w:rsidRDefault="00FD5E3F" w:rsidP="00E971E2">
            <w:pPr>
              <w:contextualSpacing/>
              <w:jc w:val="center"/>
              <w:rPr>
                <w:bCs/>
                <w:sz w:val="20"/>
                <w:szCs w:val="20"/>
                <w:lang w:eastAsia="en-US"/>
              </w:rPr>
            </w:pPr>
            <w:r w:rsidRPr="00174F56">
              <w:rPr>
                <w:bCs/>
                <w:sz w:val="20"/>
                <w:szCs w:val="20"/>
                <w:lang w:eastAsia="en-US"/>
              </w:rPr>
              <w:t>с. Бесс</w:t>
            </w:r>
            <w:r>
              <w:rPr>
                <w:bCs/>
                <w:sz w:val="20"/>
                <w:szCs w:val="20"/>
                <w:lang w:eastAsia="en-US"/>
              </w:rPr>
              <w:t>оновка, ул. Коммунистическая, 2</w:t>
            </w:r>
          </w:p>
        </w:tc>
      </w:tr>
      <w:tr w:rsidR="00FD5E3F" w:rsidRPr="00174F56" w14:paraId="4339A14B" w14:textId="77777777" w:rsidTr="00174F56">
        <w:tc>
          <w:tcPr>
            <w:tcW w:w="704" w:type="dxa"/>
          </w:tcPr>
          <w:p w14:paraId="6E3C7ECD" w14:textId="77777777" w:rsidR="00FD5E3F" w:rsidRDefault="00FD5E3F" w:rsidP="00FD5E3F">
            <w:pPr>
              <w:spacing w:after="0" w:line="240" w:lineRule="auto"/>
              <w:jc w:val="center"/>
              <w:rPr>
                <w:sz w:val="20"/>
                <w:szCs w:val="20"/>
              </w:rPr>
            </w:pPr>
            <w:r>
              <w:rPr>
                <w:sz w:val="20"/>
                <w:szCs w:val="20"/>
              </w:rPr>
              <w:t>5</w:t>
            </w:r>
          </w:p>
        </w:tc>
        <w:tc>
          <w:tcPr>
            <w:tcW w:w="4678" w:type="dxa"/>
          </w:tcPr>
          <w:p w14:paraId="21D96739" w14:textId="77777777" w:rsidR="00FD5E3F" w:rsidRDefault="00FD5E3F" w:rsidP="00E971E2">
            <w:pPr>
              <w:spacing w:after="0" w:line="240" w:lineRule="auto"/>
              <w:jc w:val="center"/>
              <w:rPr>
                <w:bCs/>
                <w:sz w:val="20"/>
                <w:szCs w:val="20"/>
                <w:lang w:eastAsia="en-US"/>
              </w:rPr>
            </w:pPr>
            <w:r>
              <w:rPr>
                <w:bCs/>
                <w:sz w:val="20"/>
                <w:szCs w:val="20"/>
                <w:lang w:eastAsia="en-US"/>
              </w:rPr>
              <w:t>Бюро похоронных услуг</w:t>
            </w:r>
          </w:p>
        </w:tc>
        <w:tc>
          <w:tcPr>
            <w:tcW w:w="4813" w:type="dxa"/>
          </w:tcPr>
          <w:p w14:paraId="2C59CD26" w14:textId="77777777" w:rsidR="00FD5E3F" w:rsidRDefault="00FD5E3F" w:rsidP="008929D0">
            <w:pPr>
              <w:spacing w:after="0" w:line="0" w:lineRule="atLeast"/>
              <w:contextualSpacing/>
              <w:jc w:val="center"/>
              <w:rPr>
                <w:bCs/>
                <w:sz w:val="20"/>
                <w:szCs w:val="20"/>
                <w:lang w:eastAsia="en-US"/>
              </w:rPr>
            </w:pPr>
            <w:r w:rsidRPr="00174F56">
              <w:rPr>
                <w:bCs/>
                <w:sz w:val="20"/>
                <w:szCs w:val="20"/>
                <w:lang w:eastAsia="en-US"/>
              </w:rPr>
              <w:t>с. Бес</w:t>
            </w:r>
            <w:r>
              <w:rPr>
                <w:bCs/>
                <w:sz w:val="20"/>
                <w:szCs w:val="20"/>
                <w:lang w:eastAsia="en-US"/>
              </w:rPr>
              <w:t>соновка, ул.</w:t>
            </w:r>
            <w:r w:rsidR="00302B99">
              <w:rPr>
                <w:bCs/>
                <w:sz w:val="20"/>
                <w:szCs w:val="20"/>
                <w:lang w:eastAsia="en-US"/>
              </w:rPr>
              <w:t xml:space="preserve"> Центральная, д. 230В</w:t>
            </w:r>
          </w:p>
          <w:p w14:paraId="0C2003AC" w14:textId="77777777" w:rsidR="00302B99" w:rsidRPr="00174F56" w:rsidRDefault="00302B99" w:rsidP="008929D0">
            <w:pPr>
              <w:spacing w:after="0" w:line="0" w:lineRule="atLeast"/>
              <w:contextualSpacing/>
              <w:jc w:val="center"/>
              <w:rPr>
                <w:bCs/>
                <w:sz w:val="20"/>
                <w:szCs w:val="20"/>
                <w:lang w:eastAsia="en-US"/>
              </w:rPr>
            </w:pPr>
            <w:r w:rsidRPr="00174F56">
              <w:rPr>
                <w:bCs/>
                <w:sz w:val="20"/>
                <w:szCs w:val="20"/>
                <w:lang w:eastAsia="en-US"/>
              </w:rPr>
              <w:t>с. Бес</w:t>
            </w:r>
            <w:r>
              <w:rPr>
                <w:bCs/>
                <w:sz w:val="20"/>
                <w:szCs w:val="20"/>
                <w:lang w:eastAsia="en-US"/>
              </w:rPr>
              <w:t>соновка, ул. Армейская, 12/1</w:t>
            </w:r>
          </w:p>
        </w:tc>
      </w:tr>
    </w:tbl>
    <w:p w14:paraId="14EDA2D9" w14:textId="77777777" w:rsidR="00BA02AA" w:rsidRPr="00F75C14" w:rsidRDefault="00BA02AA" w:rsidP="00BA02AA">
      <w:pPr>
        <w:pStyle w:val="a3"/>
        <w:ind w:left="708"/>
        <w:rPr>
          <w:u w:val="single"/>
          <w:lang w:eastAsia="ar-SA" w:bidi="en-US"/>
        </w:rPr>
      </w:pPr>
      <w:r w:rsidRPr="00F75C14">
        <w:rPr>
          <w:u w:val="single"/>
          <w:lang w:eastAsia="ar-SA" w:bidi="en-US"/>
        </w:rPr>
        <w:t>Мероприятия генерального плана</w:t>
      </w:r>
    </w:p>
    <w:p w14:paraId="7B8D282F" w14:textId="77777777" w:rsidR="00BA02AA" w:rsidRPr="008929D0" w:rsidRDefault="00BA02AA" w:rsidP="008929D0">
      <w:pPr>
        <w:spacing w:after="0" w:line="240" w:lineRule="auto"/>
        <w:ind w:firstLine="709"/>
        <w:jc w:val="both"/>
        <w:rPr>
          <w:szCs w:val="24"/>
        </w:rPr>
      </w:pPr>
      <w:r w:rsidRPr="00F75C14">
        <w:rPr>
          <w:szCs w:val="24"/>
        </w:rPr>
        <w:t xml:space="preserve">Мероприятия по размещению объектов по предоставлению населению правовых, финансовых, консультационных и иных подобных услуг на территории </w:t>
      </w:r>
      <w:r w:rsidR="000A4650">
        <w:rPr>
          <w:szCs w:val="24"/>
        </w:rPr>
        <w:t>Бессоновского</w:t>
      </w:r>
      <w:r w:rsidRPr="00F75C14">
        <w:rPr>
          <w:szCs w:val="24"/>
        </w:rPr>
        <w:t xml:space="preserve"> сельсовета не предусматриваются.</w:t>
      </w:r>
    </w:p>
    <w:p w14:paraId="714B8C9B" w14:textId="77777777" w:rsidR="00BA02AA" w:rsidRPr="00F75C14" w:rsidRDefault="00BA02AA" w:rsidP="00BA02AA">
      <w:pPr>
        <w:pStyle w:val="30"/>
        <w:ind w:left="0" w:right="-2"/>
        <w:rPr>
          <w:szCs w:val="24"/>
        </w:rPr>
      </w:pPr>
      <w:bookmarkStart w:id="235" w:name="_Toc178257057"/>
      <w:bookmarkStart w:id="236" w:name="_Toc197350647"/>
      <w:bookmarkStart w:id="237" w:name="_Toc231480665"/>
      <w:r w:rsidRPr="00F75C14">
        <w:rPr>
          <w:szCs w:val="24"/>
        </w:rPr>
        <w:t>2.13.9. Места погребения</w:t>
      </w:r>
      <w:bookmarkEnd w:id="235"/>
      <w:bookmarkEnd w:id="236"/>
      <w:bookmarkEnd w:id="237"/>
    </w:p>
    <w:p w14:paraId="7A5E081F" w14:textId="77777777" w:rsidR="00BA02AA" w:rsidRPr="00F75C14" w:rsidRDefault="00BA02AA" w:rsidP="00BA02AA">
      <w:pPr>
        <w:pStyle w:val="a3"/>
        <w:ind w:firstLine="708"/>
        <w:rPr>
          <w:u w:val="single"/>
          <w:lang w:eastAsia="en-US"/>
        </w:rPr>
      </w:pPr>
      <w:r w:rsidRPr="00F75C14">
        <w:rPr>
          <w:u w:val="single"/>
          <w:lang w:eastAsia="en-US"/>
        </w:rPr>
        <w:t>Существующее положение</w:t>
      </w:r>
    </w:p>
    <w:p w14:paraId="046A8A2C" w14:textId="77777777" w:rsidR="00BA02AA" w:rsidRPr="00F75C14" w:rsidRDefault="00BA02AA" w:rsidP="00BA02AA">
      <w:pPr>
        <w:pStyle w:val="11"/>
        <w:spacing w:after="0"/>
        <w:ind w:left="0" w:firstLine="709"/>
        <w:rPr>
          <w:szCs w:val="24"/>
        </w:rPr>
      </w:pPr>
      <w:r w:rsidRPr="00F75C14">
        <w:rPr>
          <w:szCs w:val="24"/>
        </w:rPr>
        <w:t xml:space="preserve">На территории </w:t>
      </w:r>
      <w:r w:rsidR="00057C56">
        <w:rPr>
          <w:szCs w:val="24"/>
        </w:rPr>
        <w:t>Бессоновского</w:t>
      </w:r>
      <w:r w:rsidRPr="00F75C14">
        <w:rPr>
          <w:szCs w:val="24"/>
        </w:rPr>
        <w:t xml:space="preserve"> сельсовета расположено </w:t>
      </w:r>
      <w:r w:rsidR="00057C56">
        <w:rPr>
          <w:szCs w:val="24"/>
        </w:rPr>
        <w:t>10</w:t>
      </w:r>
      <w:r w:rsidRPr="00F75C14">
        <w:rPr>
          <w:szCs w:val="24"/>
        </w:rPr>
        <w:t xml:space="preserve"> кладбищ (таблица </w:t>
      </w:r>
      <w:r w:rsidRPr="00F75C14">
        <w:t>2.13.9-1</w:t>
      </w:r>
      <w:r w:rsidRPr="00F75C14">
        <w:rPr>
          <w:szCs w:val="24"/>
        </w:rPr>
        <w:t>).</w:t>
      </w:r>
    </w:p>
    <w:p w14:paraId="064365AC" w14:textId="77777777" w:rsidR="00BA02AA" w:rsidRPr="00F75C14" w:rsidRDefault="00BA02AA" w:rsidP="00BA02AA">
      <w:pPr>
        <w:spacing w:after="0" w:line="240" w:lineRule="auto"/>
        <w:ind w:firstLine="709"/>
        <w:jc w:val="both"/>
        <w:rPr>
          <w:szCs w:val="24"/>
        </w:rPr>
      </w:pPr>
      <w:bookmarkStart w:id="238" w:name="_Toc45096896"/>
    </w:p>
    <w:bookmarkEnd w:id="238"/>
    <w:p w14:paraId="62A026FD" w14:textId="77777777" w:rsidR="00BA02AA" w:rsidRPr="00F75C14" w:rsidRDefault="00BA02AA" w:rsidP="00BA02AA">
      <w:pPr>
        <w:pStyle w:val="a3"/>
        <w:jc w:val="center"/>
      </w:pPr>
      <w:r w:rsidRPr="00F75C14">
        <w:t>Перечень существующих мест погребения</w:t>
      </w:r>
    </w:p>
    <w:p w14:paraId="350497E5" w14:textId="77777777" w:rsidR="00BA02AA" w:rsidRDefault="00BA02AA" w:rsidP="00BA02AA">
      <w:pPr>
        <w:pStyle w:val="a3"/>
        <w:jc w:val="right"/>
      </w:pPr>
      <w:bookmarkStart w:id="239" w:name="_Hlk149053027"/>
      <w:r w:rsidRPr="00F75C14">
        <w:t>Таблица 2.13.9-1</w:t>
      </w:r>
      <w:bookmarkEnd w:id="239"/>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87"/>
        <w:gridCol w:w="2279"/>
        <w:gridCol w:w="2137"/>
        <w:gridCol w:w="1367"/>
        <w:gridCol w:w="1329"/>
        <w:gridCol w:w="2596"/>
      </w:tblGrid>
      <w:tr w:rsidR="00223830" w:rsidRPr="00C366F7" w14:paraId="474FC5DA" w14:textId="77777777" w:rsidTr="006176FA">
        <w:trPr>
          <w:trHeight w:val="409"/>
          <w:jc w:val="center"/>
        </w:trPr>
        <w:tc>
          <w:tcPr>
            <w:tcW w:w="0" w:type="auto"/>
            <w:hideMark/>
          </w:tcPr>
          <w:p w14:paraId="0C43F9D2"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 п/п</w:t>
            </w:r>
          </w:p>
        </w:tc>
        <w:tc>
          <w:tcPr>
            <w:tcW w:w="2716" w:type="dxa"/>
            <w:tcBorders>
              <w:right w:val="single" w:sz="4" w:space="0" w:color="auto"/>
            </w:tcBorders>
            <w:vAlign w:val="center"/>
            <w:hideMark/>
          </w:tcPr>
          <w:p w14:paraId="26D3A7A9" w14:textId="77777777" w:rsidR="00223830" w:rsidRPr="00C366F7" w:rsidRDefault="00223830" w:rsidP="006176FA">
            <w:pPr>
              <w:keepNext/>
              <w:keepLines/>
              <w:widowControl w:val="0"/>
              <w:spacing w:after="0" w:line="0" w:lineRule="atLeast"/>
              <w:jc w:val="center"/>
              <w:rPr>
                <w:sz w:val="20"/>
                <w:szCs w:val="20"/>
                <w:lang w:eastAsia="en-US"/>
              </w:rPr>
            </w:pPr>
            <w:r w:rsidRPr="00C366F7">
              <w:rPr>
                <w:sz w:val="20"/>
                <w:szCs w:val="20"/>
                <w:lang w:eastAsia="en-US"/>
              </w:rPr>
              <w:t>Перечень кладбищ</w:t>
            </w:r>
          </w:p>
        </w:tc>
        <w:tc>
          <w:tcPr>
            <w:tcW w:w="2409" w:type="dxa"/>
            <w:tcBorders>
              <w:left w:val="single" w:sz="4" w:space="0" w:color="auto"/>
            </w:tcBorders>
            <w:vAlign w:val="center"/>
          </w:tcPr>
          <w:p w14:paraId="20D3C4FB" w14:textId="77777777" w:rsidR="00223830" w:rsidRPr="00C366F7" w:rsidRDefault="00223830" w:rsidP="006176FA">
            <w:pPr>
              <w:keepNext/>
              <w:keepLines/>
              <w:widowControl w:val="0"/>
              <w:spacing w:after="0" w:line="0" w:lineRule="atLeast"/>
              <w:jc w:val="center"/>
              <w:rPr>
                <w:sz w:val="20"/>
                <w:szCs w:val="20"/>
                <w:lang w:eastAsia="en-US"/>
              </w:rPr>
            </w:pPr>
            <w:r w:rsidRPr="00C366F7">
              <w:rPr>
                <w:sz w:val="20"/>
                <w:szCs w:val="20"/>
                <w:lang w:eastAsia="en-US"/>
              </w:rPr>
              <w:t>Месторасположение кладбища</w:t>
            </w:r>
          </w:p>
        </w:tc>
        <w:tc>
          <w:tcPr>
            <w:tcW w:w="1560" w:type="dxa"/>
            <w:tcBorders>
              <w:right w:val="single" w:sz="4" w:space="0" w:color="auto"/>
            </w:tcBorders>
            <w:vAlign w:val="center"/>
            <w:hideMark/>
          </w:tcPr>
          <w:p w14:paraId="773888B4"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Площадь территории, га</w:t>
            </w:r>
          </w:p>
        </w:tc>
        <w:tc>
          <w:tcPr>
            <w:tcW w:w="1559" w:type="dxa"/>
            <w:tcBorders>
              <w:left w:val="single" w:sz="4" w:space="0" w:color="auto"/>
              <w:right w:val="single" w:sz="4" w:space="0" w:color="auto"/>
            </w:tcBorders>
            <w:vAlign w:val="center"/>
          </w:tcPr>
          <w:p w14:paraId="4EE15215"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Класс опасности*</w:t>
            </w:r>
          </w:p>
        </w:tc>
        <w:tc>
          <w:tcPr>
            <w:tcW w:w="1411" w:type="dxa"/>
            <w:tcBorders>
              <w:left w:val="single" w:sz="4" w:space="0" w:color="auto"/>
            </w:tcBorders>
            <w:vAlign w:val="center"/>
          </w:tcPr>
          <w:p w14:paraId="3516D0A9" w14:textId="77777777" w:rsidR="00223830" w:rsidRPr="00C366F7" w:rsidRDefault="00223830" w:rsidP="006176FA">
            <w:pPr>
              <w:spacing w:after="160" w:line="259" w:lineRule="auto"/>
              <w:jc w:val="center"/>
              <w:rPr>
                <w:sz w:val="20"/>
                <w:szCs w:val="20"/>
                <w:lang w:eastAsia="en-US"/>
              </w:rPr>
            </w:pPr>
            <w:r w:rsidRPr="00C366F7">
              <w:rPr>
                <w:sz w:val="20"/>
                <w:szCs w:val="20"/>
              </w:rPr>
              <w:t>Вид планируемой зоны с особыми условиями/количественный показатель</w:t>
            </w:r>
          </w:p>
        </w:tc>
      </w:tr>
      <w:tr w:rsidR="00223830" w:rsidRPr="00C366F7" w14:paraId="40EAE57C" w14:textId="77777777" w:rsidTr="006176FA">
        <w:trPr>
          <w:trHeight w:val="20"/>
          <w:jc w:val="center"/>
        </w:trPr>
        <w:tc>
          <w:tcPr>
            <w:tcW w:w="0" w:type="auto"/>
            <w:vAlign w:val="center"/>
            <w:hideMark/>
          </w:tcPr>
          <w:p w14:paraId="5A660998" w14:textId="77777777" w:rsidR="00223830" w:rsidRPr="00C366F7" w:rsidRDefault="00223830" w:rsidP="006176FA">
            <w:pPr>
              <w:spacing w:after="0" w:line="0" w:lineRule="atLeast"/>
              <w:jc w:val="center"/>
              <w:rPr>
                <w:sz w:val="20"/>
                <w:szCs w:val="20"/>
                <w:lang w:eastAsia="en-US"/>
              </w:rPr>
            </w:pPr>
            <w:r w:rsidRPr="00C366F7">
              <w:rPr>
                <w:sz w:val="20"/>
                <w:szCs w:val="20"/>
                <w:lang w:eastAsia="en-US"/>
              </w:rPr>
              <w:t>1</w:t>
            </w:r>
          </w:p>
        </w:tc>
        <w:tc>
          <w:tcPr>
            <w:tcW w:w="2716" w:type="dxa"/>
            <w:tcBorders>
              <w:right w:val="single" w:sz="4" w:space="0" w:color="auto"/>
            </w:tcBorders>
            <w:vAlign w:val="center"/>
            <w:hideMark/>
          </w:tcPr>
          <w:p w14:paraId="178AFE6A" w14:textId="77777777" w:rsidR="00223830" w:rsidRPr="00C366F7" w:rsidRDefault="00223830" w:rsidP="006176FA">
            <w:pPr>
              <w:spacing w:after="0" w:line="0" w:lineRule="atLeast"/>
              <w:ind w:right="-170"/>
              <w:rPr>
                <w:b/>
                <w:sz w:val="20"/>
                <w:szCs w:val="20"/>
                <w:lang w:eastAsia="en-US"/>
              </w:rPr>
            </w:pPr>
            <w:r w:rsidRPr="00C366F7">
              <w:rPr>
                <w:sz w:val="20"/>
                <w:szCs w:val="20"/>
                <w:lang w:eastAsia="en-US"/>
              </w:rPr>
              <w:t>с. Бессоновка (58:05:0000000:2027)</w:t>
            </w:r>
          </w:p>
        </w:tc>
        <w:tc>
          <w:tcPr>
            <w:tcW w:w="2409" w:type="dxa"/>
            <w:tcBorders>
              <w:left w:val="single" w:sz="4" w:space="0" w:color="auto"/>
            </w:tcBorders>
            <w:vAlign w:val="center"/>
          </w:tcPr>
          <w:p w14:paraId="4A4ED517"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с. Бессоновка, ул. Армейская, 50</w:t>
            </w:r>
          </w:p>
        </w:tc>
        <w:tc>
          <w:tcPr>
            <w:tcW w:w="1560" w:type="dxa"/>
            <w:tcBorders>
              <w:right w:val="single" w:sz="4" w:space="0" w:color="auto"/>
            </w:tcBorders>
            <w:vAlign w:val="center"/>
            <w:hideMark/>
          </w:tcPr>
          <w:p w14:paraId="4D51B01E"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2,23</w:t>
            </w:r>
          </w:p>
        </w:tc>
        <w:tc>
          <w:tcPr>
            <w:tcW w:w="1559" w:type="dxa"/>
            <w:tcBorders>
              <w:left w:val="single" w:sz="4" w:space="0" w:color="auto"/>
              <w:right w:val="single" w:sz="4" w:space="0" w:color="auto"/>
            </w:tcBorders>
            <w:vAlign w:val="center"/>
          </w:tcPr>
          <w:p w14:paraId="51DE43CB"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Ⅴ</w:t>
            </w:r>
          </w:p>
        </w:tc>
        <w:tc>
          <w:tcPr>
            <w:tcW w:w="1411" w:type="dxa"/>
            <w:tcBorders>
              <w:left w:val="single" w:sz="4" w:space="0" w:color="auto"/>
            </w:tcBorders>
            <w:vAlign w:val="center"/>
          </w:tcPr>
          <w:p w14:paraId="56DB94DE"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Санитарно-защитная зона</w:t>
            </w:r>
            <w:r>
              <w:rPr>
                <w:sz w:val="20"/>
                <w:szCs w:val="20"/>
                <w:lang w:eastAsia="en-US"/>
              </w:rPr>
              <w:t>/ 50м</w:t>
            </w:r>
          </w:p>
        </w:tc>
      </w:tr>
      <w:tr w:rsidR="00223830" w:rsidRPr="00C366F7" w14:paraId="27121967" w14:textId="77777777" w:rsidTr="006176FA">
        <w:trPr>
          <w:trHeight w:val="20"/>
          <w:jc w:val="center"/>
        </w:trPr>
        <w:tc>
          <w:tcPr>
            <w:tcW w:w="0" w:type="auto"/>
            <w:vAlign w:val="center"/>
            <w:hideMark/>
          </w:tcPr>
          <w:p w14:paraId="0E72A1EA" w14:textId="77777777" w:rsidR="00223830" w:rsidRPr="00C366F7" w:rsidRDefault="00223830" w:rsidP="006176FA">
            <w:pPr>
              <w:spacing w:after="0" w:line="0" w:lineRule="atLeast"/>
              <w:jc w:val="center"/>
              <w:rPr>
                <w:sz w:val="20"/>
                <w:szCs w:val="20"/>
                <w:lang w:eastAsia="en-US"/>
              </w:rPr>
            </w:pPr>
            <w:r w:rsidRPr="00C366F7">
              <w:rPr>
                <w:sz w:val="20"/>
                <w:szCs w:val="20"/>
                <w:lang w:eastAsia="en-US"/>
              </w:rPr>
              <w:t>2</w:t>
            </w:r>
          </w:p>
        </w:tc>
        <w:tc>
          <w:tcPr>
            <w:tcW w:w="2716" w:type="dxa"/>
            <w:tcBorders>
              <w:right w:val="single" w:sz="4" w:space="0" w:color="auto"/>
            </w:tcBorders>
            <w:vAlign w:val="center"/>
            <w:hideMark/>
          </w:tcPr>
          <w:p w14:paraId="5EBA35A5"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с. Бессоновка (58:05:0700602:84)</w:t>
            </w:r>
          </w:p>
        </w:tc>
        <w:tc>
          <w:tcPr>
            <w:tcW w:w="2409" w:type="dxa"/>
            <w:tcBorders>
              <w:left w:val="single" w:sz="4" w:space="0" w:color="auto"/>
            </w:tcBorders>
            <w:vAlign w:val="center"/>
          </w:tcPr>
          <w:p w14:paraId="28A8D827"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с. Бессоновка, ул. Солнечная, 11А</w:t>
            </w:r>
          </w:p>
        </w:tc>
        <w:tc>
          <w:tcPr>
            <w:tcW w:w="1560" w:type="dxa"/>
            <w:tcBorders>
              <w:right w:val="single" w:sz="4" w:space="0" w:color="auto"/>
            </w:tcBorders>
            <w:vAlign w:val="center"/>
            <w:hideMark/>
          </w:tcPr>
          <w:p w14:paraId="70792881"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13,30</w:t>
            </w:r>
          </w:p>
        </w:tc>
        <w:tc>
          <w:tcPr>
            <w:tcW w:w="1559" w:type="dxa"/>
            <w:tcBorders>
              <w:left w:val="single" w:sz="4" w:space="0" w:color="auto"/>
              <w:right w:val="single" w:sz="4" w:space="0" w:color="auto"/>
            </w:tcBorders>
            <w:vAlign w:val="center"/>
          </w:tcPr>
          <w:p w14:paraId="7313E2FB"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Ⅲ</w:t>
            </w:r>
          </w:p>
        </w:tc>
        <w:tc>
          <w:tcPr>
            <w:tcW w:w="1411" w:type="dxa"/>
            <w:tcBorders>
              <w:left w:val="single" w:sz="4" w:space="0" w:color="auto"/>
            </w:tcBorders>
            <w:vAlign w:val="center"/>
          </w:tcPr>
          <w:p w14:paraId="5CF7BCC8"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Санитарно-защитная зона</w:t>
            </w:r>
            <w:r>
              <w:rPr>
                <w:sz w:val="20"/>
                <w:szCs w:val="20"/>
                <w:lang w:eastAsia="en-US"/>
              </w:rPr>
              <w:t>/ 300м</w:t>
            </w:r>
          </w:p>
        </w:tc>
      </w:tr>
      <w:tr w:rsidR="00223830" w:rsidRPr="00C366F7" w14:paraId="52CCC76C" w14:textId="77777777" w:rsidTr="006176FA">
        <w:trPr>
          <w:trHeight w:val="20"/>
          <w:jc w:val="center"/>
        </w:trPr>
        <w:tc>
          <w:tcPr>
            <w:tcW w:w="0" w:type="auto"/>
            <w:vAlign w:val="center"/>
            <w:hideMark/>
          </w:tcPr>
          <w:p w14:paraId="7C654899" w14:textId="77777777" w:rsidR="00223830" w:rsidRPr="00C366F7" w:rsidRDefault="00223830" w:rsidP="006176FA">
            <w:pPr>
              <w:spacing w:after="0" w:line="0" w:lineRule="atLeast"/>
              <w:jc w:val="center"/>
              <w:rPr>
                <w:sz w:val="20"/>
                <w:szCs w:val="20"/>
                <w:lang w:eastAsia="en-US"/>
              </w:rPr>
            </w:pPr>
            <w:r w:rsidRPr="00C366F7">
              <w:rPr>
                <w:sz w:val="20"/>
                <w:szCs w:val="20"/>
                <w:lang w:eastAsia="en-US"/>
              </w:rPr>
              <w:t>3</w:t>
            </w:r>
          </w:p>
        </w:tc>
        <w:tc>
          <w:tcPr>
            <w:tcW w:w="2716" w:type="dxa"/>
            <w:tcBorders>
              <w:right w:val="single" w:sz="4" w:space="0" w:color="auto"/>
            </w:tcBorders>
            <w:vAlign w:val="center"/>
            <w:hideMark/>
          </w:tcPr>
          <w:p w14:paraId="549F2106"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с. Бессоновка (58:05:0700602:89)</w:t>
            </w:r>
          </w:p>
        </w:tc>
        <w:tc>
          <w:tcPr>
            <w:tcW w:w="2409" w:type="dxa"/>
            <w:tcBorders>
              <w:left w:val="single" w:sz="4" w:space="0" w:color="auto"/>
            </w:tcBorders>
            <w:vAlign w:val="center"/>
          </w:tcPr>
          <w:p w14:paraId="77C2BE5D"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с. Бессоновка, ул. Нагорная, 6Б</w:t>
            </w:r>
          </w:p>
        </w:tc>
        <w:tc>
          <w:tcPr>
            <w:tcW w:w="1560" w:type="dxa"/>
            <w:tcBorders>
              <w:right w:val="single" w:sz="4" w:space="0" w:color="auto"/>
            </w:tcBorders>
            <w:vAlign w:val="center"/>
            <w:hideMark/>
          </w:tcPr>
          <w:p w14:paraId="050DF82A"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30,0</w:t>
            </w:r>
          </w:p>
        </w:tc>
        <w:tc>
          <w:tcPr>
            <w:tcW w:w="1559" w:type="dxa"/>
            <w:tcBorders>
              <w:left w:val="single" w:sz="4" w:space="0" w:color="auto"/>
              <w:right w:val="single" w:sz="4" w:space="0" w:color="auto"/>
            </w:tcBorders>
            <w:vAlign w:val="center"/>
          </w:tcPr>
          <w:p w14:paraId="03F618D6"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Ⅱ</w:t>
            </w:r>
          </w:p>
        </w:tc>
        <w:tc>
          <w:tcPr>
            <w:tcW w:w="1411" w:type="dxa"/>
            <w:tcBorders>
              <w:left w:val="single" w:sz="4" w:space="0" w:color="auto"/>
            </w:tcBorders>
            <w:vAlign w:val="center"/>
          </w:tcPr>
          <w:p w14:paraId="1323785A"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Санитарно-защитная зона</w:t>
            </w:r>
            <w:r>
              <w:rPr>
                <w:sz w:val="20"/>
                <w:szCs w:val="20"/>
                <w:lang w:eastAsia="en-US"/>
              </w:rPr>
              <w:t>/ 500м</w:t>
            </w:r>
          </w:p>
        </w:tc>
      </w:tr>
      <w:tr w:rsidR="00223830" w:rsidRPr="00C366F7" w14:paraId="107E0C31" w14:textId="77777777" w:rsidTr="006176FA">
        <w:trPr>
          <w:trHeight w:val="20"/>
          <w:jc w:val="center"/>
        </w:trPr>
        <w:tc>
          <w:tcPr>
            <w:tcW w:w="0" w:type="auto"/>
            <w:vAlign w:val="center"/>
            <w:hideMark/>
          </w:tcPr>
          <w:p w14:paraId="150B52F4" w14:textId="77777777" w:rsidR="00223830" w:rsidRPr="00C366F7" w:rsidRDefault="00223830" w:rsidP="006176FA">
            <w:pPr>
              <w:spacing w:after="0" w:line="0" w:lineRule="atLeast"/>
              <w:jc w:val="center"/>
              <w:rPr>
                <w:sz w:val="20"/>
                <w:szCs w:val="20"/>
                <w:lang w:eastAsia="en-US"/>
              </w:rPr>
            </w:pPr>
            <w:r w:rsidRPr="00C366F7">
              <w:rPr>
                <w:sz w:val="20"/>
                <w:szCs w:val="20"/>
                <w:lang w:eastAsia="en-US"/>
              </w:rPr>
              <w:t>4</w:t>
            </w:r>
          </w:p>
        </w:tc>
        <w:tc>
          <w:tcPr>
            <w:tcW w:w="2716" w:type="dxa"/>
            <w:tcBorders>
              <w:right w:val="single" w:sz="4" w:space="0" w:color="auto"/>
            </w:tcBorders>
            <w:vAlign w:val="center"/>
            <w:hideMark/>
          </w:tcPr>
          <w:p w14:paraId="6E7A1083"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с. Бессоновка (58:05:0060102:1721)</w:t>
            </w:r>
          </w:p>
        </w:tc>
        <w:tc>
          <w:tcPr>
            <w:tcW w:w="2409" w:type="dxa"/>
            <w:tcBorders>
              <w:left w:val="single" w:sz="4" w:space="0" w:color="auto"/>
            </w:tcBorders>
            <w:vAlign w:val="center"/>
          </w:tcPr>
          <w:p w14:paraId="5BD8626E"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с. Бессоновка, ул. Армейская, 51</w:t>
            </w:r>
          </w:p>
        </w:tc>
        <w:tc>
          <w:tcPr>
            <w:tcW w:w="1560" w:type="dxa"/>
            <w:tcBorders>
              <w:right w:val="single" w:sz="4" w:space="0" w:color="auto"/>
            </w:tcBorders>
            <w:vAlign w:val="center"/>
            <w:hideMark/>
          </w:tcPr>
          <w:p w14:paraId="17450515"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2,52</w:t>
            </w:r>
          </w:p>
        </w:tc>
        <w:tc>
          <w:tcPr>
            <w:tcW w:w="1559" w:type="dxa"/>
            <w:tcBorders>
              <w:left w:val="single" w:sz="4" w:space="0" w:color="auto"/>
              <w:right w:val="single" w:sz="4" w:space="0" w:color="auto"/>
            </w:tcBorders>
            <w:vAlign w:val="center"/>
          </w:tcPr>
          <w:p w14:paraId="4DE0B86A"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Ⅴ</w:t>
            </w:r>
          </w:p>
        </w:tc>
        <w:tc>
          <w:tcPr>
            <w:tcW w:w="1411" w:type="dxa"/>
            <w:tcBorders>
              <w:left w:val="single" w:sz="4" w:space="0" w:color="auto"/>
            </w:tcBorders>
            <w:vAlign w:val="center"/>
          </w:tcPr>
          <w:p w14:paraId="410FA6C8"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Санитарно-защитная зона</w:t>
            </w:r>
            <w:r>
              <w:rPr>
                <w:sz w:val="20"/>
                <w:szCs w:val="20"/>
                <w:lang w:eastAsia="en-US"/>
              </w:rPr>
              <w:t>/ 50м</w:t>
            </w:r>
          </w:p>
        </w:tc>
      </w:tr>
      <w:tr w:rsidR="00223830" w:rsidRPr="00C366F7" w14:paraId="4137FAD0" w14:textId="77777777" w:rsidTr="006176FA">
        <w:trPr>
          <w:trHeight w:val="20"/>
          <w:jc w:val="center"/>
        </w:trPr>
        <w:tc>
          <w:tcPr>
            <w:tcW w:w="0" w:type="auto"/>
            <w:vAlign w:val="center"/>
            <w:hideMark/>
          </w:tcPr>
          <w:p w14:paraId="4EA67CDB" w14:textId="77777777" w:rsidR="00223830" w:rsidRPr="00C366F7" w:rsidRDefault="00223830" w:rsidP="006176FA">
            <w:pPr>
              <w:spacing w:after="0" w:line="0" w:lineRule="atLeast"/>
              <w:jc w:val="center"/>
              <w:rPr>
                <w:sz w:val="20"/>
                <w:szCs w:val="20"/>
                <w:lang w:eastAsia="en-US"/>
              </w:rPr>
            </w:pPr>
            <w:r w:rsidRPr="00C366F7">
              <w:rPr>
                <w:sz w:val="20"/>
                <w:szCs w:val="20"/>
                <w:lang w:eastAsia="en-US"/>
              </w:rPr>
              <w:t>5</w:t>
            </w:r>
          </w:p>
        </w:tc>
        <w:tc>
          <w:tcPr>
            <w:tcW w:w="2716" w:type="dxa"/>
            <w:tcBorders>
              <w:right w:val="single" w:sz="4" w:space="0" w:color="auto"/>
            </w:tcBorders>
            <w:vAlign w:val="center"/>
            <w:hideMark/>
          </w:tcPr>
          <w:p w14:paraId="6410BB38"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с. Бессоновка (58:05:0060101:2957)</w:t>
            </w:r>
          </w:p>
        </w:tc>
        <w:tc>
          <w:tcPr>
            <w:tcW w:w="2409" w:type="dxa"/>
            <w:tcBorders>
              <w:left w:val="single" w:sz="4" w:space="0" w:color="auto"/>
            </w:tcBorders>
            <w:vAlign w:val="center"/>
          </w:tcPr>
          <w:p w14:paraId="70EB2F21"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с. Бессоновка, ул. Нагорная, 125</w:t>
            </w:r>
          </w:p>
        </w:tc>
        <w:tc>
          <w:tcPr>
            <w:tcW w:w="1560" w:type="dxa"/>
            <w:tcBorders>
              <w:right w:val="single" w:sz="4" w:space="0" w:color="auto"/>
            </w:tcBorders>
            <w:vAlign w:val="center"/>
            <w:hideMark/>
          </w:tcPr>
          <w:p w14:paraId="097BF263"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1,19</w:t>
            </w:r>
          </w:p>
        </w:tc>
        <w:tc>
          <w:tcPr>
            <w:tcW w:w="1559" w:type="dxa"/>
            <w:tcBorders>
              <w:left w:val="single" w:sz="4" w:space="0" w:color="auto"/>
              <w:right w:val="single" w:sz="4" w:space="0" w:color="auto"/>
            </w:tcBorders>
            <w:vAlign w:val="center"/>
          </w:tcPr>
          <w:p w14:paraId="730E7AEE"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Ⅴ</w:t>
            </w:r>
          </w:p>
        </w:tc>
        <w:tc>
          <w:tcPr>
            <w:tcW w:w="1411" w:type="dxa"/>
            <w:tcBorders>
              <w:left w:val="single" w:sz="4" w:space="0" w:color="auto"/>
            </w:tcBorders>
            <w:vAlign w:val="center"/>
          </w:tcPr>
          <w:p w14:paraId="0D8EFACB"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Санитарно-защитная зона</w:t>
            </w:r>
            <w:r>
              <w:rPr>
                <w:sz w:val="20"/>
                <w:szCs w:val="20"/>
                <w:lang w:eastAsia="en-US"/>
              </w:rPr>
              <w:t>/ 50м</w:t>
            </w:r>
          </w:p>
        </w:tc>
      </w:tr>
      <w:tr w:rsidR="00223830" w:rsidRPr="00C366F7" w14:paraId="2A946E48" w14:textId="77777777" w:rsidTr="006176FA">
        <w:trPr>
          <w:trHeight w:val="20"/>
          <w:jc w:val="center"/>
        </w:trPr>
        <w:tc>
          <w:tcPr>
            <w:tcW w:w="0" w:type="auto"/>
            <w:vAlign w:val="center"/>
            <w:hideMark/>
          </w:tcPr>
          <w:p w14:paraId="1B9DD8D4" w14:textId="77777777" w:rsidR="00223830" w:rsidRPr="00C366F7" w:rsidRDefault="00223830" w:rsidP="006176FA">
            <w:pPr>
              <w:spacing w:after="0" w:line="0" w:lineRule="atLeast"/>
              <w:jc w:val="center"/>
              <w:rPr>
                <w:sz w:val="20"/>
                <w:szCs w:val="20"/>
                <w:lang w:eastAsia="en-US"/>
              </w:rPr>
            </w:pPr>
            <w:r w:rsidRPr="00C366F7">
              <w:rPr>
                <w:sz w:val="20"/>
                <w:szCs w:val="20"/>
                <w:lang w:eastAsia="en-US"/>
              </w:rPr>
              <w:t>6</w:t>
            </w:r>
          </w:p>
        </w:tc>
        <w:tc>
          <w:tcPr>
            <w:tcW w:w="2716" w:type="dxa"/>
            <w:tcBorders>
              <w:right w:val="single" w:sz="4" w:space="0" w:color="auto"/>
            </w:tcBorders>
            <w:vAlign w:val="center"/>
            <w:hideMark/>
          </w:tcPr>
          <w:p w14:paraId="1193F9A3"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 xml:space="preserve">севернее д. </w:t>
            </w:r>
            <w:proofErr w:type="spellStart"/>
            <w:r w:rsidRPr="00C366F7">
              <w:rPr>
                <w:sz w:val="20"/>
                <w:szCs w:val="20"/>
                <w:lang w:eastAsia="en-US"/>
              </w:rPr>
              <w:t>Бардинка</w:t>
            </w:r>
            <w:proofErr w:type="spellEnd"/>
            <w:r w:rsidRPr="00C366F7">
              <w:rPr>
                <w:sz w:val="20"/>
                <w:szCs w:val="20"/>
                <w:lang w:eastAsia="en-US"/>
              </w:rPr>
              <w:t xml:space="preserve"> (58:05:0700602:1963)</w:t>
            </w:r>
          </w:p>
        </w:tc>
        <w:tc>
          <w:tcPr>
            <w:tcW w:w="2409" w:type="dxa"/>
            <w:tcBorders>
              <w:left w:val="single" w:sz="4" w:space="0" w:color="auto"/>
            </w:tcBorders>
            <w:vAlign w:val="center"/>
          </w:tcPr>
          <w:p w14:paraId="74DC93AA"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 xml:space="preserve">д. </w:t>
            </w:r>
            <w:proofErr w:type="spellStart"/>
            <w:r w:rsidRPr="00C366F7">
              <w:rPr>
                <w:sz w:val="20"/>
                <w:szCs w:val="20"/>
                <w:lang w:eastAsia="en-US"/>
              </w:rPr>
              <w:t>Бардинка</w:t>
            </w:r>
            <w:proofErr w:type="spellEnd"/>
            <w:r w:rsidRPr="00C366F7">
              <w:rPr>
                <w:sz w:val="20"/>
                <w:szCs w:val="20"/>
                <w:lang w:eastAsia="en-US"/>
              </w:rPr>
              <w:t>, ул. Полевая, 73</w:t>
            </w:r>
          </w:p>
        </w:tc>
        <w:tc>
          <w:tcPr>
            <w:tcW w:w="1560" w:type="dxa"/>
            <w:tcBorders>
              <w:right w:val="single" w:sz="4" w:space="0" w:color="auto"/>
            </w:tcBorders>
            <w:vAlign w:val="center"/>
            <w:hideMark/>
          </w:tcPr>
          <w:p w14:paraId="4D19DC77"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0,34</w:t>
            </w:r>
          </w:p>
        </w:tc>
        <w:tc>
          <w:tcPr>
            <w:tcW w:w="1559" w:type="dxa"/>
            <w:tcBorders>
              <w:left w:val="single" w:sz="4" w:space="0" w:color="auto"/>
              <w:right w:val="single" w:sz="4" w:space="0" w:color="auto"/>
            </w:tcBorders>
            <w:vAlign w:val="center"/>
          </w:tcPr>
          <w:p w14:paraId="742B96DF"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Ⅴ</w:t>
            </w:r>
          </w:p>
        </w:tc>
        <w:tc>
          <w:tcPr>
            <w:tcW w:w="1411" w:type="dxa"/>
            <w:tcBorders>
              <w:left w:val="single" w:sz="4" w:space="0" w:color="auto"/>
            </w:tcBorders>
            <w:vAlign w:val="center"/>
          </w:tcPr>
          <w:p w14:paraId="4747DA74"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Санитарно-защитная зона</w:t>
            </w:r>
            <w:r>
              <w:rPr>
                <w:sz w:val="20"/>
                <w:szCs w:val="20"/>
                <w:lang w:eastAsia="en-US"/>
              </w:rPr>
              <w:t>/ 50м</w:t>
            </w:r>
          </w:p>
        </w:tc>
      </w:tr>
      <w:tr w:rsidR="00223830" w:rsidRPr="00C366F7" w14:paraId="02D21B6F" w14:textId="77777777" w:rsidTr="006176FA">
        <w:trPr>
          <w:trHeight w:val="20"/>
          <w:jc w:val="center"/>
        </w:trPr>
        <w:tc>
          <w:tcPr>
            <w:tcW w:w="0" w:type="auto"/>
            <w:vAlign w:val="center"/>
            <w:hideMark/>
          </w:tcPr>
          <w:p w14:paraId="1B578757" w14:textId="77777777" w:rsidR="00223830" w:rsidRPr="00C366F7" w:rsidRDefault="00223830" w:rsidP="006176FA">
            <w:pPr>
              <w:spacing w:after="0" w:line="0" w:lineRule="atLeast"/>
              <w:jc w:val="center"/>
              <w:rPr>
                <w:sz w:val="20"/>
                <w:szCs w:val="20"/>
                <w:lang w:eastAsia="en-US"/>
              </w:rPr>
            </w:pPr>
            <w:r w:rsidRPr="00C366F7">
              <w:rPr>
                <w:sz w:val="20"/>
                <w:szCs w:val="20"/>
                <w:lang w:eastAsia="en-US"/>
              </w:rPr>
              <w:t>7</w:t>
            </w:r>
          </w:p>
        </w:tc>
        <w:tc>
          <w:tcPr>
            <w:tcW w:w="2716" w:type="dxa"/>
            <w:tcBorders>
              <w:right w:val="single" w:sz="4" w:space="0" w:color="auto"/>
            </w:tcBorders>
            <w:vAlign w:val="center"/>
            <w:hideMark/>
          </w:tcPr>
          <w:p w14:paraId="07EFDD84"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 xml:space="preserve">с. </w:t>
            </w:r>
            <w:proofErr w:type="spellStart"/>
            <w:r w:rsidRPr="00C366F7">
              <w:rPr>
                <w:sz w:val="20"/>
                <w:szCs w:val="20"/>
                <w:lang w:eastAsia="en-US"/>
              </w:rPr>
              <w:t>Мастиновка</w:t>
            </w:r>
            <w:proofErr w:type="spellEnd"/>
            <w:r w:rsidRPr="00C366F7">
              <w:rPr>
                <w:sz w:val="20"/>
                <w:szCs w:val="20"/>
                <w:lang w:eastAsia="en-US"/>
              </w:rPr>
              <w:t xml:space="preserve"> (58:05:0220301:496)</w:t>
            </w:r>
          </w:p>
        </w:tc>
        <w:tc>
          <w:tcPr>
            <w:tcW w:w="2409" w:type="dxa"/>
            <w:tcBorders>
              <w:left w:val="single" w:sz="4" w:space="0" w:color="auto"/>
            </w:tcBorders>
            <w:vAlign w:val="center"/>
          </w:tcPr>
          <w:p w14:paraId="1811BA51"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 xml:space="preserve">с. </w:t>
            </w:r>
            <w:proofErr w:type="spellStart"/>
            <w:r w:rsidRPr="00C366F7">
              <w:rPr>
                <w:sz w:val="20"/>
                <w:szCs w:val="20"/>
                <w:lang w:eastAsia="en-US"/>
              </w:rPr>
              <w:t>Мастиновка</w:t>
            </w:r>
            <w:proofErr w:type="spellEnd"/>
            <w:r w:rsidRPr="00C366F7">
              <w:rPr>
                <w:sz w:val="20"/>
                <w:szCs w:val="20"/>
                <w:lang w:eastAsia="en-US"/>
              </w:rPr>
              <w:t>, ул. Мира, 70</w:t>
            </w:r>
          </w:p>
        </w:tc>
        <w:tc>
          <w:tcPr>
            <w:tcW w:w="1560" w:type="dxa"/>
            <w:tcBorders>
              <w:right w:val="single" w:sz="4" w:space="0" w:color="auto"/>
            </w:tcBorders>
            <w:vAlign w:val="center"/>
            <w:hideMark/>
          </w:tcPr>
          <w:p w14:paraId="7B257317"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1,6</w:t>
            </w:r>
          </w:p>
        </w:tc>
        <w:tc>
          <w:tcPr>
            <w:tcW w:w="1559" w:type="dxa"/>
            <w:tcBorders>
              <w:left w:val="single" w:sz="4" w:space="0" w:color="auto"/>
              <w:right w:val="single" w:sz="4" w:space="0" w:color="auto"/>
            </w:tcBorders>
            <w:vAlign w:val="center"/>
          </w:tcPr>
          <w:p w14:paraId="66BD2600"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Ⅴ</w:t>
            </w:r>
          </w:p>
        </w:tc>
        <w:tc>
          <w:tcPr>
            <w:tcW w:w="1411" w:type="dxa"/>
            <w:tcBorders>
              <w:left w:val="single" w:sz="4" w:space="0" w:color="auto"/>
            </w:tcBorders>
            <w:vAlign w:val="center"/>
          </w:tcPr>
          <w:p w14:paraId="0167B687"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Санитарно-защитная зона</w:t>
            </w:r>
            <w:r>
              <w:rPr>
                <w:sz w:val="20"/>
                <w:szCs w:val="20"/>
                <w:lang w:eastAsia="en-US"/>
              </w:rPr>
              <w:t>/ 50м</w:t>
            </w:r>
          </w:p>
        </w:tc>
      </w:tr>
      <w:tr w:rsidR="00223830" w:rsidRPr="00C366F7" w14:paraId="497CAE5F" w14:textId="77777777" w:rsidTr="006176FA">
        <w:trPr>
          <w:trHeight w:val="20"/>
          <w:jc w:val="center"/>
        </w:trPr>
        <w:tc>
          <w:tcPr>
            <w:tcW w:w="0" w:type="auto"/>
            <w:vAlign w:val="center"/>
            <w:hideMark/>
          </w:tcPr>
          <w:p w14:paraId="51732241" w14:textId="77777777" w:rsidR="00223830" w:rsidRPr="00C366F7" w:rsidRDefault="00223830" w:rsidP="006176FA">
            <w:pPr>
              <w:spacing w:after="0" w:line="0" w:lineRule="atLeast"/>
              <w:jc w:val="center"/>
              <w:rPr>
                <w:sz w:val="20"/>
                <w:szCs w:val="20"/>
                <w:lang w:eastAsia="en-US"/>
              </w:rPr>
            </w:pPr>
            <w:r w:rsidRPr="00C366F7">
              <w:rPr>
                <w:sz w:val="20"/>
                <w:szCs w:val="20"/>
                <w:lang w:eastAsia="en-US"/>
              </w:rPr>
              <w:t>8</w:t>
            </w:r>
          </w:p>
        </w:tc>
        <w:tc>
          <w:tcPr>
            <w:tcW w:w="2716" w:type="dxa"/>
            <w:tcBorders>
              <w:right w:val="single" w:sz="4" w:space="0" w:color="auto"/>
            </w:tcBorders>
            <w:vAlign w:val="center"/>
            <w:hideMark/>
          </w:tcPr>
          <w:p w14:paraId="48F5EE0A"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п. Подлесный (58:05:0260201:618)</w:t>
            </w:r>
          </w:p>
        </w:tc>
        <w:tc>
          <w:tcPr>
            <w:tcW w:w="2409" w:type="dxa"/>
            <w:tcBorders>
              <w:left w:val="single" w:sz="4" w:space="0" w:color="auto"/>
            </w:tcBorders>
            <w:vAlign w:val="center"/>
          </w:tcPr>
          <w:p w14:paraId="1DB9DFBC"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п. Подлесный, ул. Центральная, 80/1</w:t>
            </w:r>
          </w:p>
        </w:tc>
        <w:tc>
          <w:tcPr>
            <w:tcW w:w="1560" w:type="dxa"/>
            <w:tcBorders>
              <w:right w:val="single" w:sz="4" w:space="0" w:color="auto"/>
            </w:tcBorders>
            <w:vAlign w:val="center"/>
            <w:hideMark/>
          </w:tcPr>
          <w:p w14:paraId="7EC8EA90"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0,34</w:t>
            </w:r>
          </w:p>
        </w:tc>
        <w:tc>
          <w:tcPr>
            <w:tcW w:w="1559" w:type="dxa"/>
            <w:tcBorders>
              <w:left w:val="single" w:sz="4" w:space="0" w:color="auto"/>
              <w:right w:val="single" w:sz="4" w:space="0" w:color="auto"/>
            </w:tcBorders>
            <w:vAlign w:val="center"/>
          </w:tcPr>
          <w:p w14:paraId="7CDB8A26"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Ⅴ</w:t>
            </w:r>
          </w:p>
        </w:tc>
        <w:tc>
          <w:tcPr>
            <w:tcW w:w="1411" w:type="dxa"/>
            <w:tcBorders>
              <w:left w:val="single" w:sz="4" w:space="0" w:color="auto"/>
            </w:tcBorders>
            <w:vAlign w:val="center"/>
          </w:tcPr>
          <w:p w14:paraId="0D4FCD1E"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Санитарно-защитная зона</w:t>
            </w:r>
            <w:r>
              <w:rPr>
                <w:sz w:val="20"/>
                <w:szCs w:val="20"/>
                <w:lang w:eastAsia="en-US"/>
              </w:rPr>
              <w:t>/ 50м</w:t>
            </w:r>
          </w:p>
        </w:tc>
      </w:tr>
      <w:tr w:rsidR="00223830" w:rsidRPr="00C366F7" w14:paraId="12C92AF8" w14:textId="77777777" w:rsidTr="006176FA">
        <w:trPr>
          <w:trHeight w:val="20"/>
          <w:jc w:val="center"/>
        </w:trPr>
        <w:tc>
          <w:tcPr>
            <w:tcW w:w="0" w:type="auto"/>
            <w:vAlign w:val="center"/>
            <w:hideMark/>
          </w:tcPr>
          <w:p w14:paraId="4F3A4E60" w14:textId="77777777" w:rsidR="00223830" w:rsidRPr="00C366F7" w:rsidRDefault="00223830" w:rsidP="006176FA">
            <w:pPr>
              <w:spacing w:after="0" w:line="0" w:lineRule="atLeast"/>
              <w:jc w:val="center"/>
              <w:rPr>
                <w:sz w:val="20"/>
                <w:szCs w:val="20"/>
                <w:lang w:eastAsia="en-US"/>
              </w:rPr>
            </w:pPr>
            <w:r w:rsidRPr="00C366F7">
              <w:rPr>
                <w:sz w:val="20"/>
                <w:szCs w:val="20"/>
                <w:lang w:eastAsia="en-US"/>
              </w:rPr>
              <w:t>9</w:t>
            </w:r>
          </w:p>
        </w:tc>
        <w:tc>
          <w:tcPr>
            <w:tcW w:w="2716" w:type="dxa"/>
            <w:tcBorders>
              <w:right w:val="single" w:sz="4" w:space="0" w:color="auto"/>
            </w:tcBorders>
            <w:vAlign w:val="center"/>
            <w:hideMark/>
          </w:tcPr>
          <w:p w14:paraId="0ADD86E1"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п. Десятая Артель (58:05:0701901:669)</w:t>
            </w:r>
          </w:p>
        </w:tc>
        <w:tc>
          <w:tcPr>
            <w:tcW w:w="2409" w:type="dxa"/>
            <w:tcBorders>
              <w:left w:val="single" w:sz="4" w:space="0" w:color="auto"/>
            </w:tcBorders>
            <w:vAlign w:val="center"/>
          </w:tcPr>
          <w:p w14:paraId="6F8C1C95"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п. Десятая Артель, ул. Рабочая, 50</w:t>
            </w:r>
          </w:p>
        </w:tc>
        <w:tc>
          <w:tcPr>
            <w:tcW w:w="1560" w:type="dxa"/>
            <w:tcBorders>
              <w:right w:val="single" w:sz="4" w:space="0" w:color="auto"/>
            </w:tcBorders>
            <w:vAlign w:val="center"/>
            <w:hideMark/>
          </w:tcPr>
          <w:p w14:paraId="6D317ED5"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0,28</w:t>
            </w:r>
          </w:p>
        </w:tc>
        <w:tc>
          <w:tcPr>
            <w:tcW w:w="1559" w:type="dxa"/>
            <w:tcBorders>
              <w:left w:val="single" w:sz="4" w:space="0" w:color="auto"/>
              <w:right w:val="single" w:sz="4" w:space="0" w:color="auto"/>
            </w:tcBorders>
            <w:vAlign w:val="center"/>
          </w:tcPr>
          <w:p w14:paraId="1EDB9137"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Ⅴ</w:t>
            </w:r>
          </w:p>
        </w:tc>
        <w:tc>
          <w:tcPr>
            <w:tcW w:w="1411" w:type="dxa"/>
            <w:tcBorders>
              <w:left w:val="single" w:sz="4" w:space="0" w:color="auto"/>
            </w:tcBorders>
            <w:vAlign w:val="center"/>
          </w:tcPr>
          <w:p w14:paraId="685EAABE"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Санитарно-защитная зона</w:t>
            </w:r>
            <w:r>
              <w:rPr>
                <w:sz w:val="20"/>
                <w:szCs w:val="20"/>
                <w:lang w:eastAsia="en-US"/>
              </w:rPr>
              <w:t>/ 50м</w:t>
            </w:r>
          </w:p>
        </w:tc>
      </w:tr>
      <w:tr w:rsidR="00223830" w:rsidRPr="00C366F7" w14:paraId="47BBAB0E" w14:textId="77777777" w:rsidTr="006176FA">
        <w:trPr>
          <w:trHeight w:val="20"/>
          <w:jc w:val="center"/>
        </w:trPr>
        <w:tc>
          <w:tcPr>
            <w:tcW w:w="0" w:type="auto"/>
            <w:vAlign w:val="center"/>
            <w:hideMark/>
          </w:tcPr>
          <w:p w14:paraId="4A822DCE" w14:textId="77777777" w:rsidR="00223830" w:rsidRPr="00C366F7" w:rsidRDefault="00223830" w:rsidP="006176FA">
            <w:pPr>
              <w:spacing w:after="0" w:line="0" w:lineRule="atLeast"/>
              <w:jc w:val="center"/>
              <w:rPr>
                <w:sz w:val="20"/>
                <w:szCs w:val="20"/>
                <w:lang w:eastAsia="en-US"/>
              </w:rPr>
            </w:pPr>
            <w:r w:rsidRPr="00C366F7">
              <w:rPr>
                <w:sz w:val="20"/>
                <w:szCs w:val="20"/>
                <w:lang w:eastAsia="en-US"/>
              </w:rPr>
              <w:t>10</w:t>
            </w:r>
          </w:p>
        </w:tc>
        <w:tc>
          <w:tcPr>
            <w:tcW w:w="2716" w:type="dxa"/>
            <w:tcBorders>
              <w:right w:val="single" w:sz="4" w:space="0" w:color="auto"/>
            </w:tcBorders>
            <w:vAlign w:val="center"/>
            <w:hideMark/>
          </w:tcPr>
          <w:p w14:paraId="7F241D23"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п. Новая Жизнь (58:05:0701901:670)</w:t>
            </w:r>
          </w:p>
        </w:tc>
        <w:tc>
          <w:tcPr>
            <w:tcW w:w="2409" w:type="dxa"/>
            <w:tcBorders>
              <w:left w:val="single" w:sz="4" w:space="0" w:color="auto"/>
            </w:tcBorders>
            <w:vAlign w:val="center"/>
          </w:tcPr>
          <w:p w14:paraId="277EB7BC"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п. Новая Жизнь, ул. Центральная, 50</w:t>
            </w:r>
          </w:p>
        </w:tc>
        <w:tc>
          <w:tcPr>
            <w:tcW w:w="1560" w:type="dxa"/>
            <w:tcBorders>
              <w:right w:val="single" w:sz="4" w:space="0" w:color="auto"/>
            </w:tcBorders>
            <w:vAlign w:val="center"/>
            <w:hideMark/>
          </w:tcPr>
          <w:p w14:paraId="435B700D"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0,95</w:t>
            </w:r>
          </w:p>
        </w:tc>
        <w:tc>
          <w:tcPr>
            <w:tcW w:w="1559" w:type="dxa"/>
            <w:tcBorders>
              <w:left w:val="single" w:sz="4" w:space="0" w:color="auto"/>
              <w:right w:val="single" w:sz="4" w:space="0" w:color="auto"/>
            </w:tcBorders>
            <w:vAlign w:val="center"/>
          </w:tcPr>
          <w:p w14:paraId="25E68AE0"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Ⅴ</w:t>
            </w:r>
          </w:p>
        </w:tc>
        <w:tc>
          <w:tcPr>
            <w:tcW w:w="1411" w:type="dxa"/>
            <w:tcBorders>
              <w:left w:val="single" w:sz="4" w:space="0" w:color="auto"/>
            </w:tcBorders>
            <w:vAlign w:val="center"/>
          </w:tcPr>
          <w:p w14:paraId="186A7949" w14:textId="77777777" w:rsidR="00223830" w:rsidRPr="00C366F7" w:rsidRDefault="00223830" w:rsidP="006176FA">
            <w:pPr>
              <w:widowControl w:val="0"/>
              <w:spacing w:after="0" w:line="0" w:lineRule="atLeast"/>
              <w:jc w:val="center"/>
              <w:rPr>
                <w:sz w:val="20"/>
                <w:szCs w:val="20"/>
                <w:lang w:eastAsia="en-US"/>
              </w:rPr>
            </w:pPr>
            <w:r w:rsidRPr="00C366F7">
              <w:rPr>
                <w:sz w:val="20"/>
                <w:szCs w:val="20"/>
                <w:lang w:eastAsia="en-US"/>
              </w:rPr>
              <w:t>Санитарно-защитная зона</w:t>
            </w:r>
            <w:r>
              <w:rPr>
                <w:sz w:val="20"/>
                <w:szCs w:val="20"/>
                <w:lang w:eastAsia="en-US"/>
              </w:rPr>
              <w:t>/ 50м</w:t>
            </w:r>
          </w:p>
        </w:tc>
      </w:tr>
      <w:tr w:rsidR="00223830" w:rsidRPr="00C366F7" w14:paraId="6FD58FCF" w14:textId="77777777" w:rsidTr="006176FA">
        <w:trPr>
          <w:trHeight w:val="20"/>
          <w:jc w:val="center"/>
        </w:trPr>
        <w:tc>
          <w:tcPr>
            <w:tcW w:w="0" w:type="auto"/>
            <w:vAlign w:val="center"/>
          </w:tcPr>
          <w:p w14:paraId="059E0125" w14:textId="77777777" w:rsidR="00223830" w:rsidRPr="00C366F7" w:rsidRDefault="00223830" w:rsidP="006176FA">
            <w:pPr>
              <w:spacing w:after="0" w:line="0" w:lineRule="atLeast"/>
              <w:jc w:val="center"/>
              <w:rPr>
                <w:sz w:val="20"/>
                <w:szCs w:val="20"/>
                <w:lang w:eastAsia="en-US"/>
              </w:rPr>
            </w:pPr>
          </w:p>
        </w:tc>
        <w:tc>
          <w:tcPr>
            <w:tcW w:w="5125" w:type="dxa"/>
            <w:gridSpan w:val="2"/>
            <w:vAlign w:val="center"/>
          </w:tcPr>
          <w:p w14:paraId="199E9FBE" w14:textId="77777777" w:rsidR="00223830" w:rsidRPr="00C366F7" w:rsidRDefault="00223830" w:rsidP="006176FA">
            <w:pPr>
              <w:spacing w:after="0" w:line="0" w:lineRule="atLeast"/>
              <w:ind w:right="-170"/>
              <w:rPr>
                <w:sz w:val="20"/>
                <w:szCs w:val="20"/>
                <w:lang w:eastAsia="en-US"/>
              </w:rPr>
            </w:pPr>
            <w:r w:rsidRPr="00C366F7">
              <w:rPr>
                <w:sz w:val="20"/>
                <w:szCs w:val="20"/>
                <w:lang w:eastAsia="en-US"/>
              </w:rPr>
              <w:t>Итого:</w:t>
            </w:r>
          </w:p>
        </w:tc>
        <w:tc>
          <w:tcPr>
            <w:tcW w:w="4530" w:type="dxa"/>
            <w:gridSpan w:val="3"/>
            <w:vAlign w:val="center"/>
          </w:tcPr>
          <w:p w14:paraId="7562F172" w14:textId="77777777" w:rsidR="00223830" w:rsidRPr="00C366F7" w:rsidRDefault="00223830" w:rsidP="006176FA">
            <w:pPr>
              <w:widowControl w:val="0"/>
              <w:spacing w:after="0" w:line="0" w:lineRule="atLeast"/>
              <w:rPr>
                <w:sz w:val="20"/>
                <w:szCs w:val="20"/>
                <w:lang w:eastAsia="en-US"/>
              </w:rPr>
            </w:pPr>
            <w:r w:rsidRPr="00C366F7">
              <w:rPr>
                <w:sz w:val="20"/>
                <w:szCs w:val="20"/>
                <w:lang w:eastAsia="en-US"/>
              </w:rPr>
              <w:t xml:space="preserve">52,75 га </w:t>
            </w:r>
          </w:p>
        </w:tc>
      </w:tr>
      <w:tr w:rsidR="00223830" w:rsidRPr="00C366F7" w14:paraId="20CF15BD" w14:textId="77777777" w:rsidTr="006176FA">
        <w:trPr>
          <w:trHeight w:val="20"/>
          <w:jc w:val="center"/>
        </w:trPr>
        <w:tc>
          <w:tcPr>
            <w:tcW w:w="10195" w:type="dxa"/>
            <w:gridSpan w:val="6"/>
            <w:vAlign w:val="center"/>
          </w:tcPr>
          <w:p w14:paraId="6EFAD987" w14:textId="77777777" w:rsidR="00223830" w:rsidRPr="00C366F7" w:rsidRDefault="00223830" w:rsidP="006176FA">
            <w:pPr>
              <w:widowControl w:val="0"/>
              <w:spacing w:after="0" w:line="0" w:lineRule="atLeast"/>
              <w:jc w:val="both"/>
              <w:rPr>
                <w:sz w:val="20"/>
                <w:szCs w:val="20"/>
                <w:lang w:eastAsia="en-US"/>
              </w:rPr>
            </w:pPr>
            <w:r w:rsidRPr="00C366F7">
              <w:rPr>
                <w:sz w:val="20"/>
                <w:szCs w:val="20"/>
                <w:lang w:eastAsia="en-US"/>
              </w:rPr>
              <w:t xml:space="preserve">*Санитарно-защитная зона устанавливается в соответствии Постановлением Главного государственного санитарного врача РФ от 25.09.2007 N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(Зарегистрировано в Минюсте России 25.01.2008 N 10995) (с последующими изменениями). </w:t>
            </w:r>
          </w:p>
          <w:p w14:paraId="28780E73" w14:textId="77777777" w:rsidR="00223830" w:rsidRPr="00C366F7" w:rsidRDefault="00223830" w:rsidP="006176FA">
            <w:pPr>
              <w:autoSpaceDE w:val="0"/>
              <w:autoSpaceDN w:val="0"/>
              <w:adjustRightInd w:val="0"/>
              <w:spacing w:after="0" w:line="240" w:lineRule="auto"/>
              <w:jc w:val="both"/>
              <w:rPr>
                <w:rFonts w:eastAsiaTheme="minorHAnsi"/>
                <w:sz w:val="20"/>
                <w:szCs w:val="20"/>
                <w:lang w:eastAsia="en-US"/>
              </w:rPr>
            </w:pPr>
            <w:r w:rsidRPr="00C366F7">
              <w:rPr>
                <w:sz w:val="20"/>
                <w:szCs w:val="20"/>
                <w:lang w:eastAsia="en-US"/>
              </w:rPr>
              <w:t xml:space="preserve">  Размер санитарно-защитной зоны </w:t>
            </w:r>
            <w:r w:rsidRPr="00C366F7">
              <w:rPr>
                <w:rFonts w:eastAsiaTheme="minorHAnsi"/>
                <w:sz w:val="20"/>
                <w:szCs w:val="20"/>
                <w:lang w:eastAsia="en-US"/>
              </w:rPr>
              <w:t>определяется расчетами ожидаемого воздействия на окружающую среду и подтвержден результатами натурных исследований и измерений.</w:t>
            </w:r>
          </w:p>
        </w:tc>
      </w:tr>
    </w:tbl>
    <w:p w14:paraId="4381C3D5" w14:textId="77777777" w:rsidR="00BA02AA" w:rsidRPr="00F75C14" w:rsidRDefault="00BA02AA" w:rsidP="00BA02AA">
      <w:pPr>
        <w:spacing w:after="0" w:line="240" w:lineRule="auto"/>
        <w:ind w:firstLine="709"/>
        <w:jc w:val="both"/>
        <w:rPr>
          <w:szCs w:val="24"/>
        </w:rPr>
      </w:pPr>
      <w:r w:rsidRPr="00F75C14">
        <w:rPr>
          <w:szCs w:val="24"/>
        </w:rPr>
        <w:t xml:space="preserve">Средний процент заполнения кладбищ </w:t>
      </w:r>
      <w:r w:rsidR="005651F5">
        <w:rPr>
          <w:szCs w:val="24"/>
        </w:rPr>
        <w:t>–</w:t>
      </w:r>
      <w:r w:rsidRPr="00F75C14">
        <w:rPr>
          <w:szCs w:val="24"/>
        </w:rPr>
        <w:t xml:space="preserve"> </w:t>
      </w:r>
      <w:r w:rsidRPr="00F75C14">
        <w:rPr>
          <w:color w:val="000000" w:themeColor="text1"/>
          <w:szCs w:val="24"/>
        </w:rPr>
        <w:t>50 %</w:t>
      </w:r>
      <w:r w:rsidRPr="00F75C14">
        <w:rPr>
          <w:szCs w:val="24"/>
        </w:rPr>
        <w:t>;</w:t>
      </w:r>
    </w:p>
    <w:p w14:paraId="6442A9DA" w14:textId="77777777" w:rsidR="00BA02AA" w:rsidRDefault="00BA02AA" w:rsidP="00BA02AA">
      <w:pPr>
        <w:spacing w:after="0" w:line="240" w:lineRule="auto"/>
        <w:ind w:firstLine="709"/>
        <w:jc w:val="both"/>
        <w:rPr>
          <w:szCs w:val="24"/>
        </w:rPr>
      </w:pPr>
      <w:r w:rsidRPr="00F75C14">
        <w:rPr>
          <w:szCs w:val="24"/>
        </w:rPr>
        <w:t xml:space="preserve">Общая площадь существующих кладбищ составляет </w:t>
      </w:r>
      <w:r w:rsidR="00516699">
        <w:rPr>
          <w:szCs w:val="24"/>
        </w:rPr>
        <w:t>52,75</w:t>
      </w:r>
      <w:r w:rsidRPr="00F75C14">
        <w:rPr>
          <w:szCs w:val="24"/>
        </w:rPr>
        <w:t xml:space="preserve"> га.</w:t>
      </w:r>
    </w:p>
    <w:p w14:paraId="6C7B0A7A" w14:textId="77777777" w:rsidR="007300E4" w:rsidRDefault="007300E4" w:rsidP="00BA02AA">
      <w:pPr>
        <w:spacing w:after="0" w:line="240" w:lineRule="auto"/>
        <w:ind w:firstLine="709"/>
        <w:jc w:val="both"/>
        <w:rPr>
          <w:szCs w:val="24"/>
        </w:rPr>
      </w:pPr>
      <w:r>
        <w:rPr>
          <w:szCs w:val="24"/>
        </w:rPr>
        <w:t>Резерв территорий захоронения составляет 26,38 га.</w:t>
      </w:r>
    </w:p>
    <w:p w14:paraId="474DD4F1" w14:textId="77777777" w:rsidR="00516699" w:rsidRPr="00F75C14" w:rsidRDefault="00625D5C" w:rsidP="00AD05D1">
      <w:pPr>
        <w:spacing w:after="0" w:line="240" w:lineRule="auto"/>
        <w:ind w:firstLine="709"/>
        <w:jc w:val="both"/>
        <w:rPr>
          <w:szCs w:val="24"/>
        </w:rPr>
      </w:pPr>
      <w:r w:rsidRPr="00335FA1">
        <w:rPr>
          <w:szCs w:val="24"/>
        </w:rPr>
        <w:t>Для всего сельсовета на расчетный срок до 20</w:t>
      </w:r>
      <w:r>
        <w:rPr>
          <w:szCs w:val="24"/>
        </w:rPr>
        <w:t>35</w:t>
      </w:r>
      <w:r w:rsidRPr="00335FA1">
        <w:rPr>
          <w:szCs w:val="24"/>
        </w:rPr>
        <w:t xml:space="preserve"> требуется для захоронений участок общей площадью </w:t>
      </w:r>
      <w:r w:rsidR="007300E4" w:rsidRPr="007300E4">
        <w:rPr>
          <w:szCs w:val="24"/>
        </w:rPr>
        <w:t xml:space="preserve">0,7 </w:t>
      </w:r>
      <w:r w:rsidRPr="007300E4">
        <w:rPr>
          <w:szCs w:val="24"/>
        </w:rPr>
        <w:t>га</w:t>
      </w:r>
      <w:r w:rsidRPr="00294DBA">
        <w:rPr>
          <w:color w:val="000000" w:themeColor="text1"/>
          <w:szCs w:val="24"/>
        </w:rPr>
        <w:t>.</w:t>
      </w:r>
      <w:r w:rsidRPr="00335FA1">
        <w:rPr>
          <w:szCs w:val="24"/>
        </w:rPr>
        <w:t xml:space="preserve"> После 20</w:t>
      </w:r>
      <w:r w:rsidR="007300E4">
        <w:rPr>
          <w:szCs w:val="24"/>
        </w:rPr>
        <w:t>35</w:t>
      </w:r>
      <w:r w:rsidRPr="00335FA1">
        <w:rPr>
          <w:szCs w:val="24"/>
        </w:rPr>
        <w:t xml:space="preserve"> года, согласно прогнозу, резерв будет составлять </w:t>
      </w:r>
      <w:r w:rsidR="007300E4">
        <w:rPr>
          <w:color w:val="000000" w:themeColor="text1"/>
          <w:szCs w:val="24"/>
        </w:rPr>
        <w:t>2,38 га-0,7</w:t>
      </w:r>
      <w:r w:rsidRPr="00201269">
        <w:rPr>
          <w:color w:val="000000" w:themeColor="text1"/>
          <w:szCs w:val="24"/>
        </w:rPr>
        <w:t xml:space="preserve"> га =</w:t>
      </w:r>
      <w:r w:rsidRPr="00754582">
        <w:rPr>
          <w:color w:val="FF0000"/>
          <w:szCs w:val="24"/>
        </w:rPr>
        <w:t xml:space="preserve"> </w:t>
      </w:r>
      <w:r w:rsidR="007300E4">
        <w:rPr>
          <w:color w:val="000000" w:themeColor="text1"/>
          <w:szCs w:val="24"/>
        </w:rPr>
        <w:t>25,68</w:t>
      </w:r>
      <w:r>
        <w:rPr>
          <w:color w:val="000000" w:themeColor="text1"/>
          <w:szCs w:val="24"/>
        </w:rPr>
        <w:t xml:space="preserve"> </w:t>
      </w:r>
      <w:r w:rsidRPr="00201269">
        <w:rPr>
          <w:color w:val="000000" w:themeColor="text1"/>
          <w:szCs w:val="24"/>
        </w:rPr>
        <w:t>га</w:t>
      </w:r>
      <w:r w:rsidRPr="00335FA1">
        <w:rPr>
          <w:szCs w:val="24"/>
        </w:rPr>
        <w:t>.</w:t>
      </w:r>
      <w:r>
        <w:rPr>
          <w:szCs w:val="24"/>
        </w:rPr>
        <w:t xml:space="preserve"> </w:t>
      </w:r>
      <w:r w:rsidRPr="00335FA1">
        <w:rPr>
          <w:szCs w:val="24"/>
        </w:rPr>
        <w:t>В связи с этим, размещения новых кладбищ и расширение существующих кладбищ на терр</w:t>
      </w:r>
      <w:r>
        <w:rPr>
          <w:szCs w:val="24"/>
        </w:rPr>
        <w:t>итории сельсовета не требуется.</w:t>
      </w:r>
    </w:p>
    <w:p w14:paraId="0FEF0DAD" w14:textId="77777777" w:rsidR="00BA02AA" w:rsidRPr="00F75C14" w:rsidRDefault="00BA02AA" w:rsidP="00BA02AA">
      <w:pPr>
        <w:spacing w:after="0" w:line="240" w:lineRule="auto"/>
        <w:ind w:firstLine="709"/>
        <w:contextualSpacing/>
        <w:jc w:val="both"/>
        <w:rPr>
          <w:szCs w:val="24"/>
          <w:highlight w:val="yellow"/>
        </w:rPr>
      </w:pPr>
      <w:r w:rsidRPr="00F75C14">
        <w:rPr>
          <w:szCs w:val="24"/>
        </w:rPr>
        <w:t xml:space="preserve">На текущий момент планирования на территории </w:t>
      </w:r>
      <w:r w:rsidR="00A60EF5">
        <w:rPr>
          <w:szCs w:val="24"/>
        </w:rPr>
        <w:t>Бессоновского</w:t>
      </w:r>
      <w:r>
        <w:rPr>
          <w:szCs w:val="24"/>
        </w:rPr>
        <w:t xml:space="preserve"> сельсовета расположен 1 </w:t>
      </w:r>
      <w:r w:rsidR="00917E05">
        <w:rPr>
          <w:szCs w:val="24"/>
        </w:rPr>
        <w:t>законсервированный</w:t>
      </w:r>
      <w:r>
        <w:rPr>
          <w:szCs w:val="24"/>
        </w:rPr>
        <w:t xml:space="preserve"> скотомогильник с био</w:t>
      </w:r>
      <w:r w:rsidR="00917E05">
        <w:rPr>
          <w:szCs w:val="24"/>
        </w:rPr>
        <w:t>термическими</w:t>
      </w:r>
      <w:r>
        <w:rPr>
          <w:szCs w:val="24"/>
        </w:rPr>
        <w:t xml:space="preserve"> камерами (Яма </w:t>
      </w:r>
      <w:proofErr w:type="spellStart"/>
      <w:r>
        <w:rPr>
          <w:szCs w:val="24"/>
        </w:rPr>
        <w:t>Беккари</w:t>
      </w:r>
      <w:proofErr w:type="spellEnd"/>
      <w:r>
        <w:rPr>
          <w:szCs w:val="24"/>
        </w:rPr>
        <w:t>)</w:t>
      </w:r>
      <w:r w:rsidR="00917E05">
        <w:rPr>
          <w:szCs w:val="24"/>
        </w:rPr>
        <w:t xml:space="preserve">, расположенный по адресу: с. Бессоновка, ул. </w:t>
      </w:r>
      <w:proofErr w:type="spellStart"/>
      <w:r w:rsidR="00917E05">
        <w:rPr>
          <w:szCs w:val="24"/>
        </w:rPr>
        <w:t>Максюшина</w:t>
      </w:r>
      <w:proofErr w:type="spellEnd"/>
      <w:r w:rsidR="00917E05">
        <w:rPr>
          <w:szCs w:val="24"/>
        </w:rPr>
        <w:t xml:space="preserve">, 37 (на территории ГБУ «Бессоновской </w:t>
      </w:r>
      <w:proofErr w:type="spellStart"/>
      <w:r w:rsidR="00917E05">
        <w:rPr>
          <w:szCs w:val="24"/>
        </w:rPr>
        <w:t>райСББЖ</w:t>
      </w:r>
      <w:proofErr w:type="spellEnd"/>
      <w:r w:rsidR="00917E05">
        <w:rPr>
          <w:szCs w:val="24"/>
        </w:rPr>
        <w:t>»)</w:t>
      </w:r>
      <w:r w:rsidRPr="00F75C14">
        <w:rPr>
          <w:szCs w:val="24"/>
        </w:rPr>
        <w:t>.</w:t>
      </w:r>
    </w:p>
    <w:p w14:paraId="60EC5D71" w14:textId="77777777" w:rsidR="00BA02AA" w:rsidRPr="00F75C14" w:rsidRDefault="00BA02AA" w:rsidP="00BA02AA">
      <w:pPr>
        <w:pStyle w:val="a3"/>
        <w:ind w:left="708"/>
        <w:rPr>
          <w:u w:val="single"/>
          <w:lang w:eastAsia="ar-SA" w:bidi="en-US"/>
        </w:rPr>
      </w:pPr>
      <w:r w:rsidRPr="00F75C14">
        <w:rPr>
          <w:u w:val="single"/>
          <w:lang w:eastAsia="ar-SA" w:bidi="en-US"/>
        </w:rPr>
        <w:t>Мероприятия генерального плана</w:t>
      </w:r>
    </w:p>
    <w:p w14:paraId="66C9AFB6" w14:textId="77777777" w:rsidR="00BA02AA" w:rsidRPr="00F75C14" w:rsidRDefault="00BA02AA" w:rsidP="00BA02AA">
      <w:pPr>
        <w:spacing w:after="0" w:line="240" w:lineRule="auto"/>
        <w:ind w:firstLine="709"/>
        <w:contextualSpacing/>
        <w:jc w:val="both"/>
        <w:rPr>
          <w:szCs w:val="24"/>
          <w:lang w:eastAsia="en-US"/>
        </w:rPr>
      </w:pPr>
      <w:r w:rsidRPr="00F75C14">
        <w:rPr>
          <w:szCs w:val="24"/>
          <w:lang w:eastAsia="en-US"/>
        </w:rPr>
        <w:t xml:space="preserve">Мероприятиями генерального </w:t>
      </w:r>
      <w:r w:rsidR="004C19EA">
        <w:rPr>
          <w:szCs w:val="24"/>
          <w:lang w:eastAsia="en-US"/>
        </w:rPr>
        <w:t xml:space="preserve">плана </w:t>
      </w:r>
      <w:r>
        <w:rPr>
          <w:szCs w:val="24"/>
          <w:lang w:eastAsia="en-US"/>
        </w:rPr>
        <w:t>не</w:t>
      </w:r>
      <w:r w:rsidRPr="00F75C14">
        <w:rPr>
          <w:szCs w:val="24"/>
          <w:lang w:eastAsia="en-US"/>
        </w:rPr>
        <w:t xml:space="preserve"> предусмотрено размещение </w:t>
      </w:r>
      <w:r>
        <w:rPr>
          <w:szCs w:val="24"/>
          <w:lang w:eastAsia="en-US"/>
        </w:rPr>
        <w:t>новых мест</w:t>
      </w:r>
      <w:r w:rsidRPr="00F75C14">
        <w:rPr>
          <w:szCs w:val="24"/>
          <w:lang w:eastAsia="en-US"/>
        </w:rPr>
        <w:t xml:space="preserve"> захоронения на территории </w:t>
      </w:r>
      <w:r w:rsidR="004C19EA">
        <w:rPr>
          <w:szCs w:val="24"/>
          <w:lang w:eastAsia="en-US"/>
        </w:rPr>
        <w:t>Бессоновского</w:t>
      </w:r>
      <w:r w:rsidRPr="00F75C14">
        <w:rPr>
          <w:szCs w:val="24"/>
          <w:lang w:eastAsia="en-US"/>
        </w:rPr>
        <w:t xml:space="preserve"> сельсовета.</w:t>
      </w:r>
    </w:p>
    <w:p w14:paraId="6266B607" w14:textId="77777777" w:rsidR="00BA02AA" w:rsidRPr="00F75C14" w:rsidRDefault="00BA02AA" w:rsidP="00BA02AA">
      <w:pPr>
        <w:pStyle w:val="11"/>
        <w:spacing w:after="0"/>
        <w:ind w:left="0" w:firstLine="709"/>
        <w:jc w:val="center"/>
        <w:rPr>
          <w:b/>
          <w:strike/>
          <w:szCs w:val="24"/>
        </w:rPr>
      </w:pPr>
    </w:p>
    <w:p w14:paraId="19620D60" w14:textId="77777777" w:rsidR="00BA02AA" w:rsidRPr="00F75C14" w:rsidRDefault="00BA02AA" w:rsidP="00BA02AA">
      <w:pPr>
        <w:pStyle w:val="30"/>
        <w:ind w:left="0" w:right="-2"/>
        <w:rPr>
          <w:szCs w:val="24"/>
        </w:rPr>
      </w:pPr>
      <w:bookmarkStart w:id="240" w:name="_Toc178257058"/>
      <w:bookmarkStart w:id="241" w:name="_Toc197350648"/>
      <w:bookmarkStart w:id="242" w:name="_Toc231480666"/>
      <w:r w:rsidRPr="00F75C14">
        <w:rPr>
          <w:szCs w:val="24"/>
        </w:rPr>
        <w:t>2.13.10. Объекты религиозных организаций (объединений)</w:t>
      </w:r>
      <w:bookmarkEnd w:id="240"/>
      <w:bookmarkEnd w:id="241"/>
      <w:bookmarkEnd w:id="242"/>
    </w:p>
    <w:p w14:paraId="61A7E5C1" w14:textId="77777777" w:rsidR="00BA02AA" w:rsidRDefault="00BA02AA" w:rsidP="00BA02AA">
      <w:pPr>
        <w:spacing w:after="0" w:line="240" w:lineRule="auto"/>
        <w:ind w:firstLine="709"/>
        <w:jc w:val="both"/>
        <w:rPr>
          <w:szCs w:val="24"/>
        </w:rPr>
      </w:pPr>
      <w:r w:rsidRPr="00F75C14">
        <w:rPr>
          <w:szCs w:val="24"/>
        </w:rPr>
        <w:t>На территории сельсовета находятся несколько объектов религиозных организаций (объединений):</w:t>
      </w:r>
    </w:p>
    <w:p w14:paraId="0125FAB4" w14:textId="77777777" w:rsidR="004350B9" w:rsidRDefault="004350B9" w:rsidP="00BA02AA">
      <w:pPr>
        <w:spacing w:after="0" w:line="240" w:lineRule="auto"/>
        <w:ind w:firstLine="709"/>
        <w:jc w:val="both"/>
        <w:rPr>
          <w:szCs w:val="24"/>
        </w:rPr>
      </w:pPr>
      <w:r>
        <w:rPr>
          <w:szCs w:val="24"/>
        </w:rPr>
        <w:t>– Храм Святого пророка Илии (Ильинский молитвенный дом)</w:t>
      </w:r>
      <w:r w:rsidRPr="004350B9">
        <w:rPr>
          <w:szCs w:val="24"/>
        </w:rPr>
        <w:t xml:space="preserve"> </w:t>
      </w:r>
      <w:r>
        <w:rPr>
          <w:szCs w:val="24"/>
        </w:rPr>
        <w:t>(с. Бессоновка, Светлая, 21). Год постройки – точно не известен; упоминания в истории встречаются в документах с 18 века. Каменное строение</w:t>
      </w:r>
      <w:r w:rsidR="00FE701A">
        <w:rPr>
          <w:szCs w:val="24"/>
        </w:rPr>
        <w:t>, выполненное в классическом стиле. Статус организации – действующее.</w:t>
      </w:r>
    </w:p>
    <w:p w14:paraId="290F79D9" w14:textId="77777777" w:rsidR="00FE701A" w:rsidRDefault="00FE701A" w:rsidP="00BA02AA">
      <w:pPr>
        <w:spacing w:after="0" w:line="240" w:lineRule="auto"/>
        <w:ind w:firstLine="709"/>
        <w:jc w:val="both"/>
        <w:rPr>
          <w:szCs w:val="24"/>
        </w:rPr>
      </w:pPr>
      <w:r>
        <w:rPr>
          <w:szCs w:val="24"/>
        </w:rPr>
        <w:t xml:space="preserve">– Храм-часовня во имя Святого великомученика Георгия Победоносца (с. Бессоновка, ул. Центральная, 232 а). </w:t>
      </w:r>
      <w:r w:rsidR="009F7570">
        <w:rPr>
          <w:szCs w:val="24"/>
        </w:rPr>
        <w:t>Г</w:t>
      </w:r>
      <w:r>
        <w:rPr>
          <w:szCs w:val="24"/>
        </w:rPr>
        <w:t>од постройки – 2010-2018гг. Деревянное строение, выполненное в деревянном русском стиле. Статус организации – действующее.</w:t>
      </w:r>
    </w:p>
    <w:p w14:paraId="51C244FC" w14:textId="77777777" w:rsidR="004350B9" w:rsidRDefault="00FE701A" w:rsidP="006A439B">
      <w:pPr>
        <w:spacing w:after="0" w:line="240" w:lineRule="auto"/>
        <w:ind w:firstLine="709"/>
        <w:jc w:val="both"/>
        <w:rPr>
          <w:szCs w:val="24"/>
        </w:rPr>
      </w:pPr>
      <w:r>
        <w:rPr>
          <w:szCs w:val="24"/>
        </w:rPr>
        <w:t>–</w:t>
      </w:r>
      <w:r w:rsidR="00BB1B57">
        <w:rPr>
          <w:szCs w:val="24"/>
        </w:rPr>
        <w:t xml:space="preserve"> </w:t>
      </w:r>
      <w:r w:rsidR="006B7857">
        <w:rPr>
          <w:szCs w:val="24"/>
        </w:rPr>
        <w:t>Ц</w:t>
      </w:r>
      <w:r w:rsidRPr="006B7857">
        <w:rPr>
          <w:szCs w:val="24"/>
        </w:rPr>
        <w:t xml:space="preserve">ерковь </w:t>
      </w:r>
      <w:r w:rsidRPr="006B7857">
        <w:rPr>
          <w:rStyle w:val="aff6"/>
          <w:b w:val="0"/>
          <w:shd w:val="clear" w:color="auto" w:fill="FFFFFF"/>
        </w:rPr>
        <w:t>с приделами</w:t>
      </w:r>
      <w:r w:rsidRPr="006B7857">
        <w:rPr>
          <w:shd w:val="clear" w:color="auto" w:fill="FFFFFF"/>
        </w:rPr>
        <w:t> во имя святителя и чудотворца Николая (справа) и великомученика Георгия Победоносца (слева)</w:t>
      </w:r>
      <w:r w:rsidR="009F7570" w:rsidRPr="006B7857">
        <w:rPr>
          <w:shd w:val="clear" w:color="auto" w:fill="FFFFFF"/>
        </w:rPr>
        <w:t xml:space="preserve"> </w:t>
      </w:r>
      <w:r w:rsidR="006B7857">
        <w:rPr>
          <w:shd w:val="clear" w:color="auto" w:fill="FFFFFF"/>
        </w:rPr>
        <w:t xml:space="preserve">(Сергиевская церковь) </w:t>
      </w:r>
      <w:r w:rsidR="009F7570" w:rsidRPr="006B7857">
        <w:rPr>
          <w:shd w:val="clear" w:color="auto" w:fill="FFFFFF"/>
        </w:rPr>
        <w:t xml:space="preserve">(с. Бессоновка, ориентировочно </w:t>
      </w:r>
      <w:r w:rsidR="005651F5">
        <w:rPr>
          <w:shd w:val="clear" w:color="auto" w:fill="FFFFFF"/>
        </w:rPr>
        <w:t>–</w:t>
      </w:r>
      <w:r w:rsidR="009F7570" w:rsidRPr="006B7857">
        <w:rPr>
          <w:shd w:val="clear" w:color="auto" w:fill="FFFFFF"/>
        </w:rPr>
        <w:t xml:space="preserve"> ул. Центральная, около 15м на северо-восток от дома № 390). </w:t>
      </w:r>
      <w:r w:rsidR="009F7570" w:rsidRPr="006B7857">
        <w:rPr>
          <w:szCs w:val="24"/>
        </w:rPr>
        <w:t>Год постройки – 1761-1762 гг. Каменное строение.</w:t>
      </w:r>
      <w:r w:rsidR="009F7570" w:rsidRPr="006B7857">
        <w:rPr>
          <w:rFonts w:ascii="Arial" w:hAnsi="Arial" w:cs="Arial"/>
          <w:shd w:val="clear" w:color="auto" w:fill="FFFFFF"/>
        </w:rPr>
        <w:t xml:space="preserve"> </w:t>
      </w:r>
      <w:r w:rsidR="009F7570" w:rsidRPr="006B7857">
        <w:rPr>
          <w:shd w:val="clear" w:color="auto" w:fill="FFFFFF"/>
        </w:rPr>
        <w:t>Современное руинированное состояние не даёт сделать ее подробный архитектурный анализ.</w:t>
      </w:r>
      <w:r w:rsidR="009F7570" w:rsidRPr="006B7857">
        <w:rPr>
          <w:szCs w:val="24"/>
        </w:rPr>
        <w:t xml:space="preserve"> Статус организации – не действующее.</w:t>
      </w:r>
    </w:p>
    <w:p w14:paraId="24DD6402" w14:textId="77777777" w:rsidR="00BB1B57" w:rsidRPr="00F75C14" w:rsidRDefault="00BB1B57" w:rsidP="00101BB1">
      <w:pPr>
        <w:spacing w:after="0" w:line="240" w:lineRule="auto"/>
        <w:ind w:firstLine="709"/>
        <w:jc w:val="both"/>
        <w:rPr>
          <w:szCs w:val="24"/>
        </w:rPr>
      </w:pPr>
      <w:r>
        <w:rPr>
          <w:szCs w:val="24"/>
        </w:rPr>
        <w:t>– Храм во имя священномученика Серафима (Чичагова), митрополита Петроградского (п. Подлесный, ул. Центральная, 73д). Год постройки – не известен, однако разрешение на строительство данного храма было выдано 29.03.2021 г. Деревянное строение, выполненное в деревянном русском стиле. Статус организации – действующее.</w:t>
      </w:r>
    </w:p>
    <w:p w14:paraId="5C526476" w14:textId="77777777" w:rsidR="00BA02AA" w:rsidRPr="00F75C14" w:rsidRDefault="00BA02AA" w:rsidP="00BA02AA">
      <w:pPr>
        <w:pStyle w:val="a3"/>
        <w:ind w:firstLine="708"/>
        <w:rPr>
          <w:u w:val="single"/>
        </w:rPr>
      </w:pPr>
      <w:r w:rsidRPr="00F75C14">
        <w:rPr>
          <w:u w:val="single"/>
        </w:rPr>
        <w:t>Мероприятия генерального плана</w:t>
      </w:r>
    </w:p>
    <w:p w14:paraId="5FE4E47F" w14:textId="77777777" w:rsidR="00BA02AA" w:rsidRPr="00F75C14" w:rsidRDefault="00BA02AA" w:rsidP="00BA02AA">
      <w:pPr>
        <w:pStyle w:val="affffff2"/>
        <w:rPr>
          <w:lang w:val="ru-RU"/>
        </w:rPr>
      </w:pPr>
      <w:r w:rsidRPr="00F75C14">
        <w:rPr>
          <w:lang w:val="ru-RU"/>
        </w:rPr>
        <w:t xml:space="preserve">Мероприятия в области размещения/реконструкции существующих объектов религиозных организаций (объединений) на территории </w:t>
      </w:r>
      <w:r w:rsidR="006A439B">
        <w:rPr>
          <w:lang w:val="ru-RU"/>
        </w:rPr>
        <w:t>Бессоновского</w:t>
      </w:r>
      <w:r w:rsidRPr="00F75C14">
        <w:rPr>
          <w:lang w:val="ru-RU"/>
        </w:rPr>
        <w:t xml:space="preserve"> сельсовета не предусматриваются.</w:t>
      </w:r>
    </w:p>
    <w:p w14:paraId="6B1ECFF9" w14:textId="77777777" w:rsidR="00BA02AA" w:rsidRPr="00F75C14" w:rsidRDefault="00BA02AA" w:rsidP="00BA02AA">
      <w:pPr>
        <w:pStyle w:val="affffff2"/>
        <w:rPr>
          <w:lang w:val="ru-RU"/>
        </w:rPr>
      </w:pPr>
    </w:p>
    <w:p w14:paraId="181D7C9E" w14:textId="77777777" w:rsidR="00BA02AA" w:rsidRPr="00F75C14" w:rsidRDefault="00BA02AA" w:rsidP="00BA02AA">
      <w:pPr>
        <w:pStyle w:val="30"/>
        <w:ind w:left="0" w:right="-2"/>
        <w:rPr>
          <w:szCs w:val="24"/>
        </w:rPr>
      </w:pPr>
      <w:bookmarkStart w:id="243" w:name="_Toc178257059"/>
      <w:bookmarkStart w:id="244" w:name="_Toc197350649"/>
      <w:bookmarkStart w:id="245" w:name="_Toc231480667"/>
      <w:r w:rsidRPr="00F75C14">
        <w:rPr>
          <w:szCs w:val="24"/>
        </w:rPr>
        <w:t>2.13.11. Места (площадки) накопления твердых коммунальных отходов</w:t>
      </w:r>
      <w:bookmarkEnd w:id="243"/>
      <w:bookmarkEnd w:id="244"/>
      <w:bookmarkEnd w:id="245"/>
    </w:p>
    <w:p w14:paraId="3E42884C" w14:textId="77777777" w:rsidR="00BA02AA" w:rsidRPr="00F75C14" w:rsidRDefault="00BA02AA" w:rsidP="00BA02AA">
      <w:pPr>
        <w:spacing w:after="0" w:line="240" w:lineRule="auto"/>
        <w:ind w:firstLine="567"/>
        <w:contextualSpacing/>
        <w:jc w:val="both"/>
        <w:rPr>
          <w:szCs w:val="24"/>
        </w:rPr>
      </w:pPr>
      <w:r w:rsidRPr="00F75C14">
        <w:rPr>
          <w:szCs w:val="24"/>
        </w:rPr>
        <w:t>На территории поселения действует планово-регулярная контейнерная система санитарной очистки территории. Вывоз твердых коммунальных отходов (далее – ТКО) на полигон ТКО осуществляется при помощи сторонних организаций.</w:t>
      </w:r>
    </w:p>
    <w:p w14:paraId="1973AFB7" w14:textId="77777777" w:rsidR="00BA02AA" w:rsidRPr="00F75C14" w:rsidRDefault="00BA02AA" w:rsidP="00BA02AA">
      <w:pPr>
        <w:autoSpaceDE w:val="0"/>
        <w:autoSpaceDN w:val="0"/>
        <w:adjustRightInd w:val="0"/>
        <w:spacing w:after="0" w:line="240" w:lineRule="auto"/>
        <w:ind w:firstLine="540"/>
        <w:jc w:val="both"/>
        <w:rPr>
          <w:szCs w:val="24"/>
        </w:rPr>
      </w:pPr>
      <w:r w:rsidRPr="00F75C14">
        <w:rPr>
          <w:szCs w:val="24"/>
        </w:rPr>
        <w:t xml:space="preserve">В соответствии с территориальной схемой обращения с отходами на территории Пензенской области, утвержденной постановлением Правительства Пензенской области от 19.07.2024 № 495-пП, на территории Пензенской области определен ряд перспективных объектов обработки, утилизации и размещения отходов производства и потребления. </w:t>
      </w:r>
      <w:r>
        <w:rPr>
          <w:szCs w:val="24"/>
        </w:rPr>
        <w:t>Согласно п</w:t>
      </w:r>
      <w:r w:rsidR="006002E3">
        <w:rPr>
          <w:szCs w:val="24"/>
        </w:rPr>
        <w:t>ереч</w:t>
      </w:r>
      <w:r>
        <w:rPr>
          <w:szCs w:val="24"/>
        </w:rPr>
        <w:t>ню</w:t>
      </w:r>
      <w:r w:rsidRPr="00F75C14">
        <w:rPr>
          <w:szCs w:val="24"/>
        </w:rPr>
        <w:t xml:space="preserve"> данных объектов в </w:t>
      </w:r>
      <w:r w:rsidR="006002E3">
        <w:rPr>
          <w:szCs w:val="24"/>
        </w:rPr>
        <w:t>Бессоновском</w:t>
      </w:r>
      <w:r w:rsidRPr="00F75C14">
        <w:rPr>
          <w:szCs w:val="24"/>
        </w:rPr>
        <w:t xml:space="preserve"> районе </w:t>
      </w:r>
      <w:r>
        <w:rPr>
          <w:szCs w:val="24"/>
        </w:rPr>
        <w:t xml:space="preserve">не </w:t>
      </w:r>
      <w:r w:rsidRPr="00F75C14">
        <w:rPr>
          <w:szCs w:val="24"/>
        </w:rPr>
        <w:t xml:space="preserve">предусмотрены </w:t>
      </w:r>
      <w:r>
        <w:rPr>
          <w:szCs w:val="24"/>
        </w:rPr>
        <w:t>такие объекты.</w:t>
      </w:r>
    </w:p>
    <w:p w14:paraId="0628CCBC" w14:textId="77777777" w:rsidR="000B3CFD" w:rsidRDefault="00BA02AA" w:rsidP="000B3CFD">
      <w:pPr>
        <w:spacing w:after="0" w:line="240" w:lineRule="auto"/>
        <w:ind w:firstLine="567"/>
        <w:contextualSpacing/>
        <w:jc w:val="both"/>
        <w:rPr>
          <w:color w:val="000000"/>
          <w:szCs w:val="24"/>
        </w:rPr>
      </w:pPr>
      <w:r w:rsidRPr="00F75C14">
        <w:rPr>
          <w:szCs w:val="24"/>
          <w:lang w:eastAsia="en-US"/>
        </w:rPr>
        <w:t>Согласно действующей схеме потоков твердых комму</w:t>
      </w:r>
      <w:r w:rsidR="006002E3">
        <w:rPr>
          <w:szCs w:val="24"/>
          <w:lang w:eastAsia="en-US"/>
        </w:rPr>
        <w:t>нальных отходов, приложение 12.2</w:t>
      </w:r>
      <w:r w:rsidRPr="00F75C14">
        <w:rPr>
          <w:szCs w:val="24"/>
          <w:lang w:eastAsia="en-US"/>
        </w:rPr>
        <w:t xml:space="preserve"> (</w:t>
      </w:r>
      <w:r w:rsidR="000B3CFD">
        <w:rPr>
          <w:szCs w:val="24"/>
          <w:lang w:eastAsia="en-US"/>
        </w:rPr>
        <w:t xml:space="preserve">Северная </w:t>
      </w:r>
      <w:r w:rsidR="000B3CFD" w:rsidRPr="00F75C14">
        <w:rPr>
          <w:szCs w:val="24"/>
          <w:lang w:eastAsia="en-US"/>
        </w:rPr>
        <w:t>зона</w:t>
      </w:r>
      <w:r w:rsidRPr="00F75C14">
        <w:rPr>
          <w:szCs w:val="24"/>
          <w:lang w:eastAsia="en-US"/>
        </w:rPr>
        <w:t xml:space="preserve">) отходы поступают на </w:t>
      </w:r>
      <w:r w:rsidRPr="00F75C14">
        <w:rPr>
          <w:color w:val="000000"/>
          <w:szCs w:val="24"/>
        </w:rPr>
        <w:t xml:space="preserve">полигон ТКО по адресу </w:t>
      </w:r>
      <w:r w:rsidR="006002E3" w:rsidRPr="000D564C">
        <w:rPr>
          <w:color w:val="000000"/>
          <w:szCs w:val="24"/>
        </w:rPr>
        <w:t>г.</w:t>
      </w:r>
      <w:r w:rsidR="000B3CFD">
        <w:rPr>
          <w:color w:val="000000"/>
          <w:szCs w:val="24"/>
        </w:rPr>
        <w:t xml:space="preserve"> </w:t>
      </w:r>
      <w:r w:rsidR="006002E3" w:rsidRPr="000D564C">
        <w:rPr>
          <w:color w:val="000000"/>
          <w:szCs w:val="24"/>
        </w:rPr>
        <w:t>Пенза, Железнодорожный район, ул.</w:t>
      </w:r>
      <w:r w:rsidR="000B3CFD">
        <w:rPr>
          <w:color w:val="000000"/>
          <w:szCs w:val="24"/>
        </w:rPr>
        <w:t xml:space="preserve"> </w:t>
      </w:r>
      <w:r w:rsidR="006002E3" w:rsidRPr="000D564C">
        <w:rPr>
          <w:color w:val="000000"/>
          <w:szCs w:val="24"/>
        </w:rPr>
        <w:t>Осенняя, 5, 1.1 км от трассы М5</w:t>
      </w:r>
      <w:r w:rsidRPr="00F75C14">
        <w:rPr>
          <w:color w:val="000000"/>
          <w:szCs w:val="24"/>
        </w:rPr>
        <w:t xml:space="preserve">, </w:t>
      </w:r>
      <w:r w:rsidRPr="00F75C14">
        <w:rPr>
          <w:szCs w:val="24"/>
        </w:rPr>
        <w:t xml:space="preserve">географические координаты </w:t>
      </w:r>
      <w:r w:rsidR="000B3CFD" w:rsidRPr="000D564C">
        <w:rPr>
          <w:color w:val="000000"/>
          <w:szCs w:val="24"/>
        </w:rPr>
        <w:t>53.231607, 45.20543</w:t>
      </w:r>
      <w:r>
        <w:rPr>
          <w:color w:val="000000"/>
          <w:szCs w:val="24"/>
        </w:rPr>
        <w:t xml:space="preserve">. Данным координатам соответствует земельный участок с кадастровым номером </w:t>
      </w:r>
      <w:r w:rsidR="000B3CFD" w:rsidRPr="000B3CFD">
        <w:rPr>
          <w:color w:val="252625"/>
          <w:shd w:val="clear" w:color="auto" w:fill="FFFFFF"/>
        </w:rPr>
        <w:t>58:29:2001003:5486</w:t>
      </w:r>
      <w:r w:rsidR="000B3CFD">
        <w:rPr>
          <w:color w:val="000000"/>
          <w:szCs w:val="24"/>
        </w:rPr>
        <w:t xml:space="preserve">. </w:t>
      </w:r>
    </w:p>
    <w:p w14:paraId="66430630" w14:textId="77777777" w:rsidR="00BA02AA" w:rsidRPr="007A7005" w:rsidRDefault="00BA02AA" w:rsidP="00BA02AA">
      <w:pPr>
        <w:spacing w:after="0" w:line="240" w:lineRule="auto"/>
        <w:ind w:firstLine="567"/>
        <w:contextualSpacing/>
        <w:jc w:val="both"/>
        <w:rPr>
          <w:szCs w:val="24"/>
        </w:rPr>
      </w:pPr>
      <w:r w:rsidRPr="007A7005">
        <w:rPr>
          <w:szCs w:val="24"/>
        </w:rPr>
        <w:t>Данные о нахождении мест (площадок) накопления твердых коммунальных отходов</w:t>
      </w:r>
      <w:r w:rsidR="000B3CFD">
        <w:rPr>
          <w:szCs w:val="24"/>
        </w:rPr>
        <w:t xml:space="preserve"> содержаться в приложении 9.1.1 </w:t>
      </w:r>
      <w:r w:rsidRPr="007A7005">
        <w:rPr>
          <w:szCs w:val="24"/>
        </w:rPr>
        <w:t>(</w:t>
      </w:r>
      <w:r w:rsidR="000B3CFD">
        <w:rPr>
          <w:szCs w:val="24"/>
        </w:rPr>
        <w:t>Северная</w:t>
      </w:r>
      <w:r w:rsidRPr="007A7005">
        <w:rPr>
          <w:szCs w:val="24"/>
        </w:rPr>
        <w:t xml:space="preserve"> зона).</w:t>
      </w:r>
    </w:p>
    <w:p w14:paraId="34513AA0" w14:textId="77777777" w:rsidR="00BA02AA" w:rsidRPr="00F75C14" w:rsidRDefault="00BA02AA" w:rsidP="00BA02AA">
      <w:pPr>
        <w:spacing w:after="0" w:line="240" w:lineRule="auto"/>
        <w:ind w:firstLine="567"/>
        <w:contextualSpacing/>
        <w:jc w:val="both"/>
        <w:rPr>
          <w:szCs w:val="24"/>
          <w:lang w:eastAsia="en-US"/>
        </w:rPr>
      </w:pPr>
      <w:r w:rsidRPr="00F75C14">
        <w:rPr>
          <w:szCs w:val="24"/>
        </w:rPr>
        <w:t xml:space="preserve">Данные </w:t>
      </w:r>
      <w:r w:rsidRPr="00F75C14">
        <w:rPr>
          <w:color w:val="000000"/>
          <w:szCs w:val="24"/>
        </w:rPr>
        <w:t xml:space="preserve">о количестве отходов, образующихся в ЖФ и ООН, </w:t>
      </w:r>
      <w:proofErr w:type="spellStart"/>
      <w:proofErr w:type="gramStart"/>
      <w:r w:rsidRPr="00F75C14">
        <w:rPr>
          <w:color w:val="000000"/>
          <w:szCs w:val="24"/>
        </w:rPr>
        <w:t>куб.м</w:t>
      </w:r>
      <w:proofErr w:type="spellEnd"/>
      <w:proofErr w:type="gramEnd"/>
      <w:r w:rsidRPr="00F75C14">
        <w:rPr>
          <w:color w:val="000000"/>
          <w:szCs w:val="24"/>
        </w:rPr>
        <w:t xml:space="preserve">/год приведены в </w:t>
      </w:r>
      <w:bookmarkStart w:id="246" w:name="_Hlk170455064"/>
      <w:r w:rsidR="000B3CFD">
        <w:rPr>
          <w:szCs w:val="24"/>
          <w:lang w:eastAsia="en-US"/>
        </w:rPr>
        <w:t>приложении 12.2</w:t>
      </w:r>
      <w:r w:rsidRPr="00F75C14">
        <w:rPr>
          <w:szCs w:val="24"/>
          <w:lang w:eastAsia="en-US"/>
        </w:rPr>
        <w:t xml:space="preserve"> (</w:t>
      </w:r>
      <w:r w:rsidR="000B3CFD">
        <w:rPr>
          <w:szCs w:val="24"/>
        </w:rPr>
        <w:t>Северная</w:t>
      </w:r>
      <w:r w:rsidRPr="00F75C14">
        <w:rPr>
          <w:szCs w:val="24"/>
        </w:rPr>
        <w:t xml:space="preserve"> зона</w:t>
      </w:r>
      <w:r w:rsidRPr="00F75C14">
        <w:rPr>
          <w:szCs w:val="24"/>
          <w:lang w:eastAsia="en-US"/>
        </w:rPr>
        <w:t>).</w:t>
      </w:r>
    </w:p>
    <w:bookmarkEnd w:id="246"/>
    <w:p w14:paraId="2B42E823" w14:textId="77777777" w:rsidR="0045755C" w:rsidRDefault="0045755C" w:rsidP="0045755C">
      <w:pPr>
        <w:pStyle w:val="affffffb"/>
        <w:shd w:val="clear" w:color="auto" w:fill="FFFFFF"/>
        <w:spacing w:before="0" w:beforeAutospacing="0" w:after="0" w:afterAutospacing="0" w:line="0" w:lineRule="atLeast"/>
        <w:ind w:firstLine="709"/>
        <w:jc w:val="both"/>
      </w:pPr>
      <w:r w:rsidRPr="0045755C">
        <w:t>Требования к оборудованию и содержанию контейнерных площадок для твердых коммунальных отходов определены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санитарно-противоэпидемиологических (профилактических) мероприятий».</w:t>
      </w:r>
    </w:p>
    <w:p w14:paraId="40D062A7" w14:textId="77777777" w:rsidR="0045755C" w:rsidRPr="0045755C" w:rsidRDefault="0045755C" w:rsidP="0045755C">
      <w:pPr>
        <w:pStyle w:val="affffffb"/>
        <w:shd w:val="clear" w:color="auto" w:fill="FFFFFF"/>
        <w:spacing w:before="0" w:beforeAutospacing="0" w:after="0" w:afterAutospacing="0" w:line="0" w:lineRule="atLeast"/>
        <w:ind w:firstLine="709"/>
        <w:jc w:val="both"/>
      </w:pPr>
      <w:r w:rsidRPr="0045755C">
        <w:t>В соответствии с Постановлением Правительства РФ №</w:t>
      </w:r>
      <w:r w:rsidR="00B35A40">
        <w:t xml:space="preserve"> </w:t>
      </w:r>
      <w:r w:rsidRPr="0045755C">
        <w:t>1039 «Об утверждении Правил обустройства мест (площадок) накопления твердых коммунальных отходов и ведения их реестра» места (площадки) накопления твердых коммунальных отходов создаются органами местного самоуправления.</w:t>
      </w:r>
    </w:p>
    <w:p w14:paraId="156575A4" w14:textId="77777777" w:rsidR="0045755C" w:rsidRPr="0045755C" w:rsidRDefault="0045755C" w:rsidP="0045755C">
      <w:pPr>
        <w:pStyle w:val="affffffb"/>
        <w:shd w:val="clear" w:color="auto" w:fill="FFFFFF"/>
        <w:spacing w:before="0" w:beforeAutospacing="0" w:after="0" w:afterAutospacing="0" w:line="0" w:lineRule="atLeast"/>
        <w:ind w:firstLine="709"/>
        <w:jc w:val="both"/>
      </w:pPr>
      <w:r w:rsidRPr="0045755C">
        <w:t>В случае если обязанность по созданию места (площадки) накопления твердых коммунальных отходов лежит на других лицах, такие лица согласовывают создание места (площадки) накопления твердых коммунальных отходов с органом местного самоуправления.</w:t>
      </w:r>
    </w:p>
    <w:p w14:paraId="705EC74D" w14:textId="77777777" w:rsidR="0045755C" w:rsidRPr="0045755C" w:rsidRDefault="0045755C" w:rsidP="0045755C">
      <w:pPr>
        <w:pStyle w:val="affffffb"/>
        <w:shd w:val="clear" w:color="auto" w:fill="FFFFFF"/>
        <w:spacing w:before="0" w:beforeAutospacing="0" w:after="0" w:afterAutospacing="0" w:line="0" w:lineRule="atLeast"/>
        <w:ind w:firstLine="709"/>
        <w:jc w:val="both"/>
      </w:pPr>
      <w:r w:rsidRPr="0045755C">
        <w:t>В целях оценки заявки на предмет соблюдения требований законодательства Российской Федерации в области санитарно-эпидемиологического благополучия населения к местам (площадкам) накопления твердых коммунальных отходов, орган местного самоуправления запрашивает позицию территориального органа Роспотребнадзора.</w:t>
      </w:r>
    </w:p>
    <w:p w14:paraId="7F10D40C" w14:textId="77777777" w:rsidR="0045755C" w:rsidRPr="0045755C" w:rsidRDefault="0045755C" w:rsidP="0045755C">
      <w:pPr>
        <w:pStyle w:val="affffffb"/>
        <w:shd w:val="clear" w:color="auto" w:fill="FFFFFF"/>
        <w:spacing w:before="0" w:beforeAutospacing="0" w:after="0" w:afterAutospacing="0" w:line="0" w:lineRule="atLeast"/>
        <w:ind w:firstLine="709"/>
        <w:jc w:val="both"/>
      </w:pPr>
      <w:r w:rsidRPr="0045755C">
        <w:t>По результатам рассмотрения заявки органом местного самоуправления принимается решение о согласовании или отказе в согласовании создания места (площадки) накопления твердых коммунальных отходов.</w:t>
      </w:r>
    </w:p>
    <w:p w14:paraId="43A3D2F6" w14:textId="77777777" w:rsidR="0045755C" w:rsidRPr="0045755C" w:rsidRDefault="0045755C" w:rsidP="0045755C">
      <w:pPr>
        <w:shd w:val="clear" w:color="auto" w:fill="FFFFFF"/>
        <w:spacing w:after="0" w:line="0" w:lineRule="atLeast"/>
        <w:ind w:firstLine="709"/>
        <w:jc w:val="both"/>
        <w:rPr>
          <w:szCs w:val="24"/>
        </w:rPr>
      </w:pPr>
      <w:r w:rsidRPr="0045755C">
        <w:rPr>
          <w:b/>
          <w:bCs/>
          <w:szCs w:val="24"/>
        </w:rPr>
        <w:t>Основные требования к размещ</w:t>
      </w:r>
      <w:r>
        <w:rPr>
          <w:b/>
          <w:bCs/>
          <w:szCs w:val="24"/>
        </w:rPr>
        <w:t>ению контейнерных площ</w:t>
      </w:r>
      <w:r w:rsidRPr="0045755C">
        <w:rPr>
          <w:b/>
          <w:bCs/>
          <w:szCs w:val="24"/>
        </w:rPr>
        <w:t>адок:</w:t>
      </w:r>
    </w:p>
    <w:p w14:paraId="7EE0F1EB" w14:textId="77777777" w:rsidR="0045755C" w:rsidRPr="0045755C" w:rsidRDefault="0045755C" w:rsidP="0045755C">
      <w:pPr>
        <w:shd w:val="clear" w:color="auto" w:fill="FFFFFF"/>
        <w:spacing w:after="0" w:line="0" w:lineRule="atLeast"/>
        <w:ind w:firstLine="709"/>
        <w:jc w:val="both"/>
        <w:rPr>
          <w:szCs w:val="24"/>
        </w:rPr>
      </w:pPr>
      <w:r w:rsidRPr="0045755C">
        <w:rPr>
          <w:szCs w:val="24"/>
        </w:rPr>
        <w:t>Контейнерные площадки, организуемые заинтересованными лицами, независимо от видов мусоросборников (контейнеров и бункеров), должны иметь подъездной путь, твердое (асфальтовое, бетонное) покрытие с уклоном для отведения талых и дождевых сточных вод, а также ограждение c 3-х сторон высотой не менее 1 м, обеспечивающее предупреждение распространения отходов за пределы контейнерной площадки.</w:t>
      </w:r>
    </w:p>
    <w:p w14:paraId="16ADBA50" w14:textId="77777777" w:rsidR="0045755C" w:rsidRPr="0045755C" w:rsidRDefault="0045755C" w:rsidP="0045755C">
      <w:pPr>
        <w:shd w:val="clear" w:color="auto" w:fill="FFFFFF"/>
        <w:spacing w:after="0" w:line="0" w:lineRule="atLeast"/>
        <w:ind w:firstLine="709"/>
        <w:jc w:val="both"/>
        <w:rPr>
          <w:szCs w:val="24"/>
        </w:rPr>
      </w:pPr>
      <w:r w:rsidRPr="0045755C">
        <w:rPr>
          <w:szCs w:val="24"/>
        </w:rPr>
        <w:t>Расстояние от контейнерных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в городских населённых пунктах – не менее 25 метров, в сельских населённых пунктах – не менее 15 метров. Допускается уменьшение указанных расстояний, но не более чем на 25%.</w:t>
      </w:r>
    </w:p>
    <w:p w14:paraId="21D13EF2" w14:textId="77777777" w:rsidR="0045755C" w:rsidRPr="0045755C" w:rsidRDefault="0045755C" w:rsidP="0045755C">
      <w:pPr>
        <w:shd w:val="clear" w:color="auto" w:fill="FFFFFF"/>
        <w:spacing w:after="0" w:line="0" w:lineRule="atLeast"/>
        <w:ind w:firstLine="709"/>
        <w:jc w:val="both"/>
        <w:rPr>
          <w:szCs w:val="24"/>
        </w:rPr>
      </w:pPr>
      <w:r w:rsidRPr="0045755C">
        <w:rPr>
          <w:szCs w:val="24"/>
        </w:rPr>
        <w:t>Владелец контейнерной или специальной площадки обеспечивает проведение уборки, дезинсекции и дератизации контейнерной и специальной площадки в зависимости от температуры наружного воздуха, количества контейнеров на площадке, расстояния до нормируемых объектов.</w:t>
      </w:r>
    </w:p>
    <w:p w14:paraId="73688002" w14:textId="77777777" w:rsidR="0045755C" w:rsidRPr="0045755C" w:rsidRDefault="0045755C" w:rsidP="0045755C">
      <w:pPr>
        <w:shd w:val="clear" w:color="auto" w:fill="FFFFFF"/>
        <w:spacing w:after="0" w:line="0" w:lineRule="atLeast"/>
        <w:ind w:firstLine="709"/>
        <w:jc w:val="both"/>
        <w:rPr>
          <w:szCs w:val="24"/>
        </w:rPr>
      </w:pPr>
      <w:r w:rsidRPr="0045755C">
        <w:rPr>
          <w:szCs w:val="24"/>
        </w:rPr>
        <w:t>Транспортирование крупногабаритных отходов (КГО) со специальной площадки к месту осуществления деятельности по обращению с отходами должно проводиться с использованием специально оборудованного транспортного средства, обозначенного специальным знаком, на объект, предназначенный для обработки, обезвреживания, утилизации, размещения отходов.</w:t>
      </w:r>
    </w:p>
    <w:p w14:paraId="0B03D27A" w14:textId="77777777" w:rsidR="00BA02AA" w:rsidRPr="00F75C14" w:rsidRDefault="00BA02AA" w:rsidP="0045755C">
      <w:pPr>
        <w:spacing w:after="0" w:line="240" w:lineRule="auto"/>
        <w:ind w:firstLine="567"/>
        <w:contextualSpacing/>
        <w:jc w:val="both"/>
        <w:rPr>
          <w:szCs w:val="24"/>
        </w:rPr>
      </w:pPr>
      <w:r w:rsidRPr="00F75C14">
        <w:rPr>
          <w:szCs w:val="24"/>
        </w:rPr>
        <w:t xml:space="preserve">Для населенных пунктов с численностью менее 1000 жителей возможно реализовать систему накопления и удаления отходов с помощью бункеров-накопителей объёмом 8 </w:t>
      </w:r>
      <w:proofErr w:type="spellStart"/>
      <w:proofErr w:type="gramStart"/>
      <w:r w:rsidRPr="00F75C14">
        <w:rPr>
          <w:szCs w:val="24"/>
        </w:rPr>
        <w:t>куб.м</w:t>
      </w:r>
      <w:proofErr w:type="spellEnd"/>
      <w:proofErr w:type="gramEnd"/>
      <w:r w:rsidRPr="00F75C14">
        <w:rPr>
          <w:szCs w:val="24"/>
        </w:rPr>
        <w:t>, установленных на границе населенных пунктов. Население самостоятельно складирует отходы в бункеры-накопители. Накопление и вывоз отходов необходимо осуществлять специальными мусоровозами, осуществляющими освобождение бункера непосредственно на бункерной площадке. Вывоз отходов может осуществляться по мере накопления, но не реже 1 раза в неделю.</w:t>
      </w:r>
    </w:p>
    <w:p w14:paraId="2CAE4EA4" w14:textId="77777777" w:rsidR="00BA02AA" w:rsidRDefault="00BA02AA" w:rsidP="00BA02AA">
      <w:pPr>
        <w:spacing w:after="0" w:line="240" w:lineRule="auto"/>
        <w:ind w:firstLine="567"/>
        <w:contextualSpacing/>
        <w:jc w:val="both"/>
        <w:rPr>
          <w:szCs w:val="24"/>
        </w:rPr>
      </w:pPr>
      <w:r w:rsidRPr="00F75C14">
        <w:rPr>
          <w:szCs w:val="24"/>
        </w:rPr>
        <w:t>Отходы юридических лиц в сельских населенных пунктах необходимо собирать в специальные контейнеры, которые должны приобретаться хозяйствующими субъектами самостоятельно. При этом необходимо оборудовать контейнерные площадки для размещения контейнеров. Вывоз отходов юридических лиц может осуществляться спецтехникой для вывоза ТКО от жилого сектора на основании отдельных договоров с региональным оператором.</w:t>
      </w:r>
    </w:p>
    <w:p w14:paraId="360BA586" w14:textId="77777777" w:rsidR="00866ACD" w:rsidRDefault="00866ACD" w:rsidP="00866ACD">
      <w:pPr>
        <w:spacing w:after="0" w:line="0" w:lineRule="atLeast"/>
        <w:ind w:firstLine="709"/>
        <w:jc w:val="both"/>
      </w:pPr>
      <w:r w:rsidRPr="00B012A0">
        <w:t xml:space="preserve">Несанкционированные места размещения отходов и стихийные свалки на территории </w:t>
      </w:r>
      <w:r>
        <w:t>Бессоновского</w:t>
      </w:r>
      <w:r w:rsidRPr="00B012A0">
        <w:t xml:space="preserve"> сельсовета </w:t>
      </w:r>
      <w:r>
        <w:t>отсутствуют.</w:t>
      </w:r>
    </w:p>
    <w:p w14:paraId="77D9C524" w14:textId="77777777" w:rsidR="00BA02AA" w:rsidRPr="00866ACD" w:rsidRDefault="00BA02AA" w:rsidP="00866ACD">
      <w:pPr>
        <w:spacing w:after="0" w:line="0" w:lineRule="atLeast"/>
        <w:ind w:firstLine="709"/>
        <w:jc w:val="both"/>
      </w:pPr>
      <w:r w:rsidRPr="00F75C14">
        <w:rPr>
          <w:szCs w:val="24"/>
          <w:u w:val="single"/>
          <w:lang w:eastAsia="zh-CN"/>
        </w:rPr>
        <w:t>Мероприятия генерального плана</w:t>
      </w:r>
    </w:p>
    <w:p w14:paraId="786CF082" w14:textId="77777777" w:rsidR="00BA02AA" w:rsidRPr="00F75C14" w:rsidRDefault="00BA02AA" w:rsidP="00866ACD">
      <w:pPr>
        <w:shd w:val="clear" w:color="auto" w:fill="FFFFFF"/>
        <w:autoSpaceDE w:val="0"/>
        <w:autoSpaceDN w:val="0"/>
        <w:adjustRightInd w:val="0"/>
        <w:spacing w:after="0" w:line="0" w:lineRule="atLeast"/>
        <w:ind w:firstLine="567"/>
        <w:contextualSpacing/>
        <w:jc w:val="both"/>
        <w:rPr>
          <w:bCs/>
          <w:szCs w:val="24"/>
        </w:rPr>
      </w:pPr>
      <w:r w:rsidRPr="00F75C14">
        <w:rPr>
          <w:szCs w:val="24"/>
        </w:rPr>
        <w:t xml:space="preserve">На территории </w:t>
      </w:r>
      <w:r w:rsidR="00866ACD">
        <w:rPr>
          <w:szCs w:val="24"/>
        </w:rPr>
        <w:t>Бессоновского</w:t>
      </w:r>
      <w:r w:rsidRPr="00F75C14">
        <w:rPr>
          <w:szCs w:val="24"/>
        </w:rPr>
        <w:t xml:space="preserve"> сельсовета </w:t>
      </w:r>
      <w:r w:rsidR="00866ACD">
        <w:rPr>
          <w:szCs w:val="24"/>
        </w:rPr>
        <w:t>Бессоновского</w:t>
      </w:r>
      <w:r w:rsidRPr="00F75C14">
        <w:rPr>
          <w:szCs w:val="24"/>
        </w:rPr>
        <w:t xml:space="preserve"> района мероприятия </w:t>
      </w:r>
      <w:r w:rsidRPr="00F75C14">
        <w:rPr>
          <w:bCs/>
          <w:szCs w:val="24"/>
        </w:rPr>
        <w:t xml:space="preserve">по </w:t>
      </w:r>
      <w:r w:rsidRPr="00F75C14">
        <w:rPr>
          <w:szCs w:val="24"/>
        </w:rPr>
        <w:t>местам (площадкам) накопления твердых коммунальных отходов</w:t>
      </w:r>
      <w:r w:rsidRPr="00F75C14">
        <w:rPr>
          <w:bCs/>
          <w:szCs w:val="24"/>
        </w:rPr>
        <w:t xml:space="preserve"> не предлагаются.</w:t>
      </w:r>
    </w:p>
    <w:p w14:paraId="0653A3F1" w14:textId="77777777" w:rsidR="00BA02AA" w:rsidRPr="00F75C14" w:rsidRDefault="00BA02AA" w:rsidP="00BA02AA">
      <w:pPr>
        <w:pStyle w:val="a3"/>
        <w:ind w:firstLine="709"/>
        <w:rPr>
          <w:strike/>
        </w:rPr>
      </w:pPr>
    </w:p>
    <w:p w14:paraId="51C4F9A4" w14:textId="77777777" w:rsidR="00BA02AA" w:rsidRPr="00F75C14" w:rsidRDefault="00BA02AA" w:rsidP="00BA02AA">
      <w:pPr>
        <w:pStyle w:val="20"/>
        <w:spacing w:before="0" w:line="0" w:lineRule="atLeast"/>
        <w:rPr>
          <w:rFonts w:eastAsia="Calibri"/>
          <w:szCs w:val="24"/>
        </w:rPr>
      </w:pPr>
      <w:bookmarkStart w:id="247" w:name="_Toc136002520"/>
      <w:bookmarkStart w:id="248" w:name="_Toc178257060"/>
      <w:bookmarkStart w:id="249" w:name="_Toc197350650"/>
      <w:bookmarkStart w:id="250" w:name="_Toc231480668"/>
      <w:r w:rsidRPr="00F75C14">
        <w:rPr>
          <w:rFonts w:eastAsia="Calibri"/>
          <w:szCs w:val="24"/>
        </w:rPr>
        <w:t xml:space="preserve">2.14. </w:t>
      </w:r>
      <w:r w:rsidRPr="00F75C14">
        <w:rPr>
          <w:rStyle w:val="17"/>
          <w:rFonts w:cs="Times New Roman"/>
          <w:b/>
        </w:rPr>
        <w:t>Производственная и сельскохозяйственная база</w:t>
      </w:r>
      <w:bookmarkEnd w:id="247"/>
      <w:bookmarkEnd w:id="248"/>
      <w:bookmarkEnd w:id="249"/>
      <w:bookmarkEnd w:id="250"/>
    </w:p>
    <w:p w14:paraId="0CA9DF0D" w14:textId="77777777" w:rsidR="00BA02AA" w:rsidRDefault="00BA02AA" w:rsidP="00866ACD">
      <w:pPr>
        <w:pStyle w:val="a3"/>
        <w:spacing w:line="0" w:lineRule="atLeast"/>
        <w:ind w:firstLine="709"/>
      </w:pPr>
      <w:bookmarkStart w:id="251" w:name="_Toc136002521"/>
    </w:p>
    <w:p w14:paraId="6BDE9A5C" w14:textId="77777777" w:rsidR="00866ACD" w:rsidRDefault="00866ACD" w:rsidP="00866ACD">
      <w:pPr>
        <w:spacing w:after="0" w:line="0" w:lineRule="atLeast"/>
        <w:ind w:firstLine="708"/>
        <w:contextualSpacing/>
        <w:jc w:val="both"/>
      </w:pPr>
      <w:r>
        <w:t>Муниципальные образования Пензенской области, исходя из экономической специфики деятельности, делятся на три группы: преимущественно промышленная; преимущественно сельскохозяйственная; смешанная. Бессоновский район отнесен к смешанной группе. Они характеризуются развитой отраслью сельского хозяйства и наличием перерабатывающей промышленности, предприятий машиностроения, товаров народного потребления, а также строительной индустрии. Продукция указанных отраслей имеет устойчивый спрос, как на внутреннем рынке, так и на внешних рынках. Имеют достаточно высокую степень обеспеченности объектами социальной инфраструктуры.</w:t>
      </w:r>
    </w:p>
    <w:p w14:paraId="55D4B4CE" w14:textId="77777777" w:rsidR="00866ACD" w:rsidRDefault="00866ACD" w:rsidP="00866ACD">
      <w:pPr>
        <w:spacing w:after="0" w:line="0" w:lineRule="atLeast"/>
        <w:ind w:firstLine="709"/>
        <w:contextualSpacing/>
        <w:jc w:val="both"/>
      </w:pPr>
      <w:r>
        <w:t>Основные стратегические направления развития муниципальных образований смешанной группы:</w:t>
      </w:r>
    </w:p>
    <w:p w14:paraId="5C292690" w14:textId="77777777" w:rsidR="00866ACD" w:rsidRDefault="00866ACD" w:rsidP="00866ACD">
      <w:pPr>
        <w:spacing w:after="0" w:line="0" w:lineRule="atLeast"/>
        <w:ind w:firstLine="709"/>
        <w:contextualSpacing/>
        <w:jc w:val="both"/>
      </w:pPr>
      <w:r>
        <w:t>- стимулирование развития приоритетных отраслей и бюджетообразующих предприятий, модернизация промышленного производства, повышение производительности труда;</w:t>
      </w:r>
    </w:p>
    <w:p w14:paraId="31B95973" w14:textId="77777777" w:rsidR="00866ACD" w:rsidRDefault="00866ACD" w:rsidP="00866ACD">
      <w:pPr>
        <w:spacing w:after="0" w:line="0" w:lineRule="atLeast"/>
        <w:ind w:firstLine="709"/>
        <w:contextualSpacing/>
        <w:jc w:val="both"/>
      </w:pPr>
      <w:r>
        <w:t>- рост конкурентоспособности продукции агропромышленного комплекса;</w:t>
      </w:r>
    </w:p>
    <w:p w14:paraId="2EA96346" w14:textId="77777777" w:rsidR="00866ACD" w:rsidRDefault="00866ACD" w:rsidP="00866ACD">
      <w:pPr>
        <w:spacing w:after="0" w:line="0" w:lineRule="atLeast"/>
        <w:ind w:firstLine="709"/>
        <w:contextualSpacing/>
        <w:jc w:val="both"/>
      </w:pPr>
      <w:r>
        <w:t>- развитие производственной и потребительской кооперации, предприятий перерабатывающей промышленности;</w:t>
      </w:r>
    </w:p>
    <w:p w14:paraId="33524DBF" w14:textId="77777777" w:rsidR="00866ACD" w:rsidRDefault="00866ACD" w:rsidP="00866ACD">
      <w:pPr>
        <w:spacing w:after="0" w:line="0" w:lineRule="atLeast"/>
        <w:ind w:firstLine="709"/>
        <w:contextualSpacing/>
        <w:jc w:val="both"/>
      </w:pPr>
      <w:r>
        <w:t>- увеличение плотности малого и среднего бизнеса: крестьянских фермерских хозяйств, мини-ферм, тепличных хозяйств, логистических структур и других форм;</w:t>
      </w:r>
    </w:p>
    <w:p w14:paraId="777D5FA4" w14:textId="77777777" w:rsidR="00866ACD" w:rsidRDefault="00866ACD" w:rsidP="00866ACD">
      <w:pPr>
        <w:spacing w:after="0" w:line="0" w:lineRule="atLeast"/>
        <w:ind w:firstLine="709"/>
        <w:contextualSpacing/>
        <w:jc w:val="both"/>
      </w:pPr>
      <w:r>
        <w:t>- реализация инфраструктурных проектов на условиях государственно-частного партнерства;</w:t>
      </w:r>
    </w:p>
    <w:p w14:paraId="1FCB0CD1" w14:textId="77777777" w:rsidR="00866ACD" w:rsidRDefault="00866ACD" w:rsidP="00866ACD">
      <w:pPr>
        <w:spacing w:after="0" w:line="0" w:lineRule="atLeast"/>
        <w:ind w:firstLine="709"/>
        <w:contextualSpacing/>
        <w:jc w:val="both"/>
      </w:pPr>
      <w:r>
        <w:t>- устойчивое развитие территорий, обеспечение занятости и повышения уровня и качества жизни населения.</w:t>
      </w:r>
    </w:p>
    <w:p w14:paraId="4BB779AE" w14:textId="77777777" w:rsidR="00866ACD" w:rsidRDefault="00866ACD" w:rsidP="00866ACD">
      <w:pPr>
        <w:spacing w:after="0" w:line="0" w:lineRule="atLeast"/>
        <w:ind w:firstLine="708"/>
        <w:contextualSpacing/>
        <w:jc w:val="both"/>
      </w:pPr>
      <w:r>
        <w:t>Согласно Схеме территориального планирования Пензенской области, утвержденной постановлением Правительства Пензенской области от 07.06.2012 №</w:t>
      </w:r>
      <w:r w:rsidR="00B35A40">
        <w:t xml:space="preserve"> </w:t>
      </w:r>
      <w:r>
        <w:t xml:space="preserve">431-пП </w:t>
      </w:r>
      <w:r>
        <w:br/>
        <w:t xml:space="preserve">(с последующими изменениями) с. Бессоновка, Бессоновский район – территория инновационного развития сельскохозяйственного назначения, обладающая высоким уровнем инновационности и инновационной восприимчивости. Формирование агропромышленного комплекса на базе существующих птицеводческих и растениеводческих предприятий. Усиление функции обслуживания г. Пензы. Формирование торгово-складских зон и зон развития пригородного сельского хозяйства. Реализация региональных инвестиционных проектов по размещению предприятий промышленности строительных материалов. </w:t>
      </w:r>
    </w:p>
    <w:p w14:paraId="58C3D430" w14:textId="77777777" w:rsidR="00866ACD" w:rsidRPr="00F75C14" w:rsidRDefault="00866ACD" w:rsidP="00BA02AA">
      <w:pPr>
        <w:pStyle w:val="a3"/>
        <w:ind w:firstLine="709"/>
      </w:pPr>
    </w:p>
    <w:p w14:paraId="6BB01651" w14:textId="77777777" w:rsidR="00BA02AA" w:rsidRPr="00F75C14" w:rsidRDefault="00BA02AA" w:rsidP="00BA02AA">
      <w:pPr>
        <w:pStyle w:val="30"/>
        <w:spacing w:line="0" w:lineRule="atLeast"/>
      </w:pPr>
      <w:bookmarkStart w:id="252" w:name="_Toc178257061"/>
      <w:bookmarkStart w:id="253" w:name="_Toc197350651"/>
      <w:bookmarkStart w:id="254" w:name="_Toc231480669"/>
      <w:r w:rsidRPr="00F75C14">
        <w:t>2.14.1. Промышленное и сельскохозяйственное производство</w:t>
      </w:r>
      <w:bookmarkEnd w:id="251"/>
      <w:bookmarkEnd w:id="252"/>
      <w:bookmarkEnd w:id="253"/>
      <w:bookmarkEnd w:id="254"/>
    </w:p>
    <w:p w14:paraId="5D551C4F" w14:textId="77777777" w:rsidR="00866ACD" w:rsidRDefault="00866ACD" w:rsidP="00866ACD">
      <w:pPr>
        <w:spacing w:after="0" w:line="0" w:lineRule="atLeast"/>
        <w:ind w:firstLine="709"/>
        <w:contextualSpacing/>
        <w:jc w:val="both"/>
      </w:pPr>
    </w:p>
    <w:p w14:paraId="252BD858" w14:textId="77777777" w:rsidR="00644429" w:rsidRDefault="00644429" w:rsidP="00866ACD">
      <w:pPr>
        <w:spacing w:after="0" w:line="0" w:lineRule="atLeast"/>
        <w:ind w:firstLine="709"/>
        <w:contextualSpacing/>
        <w:jc w:val="both"/>
      </w:pPr>
      <w:r>
        <w:t>Согласно данным, предоставленным администрацией Бессоновского сельсовета</w:t>
      </w:r>
      <w:r w:rsidR="00DE5DE7">
        <w:t xml:space="preserve"> (письмо </w:t>
      </w:r>
      <w:r w:rsidR="00F1682A">
        <w:t>от 14.10.2025 № 1126</w:t>
      </w:r>
      <w:r w:rsidR="00DE5DE7">
        <w:t>)</w:t>
      </w:r>
      <w:r>
        <w:t xml:space="preserve"> на территории действуют организации, указанные в таблице 2.14.1-1.</w:t>
      </w:r>
    </w:p>
    <w:p w14:paraId="1E17730D" w14:textId="77777777" w:rsidR="00644429" w:rsidRDefault="00644429" w:rsidP="00644429">
      <w:pPr>
        <w:spacing w:after="0" w:line="0" w:lineRule="atLeast"/>
        <w:ind w:firstLine="709"/>
        <w:contextualSpacing/>
        <w:jc w:val="center"/>
        <w:rPr>
          <w:b/>
          <w:szCs w:val="24"/>
        </w:rPr>
      </w:pPr>
      <w:r w:rsidRPr="00D60B2E">
        <w:rPr>
          <w:b/>
          <w:szCs w:val="24"/>
        </w:rPr>
        <w:t xml:space="preserve">Данные о сельскохозяйственных и промышленных предприятиях, </w:t>
      </w:r>
    </w:p>
    <w:p w14:paraId="04A56D5A" w14:textId="77777777" w:rsidR="00866ACD" w:rsidRDefault="00644429" w:rsidP="00644429">
      <w:pPr>
        <w:spacing w:after="0" w:line="0" w:lineRule="atLeast"/>
        <w:ind w:firstLine="709"/>
        <w:contextualSpacing/>
        <w:jc w:val="center"/>
        <w:rPr>
          <w:b/>
          <w:szCs w:val="24"/>
        </w:rPr>
      </w:pPr>
      <w:r w:rsidRPr="00D60B2E">
        <w:rPr>
          <w:b/>
          <w:szCs w:val="24"/>
        </w:rPr>
        <w:t>расположенных на территории Бессоновского сельсовета</w:t>
      </w:r>
    </w:p>
    <w:p w14:paraId="5960CEF0" w14:textId="77777777" w:rsidR="00644429" w:rsidRDefault="00644429" w:rsidP="00644429">
      <w:pPr>
        <w:spacing w:after="0" w:line="0" w:lineRule="atLeast"/>
        <w:ind w:firstLine="709"/>
        <w:contextualSpacing/>
        <w:jc w:val="right"/>
      </w:pPr>
      <w:r w:rsidRPr="00644429">
        <w:rPr>
          <w:szCs w:val="24"/>
        </w:rPr>
        <w:t xml:space="preserve">Таблица </w:t>
      </w:r>
      <w:r w:rsidRPr="00644429">
        <w:t>2.14.1-1</w:t>
      </w:r>
    </w:p>
    <w:tbl>
      <w:tblPr>
        <w:tblStyle w:val="af7"/>
        <w:tblW w:w="0" w:type="auto"/>
        <w:tblLook w:val="04A0" w:firstRow="1" w:lastRow="0" w:firstColumn="1" w:lastColumn="0" w:noHBand="0" w:noVBand="1"/>
      </w:tblPr>
      <w:tblGrid>
        <w:gridCol w:w="3823"/>
        <w:gridCol w:w="6372"/>
      </w:tblGrid>
      <w:tr w:rsidR="00644429" w:rsidRPr="002D18E2" w14:paraId="0F73A93A" w14:textId="77777777" w:rsidTr="0023618F">
        <w:tc>
          <w:tcPr>
            <w:tcW w:w="3823" w:type="dxa"/>
          </w:tcPr>
          <w:p w14:paraId="71EFC4B2" w14:textId="77777777" w:rsidR="00644429" w:rsidRPr="002D18E2" w:rsidRDefault="00644429" w:rsidP="00644429">
            <w:pPr>
              <w:spacing w:after="0" w:line="240" w:lineRule="auto"/>
              <w:jc w:val="center"/>
              <w:rPr>
                <w:sz w:val="20"/>
                <w:szCs w:val="20"/>
              </w:rPr>
            </w:pPr>
            <w:r w:rsidRPr="002D18E2">
              <w:rPr>
                <w:sz w:val="20"/>
                <w:szCs w:val="20"/>
              </w:rPr>
              <w:t>Наименование объекта</w:t>
            </w:r>
          </w:p>
        </w:tc>
        <w:tc>
          <w:tcPr>
            <w:tcW w:w="6372" w:type="dxa"/>
          </w:tcPr>
          <w:p w14:paraId="1659D601" w14:textId="77777777" w:rsidR="00644429" w:rsidRPr="002D18E2" w:rsidRDefault="00644429" w:rsidP="00644429">
            <w:pPr>
              <w:spacing w:after="0" w:line="240" w:lineRule="auto"/>
              <w:jc w:val="center"/>
              <w:rPr>
                <w:sz w:val="20"/>
                <w:szCs w:val="20"/>
              </w:rPr>
            </w:pPr>
            <w:r w:rsidRPr="002D18E2">
              <w:rPr>
                <w:sz w:val="20"/>
                <w:szCs w:val="20"/>
              </w:rPr>
              <w:t>Специализация (вид деятельности)</w:t>
            </w:r>
          </w:p>
        </w:tc>
      </w:tr>
      <w:tr w:rsidR="002D18E2" w:rsidRPr="002D18E2" w14:paraId="3AE97651" w14:textId="77777777" w:rsidTr="0023618F">
        <w:tc>
          <w:tcPr>
            <w:tcW w:w="10195" w:type="dxa"/>
            <w:gridSpan w:val="2"/>
          </w:tcPr>
          <w:p w14:paraId="632FC6C6" w14:textId="77777777" w:rsidR="002D18E2" w:rsidRPr="002D18E2" w:rsidRDefault="002D18E2" w:rsidP="00644429">
            <w:pPr>
              <w:spacing w:after="0" w:line="240" w:lineRule="auto"/>
              <w:jc w:val="center"/>
              <w:rPr>
                <w:sz w:val="20"/>
                <w:szCs w:val="20"/>
              </w:rPr>
            </w:pPr>
            <w:r>
              <w:rPr>
                <w:sz w:val="20"/>
                <w:szCs w:val="20"/>
              </w:rPr>
              <w:t>Сельскохозяйственные предприятия:</w:t>
            </w:r>
          </w:p>
        </w:tc>
      </w:tr>
      <w:tr w:rsidR="00644429" w:rsidRPr="002D18E2" w14:paraId="76B00D57" w14:textId="77777777" w:rsidTr="00AF7A46">
        <w:tc>
          <w:tcPr>
            <w:tcW w:w="3823" w:type="dxa"/>
            <w:vAlign w:val="center"/>
          </w:tcPr>
          <w:p w14:paraId="296CD9D8" w14:textId="77777777" w:rsidR="00644429" w:rsidRPr="002D18E2" w:rsidRDefault="002D18E2" w:rsidP="00AF7A46">
            <w:pPr>
              <w:spacing w:after="0" w:line="240" w:lineRule="auto"/>
              <w:rPr>
                <w:sz w:val="20"/>
                <w:szCs w:val="20"/>
              </w:rPr>
            </w:pPr>
            <w:r>
              <w:rPr>
                <w:sz w:val="20"/>
                <w:szCs w:val="20"/>
              </w:rPr>
              <w:t>Ахмедов Рашид Али О</w:t>
            </w:r>
            <w:r w:rsidRPr="002D18E2">
              <w:rPr>
                <w:sz w:val="20"/>
                <w:szCs w:val="20"/>
              </w:rPr>
              <w:t>глы</w:t>
            </w:r>
          </w:p>
        </w:tc>
        <w:tc>
          <w:tcPr>
            <w:tcW w:w="6372" w:type="dxa"/>
            <w:vAlign w:val="center"/>
          </w:tcPr>
          <w:p w14:paraId="4FEDF3D5" w14:textId="77777777" w:rsidR="00644429" w:rsidRPr="002D18E2" w:rsidRDefault="00644429" w:rsidP="00AF7A46">
            <w:pPr>
              <w:spacing w:after="0" w:line="240" w:lineRule="auto"/>
              <w:rPr>
                <w:sz w:val="20"/>
                <w:szCs w:val="20"/>
              </w:rPr>
            </w:pPr>
            <w:r w:rsidRPr="002D18E2">
              <w:rPr>
                <w:sz w:val="20"/>
                <w:szCs w:val="20"/>
              </w:rPr>
              <w:t>01.41 Разведение молочного крупного рогатого скота, производство сырого молока</w:t>
            </w:r>
          </w:p>
        </w:tc>
      </w:tr>
      <w:tr w:rsidR="00644429" w:rsidRPr="002D18E2" w14:paraId="14CCCB9C" w14:textId="77777777" w:rsidTr="00AF7A46">
        <w:tc>
          <w:tcPr>
            <w:tcW w:w="3823" w:type="dxa"/>
            <w:vAlign w:val="center"/>
          </w:tcPr>
          <w:p w14:paraId="5AFCB013" w14:textId="77777777" w:rsidR="00644429" w:rsidRPr="002D18E2" w:rsidRDefault="002D18E2" w:rsidP="00AF7A46">
            <w:pPr>
              <w:spacing w:after="0" w:line="240" w:lineRule="auto"/>
              <w:rPr>
                <w:sz w:val="20"/>
                <w:szCs w:val="20"/>
              </w:rPr>
            </w:pPr>
            <w:r>
              <w:rPr>
                <w:sz w:val="20"/>
                <w:szCs w:val="20"/>
              </w:rPr>
              <w:t xml:space="preserve">Ахмедова Эльза </w:t>
            </w:r>
            <w:proofErr w:type="spellStart"/>
            <w:r>
              <w:rPr>
                <w:sz w:val="20"/>
                <w:szCs w:val="20"/>
              </w:rPr>
              <w:t>Юсуб</w:t>
            </w:r>
            <w:proofErr w:type="spellEnd"/>
            <w:r>
              <w:rPr>
                <w:sz w:val="20"/>
                <w:szCs w:val="20"/>
              </w:rPr>
              <w:t xml:space="preserve"> </w:t>
            </w:r>
            <w:proofErr w:type="spellStart"/>
            <w:r>
              <w:rPr>
                <w:sz w:val="20"/>
                <w:szCs w:val="20"/>
              </w:rPr>
              <w:t>К</w:t>
            </w:r>
            <w:r w:rsidRPr="002D18E2">
              <w:rPr>
                <w:sz w:val="20"/>
                <w:szCs w:val="20"/>
              </w:rPr>
              <w:t>зы</w:t>
            </w:r>
            <w:proofErr w:type="spellEnd"/>
          </w:p>
        </w:tc>
        <w:tc>
          <w:tcPr>
            <w:tcW w:w="6372" w:type="dxa"/>
            <w:vAlign w:val="center"/>
          </w:tcPr>
          <w:p w14:paraId="2AFBB147" w14:textId="77777777" w:rsidR="00644429" w:rsidRPr="002D18E2" w:rsidRDefault="00644429" w:rsidP="00AF7A46">
            <w:pPr>
              <w:spacing w:after="0" w:line="240" w:lineRule="auto"/>
              <w:rPr>
                <w:sz w:val="20"/>
                <w:szCs w:val="20"/>
              </w:rPr>
            </w:pPr>
            <w:r w:rsidRPr="002D18E2">
              <w:rPr>
                <w:sz w:val="20"/>
                <w:szCs w:val="20"/>
              </w:rPr>
              <w:t>01.41 Разведение молочного крупного рогатого скота, производство сырого молока</w:t>
            </w:r>
          </w:p>
        </w:tc>
      </w:tr>
      <w:tr w:rsidR="00644429" w:rsidRPr="002D18E2" w14:paraId="02E1D367" w14:textId="77777777" w:rsidTr="00AF7A46">
        <w:tc>
          <w:tcPr>
            <w:tcW w:w="3823" w:type="dxa"/>
            <w:vAlign w:val="center"/>
          </w:tcPr>
          <w:p w14:paraId="0FABD8D8" w14:textId="77777777" w:rsidR="00644429" w:rsidRPr="002D18E2" w:rsidRDefault="002D18E2" w:rsidP="00AF7A46">
            <w:pPr>
              <w:spacing w:after="0" w:line="240" w:lineRule="auto"/>
              <w:rPr>
                <w:sz w:val="20"/>
                <w:szCs w:val="20"/>
              </w:rPr>
            </w:pPr>
            <w:r>
              <w:rPr>
                <w:sz w:val="20"/>
                <w:szCs w:val="20"/>
              </w:rPr>
              <w:t>Ахрамеева Нина А</w:t>
            </w:r>
            <w:r w:rsidRPr="002D18E2">
              <w:rPr>
                <w:sz w:val="20"/>
                <w:szCs w:val="20"/>
              </w:rPr>
              <w:t>лександровна</w:t>
            </w:r>
          </w:p>
        </w:tc>
        <w:tc>
          <w:tcPr>
            <w:tcW w:w="6372" w:type="dxa"/>
            <w:vAlign w:val="center"/>
          </w:tcPr>
          <w:p w14:paraId="4EAAA0A6" w14:textId="77777777" w:rsidR="00644429" w:rsidRPr="002D18E2" w:rsidRDefault="00644429" w:rsidP="00AF7A46">
            <w:pPr>
              <w:spacing w:after="0" w:line="240" w:lineRule="auto"/>
              <w:rPr>
                <w:sz w:val="20"/>
                <w:szCs w:val="20"/>
              </w:rPr>
            </w:pPr>
            <w:r w:rsidRPr="002D18E2">
              <w:rPr>
                <w:sz w:val="20"/>
                <w:szCs w:val="20"/>
              </w:rPr>
              <w:t>01.41 Разведение молочного крупного рогатого скота, производство сырого молока</w:t>
            </w:r>
          </w:p>
        </w:tc>
      </w:tr>
      <w:tr w:rsidR="00644429" w:rsidRPr="002D18E2" w14:paraId="36AE4B14" w14:textId="77777777" w:rsidTr="00AF7A46">
        <w:tc>
          <w:tcPr>
            <w:tcW w:w="3823" w:type="dxa"/>
            <w:vAlign w:val="center"/>
          </w:tcPr>
          <w:p w14:paraId="2C77DAC1" w14:textId="77777777" w:rsidR="00644429" w:rsidRPr="002D18E2" w:rsidRDefault="002D18E2" w:rsidP="00AF7A46">
            <w:pPr>
              <w:spacing w:after="0" w:line="240" w:lineRule="auto"/>
              <w:rPr>
                <w:sz w:val="20"/>
                <w:szCs w:val="20"/>
              </w:rPr>
            </w:pPr>
            <w:proofErr w:type="spellStart"/>
            <w:r w:rsidRPr="002D18E2">
              <w:rPr>
                <w:sz w:val="20"/>
                <w:szCs w:val="20"/>
              </w:rPr>
              <w:t>Бакалова</w:t>
            </w:r>
            <w:proofErr w:type="spellEnd"/>
            <w:r w:rsidRPr="002D18E2">
              <w:rPr>
                <w:sz w:val="20"/>
                <w:szCs w:val="20"/>
              </w:rPr>
              <w:t xml:space="preserve"> Ирина Валерьевна</w:t>
            </w:r>
          </w:p>
        </w:tc>
        <w:tc>
          <w:tcPr>
            <w:tcW w:w="6372" w:type="dxa"/>
            <w:vAlign w:val="center"/>
          </w:tcPr>
          <w:p w14:paraId="0D0FEAC5" w14:textId="77777777" w:rsidR="00644429" w:rsidRPr="002D18E2" w:rsidRDefault="00644429" w:rsidP="00AF7A46">
            <w:pPr>
              <w:spacing w:after="0" w:line="240" w:lineRule="auto"/>
              <w:rPr>
                <w:sz w:val="20"/>
                <w:szCs w:val="20"/>
              </w:rPr>
            </w:pPr>
            <w:r w:rsidRPr="002D18E2">
              <w:rPr>
                <w:sz w:val="20"/>
                <w:szCs w:val="20"/>
              </w:rPr>
              <w:t>01.47 Разведение сельскохозяйственной птицы</w:t>
            </w:r>
          </w:p>
        </w:tc>
      </w:tr>
      <w:tr w:rsidR="00644429" w:rsidRPr="002D18E2" w14:paraId="75910634" w14:textId="77777777" w:rsidTr="00AF7A46">
        <w:tc>
          <w:tcPr>
            <w:tcW w:w="3823" w:type="dxa"/>
            <w:vAlign w:val="center"/>
          </w:tcPr>
          <w:p w14:paraId="57830AFE" w14:textId="77777777" w:rsidR="00644429" w:rsidRPr="002D18E2" w:rsidRDefault="002D18E2" w:rsidP="00AF7A46">
            <w:pPr>
              <w:spacing w:after="0" w:line="240" w:lineRule="auto"/>
              <w:rPr>
                <w:sz w:val="20"/>
                <w:szCs w:val="20"/>
              </w:rPr>
            </w:pPr>
            <w:r w:rsidRPr="002D18E2">
              <w:rPr>
                <w:sz w:val="20"/>
                <w:szCs w:val="20"/>
              </w:rPr>
              <w:t>Геворкян Валерий Владимирович</w:t>
            </w:r>
          </w:p>
        </w:tc>
        <w:tc>
          <w:tcPr>
            <w:tcW w:w="6372" w:type="dxa"/>
            <w:vAlign w:val="center"/>
          </w:tcPr>
          <w:p w14:paraId="59498C1C" w14:textId="77777777" w:rsidR="00644429" w:rsidRPr="002D18E2" w:rsidRDefault="00644429" w:rsidP="00AF7A46">
            <w:pPr>
              <w:spacing w:after="0" w:line="240" w:lineRule="auto"/>
              <w:rPr>
                <w:sz w:val="20"/>
                <w:szCs w:val="20"/>
              </w:rPr>
            </w:pPr>
            <w:r w:rsidRPr="002D18E2">
              <w:rPr>
                <w:sz w:val="20"/>
                <w:szCs w:val="20"/>
              </w:rPr>
              <w:t>01.11 Выращивание зерновых (кроме риса), зернобобовых культур и семян масличных культур</w:t>
            </w:r>
          </w:p>
        </w:tc>
      </w:tr>
      <w:tr w:rsidR="00644429" w:rsidRPr="002D18E2" w14:paraId="66E23D3E" w14:textId="77777777" w:rsidTr="00AF7A46">
        <w:tc>
          <w:tcPr>
            <w:tcW w:w="3823" w:type="dxa"/>
            <w:vAlign w:val="center"/>
          </w:tcPr>
          <w:p w14:paraId="57A7F8A4" w14:textId="77777777" w:rsidR="00644429" w:rsidRPr="002D18E2" w:rsidRDefault="002D18E2" w:rsidP="00AF7A46">
            <w:pPr>
              <w:spacing w:after="0" w:line="240" w:lineRule="auto"/>
              <w:rPr>
                <w:sz w:val="20"/>
                <w:szCs w:val="20"/>
              </w:rPr>
            </w:pPr>
            <w:r w:rsidRPr="002D18E2">
              <w:rPr>
                <w:sz w:val="20"/>
                <w:szCs w:val="20"/>
              </w:rPr>
              <w:t>Городничева Светлана Сергеевна</w:t>
            </w:r>
          </w:p>
        </w:tc>
        <w:tc>
          <w:tcPr>
            <w:tcW w:w="6372" w:type="dxa"/>
            <w:vAlign w:val="center"/>
          </w:tcPr>
          <w:p w14:paraId="61FAA03D" w14:textId="77777777" w:rsidR="00644429" w:rsidRPr="002D18E2" w:rsidRDefault="00644429" w:rsidP="00AF7A46">
            <w:pPr>
              <w:spacing w:after="0" w:line="240" w:lineRule="auto"/>
              <w:rPr>
                <w:sz w:val="20"/>
                <w:szCs w:val="20"/>
              </w:rPr>
            </w:pPr>
            <w:r w:rsidRPr="002D18E2">
              <w:rPr>
                <w:sz w:val="20"/>
                <w:szCs w:val="20"/>
              </w:rPr>
              <w:t>01.47 Разведение сельскохозяйственной птицы</w:t>
            </w:r>
          </w:p>
        </w:tc>
      </w:tr>
      <w:tr w:rsidR="00644429" w:rsidRPr="002D18E2" w14:paraId="19567628" w14:textId="77777777" w:rsidTr="00AF7A46">
        <w:tc>
          <w:tcPr>
            <w:tcW w:w="3823" w:type="dxa"/>
            <w:vAlign w:val="center"/>
          </w:tcPr>
          <w:p w14:paraId="105461BF" w14:textId="77777777" w:rsidR="00644429" w:rsidRPr="002D18E2" w:rsidRDefault="002D18E2" w:rsidP="00AF7A46">
            <w:pPr>
              <w:spacing w:after="0" w:line="240" w:lineRule="auto"/>
              <w:rPr>
                <w:sz w:val="20"/>
                <w:szCs w:val="20"/>
              </w:rPr>
            </w:pPr>
            <w:r w:rsidRPr="002D18E2">
              <w:rPr>
                <w:sz w:val="20"/>
                <w:szCs w:val="20"/>
              </w:rPr>
              <w:t>Григорян Миша Валерьевич</w:t>
            </w:r>
          </w:p>
        </w:tc>
        <w:tc>
          <w:tcPr>
            <w:tcW w:w="6372" w:type="dxa"/>
            <w:vAlign w:val="center"/>
          </w:tcPr>
          <w:p w14:paraId="10369749" w14:textId="77777777" w:rsidR="00644429" w:rsidRPr="002D18E2" w:rsidRDefault="00644429" w:rsidP="00AF7A46">
            <w:pPr>
              <w:spacing w:after="0" w:line="240" w:lineRule="auto"/>
              <w:rPr>
                <w:sz w:val="20"/>
                <w:szCs w:val="20"/>
              </w:rPr>
            </w:pPr>
            <w:r w:rsidRPr="002D18E2">
              <w:rPr>
                <w:sz w:val="20"/>
                <w:szCs w:val="20"/>
              </w:rPr>
              <w:t>01.41.12 Разведение племенного молочного крупного рогатого скота</w:t>
            </w:r>
          </w:p>
        </w:tc>
      </w:tr>
      <w:tr w:rsidR="00644429" w:rsidRPr="002D18E2" w14:paraId="0314F6A9" w14:textId="77777777" w:rsidTr="00AF7A46">
        <w:tc>
          <w:tcPr>
            <w:tcW w:w="3823" w:type="dxa"/>
            <w:vAlign w:val="center"/>
          </w:tcPr>
          <w:p w14:paraId="24FF9D92" w14:textId="77777777" w:rsidR="00644429" w:rsidRPr="002D18E2" w:rsidRDefault="002D18E2" w:rsidP="00AF7A46">
            <w:pPr>
              <w:spacing w:after="0" w:line="240" w:lineRule="auto"/>
              <w:rPr>
                <w:sz w:val="20"/>
                <w:szCs w:val="20"/>
              </w:rPr>
            </w:pPr>
            <w:proofErr w:type="spellStart"/>
            <w:r w:rsidRPr="002D18E2">
              <w:rPr>
                <w:sz w:val="20"/>
                <w:szCs w:val="20"/>
              </w:rPr>
              <w:t>Долдин</w:t>
            </w:r>
            <w:proofErr w:type="spellEnd"/>
            <w:r w:rsidRPr="002D18E2">
              <w:rPr>
                <w:sz w:val="20"/>
                <w:szCs w:val="20"/>
              </w:rPr>
              <w:t xml:space="preserve"> Сергей Иванович</w:t>
            </w:r>
          </w:p>
        </w:tc>
        <w:tc>
          <w:tcPr>
            <w:tcW w:w="6372" w:type="dxa"/>
            <w:vAlign w:val="center"/>
          </w:tcPr>
          <w:p w14:paraId="7D4CB6FD" w14:textId="77777777" w:rsidR="00644429" w:rsidRPr="002D18E2" w:rsidRDefault="00644429" w:rsidP="00AF7A46">
            <w:pPr>
              <w:spacing w:after="0" w:line="240" w:lineRule="auto"/>
              <w:rPr>
                <w:sz w:val="20"/>
                <w:szCs w:val="20"/>
              </w:rPr>
            </w:pPr>
            <w:r w:rsidRPr="002D18E2">
              <w:rPr>
                <w:sz w:val="20"/>
                <w:szCs w:val="20"/>
              </w:rPr>
              <w:t>01.13 Выращивание овощей, бахчевых, корнеплодных и клубнеплодных культур, грибов и трюфелей</w:t>
            </w:r>
          </w:p>
        </w:tc>
      </w:tr>
      <w:tr w:rsidR="00644429" w:rsidRPr="002D18E2" w14:paraId="3BEBF7B5" w14:textId="77777777" w:rsidTr="00AF7A46">
        <w:tc>
          <w:tcPr>
            <w:tcW w:w="3823" w:type="dxa"/>
            <w:vAlign w:val="center"/>
          </w:tcPr>
          <w:p w14:paraId="5647507D" w14:textId="77777777" w:rsidR="00644429" w:rsidRPr="002D18E2" w:rsidRDefault="002D18E2" w:rsidP="00AF7A46">
            <w:pPr>
              <w:spacing w:after="0" w:line="240" w:lineRule="auto"/>
              <w:rPr>
                <w:sz w:val="20"/>
                <w:szCs w:val="20"/>
              </w:rPr>
            </w:pPr>
            <w:proofErr w:type="spellStart"/>
            <w:r w:rsidRPr="002D18E2">
              <w:rPr>
                <w:sz w:val="20"/>
                <w:szCs w:val="20"/>
              </w:rPr>
              <w:t>Долдина</w:t>
            </w:r>
            <w:proofErr w:type="spellEnd"/>
            <w:r w:rsidRPr="002D18E2">
              <w:rPr>
                <w:sz w:val="20"/>
                <w:szCs w:val="20"/>
              </w:rPr>
              <w:t xml:space="preserve"> Ольга Николаевна</w:t>
            </w:r>
          </w:p>
        </w:tc>
        <w:tc>
          <w:tcPr>
            <w:tcW w:w="6372" w:type="dxa"/>
            <w:vAlign w:val="center"/>
          </w:tcPr>
          <w:p w14:paraId="08E7B3DE" w14:textId="77777777" w:rsidR="00644429" w:rsidRPr="002D18E2" w:rsidRDefault="00644429" w:rsidP="00AF7A46">
            <w:pPr>
              <w:spacing w:after="0" w:line="240" w:lineRule="auto"/>
              <w:rPr>
                <w:sz w:val="20"/>
                <w:szCs w:val="20"/>
              </w:rPr>
            </w:pPr>
            <w:r w:rsidRPr="002D18E2">
              <w:rPr>
                <w:sz w:val="20"/>
                <w:szCs w:val="20"/>
              </w:rPr>
              <w:t>01.13 Выращивание овощей, бахчевых, корнеплодных и клубнеплодных культур, грибов и трюфелей</w:t>
            </w:r>
          </w:p>
        </w:tc>
      </w:tr>
      <w:tr w:rsidR="00644429" w:rsidRPr="002D18E2" w14:paraId="61F73326" w14:textId="77777777" w:rsidTr="00AF7A46">
        <w:tc>
          <w:tcPr>
            <w:tcW w:w="3823" w:type="dxa"/>
            <w:vAlign w:val="center"/>
          </w:tcPr>
          <w:p w14:paraId="668AAD19" w14:textId="77777777" w:rsidR="00644429" w:rsidRPr="002D18E2" w:rsidRDefault="002D18E2" w:rsidP="00AF7A46">
            <w:pPr>
              <w:spacing w:after="0" w:line="240" w:lineRule="auto"/>
              <w:rPr>
                <w:sz w:val="20"/>
                <w:szCs w:val="20"/>
              </w:rPr>
            </w:pPr>
            <w:r w:rsidRPr="002D18E2">
              <w:rPr>
                <w:sz w:val="20"/>
                <w:szCs w:val="20"/>
              </w:rPr>
              <w:t>Заря Ростислав Иванович</w:t>
            </w:r>
          </w:p>
        </w:tc>
        <w:tc>
          <w:tcPr>
            <w:tcW w:w="6372" w:type="dxa"/>
            <w:vAlign w:val="center"/>
          </w:tcPr>
          <w:p w14:paraId="711F89D2" w14:textId="77777777" w:rsidR="00644429" w:rsidRPr="002D18E2" w:rsidRDefault="00644429" w:rsidP="00AF7A46">
            <w:pPr>
              <w:spacing w:after="0" w:line="240" w:lineRule="auto"/>
              <w:rPr>
                <w:sz w:val="20"/>
                <w:szCs w:val="20"/>
              </w:rPr>
            </w:pPr>
            <w:r w:rsidRPr="002D18E2">
              <w:rPr>
                <w:sz w:val="20"/>
                <w:szCs w:val="20"/>
              </w:rPr>
              <w:t>01.47 Разведение сельскохозяйственной птицы</w:t>
            </w:r>
          </w:p>
        </w:tc>
      </w:tr>
      <w:tr w:rsidR="00644429" w:rsidRPr="002D18E2" w14:paraId="26090CF9" w14:textId="77777777" w:rsidTr="00AF7A46">
        <w:tc>
          <w:tcPr>
            <w:tcW w:w="3823" w:type="dxa"/>
            <w:vAlign w:val="center"/>
          </w:tcPr>
          <w:p w14:paraId="63722E5E" w14:textId="77777777" w:rsidR="00644429" w:rsidRPr="002D18E2" w:rsidRDefault="002D18E2" w:rsidP="00AF7A46">
            <w:pPr>
              <w:spacing w:after="0" w:line="240" w:lineRule="auto"/>
              <w:rPr>
                <w:sz w:val="20"/>
                <w:szCs w:val="20"/>
              </w:rPr>
            </w:pPr>
            <w:r w:rsidRPr="002D18E2">
              <w:rPr>
                <w:sz w:val="20"/>
                <w:szCs w:val="20"/>
              </w:rPr>
              <w:t>Иванова Надежда Викторовна</w:t>
            </w:r>
          </w:p>
        </w:tc>
        <w:tc>
          <w:tcPr>
            <w:tcW w:w="6372" w:type="dxa"/>
            <w:vAlign w:val="center"/>
          </w:tcPr>
          <w:p w14:paraId="2E69A5C4" w14:textId="77777777" w:rsidR="00644429" w:rsidRPr="002D18E2" w:rsidRDefault="00644429" w:rsidP="00AF7A46">
            <w:pPr>
              <w:spacing w:after="0" w:line="240" w:lineRule="auto"/>
              <w:rPr>
                <w:sz w:val="20"/>
                <w:szCs w:val="20"/>
              </w:rPr>
            </w:pPr>
            <w:r w:rsidRPr="002D18E2">
              <w:rPr>
                <w:sz w:val="20"/>
                <w:szCs w:val="20"/>
              </w:rPr>
              <w:t>01.47 Разведение сельскохозяйственной птицы</w:t>
            </w:r>
          </w:p>
        </w:tc>
      </w:tr>
      <w:tr w:rsidR="00644429" w:rsidRPr="002D18E2" w14:paraId="689B1724" w14:textId="77777777" w:rsidTr="00AF7A46">
        <w:tc>
          <w:tcPr>
            <w:tcW w:w="3823" w:type="dxa"/>
            <w:vAlign w:val="center"/>
          </w:tcPr>
          <w:p w14:paraId="44436BD9" w14:textId="77777777" w:rsidR="00644429" w:rsidRPr="002D18E2" w:rsidRDefault="002D18E2" w:rsidP="00AF7A46">
            <w:pPr>
              <w:spacing w:after="0" w:line="240" w:lineRule="auto"/>
              <w:rPr>
                <w:sz w:val="20"/>
                <w:szCs w:val="20"/>
              </w:rPr>
            </w:pPr>
            <w:proofErr w:type="spellStart"/>
            <w:r w:rsidRPr="002D18E2">
              <w:rPr>
                <w:sz w:val="20"/>
                <w:szCs w:val="20"/>
              </w:rPr>
              <w:t>Ивенина</w:t>
            </w:r>
            <w:proofErr w:type="spellEnd"/>
            <w:r w:rsidRPr="002D18E2">
              <w:rPr>
                <w:sz w:val="20"/>
                <w:szCs w:val="20"/>
              </w:rPr>
              <w:t>-Вовк Евгения Алексеевна</w:t>
            </w:r>
          </w:p>
        </w:tc>
        <w:tc>
          <w:tcPr>
            <w:tcW w:w="6372" w:type="dxa"/>
            <w:vAlign w:val="center"/>
          </w:tcPr>
          <w:p w14:paraId="698D30EE" w14:textId="77777777" w:rsidR="00644429" w:rsidRPr="002D18E2" w:rsidRDefault="00644429" w:rsidP="00AF7A46">
            <w:pPr>
              <w:spacing w:after="0" w:line="240" w:lineRule="auto"/>
              <w:rPr>
                <w:sz w:val="20"/>
                <w:szCs w:val="20"/>
              </w:rPr>
            </w:pPr>
            <w:r w:rsidRPr="002D18E2">
              <w:rPr>
                <w:sz w:val="20"/>
                <w:szCs w:val="20"/>
              </w:rPr>
              <w:t>01.25.1 Выращивание прочих плодовых и ягодных культур</w:t>
            </w:r>
          </w:p>
        </w:tc>
      </w:tr>
      <w:tr w:rsidR="00644429" w:rsidRPr="002D18E2" w14:paraId="6524D763" w14:textId="77777777" w:rsidTr="00AF7A46">
        <w:tc>
          <w:tcPr>
            <w:tcW w:w="3823" w:type="dxa"/>
            <w:vAlign w:val="center"/>
          </w:tcPr>
          <w:p w14:paraId="20D3A383" w14:textId="77777777" w:rsidR="00644429" w:rsidRPr="002D18E2" w:rsidRDefault="002D18E2" w:rsidP="00AF7A46">
            <w:pPr>
              <w:spacing w:after="0" w:line="240" w:lineRule="auto"/>
              <w:rPr>
                <w:sz w:val="20"/>
                <w:szCs w:val="20"/>
              </w:rPr>
            </w:pPr>
            <w:r w:rsidRPr="002D18E2">
              <w:rPr>
                <w:sz w:val="20"/>
                <w:szCs w:val="20"/>
              </w:rPr>
              <w:t>Казанцева Елена Петровна</w:t>
            </w:r>
          </w:p>
        </w:tc>
        <w:tc>
          <w:tcPr>
            <w:tcW w:w="6372" w:type="dxa"/>
            <w:vAlign w:val="center"/>
          </w:tcPr>
          <w:p w14:paraId="72348D7D" w14:textId="77777777" w:rsidR="00644429" w:rsidRPr="002D18E2" w:rsidRDefault="00644429" w:rsidP="00AF7A46">
            <w:pPr>
              <w:spacing w:after="0" w:line="240" w:lineRule="auto"/>
              <w:rPr>
                <w:sz w:val="20"/>
                <w:szCs w:val="20"/>
              </w:rPr>
            </w:pPr>
            <w:r w:rsidRPr="002D18E2">
              <w:rPr>
                <w:sz w:val="20"/>
                <w:szCs w:val="20"/>
              </w:rPr>
              <w:t>01.47 Разведение сельскохозяйственной птицы</w:t>
            </w:r>
          </w:p>
        </w:tc>
      </w:tr>
      <w:tr w:rsidR="00644429" w:rsidRPr="002D18E2" w14:paraId="106BE57B" w14:textId="77777777" w:rsidTr="00AF7A46">
        <w:tc>
          <w:tcPr>
            <w:tcW w:w="3823" w:type="dxa"/>
            <w:vAlign w:val="center"/>
          </w:tcPr>
          <w:p w14:paraId="5167EF38" w14:textId="77777777" w:rsidR="00644429" w:rsidRPr="002D18E2" w:rsidRDefault="002D18E2" w:rsidP="00AF7A46">
            <w:pPr>
              <w:spacing w:after="0" w:line="240" w:lineRule="auto"/>
              <w:rPr>
                <w:sz w:val="20"/>
                <w:szCs w:val="20"/>
              </w:rPr>
            </w:pPr>
            <w:r w:rsidRPr="002D18E2">
              <w:rPr>
                <w:sz w:val="20"/>
                <w:szCs w:val="20"/>
              </w:rPr>
              <w:t>Каплин Александр Иванович</w:t>
            </w:r>
          </w:p>
        </w:tc>
        <w:tc>
          <w:tcPr>
            <w:tcW w:w="6372" w:type="dxa"/>
            <w:vAlign w:val="center"/>
          </w:tcPr>
          <w:p w14:paraId="1B5113A8" w14:textId="77777777" w:rsidR="00644429" w:rsidRPr="002D18E2" w:rsidRDefault="00644429" w:rsidP="00AF7A46">
            <w:pPr>
              <w:spacing w:after="0" w:line="240" w:lineRule="auto"/>
              <w:rPr>
                <w:sz w:val="20"/>
                <w:szCs w:val="20"/>
              </w:rPr>
            </w:pPr>
            <w:r w:rsidRPr="002D18E2">
              <w:rPr>
                <w:sz w:val="20"/>
                <w:szCs w:val="20"/>
              </w:rPr>
              <w:t>01.41 Разведение молочного крупного рогатого скота, производство сырого молока</w:t>
            </w:r>
          </w:p>
        </w:tc>
      </w:tr>
      <w:tr w:rsidR="00644429" w:rsidRPr="002D18E2" w14:paraId="0B890240" w14:textId="77777777" w:rsidTr="00AF7A46">
        <w:tc>
          <w:tcPr>
            <w:tcW w:w="3823" w:type="dxa"/>
            <w:vAlign w:val="center"/>
          </w:tcPr>
          <w:p w14:paraId="164F642C" w14:textId="77777777" w:rsidR="00644429" w:rsidRPr="002D18E2" w:rsidRDefault="002D18E2" w:rsidP="00AF7A46">
            <w:pPr>
              <w:spacing w:after="0" w:line="240" w:lineRule="auto"/>
              <w:rPr>
                <w:sz w:val="20"/>
                <w:szCs w:val="20"/>
              </w:rPr>
            </w:pPr>
            <w:r w:rsidRPr="002D18E2">
              <w:rPr>
                <w:sz w:val="20"/>
                <w:szCs w:val="20"/>
              </w:rPr>
              <w:t>Киселев Владимир Васильевич</w:t>
            </w:r>
          </w:p>
        </w:tc>
        <w:tc>
          <w:tcPr>
            <w:tcW w:w="6372" w:type="dxa"/>
            <w:vAlign w:val="center"/>
          </w:tcPr>
          <w:p w14:paraId="7EC2A035" w14:textId="77777777" w:rsidR="00644429" w:rsidRPr="002D18E2" w:rsidRDefault="00644429" w:rsidP="00AF7A46">
            <w:pPr>
              <w:spacing w:after="0" w:line="240" w:lineRule="auto"/>
              <w:rPr>
                <w:sz w:val="20"/>
                <w:szCs w:val="20"/>
              </w:rPr>
            </w:pPr>
            <w:r w:rsidRPr="002D18E2">
              <w:rPr>
                <w:sz w:val="20"/>
                <w:szCs w:val="20"/>
              </w:rPr>
              <w:t>01.11 Выращивание зерновых (кроме риса), зернобобовых культур и семян масличных культур</w:t>
            </w:r>
          </w:p>
        </w:tc>
      </w:tr>
      <w:tr w:rsidR="00644429" w:rsidRPr="002D18E2" w14:paraId="676961B9" w14:textId="77777777" w:rsidTr="00AF7A46">
        <w:tc>
          <w:tcPr>
            <w:tcW w:w="3823" w:type="dxa"/>
            <w:vAlign w:val="center"/>
          </w:tcPr>
          <w:p w14:paraId="2228016E" w14:textId="77777777" w:rsidR="00644429" w:rsidRPr="002D18E2" w:rsidRDefault="002D18E2" w:rsidP="00AF7A46">
            <w:pPr>
              <w:spacing w:after="0" w:line="240" w:lineRule="auto"/>
              <w:rPr>
                <w:sz w:val="20"/>
                <w:szCs w:val="20"/>
              </w:rPr>
            </w:pPr>
            <w:r w:rsidRPr="002D18E2">
              <w:rPr>
                <w:sz w:val="20"/>
                <w:szCs w:val="20"/>
              </w:rPr>
              <w:t>Кучин Николай Анатольевич</w:t>
            </w:r>
          </w:p>
        </w:tc>
        <w:tc>
          <w:tcPr>
            <w:tcW w:w="6372" w:type="dxa"/>
            <w:vAlign w:val="center"/>
          </w:tcPr>
          <w:p w14:paraId="73CBAAEE" w14:textId="77777777" w:rsidR="00644429" w:rsidRPr="002D18E2" w:rsidRDefault="00644429" w:rsidP="00AF7A46">
            <w:pPr>
              <w:spacing w:after="0" w:line="240" w:lineRule="auto"/>
              <w:rPr>
                <w:sz w:val="20"/>
                <w:szCs w:val="20"/>
              </w:rPr>
            </w:pPr>
            <w:r w:rsidRPr="002D18E2">
              <w:rPr>
                <w:sz w:val="20"/>
                <w:szCs w:val="20"/>
              </w:rPr>
              <w:t>01.13.12 Выращивание овощей защищенного грунта</w:t>
            </w:r>
          </w:p>
        </w:tc>
      </w:tr>
      <w:tr w:rsidR="00644429" w:rsidRPr="002D18E2" w14:paraId="4CFFD735" w14:textId="77777777" w:rsidTr="00AF7A46">
        <w:tc>
          <w:tcPr>
            <w:tcW w:w="3823" w:type="dxa"/>
            <w:vAlign w:val="center"/>
          </w:tcPr>
          <w:p w14:paraId="50D6DA63" w14:textId="77777777" w:rsidR="00644429" w:rsidRPr="002D18E2" w:rsidRDefault="002D18E2" w:rsidP="00AF7A46">
            <w:pPr>
              <w:spacing w:after="0" w:line="240" w:lineRule="auto"/>
              <w:rPr>
                <w:sz w:val="20"/>
                <w:szCs w:val="20"/>
              </w:rPr>
            </w:pPr>
            <w:r w:rsidRPr="002D18E2">
              <w:rPr>
                <w:sz w:val="20"/>
                <w:szCs w:val="20"/>
              </w:rPr>
              <w:t>Ледяев Алексей Анатольевич</w:t>
            </w:r>
          </w:p>
        </w:tc>
        <w:tc>
          <w:tcPr>
            <w:tcW w:w="6372" w:type="dxa"/>
            <w:vAlign w:val="center"/>
          </w:tcPr>
          <w:p w14:paraId="5D84DC2F" w14:textId="77777777" w:rsidR="00644429" w:rsidRPr="002D18E2" w:rsidRDefault="00644429" w:rsidP="00AF7A46">
            <w:pPr>
              <w:spacing w:after="0" w:line="240" w:lineRule="auto"/>
              <w:rPr>
                <w:sz w:val="20"/>
                <w:szCs w:val="20"/>
              </w:rPr>
            </w:pPr>
            <w:r w:rsidRPr="002D18E2">
              <w:rPr>
                <w:sz w:val="20"/>
                <w:szCs w:val="20"/>
              </w:rPr>
              <w:t>01.1 Выращивание однолетних культур</w:t>
            </w:r>
          </w:p>
        </w:tc>
      </w:tr>
      <w:tr w:rsidR="00644429" w:rsidRPr="002D18E2" w14:paraId="704B7133" w14:textId="77777777" w:rsidTr="00AF7A46">
        <w:tc>
          <w:tcPr>
            <w:tcW w:w="3823" w:type="dxa"/>
            <w:vAlign w:val="center"/>
          </w:tcPr>
          <w:p w14:paraId="0DEFE7D2" w14:textId="77777777" w:rsidR="00644429" w:rsidRPr="002D18E2" w:rsidRDefault="002D18E2" w:rsidP="00AF7A46">
            <w:pPr>
              <w:spacing w:after="0" w:line="240" w:lineRule="auto"/>
              <w:rPr>
                <w:sz w:val="20"/>
                <w:szCs w:val="20"/>
              </w:rPr>
            </w:pPr>
            <w:r w:rsidRPr="002D18E2">
              <w:rPr>
                <w:sz w:val="20"/>
                <w:szCs w:val="20"/>
              </w:rPr>
              <w:t>Лекарев Владимир Валентинович</w:t>
            </w:r>
          </w:p>
        </w:tc>
        <w:tc>
          <w:tcPr>
            <w:tcW w:w="6372" w:type="dxa"/>
            <w:vAlign w:val="center"/>
          </w:tcPr>
          <w:p w14:paraId="479D156A" w14:textId="77777777" w:rsidR="00644429" w:rsidRPr="002D18E2" w:rsidRDefault="00644429" w:rsidP="00AF7A46">
            <w:pPr>
              <w:spacing w:after="0" w:line="240" w:lineRule="auto"/>
              <w:rPr>
                <w:sz w:val="20"/>
                <w:szCs w:val="20"/>
              </w:rPr>
            </w:pPr>
            <w:r w:rsidRPr="002D18E2">
              <w:rPr>
                <w:sz w:val="20"/>
                <w:szCs w:val="20"/>
              </w:rPr>
              <w:t>01.49.11 Пчеловодство медового направления</w:t>
            </w:r>
          </w:p>
        </w:tc>
      </w:tr>
      <w:tr w:rsidR="00644429" w:rsidRPr="002D18E2" w14:paraId="6EF07BF1" w14:textId="77777777" w:rsidTr="00AF7A46">
        <w:tc>
          <w:tcPr>
            <w:tcW w:w="3823" w:type="dxa"/>
            <w:vAlign w:val="center"/>
          </w:tcPr>
          <w:p w14:paraId="1942AEBC" w14:textId="77777777" w:rsidR="00644429" w:rsidRPr="002D18E2" w:rsidRDefault="002D18E2" w:rsidP="00AF7A46">
            <w:pPr>
              <w:spacing w:after="0" w:line="240" w:lineRule="auto"/>
              <w:rPr>
                <w:sz w:val="20"/>
                <w:szCs w:val="20"/>
              </w:rPr>
            </w:pPr>
            <w:r w:rsidRPr="002D18E2">
              <w:rPr>
                <w:sz w:val="20"/>
                <w:szCs w:val="20"/>
              </w:rPr>
              <w:t>Мальков Александр Алексеевич</w:t>
            </w:r>
          </w:p>
        </w:tc>
        <w:tc>
          <w:tcPr>
            <w:tcW w:w="6372" w:type="dxa"/>
            <w:vAlign w:val="center"/>
          </w:tcPr>
          <w:p w14:paraId="2E3629DB" w14:textId="77777777" w:rsidR="00644429" w:rsidRPr="002D18E2" w:rsidRDefault="00644429" w:rsidP="00AF7A46">
            <w:pPr>
              <w:spacing w:after="0" w:line="240" w:lineRule="auto"/>
              <w:rPr>
                <w:sz w:val="20"/>
                <w:szCs w:val="20"/>
              </w:rPr>
            </w:pPr>
            <w:r w:rsidRPr="002D18E2">
              <w:rPr>
                <w:sz w:val="20"/>
                <w:szCs w:val="20"/>
              </w:rPr>
              <w:t>01.42.11 Разведение мясного и прочего крупного рогатого скота, включая буйволов, яков и др., на мясо</w:t>
            </w:r>
          </w:p>
        </w:tc>
      </w:tr>
      <w:tr w:rsidR="00644429" w:rsidRPr="002D18E2" w14:paraId="3963161C" w14:textId="77777777" w:rsidTr="00AF7A46">
        <w:tc>
          <w:tcPr>
            <w:tcW w:w="3823" w:type="dxa"/>
            <w:vAlign w:val="center"/>
          </w:tcPr>
          <w:p w14:paraId="1ACFAE09" w14:textId="77777777" w:rsidR="00644429" w:rsidRPr="002D18E2" w:rsidRDefault="002D18E2" w:rsidP="00AF7A46">
            <w:pPr>
              <w:spacing w:after="0" w:line="240" w:lineRule="auto"/>
              <w:rPr>
                <w:sz w:val="20"/>
                <w:szCs w:val="20"/>
              </w:rPr>
            </w:pPr>
            <w:r w:rsidRPr="002D18E2">
              <w:rPr>
                <w:sz w:val="20"/>
                <w:szCs w:val="20"/>
              </w:rPr>
              <w:t>Малькова Татьяна Ивановна</w:t>
            </w:r>
          </w:p>
        </w:tc>
        <w:tc>
          <w:tcPr>
            <w:tcW w:w="6372" w:type="dxa"/>
            <w:vAlign w:val="center"/>
          </w:tcPr>
          <w:p w14:paraId="2C544EE3" w14:textId="77777777" w:rsidR="00644429" w:rsidRPr="002D18E2" w:rsidRDefault="00644429" w:rsidP="00AF7A46">
            <w:pPr>
              <w:spacing w:after="0" w:line="240" w:lineRule="auto"/>
              <w:rPr>
                <w:sz w:val="20"/>
                <w:szCs w:val="20"/>
              </w:rPr>
            </w:pPr>
            <w:r w:rsidRPr="002D18E2">
              <w:rPr>
                <w:sz w:val="20"/>
                <w:szCs w:val="20"/>
              </w:rPr>
              <w:t>01.41 Разведение молочного крупного рогатого скота, производство сырого молока</w:t>
            </w:r>
          </w:p>
        </w:tc>
      </w:tr>
      <w:tr w:rsidR="00644429" w:rsidRPr="002D18E2" w14:paraId="0921EF6A" w14:textId="77777777" w:rsidTr="00AF7A46">
        <w:tc>
          <w:tcPr>
            <w:tcW w:w="3823" w:type="dxa"/>
            <w:vAlign w:val="center"/>
          </w:tcPr>
          <w:p w14:paraId="2953FA21" w14:textId="77777777" w:rsidR="00644429" w:rsidRPr="002D18E2" w:rsidRDefault="002D18E2" w:rsidP="00AF7A46">
            <w:pPr>
              <w:spacing w:after="0" w:line="240" w:lineRule="auto"/>
              <w:rPr>
                <w:sz w:val="20"/>
                <w:szCs w:val="20"/>
              </w:rPr>
            </w:pPr>
            <w:proofErr w:type="spellStart"/>
            <w:r w:rsidRPr="002D18E2">
              <w:rPr>
                <w:sz w:val="20"/>
                <w:szCs w:val="20"/>
              </w:rPr>
              <w:t>Мамулин</w:t>
            </w:r>
            <w:proofErr w:type="spellEnd"/>
            <w:r w:rsidRPr="002D18E2">
              <w:rPr>
                <w:sz w:val="20"/>
                <w:szCs w:val="20"/>
              </w:rPr>
              <w:t xml:space="preserve"> Алексей Александрович</w:t>
            </w:r>
          </w:p>
        </w:tc>
        <w:tc>
          <w:tcPr>
            <w:tcW w:w="6372" w:type="dxa"/>
            <w:vAlign w:val="center"/>
          </w:tcPr>
          <w:p w14:paraId="15AF822F" w14:textId="77777777" w:rsidR="00644429" w:rsidRPr="002D18E2" w:rsidRDefault="00644429" w:rsidP="00AF7A46">
            <w:pPr>
              <w:spacing w:after="0" w:line="240" w:lineRule="auto"/>
              <w:rPr>
                <w:sz w:val="20"/>
                <w:szCs w:val="20"/>
              </w:rPr>
            </w:pPr>
            <w:r w:rsidRPr="002D18E2">
              <w:rPr>
                <w:sz w:val="20"/>
                <w:szCs w:val="20"/>
              </w:rPr>
              <w:t>01.42.11 Разведение мясного и прочего крупного рогатого скота, включая буйволов, яков и др., на мясо</w:t>
            </w:r>
          </w:p>
        </w:tc>
      </w:tr>
      <w:tr w:rsidR="00644429" w:rsidRPr="002D18E2" w14:paraId="73DE05B0" w14:textId="77777777" w:rsidTr="00AF7A46">
        <w:tc>
          <w:tcPr>
            <w:tcW w:w="3823" w:type="dxa"/>
            <w:vAlign w:val="center"/>
          </w:tcPr>
          <w:p w14:paraId="75EA5AAB" w14:textId="77777777" w:rsidR="00644429" w:rsidRPr="002D18E2" w:rsidRDefault="002D18E2" w:rsidP="00AF7A46">
            <w:pPr>
              <w:spacing w:after="0" w:line="240" w:lineRule="auto"/>
              <w:rPr>
                <w:sz w:val="20"/>
                <w:szCs w:val="20"/>
              </w:rPr>
            </w:pPr>
            <w:proofErr w:type="spellStart"/>
            <w:r w:rsidRPr="002D18E2">
              <w:rPr>
                <w:sz w:val="20"/>
                <w:szCs w:val="20"/>
              </w:rPr>
              <w:t>Манторов</w:t>
            </w:r>
            <w:proofErr w:type="spellEnd"/>
            <w:r w:rsidRPr="002D18E2">
              <w:rPr>
                <w:sz w:val="20"/>
                <w:szCs w:val="20"/>
              </w:rPr>
              <w:t xml:space="preserve"> Алексей Васильевич</w:t>
            </w:r>
          </w:p>
        </w:tc>
        <w:tc>
          <w:tcPr>
            <w:tcW w:w="6372" w:type="dxa"/>
            <w:vAlign w:val="center"/>
          </w:tcPr>
          <w:p w14:paraId="3AA555EC" w14:textId="77777777" w:rsidR="00644429" w:rsidRPr="002D18E2" w:rsidRDefault="00644429" w:rsidP="00AF7A46">
            <w:pPr>
              <w:spacing w:after="0" w:line="240" w:lineRule="auto"/>
              <w:rPr>
                <w:sz w:val="20"/>
                <w:szCs w:val="20"/>
              </w:rPr>
            </w:pPr>
            <w:r w:rsidRPr="002D18E2">
              <w:rPr>
                <w:sz w:val="20"/>
                <w:szCs w:val="20"/>
              </w:rPr>
              <w:t>01.13.1 Выращивание овощей</w:t>
            </w:r>
          </w:p>
        </w:tc>
      </w:tr>
      <w:tr w:rsidR="00644429" w:rsidRPr="002D18E2" w14:paraId="02C65B1F" w14:textId="77777777" w:rsidTr="00AF7A46">
        <w:tc>
          <w:tcPr>
            <w:tcW w:w="3823" w:type="dxa"/>
            <w:vAlign w:val="center"/>
          </w:tcPr>
          <w:p w14:paraId="278D31AB" w14:textId="77777777" w:rsidR="00644429" w:rsidRPr="002D18E2" w:rsidRDefault="002D18E2" w:rsidP="00AF7A46">
            <w:pPr>
              <w:spacing w:after="0" w:line="240" w:lineRule="auto"/>
              <w:rPr>
                <w:sz w:val="20"/>
                <w:szCs w:val="20"/>
              </w:rPr>
            </w:pPr>
            <w:r w:rsidRPr="002D18E2">
              <w:rPr>
                <w:sz w:val="20"/>
                <w:szCs w:val="20"/>
              </w:rPr>
              <w:t>Муртазин Рамиз Рафикович</w:t>
            </w:r>
          </w:p>
        </w:tc>
        <w:tc>
          <w:tcPr>
            <w:tcW w:w="6372" w:type="dxa"/>
            <w:vAlign w:val="center"/>
          </w:tcPr>
          <w:p w14:paraId="6EB722FE" w14:textId="77777777" w:rsidR="00644429" w:rsidRPr="002D18E2" w:rsidRDefault="00644429" w:rsidP="00AF7A46">
            <w:pPr>
              <w:spacing w:after="0" w:line="240" w:lineRule="auto"/>
              <w:rPr>
                <w:sz w:val="20"/>
                <w:szCs w:val="20"/>
              </w:rPr>
            </w:pPr>
            <w:r w:rsidRPr="002D18E2">
              <w:rPr>
                <w:sz w:val="20"/>
                <w:szCs w:val="20"/>
              </w:rPr>
              <w:t>01.11 Выращивание зерновых (кроме риса), зернобобовых культур и семян масличных культур</w:t>
            </w:r>
          </w:p>
        </w:tc>
      </w:tr>
      <w:tr w:rsidR="00644429" w:rsidRPr="002D18E2" w14:paraId="1A3B5134" w14:textId="77777777" w:rsidTr="00AF7A46">
        <w:tc>
          <w:tcPr>
            <w:tcW w:w="3823" w:type="dxa"/>
            <w:vAlign w:val="center"/>
          </w:tcPr>
          <w:p w14:paraId="0EA256A8" w14:textId="77777777" w:rsidR="00644429" w:rsidRPr="002D18E2" w:rsidRDefault="002D18E2" w:rsidP="00AF7A46">
            <w:pPr>
              <w:spacing w:after="0" w:line="240" w:lineRule="auto"/>
              <w:rPr>
                <w:sz w:val="20"/>
                <w:szCs w:val="20"/>
              </w:rPr>
            </w:pPr>
            <w:proofErr w:type="spellStart"/>
            <w:r w:rsidRPr="002D18E2">
              <w:rPr>
                <w:sz w:val="20"/>
                <w:szCs w:val="20"/>
              </w:rPr>
              <w:t>Нарбекова</w:t>
            </w:r>
            <w:proofErr w:type="spellEnd"/>
            <w:r w:rsidRPr="002D18E2">
              <w:rPr>
                <w:sz w:val="20"/>
                <w:szCs w:val="20"/>
              </w:rPr>
              <w:t xml:space="preserve"> Наталья Федоровна</w:t>
            </w:r>
          </w:p>
        </w:tc>
        <w:tc>
          <w:tcPr>
            <w:tcW w:w="6372" w:type="dxa"/>
            <w:vAlign w:val="center"/>
          </w:tcPr>
          <w:p w14:paraId="04E32CD3" w14:textId="77777777" w:rsidR="00644429" w:rsidRPr="002D18E2" w:rsidRDefault="00644429" w:rsidP="00AF7A46">
            <w:pPr>
              <w:spacing w:after="0" w:line="240" w:lineRule="auto"/>
              <w:rPr>
                <w:sz w:val="20"/>
                <w:szCs w:val="20"/>
              </w:rPr>
            </w:pPr>
            <w:r w:rsidRPr="002D18E2">
              <w:rPr>
                <w:sz w:val="20"/>
                <w:szCs w:val="20"/>
              </w:rPr>
              <w:t>01.45 Разведение овец и коз</w:t>
            </w:r>
          </w:p>
        </w:tc>
      </w:tr>
      <w:tr w:rsidR="00644429" w:rsidRPr="002D18E2" w14:paraId="26CB62B6" w14:textId="77777777" w:rsidTr="00AF7A46">
        <w:tc>
          <w:tcPr>
            <w:tcW w:w="3823" w:type="dxa"/>
            <w:vAlign w:val="center"/>
          </w:tcPr>
          <w:p w14:paraId="70A6F45B" w14:textId="77777777" w:rsidR="00644429" w:rsidRPr="002D18E2" w:rsidRDefault="002D18E2" w:rsidP="00AF7A46">
            <w:pPr>
              <w:spacing w:after="0" w:line="240" w:lineRule="auto"/>
              <w:rPr>
                <w:sz w:val="20"/>
                <w:szCs w:val="20"/>
              </w:rPr>
            </w:pPr>
            <w:r w:rsidRPr="002D18E2">
              <w:rPr>
                <w:sz w:val="20"/>
                <w:szCs w:val="20"/>
              </w:rPr>
              <w:t>Новиков Сергей Викторович</w:t>
            </w:r>
          </w:p>
        </w:tc>
        <w:tc>
          <w:tcPr>
            <w:tcW w:w="6372" w:type="dxa"/>
            <w:vAlign w:val="center"/>
          </w:tcPr>
          <w:p w14:paraId="4FF9374D" w14:textId="77777777" w:rsidR="00644429" w:rsidRPr="002D18E2" w:rsidRDefault="00644429" w:rsidP="00AF7A46">
            <w:pPr>
              <w:spacing w:after="0" w:line="240" w:lineRule="auto"/>
              <w:rPr>
                <w:sz w:val="20"/>
                <w:szCs w:val="20"/>
              </w:rPr>
            </w:pPr>
            <w:r w:rsidRPr="002D18E2">
              <w:rPr>
                <w:sz w:val="20"/>
                <w:szCs w:val="20"/>
              </w:rPr>
              <w:t>01.13.3 Выращивание столовых корнеплодных и клубнеплодных культур с высоким содержанием крахмала или инулина</w:t>
            </w:r>
          </w:p>
        </w:tc>
      </w:tr>
      <w:tr w:rsidR="00644429" w:rsidRPr="002D18E2" w14:paraId="0B28E036" w14:textId="77777777" w:rsidTr="00AF7A46">
        <w:tc>
          <w:tcPr>
            <w:tcW w:w="3823" w:type="dxa"/>
            <w:vAlign w:val="center"/>
          </w:tcPr>
          <w:p w14:paraId="63969C82" w14:textId="77777777" w:rsidR="00644429" w:rsidRPr="002D18E2" w:rsidRDefault="002D18E2" w:rsidP="00AF7A46">
            <w:pPr>
              <w:spacing w:after="0" w:line="240" w:lineRule="auto"/>
              <w:rPr>
                <w:sz w:val="20"/>
                <w:szCs w:val="20"/>
              </w:rPr>
            </w:pPr>
            <w:r w:rsidRPr="002D18E2">
              <w:rPr>
                <w:sz w:val="20"/>
                <w:szCs w:val="20"/>
              </w:rPr>
              <w:t xml:space="preserve">Общество С Ограниченной Ответственностью </w:t>
            </w:r>
            <w:r>
              <w:rPr>
                <w:sz w:val="20"/>
                <w:szCs w:val="20"/>
              </w:rPr>
              <w:t>«</w:t>
            </w:r>
            <w:proofErr w:type="spellStart"/>
            <w:r w:rsidRPr="002D18E2">
              <w:rPr>
                <w:sz w:val="20"/>
                <w:szCs w:val="20"/>
              </w:rPr>
              <w:t>Аргинал</w:t>
            </w:r>
            <w:proofErr w:type="spellEnd"/>
            <w:r>
              <w:rPr>
                <w:sz w:val="20"/>
                <w:szCs w:val="20"/>
              </w:rPr>
              <w:t>»</w:t>
            </w:r>
          </w:p>
        </w:tc>
        <w:tc>
          <w:tcPr>
            <w:tcW w:w="6372" w:type="dxa"/>
            <w:vAlign w:val="center"/>
          </w:tcPr>
          <w:p w14:paraId="23FF1081" w14:textId="77777777" w:rsidR="00644429" w:rsidRPr="002D18E2" w:rsidRDefault="00644429" w:rsidP="00AF7A46">
            <w:pPr>
              <w:spacing w:after="0" w:line="240" w:lineRule="auto"/>
              <w:rPr>
                <w:sz w:val="20"/>
                <w:szCs w:val="20"/>
              </w:rPr>
            </w:pPr>
            <w:r w:rsidRPr="002D18E2">
              <w:rPr>
                <w:sz w:val="20"/>
                <w:szCs w:val="20"/>
              </w:rPr>
              <w:t>01.19.9 Выращивание прочих однолетних культур, не включенных в другие группировки</w:t>
            </w:r>
          </w:p>
        </w:tc>
      </w:tr>
      <w:tr w:rsidR="00644429" w:rsidRPr="002D18E2" w14:paraId="34FF5297" w14:textId="77777777" w:rsidTr="00AF7A46">
        <w:tc>
          <w:tcPr>
            <w:tcW w:w="3823" w:type="dxa"/>
            <w:vAlign w:val="center"/>
          </w:tcPr>
          <w:p w14:paraId="3A2E25B3" w14:textId="77777777" w:rsidR="00644429" w:rsidRPr="002D18E2" w:rsidRDefault="002D18E2" w:rsidP="00AF7A46">
            <w:pPr>
              <w:spacing w:after="0" w:line="240" w:lineRule="auto"/>
              <w:rPr>
                <w:sz w:val="20"/>
                <w:szCs w:val="20"/>
              </w:rPr>
            </w:pPr>
            <w:r w:rsidRPr="002D18E2">
              <w:rPr>
                <w:sz w:val="20"/>
                <w:szCs w:val="20"/>
              </w:rPr>
              <w:t xml:space="preserve">Общество С Ограниченной Ответственностью </w:t>
            </w:r>
            <w:r>
              <w:rPr>
                <w:sz w:val="20"/>
                <w:szCs w:val="20"/>
              </w:rPr>
              <w:t>«</w:t>
            </w:r>
            <w:r w:rsidRPr="002D18E2">
              <w:rPr>
                <w:sz w:val="20"/>
                <w:szCs w:val="20"/>
              </w:rPr>
              <w:t>Велес</w:t>
            </w:r>
            <w:r>
              <w:rPr>
                <w:sz w:val="20"/>
                <w:szCs w:val="20"/>
              </w:rPr>
              <w:t>»</w:t>
            </w:r>
          </w:p>
        </w:tc>
        <w:tc>
          <w:tcPr>
            <w:tcW w:w="6372" w:type="dxa"/>
            <w:vAlign w:val="center"/>
          </w:tcPr>
          <w:p w14:paraId="176912B4" w14:textId="77777777" w:rsidR="00644429" w:rsidRPr="002D18E2" w:rsidRDefault="00644429" w:rsidP="00AF7A46">
            <w:pPr>
              <w:spacing w:after="0" w:line="240" w:lineRule="auto"/>
              <w:rPr>
                <w:sz w:val="20"/>
                <w:szCs w:val="20"/>
              </w:rPr>
            </w:pPr>
            <w:r w:rsidRPr="002D18E2">
              <w:rPr>
                <w:sz w:val="20"/>
                <w:szCs w:val="20"/>
              </w:rPr>
              <w:t>01.11 Выращивание зерновых (кроме риса), зернобобовых культур и семян масличных культур</w:t>
            </w:r>
          </w:p>
        </w:tc>
      </w:tr>
      <w:tr w:rsidR="00644429" w:rsidRPr="002D18E2" w14:paraId="274CA8F6" w14:textId="77777777" w:rsidTr="00AF7A46">
        <w:tc>
          <w:tcPr>
            <w:tcW w:w="3823" w:type="dxa"/>
            <w:vAlign w:val="center"/>
          </w:tcPr>
          <w:p w14:paraId="42104478" w14:textId="77777777" w:rsidR="00644429" w:rsidRPr="002D18E2" w:rsidRDefault="002D18E2" w:rsidP="00AF7A46">
            <w:pPr>
              <w:spacing w:after="0" w:line="240" w:lineRule="auto"/>
              <w:rPr>
                <w:sz w:val="20"/>
                <w:szCs w:val="20"/>
              </w:rPr>
            </w:pPr>
            <w:r w:rsidRPr="002D18E2">
              <w:rPr>
                <w:sz w:val="20"/>
                <w:szCs w:val="20"/>
              </w:rPr>
              <w:t xml:space="preserve">Общество С Ограниченной Ответственностью </w:t>
            </w:r>
            <w:r>
              <w:rPr>
                <w:sz w:val="20"/>
                <w:szCs w:val="20"/>
              </w:rPr>
              <w:t>«</w:t>
            </w:r>
            <w:proofErr w:type="spellStart"/>
            <w:r w:rsidRPr="002D18E2">
              <w:rPr>
                <w:sz w:val="20"/>
                <w:szCs w:val="20"/>
              </w:rPr>
              <w:t>Дикат</w:t>
            </w:r>
            <w:proofErr w:type="spellEnd"/>
            <w:r>
              <w:rPr>
                <w:sz w:val="20"/>
                <w:szCs w:val="20"/>
              </w:rPr>
              <w:t>»</w:t>
            </w:r>
          </w:p>
        </w:tc>
        <w:tc>
          <w:tcPr>
            <w:tcW w:w="6372" w:type="dxa"/>
            <w:vAlign w:val="center"/>
          </w:tcPr>
          <w:p w14:paraId="051F92BA" w14:textId="77777777" w:rsidR="00644429" w:rsidRPr="002D18E2" w:rsidRDefault="00644429" w:rsidP="00AF7A46">
            <w:pPr>
              <w:spacing w:after="0" w:line="240" w:lineRule="auto"/>
              <w:rPr>
                <w:sz w:val="20"/>
                <w:szCs w:val="20"/>
              </w:rPr>
            </w:pPr>
            <w:r w:rsidRPr="002D18E2">
              <w:rPr>
                <w:sz w:val="20"/>
                <w:szCs w:val="20"/>
              </w:rPr>
              <w:t>01.49.2 Разведение кроликов и прочих пушных зверей на фермах</w:t>
            </w:r>
          </w:p>
        </w:tc>
      </w:tr>
      <w:tr w:rsidR="00644429" w:rsidRPr="002D18E2" w14:paraId="02A77D14" w14:textId="77777777" w:rsidTr="00AF7A46">
        <w:tc>
          <w:tcPr>
            <w:tcW w:w="3823" w:type="dxa"/>
            <w:vAlign w:val="center"/>
          </w:tcPr>
          <w:p w14:paraId="42FAB278" w14:textId="77777777" w:rsidR="00644429" w:rsidRPr="002D18E2" w:rsidRDefault="002D18E2" w:rsidP="00AF7A46">
            <w:pPr>
              <w:spacing w:after="0" w:line="240" w:lineRule="auto"/>
              <w:rPr>
                <w:sz w:val="20"/>
                <w:szCs w:val="20"/>
              </w:rPr>
            </w:pPr>
            <w:r w:rsidRPr="002D18E2">
              <w:rPr>
                <w:sz w:val="20"/>
                <w:szCs w:val="20"/>
              </w:rPr>
              <w:t xml:space="preserve">Общество С Ограниченной Ответственностью </w:t>
            </w:r>
            <w:r>
              <w:rPr>
                <w:sz w:val="20"/>
                <w:szCs w:val="20"/>
              </w:rPr>
              <w:t>«</w:t>
            </w:r>
            <w:proofErr w:type="spellStart"/>
            <w:r w:rsidRPr="002D18E2">
              <w:rPr>
                <w:sz w:val="20"/>
                <w:szCs w:val="20"/>
              </w:rPr>
              <w:t>Оплюшкин</w:t>
            </w:r>
            <w:proofErr w:type="spellEnd"/>
            <w:r w:rsidRPr="002D18E2">
              <w:rPr>
                <w:sz w:val="20"/>
                <w:szCs w:val="20"/>
              </w:rPr>
              <w:t xml:space="preserve"> Руслан Анатольевич</w:t>
            </w:r>
            <w:r>
              <w:rPr>
                <w:sz w:val="20"/>
                <w:szCs w:val="20"/>
              </w:rPr>
              <w:t>»</w:t>
            </w:r>
          </w:p>
        </w:tc>
        <w:tc>
          <w:tcPr>
            <w:tcW w:w="6372" w:type="dxa"/>
            <w:vAlign w:val="center"/>
          </w:tcPr>
          <w:p w14:paraId="269D7BEA" w14:textId="77777777" w:rsidR="00644429" w:rsidRPr="002D18E2" w:rsidRDefault="00644429" w:rsidP="00AF7A46">
            <w:pPr>
              <w:spacing w:after="0" w:line="240" w:lineRule="auto"/>
              <w:rPr>
                <w:sz w:val="20"/>
                <w:szCs w:val="20"/>
              </w:rPr>
            </w:pPr>
            <w:r w:rsidRPr="002D18E2">
              <w:rPr>
                <w:sz w:val="20"/>
                <w:szCs w:val="20"/>
              </w:rPr>
              <w:t>01.30 Выращивание рассады</w:t>
            </w:r>
          </w:p>
        </w:tc>
      </w:tr>
      <w:tr w:rsidR="00644429" w:rsidRPr="002D18E2" w14:paraId="5B078DFA" w14:textId="77777777" w:rsidTr="00AF7A46">
        <w:tc>
          <w:tcPr>
            <w:tcW w:w="3823" w:type="dxa"/>
            <w:vAlign w:val="center"/>
          </w:tcPr>
          <w:p w14:paraId="6E761D2A" w14:textId="77777777" w:rsidR="00644429" w:rsidRPr="002D18E2" w:rsidRDefault="002D18E2" w:rsidP="00AF7A46">
            <w:pPr>
              <w:spacing w:after="0" w:line="240" w:lineRule="auto"/>
              <w:rPr>
                <w:sz w:val="20"/>
                <w:szCs w:val="20"/>
              </w:rPr>
            </w:pPr>
            <w:r w:rsidRPr="002D18E2">
              <w:rPr>
                <w:sz w:val="20"/>
                <w:szCs w:val="20"/>
              </w:rPr>
              <w:t xml:space="preserve">Общество С Ограниченной Ответственностью </w:t>
            </w:r>
            <w:r>
              <w:rPr>
                <w:sz w:val="20"/>
                <w:szCs w:val="20"/>
              </w:rPr>
              <w:t>«</w:t>
            </w:r>
            <w:r w:rsidRPr="002D18E2">
              <w:rPr>
                <w:sz w:val="20"/>
                <w:szCs w:val="20"/>
              </w:rPr>
              <w:t>Подворье</w:t>
            </w:r>
            <w:r>
              <w:rPr>
                <w:sz w:val="20"/>
                <w:szCs w:val="20"/>
              </w:rPr>
              <w:t>»</w:t>
            </w:r>
          </w:p>
        </w:tc>
        <w:tc>
          <w:tcPr>
            <w:tcW w:w="6372" w:type="dxa"/>
            <w:vAlign w:val="center"/>
          </w:tcPr>
          <w:p w14:paraId="4449B73E" w14:textId="77777777" w:rsidR="00644429" w:rsidRPr="002D18E2" w:rsidRDefault="00644429" w:rsidP="00AF7A46">
            <w:pPr>
              <w:spacing w:after="0" w:line="240" w:lineRule="auto"/>
              <w:rPr>
                <w:sz w:val="20"/>
                <w:szCs w:val="20"/>
              </w:rPr>
            </w:pPr>
            <w:r w:rsidRPr="002D18E2">
              <w:rPr>
                <w:sz w:val="20"/>
                <w:szCs w:val="20"/>
              </w:rPr>
              <w:t>01.47 Разведение сельскохозяйственной птицы</w:t>
            </w:r>
          </w:p>
        </w:tc>
      </w:tr>
      <w:tr w:rsidR="00644429" w:rsidRPr="002D18E2" w14:paraId="4A525160" w14:textId="77777777" w:rsidTr="00AF7A46">
        <w:tc>
          <w:tcPr>
            <w:tcW w:w="3823" w:type="dxa"/>
            <w:vAlign w:val="center"/>
          </w:tcPr>
          <w:p w14:paraId="4BDEA276" w14:textId="77777777" w:rsidR="00644429" w:rsidRPr="002D18E2" w:rsidRDefault="002D18E2" w:rsidP="00AF7A46">
            <w:pPr>
              <w:spacing w:after="0" w:line="240" w:lineRule="auto"/>
              <w:rPr>
                <w:sz w:val="20"/>
                <w:szCs w:val="20"/>
              </w:rPr>
            </w:pPr>
            <w:proofErr w:type="spellStart"/>
            <w:r w:rsidRPr="002D18E2">
              <w:rPr>
                <w:sz w:val="20"/>
                <w:szCs w:val="20"/>
              </w:rPr>
              <w:t>Оплюшкин</w:t>
            </w:r>
            <w:proofErr w:type="spellEnd"/>
            <w:r w:rsidRPr="002D18E2">
              <w:rPr>
                <w:sz w:val="20"/>
                <w:szCs w:val="20"/>
              </w:rPr>
              <w:t xml:space="preserve"> Руслан Анатольевич</w:t>
            </w:r>
          </w:p>
        </w:tc>
        <w:tc>
          <w:tcPr>
            <w:tcW w:w="6372" w:type="dxa"/>
            <w:vAlign w:val="center"/>
          </w:tcPr>
          <w:p w14:paraId="370B5F43" w14:textId="77777777" w:rsidR="00644429" w:rsidRPr="002D18E2" w:rsidRDefault="00644429" w:rsidP="00AF7A46">
            <w:pPr>
              <w:spacing w:after="0" w:line="240" w:lineRule="auto"/>
              <w:rPr>
                <w:sz w:val="20"/>
                <w:szCs w:val="20"/>
              </w:rPr>
            </w:pPr>
            <w:r w:rsidRPr="002D18E2">
              <w:rPr>
                <w:sz w:val="20"/>
                <w:szCs w:val="20"/>
              </w:rPr>
              <w:t>01.13 Выращивание овощей, бахчевых, корнеплодных и клубнеплодных культур, грибов и трюфелей</w:t>
            </w:r>
          </w:p>
        </w:tc>
      </w:tr>
      <w:tr w:rsidR="00644429" w:rsidRPr="002D18E2" w14:paraId="1D90047F" w14:textId="77777777" w:rsidTr="00AF7A46">
        <w:tc>
          <w:tcPr>
            <w:tcW w:w="3823" w:type="dxa"/>
            <w:vAlign w:val="center"/>
          </w:tcPr>
          <w:p w14:paraId="5308A704" w14:textId="77777777" w:rsidR="00644429" w:rsidRPr="002D18E2" w:rsidRDefault="002D18E2" w:rsidP="00AF7A46">
            <w:pPr>
              <w:spacing w:after="0" w:line="240" w:lineRule="auto"/>
              <w:rPr>
                <w:sz w:val="20"/>
                <w:szCs w:val="20"/>
              </w:rPr>
            </w:pPr>
            <w:r w:rsidRPr="002D18E2">
              <w:rPr>
                <w:sz w:val="20"/>
                <w:szCs w:val="20"/>
              </w:rPr>
              <w:t>Осипов Анатолий Михайлович</w:t>
            </w:r>
          </w:p>
        </w:tc>
        <w:tc>
          <w:tcPr>
            <w:tcW w:w="6372" w:type="dxa"/>
            <w:vAlign w:val="center"/>
          </w:tcPr>
          <w:p w14:paraId="0DFC27D0" w14:textId="77777777" w:rsidR="00644429" w:rsidRPr="002D18E2" w:rsidRDefault="00644429" w:rsidP="00AF7A46">
            <w:pPr>
              <w:spacing w:after="0" w:line="240" w:lineRule="auto"/>
              <w:rPr>
                <w:sz w:val="20"/>
                <w:szCs w:val="20"/>
              </w:rPr>
            </w:pPr>
            <w:r w:rsidRPr="002D18E2">
              <w:rPr>
                <w:sz w:val="20"/>
                <w:szCs w:val="20"/>
              </w:rPr>
              <w:t>01.11 Выращивание зерновых (кроме риса), зернобобовых культур и семян масличных культур</w:t>
            </w:r>
          </w:p>
        </w:tc>
      </w:tr>
      <w:tr w:rsidR="00644429" w:rsidRPr="002D18E2" w14:paraId="3C040ECB" w14:textId="77777777" w:rsidTr="00AF7A46">
        <w:tc>
          <w:tcPr>
            <w:tcW w:w="3823" w:type="dxa"/>
            <w:vAlign w:val="center"/>
          </w:tcPr>
          <w:p w14:paraId="39093CE0" w14:textId="77777777" w:rsidR="00644429" w:rsidRPr="002D18E2" w:rsidRDefault="002D18E2" w:rsidP="00AF7A46">
            <w:pPr>
              <w:spacing w:after="0" w:line="240" w:lineRule="auto"/>
              <w:rPr>
                <w:sz w:val="20"/>
                <w:szCs w:val="20"/>
              </w:rPr>
            </w:pPr>
            <w:r w:rsidRPr="002D18E2">
              <w:rPr>
                <w:sz w:val="20"/>
                <w:szCs w:val="20"/>
              </w:rPr>
              <w:t xml:space="preserve">Потребительское Общество </w:t>
            </w:r>
            <w:r>
              <w:rPr>
                <w:sz w:val="20"/>
                <w:szCs w:val="20"/>
              </w:rPr>
              <w:t>«</w:t>
            </w:r>
            <w:r w:rsidRPr="002D18E2">
              <w:rPr>
                <w:sz w:val="20"/>
                <w:szCs w:val="20"/>
              </w:rPr>
              <w:t>Пензенский Союз Инвесторов</w:t>
            </w:r>
            <w:r>
              <w:rPr>
                <w:sz w:val="20"/>
                <w:szCs w:val="20"/>
              </w:rPr>
              <w:t>»</w:t>
            </w:r>
          </w:p>
        </w:tc>
        <w:tc>
          <w:tcPr>
            <w:tcW w:w="6372" w:type="dxa"/>
            <w:vAlign w:val="center"/>
          </w:tcPr>
          <w:p w14:paraId="327134D1" w14:textId="77777777" w:rsidR="00644429" w:rsidRPr="002D18E2" w:rsidRDefault="00644429" w:rsidP="00AF7A46">
            <w:pPr>
              <w:spacing w:after="0" w:line="240" w:lineRule="auto"/>
              <w:rPr>
                <w:sz w:val="20"/>
                <w:szCs w:val="20"/>
              </w:rPr>
            </w:pPr>
            <w:r w:rsidRPr="002D18E2">
              <w:rPr>
                <w:sz w:val="20"/>
                <w:szCs w:val="20"/>
              </w:rPr>
              <w:t>01.1 Выращивание однолетних культур</w:t>
            </w:r>
          </w:p>
        </w:tc>
      </w:tr>
      <w:tr w:rsidR="00644429" w:rsidRPr="002D18E2" w14:paraId="323E97CC" w14:textId="77777777" w:rsidTr="00AF7A46">
        <w:tc>
          <w:tcPr>
            <w:tcW w:w="3823" w:type="dxa"/>
            <w:vAlign w:val="center"/>
          </w:tcPr>
          <w:p w14:paraId="02B8458F" w14:textId="77777777" w:rsidR="00644429" w:rsidRPr="002D18E2" w:rsidRDefault="002D18E2" w:rsidP="00AF7A46">
            <w:pPr>
              <w:spacing w:after="0" w:line="240" w:lineRule="auto"/>
              <w:rPr>
                <w:sz w:val="20"/>
                <w:szCs w:val="20"/>
              </w:rPr>
            </w:pPr>
            <w:r w:rsidRPr="002D18E2">
              <w:rPr>
                <w:sz w:val="20"/>
                <w:szCs w:val="20"/>
              </w:rPr>
              <w:t>Сазонов Дмитрий Николаевич</w:t>
            </w:r>
          </w:p>
        </w:tc>
        <w:tc>
          <w:tcPr>
            <w:tcW w:w="6372" w:type="dxa"/>
            <w:vAlign w:val="center"/>
          </w:tcPr>
          <w:p w14:paraId="7251412F" w14:textId="77777777" w:rsidR="00644429" w:rsidRPr="002D18E2" w:rsidRDefault="00644429" w:rsidP="00AF7A46">
            <w:pPr>
              <w:spacing w:after="0" w:line="240" w:lineRule="auto"/>
              <w:rPr>
                <w:sz w:val="20"/>
                <w:szCs w:val="20"/>
              </w:rPr>
            </w:pPr>
            <w:r w:rsidRPr="002D18E2">
              <w:rPr>
                <w:sz w:val="20"/>
                <w:szCs w:val="20"/>
              </w:rPr>
              <w:t>01.11 Выращивание зерновых (кроме риса), зернобобовых культур и семян масличных культур</w:t>
            </w:r>
          </w:p>
        </w:tc>
      </w:tr>
      <w:tr w:rsidR="00644429" w:rsidRPr="002D18E2" w14:paraId="343F0CD0" w14:textId="77777777" w:rsidTr="00AF7A46">
        <w:tc>
          <w:tcPr>
            <w:tcW w:w="3823" w:type="dxa"/>
            <w:vAlign w:val="center"/>
          </w:tcPr>
          <w:p w14:paraId="265230EC" w14:textId="77777777" w:rsidR="00644429" w:rsidRPr="002D18E2" w:rsidRDefault="002D18E2" w:rsidP="00AF7A46">
            <w:pPr>
              <w:spacing w:after="0" w:line="240" w:lineRule="auto"/>
              <w:rPr>
                <w:sz w:val="20"/>
                <w:szCs w:val="20"/>
              </w:rPr>
            </w:pPr>
            <w:proofErr w:type="spellStart"/>
            <w:r w:rsidRPr="002D18E2">
              <w:rPr>
                <w:sz w:val="20"/>
                <w:szCs w:val="20"/>
              </w:rPr>
              <w:t>Серняев</w:t>
            </w:r>
            <w:proofErr w:type="spellEnd"/>
            <w:r w:rsidRPr="002D18E2">
              <w:rPr>
                <w:sz w:val="20"/>
                <w:szCs w:val="20"/>
              </w:rPr>
              <w:t xml:space="preserve"> Павел Константинович</w:t>
            </w:r>
          </w:p>
        </w:tc>
        <w:tc>
          <w:tcPr>
            <w:tcW w:w="6372" w:type="dxa"/>
            <w:vAlign w:val="center"/>
          </w:tcPr>
          <w:p w14:paraId="3A2B8FF9" w14:textId="77777777" w:rsidR="00644429" w:rsidRPr="002D18E2" w:rsidRDefault="00644429" w:rsidP="00AF7A46">
            <w:pPr>
              <w:spacing w:after="0" w:line="240" w:lineRule="auto"/>
              <w:rPr>
                <w:sz w:val="20"/>
                <w:szCs w:val="20"/>
              </w:rPr>
            </w:pPr>
            <w:r w:rsidRPr="002D18E2">
              <w:rPr>
                <w:sz w:val="20"/>
                <w:szCs w:val="20"/>
              </w:rPr>
              <w:t>01.47 Разведение сельскохозяйственной птицы</w:t>
            </w:r>
          </w:p>
        </w:tc>
      </w:tr>
      <w:tr w:rsidR="00644429" w:rsidRPr="002D18E2" w14:paraId="0A5B418E" w14:textId="77777777" w:rsidTr="00AF7A46">
        <w:tc>
          <w:tcPr>
            <w:tcW w:w="3823" w:type="dxa"/>
            <w:vAlign w:val="center"/>
          </w:tcPr>
          <w:p w14:paraId="71DB5ABB" w14:textId="77777777" w:rsidR="00644429" w:rsidRPr="002D18E2" w:rsidRDefault="002D18E2" w:rsidP="00AF7A46">
            <w:pPr>
              <w:spacing w:after="0" w:line="240" w:lineRule="auto"/>
              <w:rPr>
                <w:sz w:val="20"/>
                <w:szCs w:val="20"/>
              </w:rPr>
            </w:pPr>
            <w:r w:rsidRPr="002D18E2">
              <w:rPr>
                <w:sz w:val="20"/>
                <w:szCs w:val="20"/>
              </w:rPr>
              <w:t>Смирнов Виталий Иванович</w:t>
            </w:r>
          </w:p>
        </w:tc>
        <w:tc>
          <w:tcPr>
            <w:tcW w:w="6372" w:type="dxa"/>
            <w:vAlign w:val="center"/>
          </w:tcPr>
          <w:p w14:paraId="0734A99B" w14:textId="77777777" w:rsidR="00644429" w:rsidRPr="002D18E2" w:rsidRDefault="00644429" w:rsidP="00AF7A46">
            <w:pPr>
              <w:spacing w:after="0" w:line="240" w:lineRule="auto"/>
              <w:rPr>
                <w:sz w:val="20"/>
                <w:szCs w:val="20"/>
              </w:rPr>
            </w:pPr>
            <w:r w:rsidRPr="002D18E2">
              <w:rPr>
                <w:sz w:val="20"/>
                <w:szCs w:val="20"/>
              </w:rPr>
              <w:t>01.47 Разведение сельскохозяйственной птицы</w:t>
            </w:r>
          </w:p>
        </w:tc>
      </w:tr>
      <w:tr w:rsidR="00644429" w:rsidRPr="002D18E2" w14:paraId="13BDD2E5" w14:textId="77777777" w:rsidTr="00AF7A46">
        <w:tc>
          <w:tcPr>
            <w:tcW w:w="3823" w:type="dxa"/>
            <w:vAlign w:val="center"/>
          </w:tcPr>
          <w:p w14:paraId="69EE986F" w14:textId="77777777" w:rsidR="00644429" w:rsidRPr="002D18E2" w:rsidRDefault="002D18E2" w:rsidP="00AF7A46">
            <w:pPr>
              <w:spacing w:after="0" w:line="240" w:lineRule="auto"/>
              <w:rPr>
                <w:sz w:val="20"/>
                <w:szCs w:val="20"/>
              </w:rPr>
            </w:pPr>
            <w:r w:rsidRPr="002D18E2">
              <w:rPr>
                <w:sz w:val="20"/>
                <w:szCs w:val="20"/>
              </w:rPr>
              <w:t>Смирнова Елена Сергеевна</w:t>
            </w:r>
          </w:p>
        </w:tc>
        <w:tc>
          <w:tcPr>
            <w:tcW w:w="6372" w:type="dxa"/>
            <w:vAlign w:val="center"/>
          </w:tcPr>
          <w:p w14:paraId="015ACED8" w14:textId="77777777" w:rsidR="00644429" w:rsidRPr="002D18E2" w:rsidRDefault="00644429" w:rsidP="00AF7A46">
            <w:pPr>
              <w:spacing w:after="0" w:line="240" w:lineRule="auto"/>
              <w:rPr>
                <w:sz w:val="20"/>
                <w:szCs w:val="20"/>
              </w:rPr>
            </w:pPr>
            <w:r w:rsidRPr="002D18E2">
              <w:rPr>
                <w:sz w:val="20"/>
                <w:szCs w:val="20"/>
              </w:rPr>
              <w:t>01.49.2 Разведение кроликов и прочих пушных зверей на фермах</w:t>
            </w:r>
          </w:p>
        </w:tc>
      </w:tr>
      <w:tr w:rsidR="002D18E2" w:rsidRPr="002D18E2" w14:paraId="7D830688" w14:textId="77777777" w:rsidTr="00AF7A46">
        <w:tc>
          <w:tcPr>
            <w:tcW w:w="3823" w:type="dxa"/>
            <w:vAlign w:val="center"/>
          </w:tcPr>
          <w:p w14:paraId="745044ED" w14:textId="77777777" w:rsidR="002D18E2" w:rsidRPr="002D18E2" w:rsidRDefault="002D18E2" w:rsidP="00AF7A46">
            <w:pPr>
              <w:spacing w:after="0" w:line="240" w:lineRule="auto"/>
              <w:rPr>
                <w:sz w:val="20"/>
                <w:szCs w:val="20"/>
              </w:rPr>
            </w:pPr>
            <w:r w:rsidRPr="002D18E2">
              <w:rPr>
                <w:sz w:val="20"/>
                <w:szCs w:val="20"/>
              </w:rPr>
              <w:t>Спиридонов Павел Алексеевич</w:t>
            </w:r>
          </w:p>
        </w:tc>
        <w:tc>
          <w:tcPr>
            <w:tcW w:w="6372" w:type="dxa"/>
            <w:vAlign w:val="center"/>
          </w:tcPr>
          <w:p w14:paraId="4671241B" w14:textId="77777777" w:rsidR="002D18E2" w:rsidRPr="002D18E2" w:rsidRDefault="002D18E2" w:rsidP="00AF7A46">
            <w:pPr>
              <w:spacing w:after="0" w:line="240" w:lineRule="auto"/>
              <w:rPr>
                <w:sz w:val="20"/>
                <w:szCs w:val="20"/>
              </w:rPr>
            </w:pPr>
            <w:r w:rsidRPr="002D18E2">
              <w:rPr>
                <w:sz w:val="20"/>
                <w:szCs w:val="20"/>
              </w:rPr>
              <w:t>01.13 Выращивание овощей, бахчевых, корнеплодных и клубнеплодных культур, грибов и трюфелей</w:t>
            </w:r>
          </w:p>
        </w:tc>
      </w:tr>
      <w:tr w:rsidR="002D18E2" w:rsidRPr="002D18E2" w14:paraId="5FE36E75" w14:textId="77777777" w:rsidTr="00AF7A46">
        <w:tc>
          <w:tcPr>
            <w:tcW w:w="3823" w:type="dxa"/>
            <w:vAlign w:val="center"/>
          </w:tcPr>
          <w:p w14:paraId="269E90BC" w14:textId="77777777" w:rsidR="002D18E2" w:rsidRPr="002D18E2" w:rsidRDefault="002D18E2" w:rsidP="00AF7A46">
            <w:pPr>
              <w:spacing w:after="0" w:line="240" w:lineRule="auto"/>
              <w:rPr>
                <w:sz w:val="20"/>
                <w:szCs w:val="20"/>
              </w:rPr>
            </w:pPr>
            <w:r w:rsidRPr="002D18E2">
              <w:rPr>
                <w:sz w:val="20"/>
                <w:szCs w:val="20"/>
              </w:rPr>
              <w:t>Спицын Евгений Михайлович</w:t>
            </w:r>
          </w:p>
        </w:tc>
        <w:tc>
          <w:tcPr>
            <w:tcW w:w="6372" w:type="dxa"/>
            <w:vAlign w:val="center"/>
          </w:tcPr>
          <w:p w14:paraId="2C23438E" w14:textId="77777777" w:rsidR="002D18E2" w:rsidRPr="002D18E2" w:rsidRDefault="002D18E2" w:rsidP="00AF7A46">
            <w:pPr>
              <w:spacing w:after="0" w:line="240" w:lineRule="auto"/>
              <w:rPr>
                <w:sz w:val="20"/>
                <w:szCs w:val="20"/>
              </w:rPr>
            </w:pPr>
            <w:r w:rsidRPr="002D18E2">
              <w:rPr>
                <w:sz w:val="20"/>
                <w:szCs w:val="20"/>
              </w:rPr>
              <w:t>01.13.1 Выращивание овощей</w:t>
            </w:r>
          </w:p>
        </w:tc>
      </w:tr>
      <w:tr w:rsidR="002D18E2" w:rsidRPr="002D18E2" w14:paraId="12E512C4" w14:textId="77777777" w:rsidTr="00AF7A46">
        <w:tc>
          <w:tcPr>
            <w:tcW w:w="3823" w:type="dxa"/>
            <w:vAlign w:val="center"/>
          </w:tcPr>
          <w:p w14:paraId="33117079" w14:textId="77777777" w:rsidR="002D18E2" w:rsidRPr="002D18E2" w:rsidRDefault="002D18E2" w:rsidP="00AF7A46">
            <w:pPr>
              <w:spacing w:after="0" w:line="240" w:lineRule="auto"/>
              <w:rPr>
                <w:sz w:val="20"/>
                <w:szCs w:val="20"/>
              </w:rPr>
            </w:pPr>
            <w:proofErr w:type="spellStart"/>
            <w:r w:rsidRPr="002D18E2">
              <w:rPr>
                <w:sz w:val="20"/>
                <w:szCs w:val="20"/>
              </w:rPr>
              <w:t>Стешкин</w:t>
            </w:r>
            <w:proofErr w:type="spellEnd"/>
            <w:r w:rsidRPr="002D18E2">
              <w:rPr>
                <w:sz w:val="20"/>
                <w:szCs w:val="20"/>
              </w:rPr>
              <w:t xml:space="preserve"> Алексей Викторович</w:t>
            </w:r>
          </w:p>
        </w:tc>
        <w:tc>
          <w:tcPr>
            <w:tcW w:w="6372" w:type="dxa"/>
            <w:vAlign w:val="center"/>
          </w:tcPr>
          <w:p w14:paraId="3F148FFF" w14:textId="77777777" w:rsidR="002D18E2" w:rsidRPr="002D18E2" w:rsidRDefault="002D18E2" w:rsidP="00AF7A46">
            <w:pPr>
              <w:spacing w:after="0" w:line="240" w:lineRule="auto"/>
              <w:rPr>
                <w:sz w:val="20"/>
                <w:szCs w:val="20"/>
              </w:rPr>
            </w:pPr>
            <w:r w:rsidRPr="002D18E2">
              <w:rPr>
                <w:sz w:val="20"/>
                <w:szCs w:val="20"/>
              </w:rPr>
              <w:t>01.46 Разведение свиней</w:t>
            </w:r>
          </w:p>
        </w:tc>
      </w:tr>
      <w:tr w:rsidR="002D18E2" w:rsidRPr="002D18E2" w14:paraId="55BB866C" w14:textId="77777777" w:rsidTr="00AF7A46">
        <w:tc>
          <w:tcPr>
            <w:tcW w:w="3823" w:type="dxa"/>
            <w:vAlign w:val="center"/>
          </w:tcPr>
          <w:p w14:paraId="790D969B" w14:textId="77777777" w:rsidR="002D18E2" w:rsidRPr="002D18E2" w:rsidRDefault="002D18E2" w:rsidP="00AF7A46">
            <w:pPr>
              <w:spacing w:after="0" w:line="240" w:lineRule="auto"/>
              <w:rPr>
                <w:sz w:val="20"/>
                <w:szCs w:val="20"/>
              </w:rPr>
            </w:pPr>
            <w:r w:rsidRPr="002D18E2">
              <w:rPr>
                <w:sz w:val="20"/>
                <w:szCs w:val="20"/>
              </w:rPr>
              <w:t>Сычёв Михаил Юрьевич</w:t>
            </w:r>
          </w:p>
        </w:tc>
        <w:tc>
          <w:tcPr>
            <w:tcW w:w="6372" w:type="dxa"/>
            <w:vAlign w:val="center"/>
          </w:tcPr>
          <w:p w14:paraId="1957BB5C" w14:textId="77777777" w:rsidR="002D18E2" w:rsidRPr="002D18E2" w:rsidRDefault="002D18E2" w:rsidP="00AF7A46">
            <w:pPr>
              <w:spacing w:after="0" w:line="240" w:lineRule="auto"/>
              <w:rPr>
                <w:sz w:val="20"/>
                <w:szCs w:val="20"/>
              </w:rPr>
            </w:pPr>
            <w:r w:rsidRPr="002D18E2">
              <w:rPr>
                <w:sz w:val="20"/>
                <w:szCs w:val="20"/>
              </w:rPr>
              <w:t>01.49 Разведение прочих животных</w:t>
            </w:r>
          </w:p>
        </w:tc>
      </w:tr>
      <w:tr w:rsidR="002D18E2" w:rsidRPr="002D18E2" w14:paraId="353AEEDF" w14:textId="77777777" w:rsidTr="00AF7A46">
        <w:tc>
          <w:tcPr>
            <w:tcW w:w="3823" w:type="dxa"/>
            <w:vAlign w:val="center"/>
          </w:tcPr>
          <w:p w14:paraId="1620BA73" w14:textId="77777777" w:rsidR="002D18E2" w:rsidRPr="002D18E2" w:rsidRDefault="002D18E2" w:rsidP="00AF7A46">
            <w:pPr>
              <w:spacing w:after="0" w:line="240" w:lineRule="auto"/>
              <w:rPr>
                <w:sz w:val="20"/>
                <w:szCs w:val="20"/>
              </w:rPr>
            </w:pPr>
            <w:r w:rsidRPr="002D18E2">
              <w:rPr>
                <w:sz w:val="20"/>
                <w:szCs w:val="20"/>
              </w:rPr>
              <w:t>Усов Александр Михайлович</w:t>
            </w:r>
          </w:p>
        </w:tc>
        <w:tc>
          <w:tcPr>
            <w:tcW w:w="6372" w:type="dxa"/>
            <w:vAlign w:val="center"/>
          </w:tcPr>
          <w:p w14:paraId="009D7FC2" w14:textId="77777777" w:rsidR="002D18E2" w:rsidRPr="002D18E2" w:rsidRDefault="002D18E2" w:rsidP="00AF7A46">
            <w:pPr>
              <w:spacing w:after="0" w:line="240" w:lineRule="auto"/>
              <w:rPr>
                <w:sz w:val="20"/>
                <w:szCs w:val="20"/>
              </w:rPr>
            </w:pPr>
            <w:r w:rsidRPr="002D18E2">
              <w:rPr>
                <w:sz w:val="20"/>
                <w:szCs w:val="20"/>
              </w:rPr>
              <w:t>01.4 Животноводство</w:t>
            </w:r>
          </w:p>
        </w:tc>
      </w:tr>
      <w:tr w:rsidR="002D18E2" w:rsidRPr="002D18E2" w14:paraId="5DB46488" w14:textId="77777777" w:rsidTr="00AF7A46">
        <w:tc>
          <w:tcPr>
            <w:tcW w:w="3823" w:type="dxa"/>
            <w:vAlign w:val="center"/>
          </w:tcPr>
          <w:p w14:paraId="30EAC019" w14:textId="77777777" w:rsidR="002D18E2" w:rsidRPr="002D18E2" w:rsidRDefault="002D18E2" w:rsidP="00AF7A46">
            <w:pPr>
              <w:spacing w:after="0" w:line="240" w:lineRule="auto"/>
              <w:rPr>
                <w:sz w:val="20"/>
                <w:szCs w:val="20"/>
              </w:rPr>
            </w:pPr>
            <w:proofErr w:type="spellStart"/>
            <w:r w:rsidRPr="002D18E2">
              <w:rPr>
                <w:sz w:val="20"/>
                <w:szCs w:val="20"/>
              </w:rPr>
              <w:t>Шалашилин</w:t>
            </w:r>
            <w:proofErr w:type="spellEnd"/>
            <w:r w:rsidRPr="002D18E2">
              <w:rPr>
                <w:sz w:val="20"/>
                <w:szCs w:val="20"/>
              </w:rPr>
              <w:t xml:space="preserve"> Борис Борисович</w:t>
            </w:r>
          </w:p>
        </w:tc>
        <w:tc>
          <w:tcPr>
            <w:tcW w:w="6372" w:type="dxa"/>
            <w:vAlign w:val="center"/>
          </w:tcPr>
          <w:p w14:paraId="38D85151" w14:textId="77777777" w:rsidR="002D18E2" w:rsidRPr="002D18E2" w:rsidRDefault="002D18E2" w:rsidP="00AF7A46">
            <w:pPr>
              <w:spacing w:after="0" w:line="240" w:lineRule="auto"/>
              <w:rPr>
                <w:sz w:val="20"/>
                <w:szCs w:val="20"/>
              </w:rPr>
            </w:pPr>
            <w:r w:rsidRPr="002D18E2">
              <w:rPr>
                <w:sz w:val="20"/>
                <w:szCs w:val="20"/>
              </w:rPr>
              <w:t>01.4 Животноводство</w:t>
            </w:r>
          </w:p>
        </w:tc>
      </w:tr>
      <w:tr w:rsidR="002D18E2" w:rsidRPr="002D18E2" w14:paraId="5E99AC6F" w14:textId="77777777" w:rsidTr="00AF7A46">
        <w:tc>
          <w:tcPr>
            <w:tcW w:w="3823" w:type="dxa"/>
            <w:vAlign w:val="center"/>
          </w:tcPr>
          <w:p w14:paraId="6C819E4E" w14:textId="77777777" w:rsidR="002D18E2" w:rsidRPr="002D18E2" w:rsidRDefault="002D18E2" w:rsidP="00AF7A46">
            <w:pPr>
              <w:spacing w:after="0" w:line="240" w:lineRule="auto"/>
              <w:rPr>
                <w:sz w:val="20"/>
                <w:szCs w:val="20"/>
              </w:rPr>
            </w:pPr>
            <w:proofErr w:type="spellStart"/>
            <w:r w:rsidRPr="002D18E2">
              <w:rPr>
                <w:sz w:val="20"/>
                <w:szCs w:val="20"/>
              </w:rPr>
              <w:t>Шерниязова</w:t>
            </w:r>
            <w:proofErr w:type="spellEnd"/>
            <w:r w:rsidRPr="002D18E2">
              <w:rPr>
                <w:sz w:val="20"/>
                <w:szCs w:val="20"/>
              </w:rPr>
              <w:t xml:space="preserve"> Оксана Николаевна</w:t>
            </w:r>
          </w:p>
        </w:tc>
        <w:tc>
          <w:tcPr>
            <w:tcW w:w="6372" w:type="dxa"/>
            <w:vAlign w:val="center"/>
          </w:tcPr>
          <w:p w14:paraId="43A2FB90" w14:textId="77777777" w:rsidR="002D18E2" w:rsidRPr="002D18E2" w:rsidRDefault="002D18E2" w:rsidP="00AF7A46">
            <w:pPr>
              <w:spacing w:after="0" w:line="240" w:lineRule="auto"/>
              <w:rPr>
                <w:sz w:val="20"/>
                <w:szCs w:val="20"/>
              </w:rPr>
            </w:pPr>
            <w:r w:rsidRPr="002D18E2">
              <w:rPr>
                <w:sz w:val="20"/>
                <w:szCs w:val="20"/>
              </w:rPr>
              <w:t>01.13.11 Выращивание овощей открытого грунта</w:t>
            </w:r>
          </w:p>
        </w:tc>
      </w:tr>
      <w:tr w:rsidR="002D18E2" w:rsidRPr="002D18E2" w14:paraId="2DE8AEBA" w14:textId="77777777" w:rsidTr="00AF7A46">
        <w:tc>
          <w:tcPr>
            <w:tcW w:w="3823" w:type="dxa"/>
            <w:vAlign w:val="center"/>
          </w:tcPr>
          <w:p w14:paraId="48791875" w14:textId="77777777" w:rsidR="002D18E2" w:rsidRPr="002D18E2" w:rsidRDefault="002D18E2" w:rsidP="00AF7A46">
            <w:pPr>
              <w:spacing w:after="0" w:line="240" w:lineRule="auto"/>
              <w:rPr>
                <w:sz w:val="20"/>
                <w:szCs w:val="20"/>
              </w:rPr>
            </w:pPr>
            <w:proofErr w:type="spellStart"/>
            <w:r w:rsidRPr="002D18E2">
              <w:rPr>
                <w:sz w:val="20"/>
                <w:szCs w:val="20"/>
              </w:rPr>
              <w:t>Шешкиль</w:t>
            </w:r>
            <w:proofErr w:type="spellEnd"/>
            <w:r w:rsidRPr="002D18E2">
              <w:rPr>
                <w:sz w:val="20"/>
                <w:szCs w:val="20"/>
              </w:rPr>
              <w:t xml:space="preserve"> Инна Юрьевна</w:t>
            </w:r>
          </w:p>
        </w:tc>
        <w:tc>
          <w:tcPr>
            <w:tcW w:w="6372" w:type="dxa"/>
            <w:vAlign w:val="center"/>
          </w:tcPr>
          <w:p w14:paraId="68AC1D30" w14:textId="77777777" w:rsidR="002D18E2" w:rsidRPr="002D18E2" w:rsidRDefault="002D18E2" w:rsidP="00AF7A46">
            <w:pPr>
              <w:spacing w:after="0" w:line="240" w:lineRule="auto"/>
              <w:rPr>
                <w:sz w:val="20"/>
                <w:szCs w:val="20"/>
              </w:rPr>
            </w:pPr>
            <w:r w:rsidRPr="002D18E2">
              <w:rPr>
                <w:sz w:val="20"/>
                <w:szCs w:val="20"/>
              </w:rPr>
              <w:t>01.11.11 Выращивание пшеницы</w:t>
            </w:r>
          </w:p>
        </w:tc>
      </w:tr>
      <w:tr w:rsidR="002D18E2" w:rsidRPr="002D18E2" w14:paraId="29FA6707" w14:textId="77777777" w:rsidTr="0023618F">
        <w:tc>
          <w:tcPr>
            <w:tcW w:w="10195" w:type="dxa"/>
            <w:gridSpan w:val="2"/>
          </w:tcPr>
          <w:p w14:paraId="5283EBD0" w14:textId="77777777" w:rsidR="002D18E2" w:rsidRPr="002D18E2" w:rsidRDefault="002D18E2" w:rsidP="002D18E2">
            <w:pPr>
              <w:spacing w:after="0" w:line="0" w:lineRule="atLeast"/>
              <w:contextualSpacing/>
              <w:jc w:val="center"/>
              <w:rPr>
                <w:sz w:val="20"/>
                <w:szCs w:val="20"/>
              </w:rPr>
            </w:pPr>
            <w:r>
              <w:rPr>
                <w:sz w:val="20"/>
                <w:szCs w:val="20"/>
              </w:rPr>
              <w:t>Промышленные предприятия:</w:t>
            </w:r>
          </w:p>
        </w:tc>
      </w:tr>
      <w:tr w:rsidR="002D18E2" w:rsidRPr="002D18E2" w14:paraId="4ED5A0B5" w14:textId="77777777" w:rsidTr="00AF7A46">
        <w:tc>
          <w:tcPr>
            <w:tcW w:w="3823" w:type="dxa"/>
            <w:vAlign w:val="center"/>
          </w:tcPr>
          <w:p w14:paraId="064F3091" w14:textId="77777777" w:rsidR="002D18E2" w:rsidRPr="0038505A" w:rsidRDefault="002D18E2" w:rsidP="00AF7A46">
            <w:pPr>
              <w:autoSpaceDE w:val="0"/>
              <w:autoSpaceDN w:val="0"/>
              <w:adjustRightInd w:val="0"/>
              <w:spacing w:after="0"/>
              <w:rPr>
                <w:b/>
                <w:sz w:val="20"/>
                <w:szCs w:val="20"/>
              </w:rPr>
            </w:pPr>
            <w:r w:rsidRPr="0038505A">
              <w:rPr>
                <w:sz w:val="20"/>
                <w:szCs w:val="20"/>
              </w:rPr>
              <w:t>ЗАО «</w:t>
            </w:r>
            <w:proofErr w:type="spellStart"/>
            <w:r w:rsidRPr="0038505A">
              <w:rPr>
                <w:sz w:val="20"/>
                <w:szCs w:val="20"/>
              </w:rPr>
              <w:t>Беском</w:t>
            </w:r>
            <w:proofErr w:type="spellEnd"/>
            <w:r w:rsidRPr="0038505A">
              <w:rPr>
                <w:sz w:val="20"/>
                <w:szCs w:val="20"/>
              </w:rPr>
              <w:t>»</w:t>
            </w:r>
          </w:p>
        </w:tc>
        <w:tc>
          <w:tcPr>
            <w:tcW w:w="6372" w:type="dxa"/>
            <w:vAlign w:val="center"/>
          </w:tcPr>
          <w:p w14:paraId="2706E6EC" w14:textId="77777777" w:rsidR="002D18E2" w:rsidRPr="0038505A" w:rsidRDefault="002D18E2" w:rsidP="00AF7A46">
            <w:pPr>
              <w:spacing w:after="0" w:line="0" w:lineRule="atLeast"/>
              <w:contextualSpacing/>
              <w:rPr>
                <w:sz w:val="20"/>
                <w:szCs w:val="20"/>
              </w:rPr>
            </w:pPr>
          </w:p>
        </w:tc>
      </w:tr>
      <w:tr w:rsidR="002D18E2" w:rsidRPr="002D18E2" w14:paraId="4833CBC9" w14:textId="77777777" w:rsidTr="00AF7A46">
        <w:tc>
          <w:tcPr>
            <w:tcW w:w="3823" w:type="dxa"/>
            <w:vAlign w:val="center"/>
          </w:tcPr>
          <w:p w14:paraId="748329B3" w14:textId="77777777" w:rsidR="002D18E2" w:rsidRPr="0038505A" w:rsidRDefault="0038505A" w:rsidP="00AF7A46">
            <w:pPr>
              <w:spacing w:after="0" w:line="240" w:lineRule="auto"/>
              <w:rPr>
                <w:sz w:val="20"/>
                <w:szCs w:val="20"/>
              </w:rPr>
            </w:pPr>
            <w:r w:rsidRPr="0038505A">
              <w:rPr>
                <w:sz w:val="20"/>
                <w:szCs w:val="20"/>
              </w:rPr>
              <w:t>Бычков Иван Анатольевич</w:t>
            </w:r>
          </w:p>
        </w:tc>
        <w:tc>
          <w:tcPr>
            <w:tcW w:w="6372" w:type="dxa"/>
            <w:vAlign w:val="center"/>
          </w:tcPr>
          <w:p w14:paraId="66E3B215" w14:textId="77777777" w:rsidR="002D18E2" w:rsidRPr="0038505A" w:rsidRDefault="002D18E2" w:rsidP="00AF7A46">
            <w:pPr>
              <w:spacing w:after="0" w:line="240" w:lineRule="auto"/>
              <w:rPr>
                <w:sz w:val="20"/>
                <w:szCs w:val="20"/>
              </w:rPr>
            </w:pPr>
            <w:r w:rsidRPr="0038505A">
              <w:rPr>
                <w:sz w:val="20"/>
                <w:szCs w:val="20"/>
              </w:rPr>
              <w:t>31.09 Производство прочей мебели</w:t>
            </w:r>
          </w:p>
        </w:tc>
      </w:tr>
      <w:tr w:rsidR="002D18E2" w:rsidRPr="002D18E2" w14:paraId="5004C7CF" w14:textId="77777777" w:rsidTr="00AF7A46">
        <w:tc>
          <w:tcPr>
            <w:tcW w:w="3823" w:type="dxa"/>
            <w:vAlign w:val="center"/>
          </w:tcPr>
          <w:p w14:paraId="061DB70A" w14:textId="77777777" w:rsidR="002D18E2" w:rsidRPr="0038505A" w:rsidRDefault="0038505A" w:rsidP="00AF7A46">
            <w:pPr>
              <w:spacing w:after="0" w:line="240" w:lineRule="auto"/>
              <w:rPr>
                <w:sz w:val="20"/>
                <w:szCs w:val="20"/>
              </w:rPr>
            </w:pPr>
            <w:r w:rsidRPr="0038505A">
              <w:rPr>
                <w:sz w:val="20"/>
                <w:szCs w:val="20"/>
              </w:rPr>
              <w:t>Васильев Дмитрий Дмитриевич</w:t>
            </w:r>
          </w:p>
        </w:tc>
        <w:tc>
          <w:tcPr>
            <w:tcW w:w="6372" w:type="dxa"/>
            <w:vAlign w:val="center"/>
          </w:tcPr>
          <w:p w14:paraId="3D03A604" w14:textId="77777777" w:rsidR="002D18E2" w:rsidRPr="0038505A" w:rsidRDefault="002D18E2" w:rsidP="00AF7A46">
            <w:pPr>
              <w:spacing w:after="0" w:line="240" w:lineRule="auto"/>
              <w:rPr>
                <w:sz w:val="20"/>
                <w:szCs w:val="20"/>
              </w:rPr>
            </w:pPr>
            <w:r w:rsidRPr="0038505A">
              <w:rPr>
                <w:sz w:val="20"/>
                <w:szCs w:val="20"/>
              </w:rPr>
              <w:t>25.11 Производство строительных металлических конструкций, изделий и их частей</w:t>
            </w:r>
          </w:p>
        </w:tc>
      </w:tr>
      <w:tr w:rsidR="002D18E2" w:rsidRPr="002D18E2" w14:paraId="1107DBB5" w14:textId="77777777" w:rsidTr="00AF7A46">
        <w:tc>
          <w:tcPr>
            <w:tcW w:w="3823" w:type="dxa"/>
            <w:vAlign w:val="center"/>
          </w:tcPr>
          <w:p w14:paraId="627240AA" w14:textId="77777777" w:rsidR="002D18E2" w:rsidRPr="0038505A" w:rsidRDefault="0038505A" w:rsidP="00AF7A46">
            <w:pPr>
              <w:spacing w:after="0" w:line="240" w:lineRule="auto"/>
              <w:rPr>
                <w:sz w:val="20"/>
                <w:szCs w:val="20"/>
              </w:rPr>
            </w:pPr>
            <w:proofErr w:type="spellStart"/>
            <w:r w:rsidRPr="0038505A">
              <w:rPr>
                <w:sz w:val="20"/>
                <w:szCs w:val="20"/>
              </w:rPr>
              <w:t>Вичканов</w:t>
            </w:r>
            <w:proofErr w:type="spellEnd"/>
            <w:r w:rsidRPr="0038505A">
              <w:rPr>
                <w:sz w:val="20"/>
                <w:szCs w:val="20"/>
              </w:rPr>
              <w:t xml:space="preserve"> Владимир Викторович</w:t>
            </w:r>
          </w:p>
        </w:tc>
        <w:tc>
          <w:tcPr>
            <w:tcW w:w="6372" w:type="dxa"/>
            <w:vAlign w:val="center"/>
          </w:tcPr>
          <w:p w14:paraId="5427AC3F" w14:textId="77777777" w:rsidR="002D18E2" w:rsidRPr="0038505A" w:rsidRDefault="002D18E2" w:rsidP="00AF7A46">
            <w:pPr>
              <w:spacing w:after="0" w:line="240" w:lineRule="auto"/>
              <w:rPr>
                <w:sz w:val="20"/>
                <w:szCs w:val="20"/>
              </w:rPr>
            </w:pPr>
            <w:r w:rsidRPr="0038505A">
              <w:rPr>
                <w:sz w:val="20"/>
                <w:szCs w:val="20"/>
              </w:rPr>
              <w:t>16.23 Производство прочих деревянных строительных конструкций и столярных изделий</w:t>
            </w:r>
          </w:p>
        </w:tc>
      </w:tr>
      <w:tr w:rsidR="0038505A" w:rsidRPr="002D18E2" w14:paraId="5D5B2615" w14:textId="77777777" w:rsidTr="00AF7A46">
        <w:tc>
          <w:tcPr>
            <w:tcW w:w="3823" w:type="dxa"/>
            <w:vAlign w:val="center"/>
          </w:tcPr>
          <w:p w14:paraId="75847B07" w14:textId="77777777" w:rsidR="0038505A" w:rsidRPr="0038505A" w:rsidRDefault="0038505A" w:rsidP="00AF7A46">
            <w:pPr>
              <w:spacing w:after="0" w:line="240" w:lineRule="auto"/>
              <w:rPr>
                <w:sz w:val="20"/>
                <w:szCs w:val="20"/>
              </w:rPr>
            </w:pPr>
            <w:proofErr w:type="spellStart"/>
            <w:r w:rsidRPr="0038505A">
              <w:rPr>
                <w:sz w:val="20"/>
                <w:szCs w:val="20"/>
              </w:rPr>
              <w:t>Гадальцев</w:t>
            </w:r>
            <w:proofErr w:type="spellEnd"/>
            <w:r w:rsidRPr="0038505A">
              <w:rPr>
                <w:sz w:val="20"/>
                <w:szCs w:val="20"/>
              </w:rPr>
              <w:t xml:space="preserve"> Георгий Сергеевич</w:t>
            </w:r>
          </w:p>
        </w:tc>
        <w:tc>
          <w:tcPr>
            <w:tcW w:w="6372" w:type="dxa"/>
            <w:vAlign w:val="center"/>
          </w:tcPr>
          <w:p w14:paraId="7670B84C" w14:textId="77777777" w:rsidR="0038505A" w:rsidRPr="0038505A" w:rsidRDefault="0038505A" w:rsidP="00AF7A46">
            <w:pPr>
              <w:spacing w:after="0" w:line="240" w:lineRule="auto"/>
              <w:rPr>
                <w:sz w:val="20"/>
                <w:szCs w:val="20"/>
              </w:rPr>
            </w:pPr>
            <w:r w:rsidRPr="0038505A">
              <w:rPr>
                <w:sz w:val="20"/>
                <w:szCs w:val="20"/>
              </w:rPr>
              <w:t>31.01 Производство мебели для офисов и предприятий торговли</w:t>
            </w:r>
          </w:p>
        </w:tc>
      </w:tr>
      <w:tr w:rsidR="0038505A" w:rsidRPr="002D18E2" w14:paraId="2DF375C1" w14:textId="77777777" w:rsidTr="00AF7A46">
        <w:tc>
          <w:tcPr>
            <w:tcW w:w="3823" w:type="dxa"/>
            <w:vAlign w:val="center"/>
          </w:tcPr>
          <w:p w14:paraId="0CD0D1D1" w14:textId="77777777" w:rsidR="0038505A" w:rsidRPr="0038505A" w:rsidRDefault="0038505A" w:rsidP="00AF7A46">
            <w:pPr>
              <w:spacing w:after="0" w:line="240" w:lineRule="auto"/>
              <w:rPr>
                <w:sz w:val="20"/>
                <w:szCs w:val="20"/>
              </w:rPr>
            </w:pPr>
            <w:r w:rsidRPr="0038505A">
              <w:rPr>
                <w:sz w:val="20"/>
                <w:szCs w:val="20"/>
              </w:rPr>
              <w:t>Громов Матвей Витальевич</w:t>
            </w:r>
          </w:p>
        </w:tc>
        <w:tc>
          <w:tcPr>
            <w:tcW w:w="6372" w:type="dxa"/>
            <w:vAlign w:val="center"/>
          </w:tcPr>
          <w:p w14:paraId="420DFEC4" w14:textId="77777777" w:rsidR="0038505A" w:rsidRPr="0038505A" w:rsidRDefault="0038505A" w:rsidP="00AF7A46">
            <w:pPr>
              <w:spacing w:after="0" w:line="240" w:lineRule="auto"/>
              <w:rPr>
                <w:sz w:val="20"/>
                <w:szCs w:val="20"/>
              </w:rPr>
            </w:pPr>
            <w:r w:rsidRPr="0038505A">
              <w:rPr>
                <w:sz w:val="20"/>
                <w:szCs w:val="20"/>
              </w:rPr>
              <w:t>31.02 Производство кухонной мебели</w:t>
            </w:r>
          </w:p>
        </w:tc>
      </w:tr>
      <w:tr w:rsidR="0038505A" w:rsidRPr="002D18E2" w14:paraId="184975C0" w14:textId="77777777" w:rsidTr="00AF7A46">
        <w:tc>
          <w:tcPr>
            <w:tcW w:w="3823" w:type="dxa"/>
            <w:vAlign w:val="center"/>
          </w:tcPr>
          <w:p w14:paraId="6FF92AB4" w14:textId="77777777" w:rsidR="0038505A" w:rsidRPr="0038505A" w:rsidRDefault="0038505A" w:rsidP="00AF7A46">
            <w:pPr>
              <w:spacing w:after="0" w:line="240" w:lineRule="auto"/>
              <w:rPr>
                <w:sz w:val="20"/>
                <w:szCs w:val="20"/>
              </w:rPr>
            </w:pPr>
            <w:proofErr w:type="spellStart"/>
            <w:r w:rsidRPr="0038505A">
              <w:rPr>
                <w:sz w:val="20"/>
                <w:szCs w:val="20"/>
              </w:rPr>
              <w:t>Гуляйкин</w:t>
            </w:r>
            <w:proofErr w:type="spellEnd"/>
            <w:r w:rsidRPr="0038505A">
              <w:rPr>
                <w:sz w:val="20"/>
                <w:szCs w:val="20"/>
              </w:rPr>
              <w:t xml:space="preserve"> Алексей Николаевич</w:t>
            </w:r>
          </w:p>
        </w:tc>
        <w:tc>
          <w:tcPr>
            <w:tcW w:w="6372" w:type="dxa"/>
            <w:vAlign w:val="center"/>
          </w:tcPr>
          <w:p w14:paraId="44E82111" w14:textId="77777777" w:rsidR="0038505A" w:rsidRPr="0038505A" w:rsidRDefault="0038505A" w:rsidP="00AF7A46">
            <w:pPr>
              <w:spacing w:after="0" w:line="240" w:lineRule="auto"/>
              <w:rPr>
                <w:sz w:val="20"/>
                <w:szCs w:val="20"/>
              </w:rPr>
            </w:pPr>
            <w:r w:rsidRPr="0038505A">
              <w:rPr>
                <w:sz w:val="20"/>
                <w:szCs w:val="20"/>
              </w:rPr>
              <w:t>25.62 Обработка металлических изделий механическая</w:t>
            </w:r>
          </w:p>
        </w:tc>
      </w:tr>
      <w:tr w:rsidR="0038505A" w:rsidRPr="002D18E2" w14:paraId="29C99D5F" w14:textId="77777777" w:rsidTr="00AF7A46">
        <w:tc>
          <w:tcPr>
            <w:tcW w:w="3823" w:type="dxa"/>
            <w:vAlign w:val="center"/>
          </w:tcPr>
          <w:p w14:paraId="553701CB" w14:textId="77777777" w:rsidR="0038505A" w:rsidRPr="0038505A" w:rsidRDefault="0038505A" w:rsidP="00AF7A46">
            <w:pPr>
              <w:spacing w:after="0" w:line="240" w:lineRule="auto"/>
              <w:rPr>
                <w:sz w:val="20"/>
                <w:szCs w:val="20"/>
              </w:rPr>
            </w:pPr>
            <w:r w:rsidRPr="0038505A">
              <w:rPr>
                <w:sz w:val="20"/>
                <w:szCs w:val="20"/>
              </w:rPr>
              <w:t>Гусев Сергей Васильевич</w:t>
            </w:r>
          </w:p>
        </w:tc>
        <w:tc>
          <w:tcPr>
            <w:tcW w:w="6372" w:type="dxa"/>
            <w:vAlign w:val="center"/>
          </w:tcPr>
          <w:p w14:paraId="3A4CA7AE" w14:textId="77777777" w:rsidR="0038505A" w:rsidRPr="0038505A" w:rsidRDefault="0038505A" w:rsidP="00AF7A46">
            <w:pPr>
              <w:spacing w:after="0" w:line="240" w:lineRule="auto"/>
              <w:rPr>
                <w:sz w:val="20"/>
                <w:szCs w:val="20"/>
              </w:rPr>
            </w:pPr>
            <w:r w:rsidRPr="0038505A">
              <w:rPr>
                <w:sz w:val="20"/>
                <w:szCs w:val="20"/>
              </w:rPr>
              <w:t>31.0 Производство мебели</w:t>
            </w:r>
          </w:p>
        </w:tc>
      </w:tr>
      <w:tr w:rsidR="0038505A" w:rsidRPr="002D18E2" w14:paraId="7EC89A3F" w14:textId="77777777" w:rsidTr="00AF7A46">
        <w:tc>
          <w:tcPr>
            <w:tcW w:w="3823" w:type="dxa"/>
            <w:vAlign w:val="center"/>
          </w:tcPr>
          <w:p w14:paraId="36A71337" w14:textId="77777777" w:rsidR="0038505A" w:rsidRPr="0038505A" w:rsidRDefault="0038505A" w:rsidP="00AF7A46">
            <w:pPr>
              <w:spacing w:after="0" w:line="240" w:lineRule="auto"/>
              <w:rPr>
                <w:sz w:val="20"/>
                <w:szCs w:val="20"/>
              </w:rPr>
            </w:pPr>
            <w:proofErr w:type="spellStart"/>
            <w:r w:rsidRPr="0038505A">
              <w:rPr>
                <w:sz w:val="20"/>
                <w:szCs w:val="20"/>
              </w:rPr>
              <w:t>Егай</w:t>
            </w:r>
            <w:proofErr w:type="spellEnd"/>
            <w:r w:rsidRPr="0038505A">
              <w:rPr>
                <w:sz w:val="20"/>
                <w:szCs w:val="20"/>
              </w:rPr>
              <w:t xml:space="preserve"> Лазер Николаевич</w:t>
            </w:r>
          </w:p>
        </w:tc>
        <w:tc>
          <w:tcPr>
            <w:tcW w:w="6372" w:type="dxa"/>
            <w:vAlign w:val="center"/>
          </w:tcPr>
          <w:p w14:paraId="4298E651" w14:textId="77777777" w:rsidR="0038505A" w:rsidRPr="0038505A" w:rsidRDefault="0038505A" w:rsidP="00AF7A46">
            <w:pPr>
              <w:spacing w:after="0" w:line="240" w:lineRule="auto"/>
              <w:rPr>
                <w:sz w:val="20"/>
                <w:szCs w:val="20"/>
              </w:rPr>
            </w:pPr>
            <w:r w:rsidRPr="0038505A">
              <w:rPr>
                <w:sz w:val="20"/>
                <w:szCs w:val="20"/>
              </w:rPr>
              <w:t>25.99 Производство прочих готовых металлических изделий, не включенных в другие группировки</w:t>
            </w:r>
          </w:p>
        </w:tc>
      </w:tr>
      <w:tr w:rsidR="0038505A" w:rsidRPr="002D18E2" w14:paraId="09957C4D" w14:textId="77777777" w:rsidTr="00AF7A46">
        <w:tc>
          <w:tcPr>
            <w:tcW w:w="3823" w:type="dxa"/>
            <w:vAlign w:val="center"/>
          </w:tcPr>
          <w:p w14:paraId="70D26782" w14:textId="77777777" w:rsidR="0038505A" w:rsidRPr="0038505A" w:rsidRDefault="0038505A" w:rsidP="00AF7A46">
            <w:pPr>
              <w:spacing w:after="0" w:line="240" w:lineRule="auto"/>
              <w:rPr>
                <w:sz w:val="20"/>
                <w:szCs w:val="20"/>
              </w:rPr>
            </w:pPr>
            <w:proofErr w:type="spellStart"/>
            <w:r w:rsidRPr="0038505A">
              <w:rPr>
                <w:sz w:val="20"/>
                <w:szCs w:val="20"/>
              </w:rPr>
              <w:t>Зубрилкин</w:t>
            </w:r>
            <w:proofErr w:type="spellEnd"/>
            <w:r w:rsidRPr="0038505A">
              <w:rPr>
                <w:sz w:val="20"/>
                <w:szCs w:val="20"/>
              </w:rPr>
              <w:t xml:space="preserve"> Александр Николаевич</w:t>
            </w:r>
          </w:p>
        </w:tc>
        <w:tc>
          <w:tcPr>
            <w:tcW w:w="6372" w:type="dxa"/>
            <w:vAlign w:val="center"/>
          </w:tcPr>
          <w:p w14:paraId="52D9D38C" w14:textId="77777777" w:rsidR="0038505A" w:rsidRPr="0038505A" w:rsidRDefault="0038505A" w:rsidP="00AF7A46">
            <w:pPr>
              <w:spacing w:after="0" w:line="240" w:lineRule="auto"/>
              <w:rPr>
                <w:sz w:val="20"/>
                <w:szCs w:val="20"/>
              </w:rPr>
            </w:pPr>
            <w:r w:rsidRPr="0038505A">
              <w:rPr>
                <w:sz w:val="20"/>
                <w:szCs w:val="20"/>
              </w:rPr>
              <w:t>25.62 Обработка металлических изделий механическая</w:t>
            </w:r>
          </w:p>
        </w:tc>
      </w:tr>
      <w:tr w:rsidR="0038505A" w:rsidRPr="002D18E2" w14:paraId="41A7FFB8" w14:textId="77777777" w:rsidTr="00AF7A46">
        <w:tc>
          <w:tcPr>
            <w:tcW w:w="3823" w:type="dxa"/>
            <w:vAlign w:val="center"/>
          </w:tcPr>
          <w:p w14:paraId="46CE52AA" w14:textId="77777777" w:rsidR="0038505A" w:rsidRPr="0038505A" w:rsidRDefault="0038505A" w:rsidP="00AF7A46">
            <w:pPr>
              <w:spacing w:after="0" w:line="240" w:lineRule="auto"/>
              <w:rPr>
                <w:sz w:val="20"/>
                <w:szCs w:val="20"/>
              </w:rPr>
            </w:pPr>
            <w:r w:rsidRPr="0038505A">
              <w:rPr>
                <w:sz w:val="20"/>
                <w:szCs w:val="20"/>
              </w:rPr>
              <w:t>Зуев Владимир Валерьевич</w:t>
            </w:r>
          </w:p>
        </w:tc>
        <w:tc>
          <w:tcPr>
            <w:tcW w:w="6372" w:type="dxa"/>
            <w:vAlign w:val="center"/>
          </w:tcPr>
          <w:p w14:paraId="7446228A" w14:textId="77777777" w:rsidR="0038505A" w:rsidRPr="0038505A" w:rsidRDefault="0038505A" w:rsidP="00AF7A46">
            <w:pPr>
              <w:spacing w:after="0" w:line="240" w:lineRule="auto"/>
              <w:rPr>
                <w:sz w:val="20"/>
                <w:szCs w:val="20"/>
              </w:rPr>
            </w:pPr>
            <w:r w:rsidRPr="0038505A">
              <w:rPr>
                <w:sz w:val="20"/>
                <w:szCs w:val="20"/>
              </w:rPr>
              <w:t>16.10.2 Производство пиломатериалов, профилированных по кромке; производство древесного полотна, древесной муки; производство технологической щепы или стружки</w:t>
            </w:r>
          </w:p>
        </w:tc>
      </w:tr>
      <w:tr w:rsidR="0038505A" w:rsidRPr="002D18E2" w14:paraId="50928DF6" w14:textId="77777777" w:rsidTr="00AF7A46">
        <w:tc>
          <w:tcPr>
            <w:tcW w:w="3823" w:type="dxa"/>
            <w:vAlign w:val="center"/>
          </w:tcPr>
          <w:p w14:paraId="650A0BC9" w14:textId="77777777" w:rsidR="0038505A" w:rsidRPr="0038505A" w:rsidRDefault="0038505A" w:rsidP="00AF7A46">
            <w:pPr>
              <w:spacing w:after="0" w:line="240" w:lineRule="auto"/>
              <w:rPr>
                <w:sz w:val="20"/>
                <w:szCs w:val="20"/>
              </w:rPr>
            </w:pPr>
            <w:proofErr w:type="spellStart"/>
            <w:r w:rsidRPr="0038505A">
              <w:rPr>
                <w:sz w:val="20"/>
                <w:szCs w:val="20"/>
              </w:rPr>
              <w:t>Ишкин</w:t>
            </w:r>
            <w:proofErr w:type="spellEnd"/>
            <w:r w:rsidRPr="0038505A">
              <w:rPr>
                <w:sz w:val="20"/>
                <w:szCs w:val="20"/>
              </w:rPr>
              <w:t xml:space="preserve"> Артур </w:t>
            </w:r>
            <w:proofErr w:type="spellStart"/>
            <w:r w:rsidRPr="0038505A">
              <w:rPr>
                <w:sz w:val="20"/>
                <w:szCs w:val="20"/>
              </w:rPr>
              <w:t>Идрисович</w:t>
            </w:r>
            <w:proofErr w:type="spellEnd"/>
          </w:p>
        </w:tc>
        <w:tc>
          <w:tcPr>
            <w:tcW w:w="6372" w:type="dxa"/>
            <w:vAlign w:val="center"/>
          </w:tcPr>
          <w:p w14:paraId="4D7304F8" w14:textId="77777777" w:rsidR="0038505A" w:rsidRPr="0038505A" w:rsidRDefault="0038505A" w:rsidP="00AF7A46">
            <w:pPr>
              <w:spacing w:after="0" w:line="240" w:lineRule="auto"/>
              <w:rPr>
                <w:sz w:val="20"/>
                <w:szCs w:val="20"/>
              </w:rPr>
            </w:pPr>
            <w:r w:rsidRPr="0038505A">
              <w:rPr>
                <w:sz w:val="20"/>
                <w:szCs w:val="20"/>
              </w:rPr>
              <w:t>31.0 Производство мебели</w:t>
            </w:r>
          </w:p>
        </w:tc>
      </w:tr>
      <w:tr w:rsidR="0038505A" w:rsidRPr="002D18E2" w14:paraId="2E5D66E2" w14:textId="77777777" w:rsidTr="00AF7A46">
        <w:tc>
          <w:tcPr>
            <w:tcW w:w="3823" w:type="dxa"/>
            <w:vAlign w:val="center"/>
          </w:tcPr>
          <w:p w14:paraId="215CF77A" w14:textId="77777777" w:rsidR="0038505A" w:rsidRPr="0038505A" w:rsidRDefault="0038505A" w:rsidP="00AF7A46">
            <w:pPr>
              <w:spacing w:after="0" w:line="240" w:lineRule="auto"/>
              <w:rPr>
                <w:sz w:val="20"/>
                <w:szCs w:val="20"/>
              </w:rPr>
            </w:pPr>
            <w:r w:rsidRPr="0038505A">
              <w:rPr>
                <w:sz w:val="20"/>
                <w:szCs w:val="20"/>
              </w:rPr>
              <w:t>Королёв Сергей Евгеньевич</w:t>
            </w:r>
          </w:p>
        </w:tc>
        <w:tc>
          <w:tcPr>
            <w:tcW w:w="6372" w:type="dxa"/>
            <w:vAlign w:val="center"/>
          </w:tcPr>
          <w:p w14:paraId="068EC663" w14:textId="77777777" w:rsidR="0038505A" w:rsidRPr="0038505A" w:rsidRDefault="0038505A" w:rsidP="00AF7A46">
            <w:pPr>
              <w:spacing w:after="0" w:line="240" w:lineRule="auto"/>
              <w:rPr>
                <w:sz w:val="20"/>
                <w:szCs w:val="20"/>
              </w:rPr>
            </w:pPr>
            <w:r w:rsidRPr="0038505A">
              <w:rPr>
                <w:sz w:val="20"/>
                <w:szCs w:val="20"/>
              </w:rPr>
              <w:t>31.01 Производство мебели для офисов и предприятий торговли</w:t>
            </w:r>
          </w:p>
        </w:tc>
      </w:tr>
      <w:tr w:rsidR="0038505A" w:rsidRPr="002D18E2" w14:paraId="28929BFF" w14:textId="77777777" w:rsidTr="00AF7A46">
        <w:tc>
          <w:tcPr>
            <w:tcW w:w="3823" w:type="dxa"/>
            <w:vAlign w:val="center"/>
          </w:tcPr>
          <w:p w14:paraId="5040B84E" w14:textId="77777777" w:rsidR="0038505A" w:rsidRPr="0038505A" w:rsidRDefault="0038505A" w:rsidP="00AF7A46">
            <w:pPr>
              <w:spacing w:after="0" w:line="240" w:lineRule="auto"/>
              <w:rPr>
                <w:sz w:val="20"/>
                <w:szCs w:val="20"/>
              </w:rPr>
            </w:pPr>
            <w:proofErr w:type="spellStart"/>
            <w:r w:rsidRPr="0038505A">
              <w:rPr>
                <w:sz w:val="20"/>
                <w:szCs w:val="20"/>
              </w:rPr>
              <w:t>Лубочников</w:t>
            </w:r>
            <w:proofErr w:type="spellEnd"/>
            <w:r w:rsidRPr="0038505A">
              <w:rPr>
                <w:sz w:val="20"/>
                <w:szCs w:val="20"/>
              </w:rPr>
              <w:t xml:space="preserve"> Вячеслав Анатольевич</w:t>
            </w:r>
          </w:p>
        </w:tc>
        <w:tc>
          <w:tcPr>
            <w:tcW w:w="6372" w:type="dxa"/>
            <w:vAlign w:val="center"/>
          </w:tcPr>
          <w:p w14:paraId="5DEB57C2" w14:textId="77777777" w:rsidR="0038505A" w:rsidRPr="0038505A" w:rsidRDefault="0038505A" w:rsidP="00AF7A46">
            <w:pPr>
              <w:spacing w:after="0" w:line="240" w:lineRule="auto"/>
              <w:rPr>
                <w:sz w:val="20"/>
                <w:szCs w:val="20"/>
              </w:rPr>
            </w:pPr>
            <w:r w:rsidRPr="0038505A">
              <w:rPr>
                <w:sz w:val="20"/>
                <w:szCs w:val="20"/>
              </w:rPr>
              <w:t>25.11 Производство строительных металлических конструкций, изделий и их частей</w:t>
            </w:r>
          </w:p>
        </w:tc>
      </w:tr>
      <w:tr w:rsidR="0038505A" w:rsidRPr="002D18E2" w14:paraId="7CCAA024" w14:textId="77777777" w:rsidTr="00AF7A46">
        <w:tc>
          <w:tcPr>
            <w:tcW w:w="3823" w:type="dxa"/>
            <w:vAlign w:val="center"/>
          </w:tcPr>
          <w:p w14:paraId="1B775C68" w14:textId="77777777" w:rsidR="0038505A" w:rsidRPr="0038505A" w:rsidRDefault="0038505A" w:rsidP="00AF7A46">
            <w:pPr>
              <w:spacing w:after="0" w:line="240" w:lineRule="auto"/>
              <w:rPr>
                <w:sz w:val="20"/>
                <w:szCs w:val="20"/>
              </w:rPr>
            </w:pPr>
            <w:r w:rsidRPr="0038505A">
              <w:rPr>
                <w:sz w:val="20"/>
                <w:szCs w:val="20"/>
              </w:rPr>
              <w:t>Марчук Василий Сергеевич</w:t>
            </w:r>
          </w:p>
        </w:tc>
        <w:tc>
          <w:tcPr>
            <w:tcW w:w="6372" w:type="dxa"/>
            <w:vAlign w:val="center"/>
          </w:tcPr>
          <w:p w14:paraId="4D20C24B" w14:textId="77777777" w:rsidR="0038505A" w:rsidRPr="0038505A" w:rsidRDefault="0038505A" w:rsidP="00AF7A46">
            <w:pPr>
              <w:spacing w:after="0" w:line="240" w:lineRule="auto"/>
              <w:rPr>
                <w:sz w:val="20"/>
                <w:szCs w:val="20"/>
              </w:rPr>
            </w:pPr>
            <w:r w:rsidRPr="0038505A">
              <w:rPr>
                <w:sz w:val="20"/>
                <w:szCs w:val="20"/>
              </w:rPr>
              <w:t>25.99 Производство прочих готовых металлических изделий, не включенных в другие группировки</w:t>
            </w:r>
          </w:p>
        </w:tc>
      </w:tr>
      <w:tr w:rsidR="0038505A" w:rsidRPr="002D18E2" w14:paraId="3B8B19A8" w14:textId="77777777" w:rsidTr="00AF7A46">
        <w:tc>
          <w:tcPr>
            <w:tcW w:w="3823" w:type="dxa"/>
            <w:vAlign w:val="center"/>
          </w:tcPr>
          <w:p w14:paraId="046E90AC" w14:textId="77777777" w:rsidR="0038505A" w:rsidRPr="0038505A" w:rsidRDefault="0038505A" w:rsidP="00AF7A46">
            <w:pPr>
              <w:spacing w:after="0" w:line="240" w:lineRule="auto"/>
              <w:rPr>
                <w:sz w:val="20"/>
                <w:szCs w:val="20"/>
              </w:rPr>
            </w:pPr>
            <w:r w:rsidRPr="0038505A">
              <w:rPr>
                <w:sz w:val="20"/>
                <w:szCs w:val="20"/>
              </w:rPr>
              <w:t>Нестеренко Наталья Борисовна</w:t>
            </w:r>
          </w:p>
        </w:tc>
        <w:tc>
          <w:tcPr>
            <w:tcW w:w="6372" w:type="dxa"/>
            <w:vAlign w:val="center"/>
          </w:tcPr>
          <w:p w14:paraId="20B0D93F" w14:textId="77777777" w:rsidR="0038505A" w:rsidRPr="0038505A" w:rsidRDefault="0038505A" w:rsidP="00AF7A46">
            <w:pPr>
              <w:spacing w:after="0" w:line="240" w:lineRule="auto"/>
              <w:rPr>
                <w:sz w:val="20"/>
                <w:szCs w:val="20"/>
              </w:rPr>
            </w:pPr>
            <w:r w:rsidRPr="0038505A">
              <w:rPr>
                <w:sz w:val="20"/>
                <w:szCs w:val="20"/>
              </w:rPr>
              <w:t>25.61 Обработка металлов и нанесение покрытий на металлы</w:t>
            </w:r>
          </w:p>
        </w:tc>
      </w:tr>
      <w:tr w:rsidR="0038505A" w:rsidRPr="002D18E2" w14:paraId="03D6C9D0" w14:textId="77777777" w:rsidTr="00AF7A46">
        <w:tc>
          <w:tcPr>
            <w:tcW w:w="3823" w:type="dxa"/>
            <w:vAlign w:val="center"/>
          </w:tcPr>
          <w:p w14:paraId="62641EB7" w14:textId="77777777" w:rsidR="0038505A" w:rsidRPr="0038505A" w:rsidRDefault="0038505A" w:rsidP="00AF7A46">
            <w:pPr>
              <w:spacing w:after="0" w:line="240" w:lineRule="auto"/>
              <w:rPr>
                <w:sz w:val="20"/>
                <w:szCs w:val="20"/>
              </w:rPr>
            </w:pPr>
            <w:r>
              <w:rPr>
                <w:sz w:val="20"/>
                <w:szCs w:val="20"/>
              </w:rPr>
              <w:t xml:space="preserve">ООО </w:t>
            </w:r>
            <w:r w:rsidR="005651F5">
              <w:rPr>
                <w:sz w:val="20"/>
                <w:szCs w:val="20"/>
              </w:rPr>
              <w:t>«</w:t>
            </w:r>
            <w:r w:rsidRPr="0038505A">
              <w:rPr>
                <w:sz w:val="20"/>
                <w:szCs w:val="20"/>
              </w:rPr>
              <w:t>Развитие</w:t>
            </w:r>
            <w:r w:rsidR="005651F5">
              <w:rPr>
                <w:sz w:val="20"/>
                <w:szCs w:val="20"/>
              </w:rPr>
              <w:t>»</w:t>
            </w:r>
          </w:p>
        </w:tc>
        <w:tc>
          <w:tcPr>
            <w:tcW w:w="6372" w:type="dxa"/>
            <w:vAlign w:val="center"/>
          </w:tcPr>
          <w:p w14:paraId="35FB46C5" w14:textId="77777777" w:rsidR="0038505A" w:rsidRPr="0038505A" w:rsidRDefault="0038505A" w:rsidP="00AF7A46">
            <w:pPr>
              <w:spacing w:after="0" w:line="240" w:lineRule="auto"/>
              <w:rPr>
                <w:sz w:val="20"/>
                <w:szCs w:val="20"/>
              </w:rPr>
            </w:pPr>
            <w:r w:rsidRPr="0038505A">
              <w:rPr>
                <w:sz w:val="20"/>
                <w:szCs w:val="20"/>
              </w:rPr>
              <w:t>16.10 Распиловка и строгание древесины</w:t>
            </w:r>
          </w:p>
        </w:tc>
      </w:tr>
      <w:tr w:rsidR="0038505A" w:rsidRPr="002D18E2" w14:paraId="484174E6" w14:textId="77777777" w:rsidTr="00AF7A46">
        <w:tc>
          <w:tcPr>
            <w:tcW w:w="3823" w:type="dxa"/>
            <w:vAlign w:val="center"/>
          </w:tcPr>
          <w:p w14:paraId="6208E6A9"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proofErr w:type="spellStart"/>
            <w:r w:rsidRPr="0038505A">
              <w:rPr>
                <w:sz w:val="20"/>
                <w:szCs w:val="20"/>
              </w:rPr>
              <w:t>Айди</w:t>
            </w:r>
            <w:proofErr w:type="spellEnd"/>
            <w:r w:rsidRPr="0038505A">
              <w:rPr>
                <w:sz w:val="20"/>
                <w:szCs w:val="20"/>
              </w:rPr>
              <w:t xml:space="preserve"> Мебель</w:t>
            </w:r>
            <w:r w:rsidR="005651F5">
              <w:rPr>
                <w:sz w:val="20"/>
                <w:szCs w:val="20"/>
              </w:rPr>
              <w:t>»</w:t>
            </w:r>
          </w:p>
        </w:tc>
        <w:tc>
          <w:tcPr>
            <w:tcW w:w="6372" w:type="dxa"/>
            <w:vAlign w:val="center"/>
          </w:tcPr>
          <w:p w14:paraId="0A85C0C8" w14:textId="77777777" w:rsidR="0038505A" w:rsidRPr="0038505A" w:rsidRDefault="0038505A" w:rsidP="00AF7A46">
            <w:pPr>
              <w:spacing w:after="0" w:line="240" w:lineRule="auto"/>
              <w:rPr>
                <w:sz w:val="20"/>
                <w:szCs w:val="20"/>
              </w:rPr>
            </w:pPr>
            <w:r w:rsidRPr="0038505A">
              <w:rPr>
                <w:sz w:val="20"/>
                <w:szCs w:val="20"/>
              </w:rPr>
              <w:t>31.09 Производство прочей мебели</w:t>
            </w:r>
          </w:p>
        </w:tc>
      </w:tr>
      <w:tr w:rsidR="0038505A" w:rsidRPr="002D18E2" w14:paraId="15D58FFE" w14:textId="77777777" w:rsidTr="00AF7A46">
        <w:tc>
          <w:tcPr>
            <w:tcW w:w="3823" w:type="dxa"/>
            <w:vAlign w:val="center"/>
          </w:tcPr>
          <w:p w14:paraId="122E76E5"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r w:rsidRPr="0038505A">
              <w:rPr>
                <w:sz w:val="20"/>
                <w:szCs w:val="20"/>
              </w:rPr>
              <w:t>Аспект</w:t>
            </w:r>
            <w:r w:rsidR="005651F5">
              <w:rPr>
                <w:sz w:val="20"/>
                <w:szCs w:val="20"/>
              </w:rPr>
              <w:t>»</w:t>
            </w:r>
          </w:p>
        </w:tc>
        <w:tc>
          <w:tcPr>
            <w:tcW w:w="6372" w:type="dxa"/>
            <w:vAlign w:val="center"/>
          </w:tcPr>
          <w:p w14:paraId="1B93F2C7" w14:textId="77777777" w:rsidR="0038505A" w:rsidRPr="0038505A" w:rsidRDefault="0038505A" w:rsidP="00AF7A46">
            <w:pPr>
              <w:spacing w:after="0" w:line="240" w:lineRule="auto"/>
              <w:rPr>
                <w:sz w:val="20"/>
                <w:szCs w:val="20"/>
              </w:rPr>
            </w:pPr>
            <w:r w:rsidRPr="0038505A">
              <w:rPr>
                <w:sz w:val="20"/>
                <w:szCs w:val="20"/>
              </w:rPr>
              <w:t>25.62 Обработка металлических изделий механическая</w:t>
            </w:r>
          </w:p>
        </w:tc>
      </w:tr>
      <w:tr w:rsidR="0038505A" w:rsidRPr="002D18E2" w14:paraId="683809A3" w14:textId="77777777" w:rsidTr="00AF7A46">
        <w:tc>
          <w:tcPr>
            <w:tcW w:w="3823" w:type="dxa"/>
            <w:vAlign w:val="center"/>
          </w:tcPr>
          <w:p w14:paraId="3D01B2A1"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proofErr w:type="spellStart"/>
            <w:r w:rsidRPr="0038505A">
              <w:rPr>
                <w:sz w:val="20"/>
                <w:szCs w:val="20"/>
              </w:rPr>
              <w:t>Астэра</w:t>
            </w:r>
            <w:proofErr w:type="spellEnd"/>
            <w:r w:rsidR="005651F5">
              <w:rPr>
                <w:sz w:val="20"/>
                <w:szCs w:val="20"/>
              </w:rPr>
              <w:t>»</w:t>
            </w:r>
          </w:p>
        </w:tc>
        <w:tc>
          <w:tcPr>
            <w:tcW w:w="6372" w:type="dxa"/>
            <w:vAlign w:val="center"/>
          </w:tcPr>
          <w:p w14:paraId="052E9C8A" w14:textId="77777777" w:rsidR="0038505A" w:rsidRPr="0038505A" w:rsidRDefault="0038505A" w:rsidP="00AF7A46">
            <w:pPr>
              <w:spacing w:after="0" w:line="240" w:lineRule="auto"/>
              <w:rPr>
                <w:sz w:val="20"/>
                <w:szCs w:val="20"/>
              </w:rPr>
            </w:pPr>
            <w:r w:rsidRPr="0038505A">
              <w:rPr>
                <w:sz w:val="20"/>
                <w:szCs w:val="20"/>
              </w:rPr>
              <w:t>31.02 Производство кухонной мебели</w:t>
            </w:r>
          </w:p>
        </w:tc>
      </w:tr>
      <w:tr w:rsidR="0038505A" w:rsidRPr="002D18E2" w14:paraId="02AEC4E8" w14:textId="77777777" w:rsidTr="00AF7A46">
        <w:tc>
          <w:tcPr>
            <w:tcW w:w="3823" w:type="dxa"/>
            <w:vAlign w:val="center"/>
          </w:tcPr>
          <w:p w14:paraId="48D69233"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proofErr w:type="spellStart"/>
            <w:r w:rsidRPr="0038505A">
              <w:rPr>
                <w:sz w:val="20"/>
                <w:szCs w:val="20"/>
              </w:rPr>
              <w:t>Интерпром</w:t>
            </w:r>
            <w:proofErr w:type="spellEnd"/>
            <w:r w:rsidR="005651F5">
              <w:rPr>
                <w:sz w:val="20"/>
                <w:szCs w:val="20"/>
              </w:rPr>
              <w:t>»</w:t>
            </w:r>
          </w:p>
        </w:tc>
        <w:tc>
          <w:tcPr>
            <w:tcW w:w="6372" w:type="dxa"/>
            <w:vAlign w:val="center"/>
          </w:tcPr>
          <w:p w14:paraId="6AB37C27" w14:textId="77777777" w:rsidR="0038505A" w:rsidRPr="0038505A" w:rsidRDefault="0038505A" w:rsidP="00AF7A46">
            <w:pPr>
              <w:spacing w:after="0" w:line="240" w:lineRule="auto"/>
              <w:rPr>
                <w:sz w:val="20"/>
                <w:szCs w:val="20"/>
              </w:rPr>
            </w:pPr>
            <w:r w:rsidRPr="0038505A">
              <w:rPr>
                <w:sz w:val="20"/>
                <w:szCs w:val="20"/>
              </w:rPr>
              <w:t>25.62 Обработка металлических изделий механическая</w:t>
            </w:r>
          </w:p>
        </w:tc>
      </w:tr>
      <w:tr w:rsidR="0038505A" w:rsidRPr="002D18E2" w14:paraId="4B1B6B49" w14:textId="77777777" w:rsidTr="00AF7A46">
        <w:tc>
          <w:tcPr>
            <w:tcW w:w="3823" w:type="dxa"/>
            <w:vAlign w:val="center"/>
          </w:tcPr>
          <w:p w14:paraId="05C49881"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r w:rsidRPr="0038505A">
              <w:rPr>
                <w:sz w:val="20"/>
                <w:szCs w:val="20"/>
              </w:rPr>
              <w:t>Леском</w:t>
            </w:r>
            <w:r w:rsidR="005651F5">
              <w:rPr>
                <w:sz w:val="20"/>
                <w:szCs w:val="20"/>
              </w:rPr>
              <w:t>»</w:t>
            </w:r>
          </w:p>
        </w:tc>
        <w:tc>
          <w:tcPr>
            <w:tcW w:w="6372" w:type="dxa"/>
            <w:vAlign w:val="center"/>
          </w:tcPr>
          <w:p w14:paraId="621B4463" w14:textId="77777777" w:rsidR="0038505A" w:rsidRPr="0038505A" w:rsidRDefault="0038505A" w:rsidP="00AF7A46">
            <w:pPr>
              <w:spacing w:after="0" w:line="240" w:lineRule="auto"/>
              <w:rPr>
                <w:sz w:val="20"/>
                <w:szCs w:val="20"/>
              </w:rPr>
            </w:pPr>
            <w:r w:rsidRPr="0038505A">
              <w:rPr>
                <w:sz w:val="20"/>
                <w:szCs w:val="20"/>
              </w:rPr>
              <w:t>16.23.1 Производство деревянных строительных конструкций и столярных изделий</w:t>
            </w:r>
          </w:p>
        </w:tc>
      </w:tr>
      <w:tr w:rsidR="0038505A" w:rsidRPr="002D18E2" w14:paraId="6E84813D" w14:textId="77777777" w:rsidTr="00AF7A46">
        <w:tc>
          <w:tcPr>
            <w:tcW w:w="3823" w:type="dxa"/>
            <w:vAlign w:val="center"/>
          </w:tcPr>
          <w:p w14:paraId="75EFBE8F"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proofErr w:type="spellStart"/>
            <w:r w:rsidRPr="0038505A">
              <w:rPr>
                <w:sz w:val="20"/>
                <w:szCs w:val="20"/>
              </w:rPr>
              <w:t>Мебельпродукт</w:t>
            </w:r>
            <w:proofErr w:type="spellEnd"/>
            <w:r w:rsidR="005651F5">
              <w:rPr>
                <w:sz w:val="20"/>
                <w:szCs w:val="20"/>
              </w:rPr>
              <w:t>»</w:t>
            </w:r>
          </w:p>
        </w:tc>
        <w:tc>
          <w:tcPr>
            <w:tcW w:w="6372" w:type="dxa"/>
            <w:vAlign w:val="center"/>
          </w:tcPr>
          <w:p w14:paraId="096E7B80" w14:textId="77777777" w:rsidR="0038505A" w:rsidRPr="0038505A" w:rsidRDefault="0038505A" w:rsidP="00AF7A46">
            <w:pPr>
              <w:spacing w:after="0" w:line="240" w:lineRule="auto"/>
              <w:rPr>
                <w:sz w:val="20"/>
                <w:szCs w:val="20"/>
              </w:rPr>
            </w:pPr>
            <w:r w:rsidRPr="0038505A">
              <w:rPr>
                <w:sz w:val="20"/>
                <w:szCs w:val="20"/>
              </w:rPr>
              <w:t>31.09 Производство прочей мебели</w:t>
            </w:r>
          </w:p>
        </w:tc>
      </w:tr>
      <w:tr w:rsidR="0038505A" w:rsidRPr="002D18E2" w14:paraId="117B95FB" w14:textId="77777777" w:rsidTr="00AF7A46">
        <w:tc>
          <w:tcPr>
            <w:tcW w:w="3823" w:type="dxa"/>
            <w:vAlign w:val="center"/>
          </w:tcPr>
          <w:p w14:paraId="6C5EF3A6"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proofErr w:type="spellStart"/>
            <w:r w:rsidRPr="0038505A">
              <w:rPr>
                <w:sz w:val="20"/>
                <w:szCs w:val="20"/>
              </w:rPr>
              <w:t>Пензаметалл</w:t>
            </w:r>
            <w:proofErr w:type="spellEnd"/>
            <w:r w:rsidRPr="0038505A">
              <w:rPr>
                <w:sz w:val="20"/>
                <w:szCs w:val="20"/>
              </w:rPr>
              <w:t>-Сервис Плюс</w:t>
            </w:r>
            <w:r w:rsidR="005651F5">
              <w:rPr>
                <w:sz w:val="20"/>
                <w:szCs w:val="20"/>
              </w:rPr>
              <w:t>»</w:t>
            </w:r>
          </w:p>
        </w:tc>
        <w:tc>
          <w:tcPr>
            <w:tcW w:w="6372" w:type="dxa"/>
            <w:vAlign w:val="center"/>
          </w:tcPr>
          <w:p w14:paraId="11B61620" w14:textId="77777777" w:rsidR="0038505A" w:rsidRPr="0038505A" w:rsidRDefault="0038505A" w:rsidP="00AF7A46">
            <w:pPr>
              <w:spacing w:after="0" w:line="240" w:lineRule="auto"/>
              <w:rPr>
                <w:sz w:val="20"/>
                <w:szCs w:val="20"/>
              </w:rPr>
            </w:pPr>
            <w:r w:rsidRPr="0038505A">
              <w:rPr>
                <w:sz w:val="20"/>
                <w:szCs w:val="20"/>
              </w:rPr>
              <w:t>25.50 Ковка, прессование, штамповка и профилирование, изготовление изделий методом порошковой металлургии</w:t>
            </w:r>
          </w:p>
        </w:tc>
      </w:tr>
      <w:tr w:rsidR="0038505A" w:rsidRPr="002D18E2" w14:paraId="42B9006D" w14:textId="77777777" w:rsidTr="00AF7A46">
        <w:tc>
          <w:tcPr>
            <w:tcW w:w="3823" w:type="dxa"/>
            <w:vAlign w:val="center"/>
          </w:tcPr>
          <w:p w14:paraId="4D35752E"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r w:rsidRPr="0038505A">
              <w:rPr>
                <w:sz w:val="20"/>
                <w:szCs w:val="20"/>
              </w:rPr>
              <w:t>Пензенский Завод Точной Механообработки</w:t>
            </w:r>
            <w:r w:rsidR="005651F5">
              <w:rPr>
                <w:sz w:val="20"/>
                <w:szCs w:val="20"/>
              </w:rPr>
              <w:t>»</w:t>
            </w:r>
          </w:p>
        </w:tc>
        <w:tc>
          <w:tcPr>
            <w:tcW w:w="6372" w:type="dxa"/>
            <w:vAlign w:val="center"/>
          </w:tcPr>
          <w:p w14:paraId="16DD4BFE" w14:textId="77777777" w:rsidR="0038505A" w:rsidRPr="0038505A" w:rsidRDefault="0038505A" w:rsidP="00AF7A46">
            <w:pPr>
              <w:spacing w:after="0" w:line="240" w:lineRule="auto"/>
              <w:rPr>
                <w:sz w:val="20"/>
                <w:szCs w:val="20"/>
              </w:rPr>
            </w:pPr>
            <w:r w:rsidRPr="0038505A">
              <w:rPr>
                <w:sz w:val="20"/>
                <w:szCs w:val="20"/>
              </w:rPr>
              <w:t>25.61 Обработка металлов и нанесение покрытий на металлы</w:t>
            </w:r>
          </w:p>
        </w:tc>
      </w:tr>
      <w:tr w:rsidR="0038505A" w:rsidRPr="002D18E2" w14:paraId="0BF29311" w14:textId="77777777" w:rsidTr="00AF7A46">
        <w:tc>
          <w:tcPr>
            <w:tcW w:w="3823" w:type="dxa"/>
            <w:vAlign w:val="center"/>
          </w:tcPr>
          <w:p w14:paraId="4E52356E"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proofErr w:type="spellStart"/>
            <w:r w:rsidRPr="0038505A">
              <w:rPr>
                <w:sz w:val="20"/>
                <w:szCs w:val="20"/>
              </w:rPr>
              <w:t>Промтехмаш</w:t>
            </w:r>
            <w:proofErr w:type="spellEnd"/>
            <w:r w:rsidR="005651F5">
              <w:rPr>
                <w:sz w:val="20"/>
                <w:szCs w:val="20"/>
              </w:rPr>
              <w:t>»</w:t>
            </w:r>
          </w:p>
        </w:tc>
        <w:tc>
          <w:tcPr>
            <w:tcW w:w="6372" w:type="dxa"/>
            <w:vAlign w:val="center"/>
          </w:tcPr>
          <w:p w14:paraId="42D8A303" w14:textId="77777777" w:rsidR="0038505A" w:rsidRPr="0038505A" w:rsidRDefault="0038505A" w:rsidP="00AF7A46">
            <w:pPr>
              <w:spacing w:after="0" w:line="240" w:lineRule="auto"/>
              <w:rPr>
                <w:sz w:val="20"/>
                <w:szCs w:val="20"/>
              </w:rPr>
            </w:pPr>
            <w:r w:rsidRPr="0038505A">
              <w:rPr>
                <w:sz w:val="20"/>
                <w:szCs w:val="20"/>
              </w:rPr>
              <w:t>25.62 Обработка металлических изделий механическая</w:t>
            </w:r>
          </w:p>
        </w:tc>
      </w:tr>
      <w:tr w:rsidR="0038505A" w:rsidRPr="002D18E2" w14:paraId="085D0849" w14:textId="77777777" w:rsidTr="00AF7A46">
        <w:tc>
          <w:tcPr>
            <w:tcW w:w="3823" w:type="dxa"/>
            <w:vAlign w:val="center"/>
          </w:tcPr>
          <w:p w14:paraId="7400B902"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r w:rsidRPr="0038505A">
              <w:rPr>
                <w:sz w:val="20"/>
                <w:szCs w:val="20"/>
              </w:rPr>
              <w:t>Райский Сад</w:t>
            </w:r>
            <w:r w:rsidR="005651F5">
              <w:rPr>
                <w:sz w:val="20"/>
                <w:szCs w:val="20"/>
              </w:rPr>
              <w:t>»</w:t>
            </w:r>
          </w:p>
        </w:tc>
        <w:tc>
          <w:tcPr>
            <w:tcW w:w="6372" w:type="dxa"/>
            <w:vAlign w:val="center"/>
          </w:tcPr>
          <w:p w14:paraId="5AC666A7" w14:textId="77777777" w:rsidR="0038505A" w:rsidRPr="0038505A" w:rsidRDefault="0038505A" w:rsidP="00AF7A46">
            <w:pPr>
              <w:spacing w:after="0" w:line="240" w:lineRule="auto"/>
              <w:rPr>
                <w:sz w:val="20"/>
                <w:szCs w:val="20"/>
              </w:rPr>
            </w:pPr>
            <w:r w:rsidRPr="0038505A">
              <w:rPr>
                <w:sz w:val="20"/>
                <w:szCs w:val="20"/>
              </w:rPr>
              <w:t>16.10 Распиловка и строгание древесины</w:t>
            </w:r>
          </w:p>
        </w:tc>
      </w:tr>
      <w:tr w:rsidR="0038505A" w:rsidRPr="002D18E2" w14:paraId="360539F7" w14:textId="77777777" w:rsidTr="00AF7A46">
        <w:tc>
          <w:tcPr>
            <w:tcW w:w="3823" w:type="dxa"/>
            <w:vAlign w:val="center"/>
          </w:tcPr>
          <w:p w14:paraId="74139668" w14:textId="77777777" w:rsidR="0038505A" w:rsidRPr="0038505A" w:rsidRDefault="0038505A" w:rsidP="00AF7A46">
            <w:pPr>
              <w:spacing w:after="0" w:line="240" w:lineRule="auto"/>
              <w:rPr>
                <w:sz w:val="20"/>
                <w:szCs w:val="20"/>
              </w:rPr>
            </w:pPr>
            <w:r w:rsidRPr="0038505A">
              <w:rPr>
                <w:sz w:val="20"/>
                <w:szCs w:val="20"/>
              </w:rPr>
              <w:t>О</w:t>
            </w:r>
            <w:r>
              <w:rPr>
                <w:sz w:val="20"/>
                <w:szCs w:val="20"/>
              </w:rPr>
              <w:t>ОО</w:t>
            </w:r>
            <w:r w:rsidRPr="0038505A">
              <w:rPr>
                <w:sz w:val="20"/>
                <w:szCs w:val="20"/>
              </w:rPr>
              <w:t xml:space="preserve"> </w:t>
            </w:r>
            <w:r w:rsidR="005651F5">
              <w:rPr>
                <w:sz w:val="20"/>
                <w:szCs w:val="20"/>
              </w:rPr>
              <w:t>«</w:t>
            </w:r>
            <w:proofErr w:type="spellStart"/>
            <w:r w:rsidRPr="0038505A">
              <w:rPr>
                <w:sz w:val="20"/>
                <w:szCs w:val="20"/>
              </w:rPr>
              <w:t>Санмакс</w:t>
            </w:r>
            <w:proofErr w:type="spellEnd"/>
            <w:r w:rsidR="005651F5">
              <w:rPr>
                <w:sz w:val="20"/>
                <w:szCs w:val="20"/>
              </w:rPr>
              <w:t>»</w:t>
            </w:r>
          </w:p>
        </w:tc>
        <w:tc>
          <w:tcPr>
            <w:tcW w:w="6372" w:type="dxa"/>
            <w:vAlign w:val="center"/>
          </w:tcPr>
          <w:p w14:paraId="2E7E1555" w14:textId="77777777" w:rsidR="0038505A" w:rsidRPr="0038505A" w:rsidRDefault="0038505A" w:rsidP="00AF7A46">
            <w:pPr>
              <w:spacing w:after="0" w:line="240" w:lineRule="auto"/>
              <w:rPr>
                <w:sz w:val="20"/>
                <w:szCs w:val="20"/>
              </w:rPr>
            </w:pPr>
            <w:r w:rsidRPr="0038505A">
              <w:rPr>
                <w:sz w:val="20"/>
                <w:szCs w:val="20"/>
              </w:rPr>
              <w:t>31.02 Производство кухонной мебели</w:t>
            </w:r>
          </w:p>
        </w:tc>
      </w:tr>
      <w:tr w:rsidR="0038505A" w:rsidRPr="002D18E2" w14:paraId="67687847" w14:textId="77777777" w:rsidTr="00AF7A46">
        <w:tc>
          <w:tcPr>
            <w:tcW w:w="3823" w:type="dxa"/>
            <w:vAlign w:val="center"/>
          </w:tcPr>
          <w:p w14:paraId="018D9BA4"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r w:rsidRPr="0038505A">
              <w:rPr>
                <w:sz w:val="20"/>
                <w:szCs w:val="20"/>
              </w:rPr>
              <w:t>Снабженец</w:t>
            </w:r>
            <w:r w:rsidR="005651F5">
              <w:rPr>
                <w:sz w:val="20"/>
                <w:szCs w:val="20"/>
              </w:rPr>
              <w:t>»</w:t>
            </w:r>
          </w:p>
        </w:tc>
        <w:tc>
          <w:tcPr>
            <w:tcW w:w="6372" w:type="dxa"/>
            <w:vAlign w:val="center"/>
          </w:tcPr>
          <w:p w14:paraId="30988D10" w14:textId="77777777" w:rsidR="0038505A" w:rsidRPr="0038505A" w:rsidRDefault="0038505A" w:rsidP="00AF7A46">
            <w:pPr>
              <w:spacing w:after="0" w:line="240" w:lineRule="auto"/>
              <w:rPr>
                <w:sz w:val="20"/>
                <w:szCs w:val="20"/>
              </w:rPr>
            </w:pPr>
            <w:r w:rsidRPr="0038505A">
              <w:rPr>
                <w:sz w:val="20"/>
                <w:szCs w:val="20"/>
              </w:rPr>
              <w:t>16.10 Распиловка и строгание древесины</w:t>
            </w:r>
          </w:p>
        </w:tc>
      </w:tr>
      <w:tr w:rsidR="0038505A" w:rsidRPr="002D18E2" w14:paraId="4DDB6C00" w14:textId="77777777" w:rsidTr="00AF7A46">
        <w:tc>
          <w:tcPr>
            <w:tcW w:w="3823" w:type="dxa"/>
            <w:vAlign w:val="center"/>
          </w:tcPr>
          <w:p w14:paraId="2DDB1C7D"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r w:rsidRPr="0038505A">
              <w:rPr>
                <w:sz w:val="20"/>
                <w:szCs w:val="20"/>
              </w:rPr>
              <w:t>Спил</w:t>
            </w:r>
            <w:r w:rsidR="005651F5">
              <w:rPr>
                <w:sz w:val="20"/>
                <w:szCs w:val="20"/>
              </w:rPr>
              <w:t>»</w:t>
            </w:r>
          </w:p>
        </w:tc>
        <w:tc>
          <w:tcPr>
            <w:tcW w:w="6372" w:type="dxa"/>
            <w:vAlign w:val="center"/>
          </w:tcPr>
          <w:p w14:paraId="49E0BDBA" w14:textId="77777777" w:rsidR="0038505A" w:rsidRPr="0038505A" w:rsidRDefault="0038505A" w:rsidP="00AF7A46">
            <w:pPr>
              <w:spacing w:after="0" w:line="240" w:lineRule="auto"/>
              <w:rPr>
                <w:sz w:val="20"/>
                <w:szCs w:val="20"/>
              </w:rPr>
            </w:pPr>
            <w:r w:rsidRPr="0038505A">
              <w:rPr>
                <w:sz w:val="20"/>
                <w:szCs w:val="20"/>
              </w:rPr>
              <w:t>16.23 Производство прочих деревянных строительных конструкций и столярных изделий</w:t>
            </w:r>
          </w:p>
        </w:tc>
      </w:tr>
      <w:tr w:rsidR="0038505A" w:rsidRPr="002D18E2" w14:paraId="6F0B49AD" w14:textId="77777777" w:rsidTr="00AF7A46">
        <w:tc>
          <w:tcPr>
            <w:tcW w:w="3823" w:type="dxa"/>
            <w:vAlign w:val="center"/>
          </w:tcPr>
          <w:p w14:paraId="75CB1742"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proofErr w:type="spellStart"/>
            <w:r w:rsidRPr="0038505A">
              <w:rPr>
                <w:sz w:val="20"/>
                <w:szCs w:val="20"/>
              </w:rPr>
              <w:t>Стройстальмонтаж</w:t>
            </w:r>
            <w:proofErr w:type="spellEnd"/>
            <w:r w:rsidR="005651F5">
              <w:rPr>
                <w:sz w:val="20"/>
                <w:szCs w:val="20"/>
              </w:rPr>
              <w:t>»</w:t>
            </w:r>
          </w:p>
        </w:tc>
        <w:tc>
          <w:tcPr>
            <w:tcW w:w="6372" w:type="dxa"/>
            <w:vAlign w:val="center"/>
          </w:tcPr>
          <w:p w14:paraId="0B484853" w14:textId="77777777" w:rsidR="0038505A" w:rsidRPr="0038505A" w:rsidRDefault="0038505A" w:rsidP="00AF7A46">
            <w:pPr>
              <w:spacing w:after="0" w:line="240" w:lineRule="auto"/>
              <w:rPr>
                <w:sz w:val="20"/>
                <w:szCs w:val="20"/>
              </w:rPr>
            </w:pPr>
            <w:r w:rsidRPr="0038505A">
              <w:rPr>
                <w:sz w:val="20"/>
                <w:szCs w:val="20"/>
              </w:rPr>
              <w:t>25.11 Производство строительных металлических конструкций, изделий и их частей</w:t>
            </w:r>
          </w:p>
        </w:tc>
      </w:tr>
      <w:tr w:rsidR="0038505A" w:rsidRPr="002D18E2" w14:paraId="606E5879" w14:textId="77777777" w:rsidTr="00AF7A46">
        <w:tc>
          <w:tcPr>
            <w:tcW w:w="3823" w:type="dxa"/>
            <w:vAlign w:val="center"/>
          </w:tcPr>
          <w:p w14:paraId="1F167486"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r w:rsidRPr="0038505A">
              <w:rPr>
                <w:sz w:val="20"/>
                <w:szCs w:val="20"/>
              </w:rPr>
              <w:t>Техмаш</w:t>
            </w:r>
            <w:r w:rsidR="005651F5">
              <w:rPr>
                <w:sz w:val="20"/>
                <w:szCs w:val="20"/>
              </w:rPr>
              <w:t>»</w:t>
            </w:r>
          </w:p>
        </w:tc>
        <w:tc>
          <w:tcPr>
            <w:tcW w:w="6372" w:type="dxa"/>
            <w:vAlign w:val="center"/>
          </w:tcPr>
          <w:p w14:paraId="3B810A21" w14:textId="77777777" w:rsidR="0038505A" w:rsidRPr="0038505A" w:rsidRDefault="0038505A" w:rsidP="00AF7A46">
            <w:pPr>
              <w:spacing w:after="0" w:line="240" w:lineRule="auto"/>
              <w:rPr>
                <w:sz w:val="20"/>
                <w:szCs w:val="20"/>
              </w:rPr>
            </w:pPr>
            <w:r w:rsidRPr="0038505A">
              <w:rPr>
                <w:sz w:val="20"/>
                <w:szCs w:val="20"/>
              </w:rPr>
              <w:t>25.62 Обработка металлических изделий механическая</w:t>
            </w:r>
          </w:p>
        </w:tc>
      </w:tr>
      <w:tr w:rsidR="0038505A" w:rsidRPr="002D18E2" w14:paraId="47E9B6F4" w14:textId="77777777" w:rsidTr="00AF7A46">
        <w:tc>
          <w:tcPr>
            <w:tcW w:w="3823" w:type="dxa"/>
            <w:vAlign w:val="center"/>
          </w:tcPr>
          <w:p w14:paraId="0444F48D"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proofErr w:type="spellStart"/>
            <w:r w:rsidRPr="0038505A">
              <w:rPr>
                <w:sz w:val="20"/>
                <w:szCs w:val="20"/>
              </w:rPr>
              <w:t>Техмашстрой</w:t>
            </w:r>
            <w:proofErr w:type="spellEnd"/>
            <w:r w:rsidR="005651F5">
              <w:rPr>
                <w:sz w:val="20"/>
                <w:szCs w:val="20"/>
              </w:rPr>
              <w:t>»</w:t>
            </w:r>
          </w:p>
        </w:tc>
        <w:tc>
          <w:tcPr>
            <w:tcW w:w="6372" w:type="dxa"/>
            <w:vAlign w:val="center"/>
          </w:tcPr>
          <w:p w14:paraId="6466697C" w14:textId="77777777" w:rsidR="0038505A" w:rsidRPr="0038505A" w:rsidRDefault="0038505A" w:rsidP="00AF7A46">
            <w:pPr>
              <w:spacing w:after="0" w:line="240" w:lineRule="auto"/>
              <w:rPr>
                <w:sz w:val="20"/>
                <w:szCs w:val="20"/>
              </w:rPr>
            </w:pPr>
            <w:r w:rsidRPr="0038505A">
              <w:rPr>
                <w:sz w:val="20"/>
                <w:szCs w:val="20"/>
              </w:rPr>
              <w:t>25.11 Производство строительных металлических конструкций, изделий и их частей</w:t>
            </w:r>
          </w:p>
        </w:tc>
      </w:tr>
      <w:tr w:rsidR="0038505A" w:rsidRPr="002D18E2" w14:paraId="48E21601" w14:textId="77777777" w:rsidTr="00AF7A46">
        <w:tc>
          <w:tcPr>
            <w:tcW w:w="3823" w:type="dxa"/>
            <w:vAlign w:val="center"/>
          </w:tcPr>
          <w:p w14:paraId="6C1C809C"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proofErr w:type="spellStart"/>
            <w:r w:rsidRPr="0038505A">
              <w:rPr>
                <w:sz w:val="20"/>
                <w:szCs w:val="20"/>
              </w:rPr>
              <w:t>Техстройтара</w:t>
            </w:r>
            <w:proofErr w:type="spellEnd"/>
            <w:r w:rsidR="005651F5">
              <w:rPr>
                <w:sz w:val="20"/>
                <w:szCs w:val="20"/>
              </w:rPr>
              <w:t>»</w:t>
            </w:r>
          </w:p>
        </w:tc>
        <w:tc>
          <w:tcPr>
            <w:tcW w:w="6372" w:type="dxa"/>
            <w:vAlign w:val="center"/>
          </w:tcPr>
          <w:p w14:paraId="1C7ED5F0" w14:textId="77777777" w:rsidR="0038505A" w:rsidRPr="0038505A" w:rsidRDefault="0038505A" w:rsidP="00AF7A46">
            <w:pPr>
              <w:spacing w:after="0" w:line="240" w:lineRule="auto"/>
              <w:rPr>
                <w:sz w:val="20"/>
                <w:szCs w:val="20"/>
              </w:rPr>
            </w:pPr>
            <w:r w:rsidRPr="0038505A">
              <w:rPr>
                <w:sz w:val="20"/>
                <w:szCs w:val="20"/>
              </w:rPr>
              <w:t>16.24 Производство деревянной тары</w:t>
            </w:r>
          </w:p>
        </w:tc>
      </w:tr>
      <w:tr w:rsidR="0038505A" w:rsidRPr="002D18E2" w14:paraId="37F581E7" w14:textId="77777777" w:rsidTr="00AF7A46">
        <w:tc>
          <w:tcPr>
            <w:tcW w:w="3823" w:type="dxa"/>
            <w:vAlign w:val="center"/>
          </w:tcPr>
          <w:p w14:paraId="2472F896"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proofErr w:type="spellStart"/>
            <w:r w:rsidRPr="0038505A">
              <w:rPr>
                <w:sz w:val="20"/>
                <w:szCs w:val="20"/>
              </w:rPr>
              <w:t>Химбыт</w:t>
            </w:r>
            <w:proofErr w:type="spellEnd"/>
            <w:r w:rsidR="005651F5">
              <w:rPr>
                <w:sz w:val="20"/>
                <w:szCs w:val="20"/>
              </w:rPr>
              <w:t>»</w:t>
            </w:r>
          </w:p>
        </w:tc>
        <w:tc>
          <w:tcPr>
            <w:tcW w:w="6372" w:type="dxa"/>
            <w:vAlign w:val="center"/>
          </w:tcPr>
          <w:p w14:paraId="69B74C42" w14:textId="77777777" w:rsidR="0038505A" w:rsidRPr="0038505A" w:rsidRDefault="0038505A" w:rsidP="00AF7A46">
            <w:pPr>
              <w:spacing w:after="0" w:line="240" w:lineRule="auto"/>
              <w:rPr>
                <w:sz w:val="20"/>
                <w:szCs w:val="20"/>
              </w:rPr>
            </w:pPr>
            <w:r w:rsidRPr="0038505A">
              <w:rPr>
                <w:sz w:val="20"/>
                <w:szCs w:val="20"/>
              </w:rPr>
              <w:t>31.02 Производство кухонной мебели</w:t>
            </w:r>
          </w:p>
        </w:tc>
      </w:tr>
      <w:tr w:rsidR="0038505A" w:rsidRPr="002D18E2" w14:paraId="53E1E129" w14:textId="77777777" w:rsidTr="00AF7A46">
        <w:tc>
          <w:tcPr>
            <w:tcW w:w="3823" w:type="dxa"/>
            <w:vAlign w:val="center"/>
          </w:tcPr>
          <w:p w14:paraId="60855368" w14:textId="77777777" w:rsidR="0038505A" w:rsidRPr="0038505A" w:rsidRDefault="0038505A" w:rsidP="00AF7A46">
            <w:pPr>
              <w:spacing w:after="0" w:line="240" w:lineRule="auto"/>
              <w:rPr>
                <w:sz w:val="20"/>
                <w:szCs w:val="20"/>
              </w:rPr>
            </w:pPr>
            <w:r>
              <w:rPr>
                <w:sz w:val="20"/>
                <w:szCs w:val="20"/>
              </w:rPr>
              <w:t>ООО</w:t>
            </w:r>
            <w:r w:rsidRPr="0038505A">
              <w:rPr>
                <w:sz w:val="20"/>
                <w:szCs w:val="20"/>
              </w:rPr>
              <w:t xml:space="preserve"> </w:t>
            </w:r>
            <w:r w:rsidR="005651F5">
              <w:rPr>
                <w:sz w:val="20"/>
                <w:szCs w:val="20"/>
              </w:rPr>
              <w:t>«</w:t>
            </w:r>
            <w:r w:rsidRPr="0038505A">
              <w:rPr>
                <w:sz w:val="20"/>
                <w:szCs w:val="20"/>
              </w:rPr>
              <w:t>Хром58</w:t>
            </w:r>
            <w:r w:rsidR="005651F5">
              <w:rPr>
                <w:sz w:val="20"/>
                <w:szCs w:val="20"/>
              </w:rPr>
              <w:t>»</w:t>
            </w:r>
          </w:p>
        </w:tc>
        <w:tc>
          <w:tcPr>
            <w:tcW w:w="6372" w:type="dxa"/>
            <w:vAlign w:val="center"/>
          </w:tcPr>
          <w:p w14:paraId="75DDAA79" w14:textId="77777777" w:rsidR="0038505A" w:rsidRPr="0038505A" w:rsidRDefault="0038505A" w:rsidP="00AF7A46">
            <w:pPr>
              <w:spacing w:after="0" w:line="240" w:lineRule="auto"/>
              <w:rPr>
                <w:sz w:val="20"/>
                <w:szCs w:val="20"/>
              </w:rPr>
            </w:pPr>
            <w:r w:rsidRPr="0038505A">
              <w:rPr>
                <w:sz w:val="20"/>
                <w:szCs w:val="20"/>
              </w:rPr>
              <w:t>31.09 Производство прочей мебели</w:t>
            </w:r>
          </w:p>
        </w:tc>
      </w:tr>
      <w:tr w:rsidR="0038505A" w:rsidRPr="002D18E2" w14:paraId="57FB9A2E" w14:textId="77777777" w:rsidTr="00AF7A46">
        <w:tc>
          <w:tcPr>
            <w:tcW w:w="3823" w:type="dxa"/>
            <w:vAlign w:val="center"/>
          </w:tcPr>
          <w:p w14:paraId="1B87CFD1" w14:textId="77777777" w:rsidR="0038505A" w:rsidRPr="0038505A" w:rsidRDefault="0038505A" w:rsidP="00AF7A46">
            <w:pPr>
              <w:spacing w:after="0" w:line="240" w:lineRule="auto"/>
              <w:rPr>
                <w:sz w:val="20"/>
                <w:szCs w:val="20"/>
              </w:rPr>
            </w:pPr>
            <w:proofErr w:type="spellStart"/>
            <w:r w:rsidRPr="0038505A">
              <w:rPr>
                <w:sz w:val="20"/>
                <w:szCs w:val="20"/>
              </w:rPr>
              <w:t>Сейкин</w:t>
            </w:r>
            <w:proofErr w:type="spellEnd"/>
            <w:r w:rsidRPr="0038505A">
              <w:rPr>
                <w:sz w:val="20"/>
                <w:szCs w:val="20"/>
              </w:rPr>
              <w:t xml:space="preserve"> Сергей Иванович</w:t>
            </w:r>
          </w:p>
        </w:tc>
        <w:tc>
          <w:tcPr>
            <w:tcW w:w="6372" w:type="dxa"/>
            <w:vAlign w:val="center"/>
          </w:tcPr>
          <w:p w14:paraId="443C4A4F" w14:textId="77777777" w:rsidR="0038505A" w:rsidRPr="0038505A" w:rsidRDefault="0038505A" w:rsidP="00AF7A46">
            <w:pPr>
              <w:spacing w:after="0" w:line="240" w:lineRule="auto"/>
              <w:rPr>
                <w:sz w:val="20"/>
                <w:szCs w:val="20"/>
              </w:rPr>
            </w:pPr>
            <w:r w:rsidRPr="0038505A">
              <w:rPr>
                <w:sz w:val="20"/>
                <w:szCs w:val="20"/>
              </w:rPr>
              <w:t>16.10 Распиловка и строгание древесины</w:t>
            </w:r>
          </w:p>
        </w:tc>
      </w:tr>
      <w:tr w:rsidR="0038505A" w:rsidRPr="002D18E2" w14:paraId="28B8DCFB" w14:textId="77777777" w:rsidTr="00AF7A46">
        <w:tc>
          <w:tcPr>
            <w:tcW w:w="3823" w:type="dxa"/>
            <w:vAlign w:val="center"/>
          </w:tcPr>
          <w:p w14:paraId="6A56BC9C" w14:textId="77777777" w:rsidR="0038505A" w:rsidRPr="0038505A" w:rsidRDefault="0038505A" w:rsidP="00AF7A46">
            <w:pPr>
              <w:spacing w:after="0" w:line="240" w:lineRule="auto"/>
              <w:rPr>
                <w:sz w:val="20"/>
                <w:szCs w:val="20"/>
              </w:rPr>
            </w:pPr>
            <w:proofErr w:type="spellStart"/>
            <w:r w:rsidRPr="0038505A">
              <w:rPr>
                <w:sz w:val="20"/>
                <w:szCs w:val="20"/>
              </w:rPr>
              <w:t>Трегулов</w:t>
            </w:r>
            <w:proofErr w:type="spellEnd"/>
            <w:r w:rsidRPr="0038505A">
              <w:rPr>
                <w:sz w:val="20"/>
                <w:szCs w:val="20"/>
              </w:rPr>
              <w:t xml:space="preserve"> Ринат </w:t>
            </w:r>
            <w:proofErr w:type="spellStart"/>
            <w:r w:rsidRPr="0038505A">
              <w:rPr>
                <w:sz w:val="20"/>
                <w:szCs w:val="20"/>
              </w:rPr>
              <w:t>Мунирович</w:t>
            </w:r>
            <w:proofErr w:type="spellEnd"/>
          </w:p>
        </w:tc>
        <w:tc>
          <w:tcPr>
            <w:tcW w:w="6372" w:type="dxa"/>
            <w:vAlign w:val="center"/>
          </w:tcPr>
          <w:p w14:paraId="1C8EAE13" w14:textId="77777777" w:rsidR="0038505A" w:rsidRPr="0038505A" w:rsidRDefault="0038505A" w:rsidP="00AF7A46">
            <w:pPr>
              <w:spacing w:after="0" w:line="240" w:lineRule="auto"/>
              <w:rPr>
                <w:sz w:val="20"/>
                <w:szCs w:val="20"/>
              </w:rPr>
            </w:pPr>
            <w:r w:rsidRPr="0038505A">
              <w:rPr>
                <w:sz w:val="20"/>
                <w:szCs w:val="20"/>
              </w:rPr>
              <w:t>16.23 Производство прочих деревянных строительных конструкций и столярных изделий</w:t>
            </w:r>
          </w:p>
        </w:tc>
      </w:tr>
      <w:tr w:rsidR="0038505A" w:rsidRPr="002D18E2" w14:paraId="4E6B077A" w14:textId="77777777" w:rsidTr="00AF7A46">
        <w:tc>
          <w:tcPr>
            <w:tcW w:w="3823" w:type="dxa"/>
            <w:vAlign w:val="center"/>
          </w:tcPr>
          <w:p w14:paraId="57024700" w14:textId="77777777" w:rsidR="0038505A" w:rsidRPr="0038505A" w:rsidRDefault="0038505A" w:rsidP="00AF7A46">
            <w:pPr>
              <w:spacing w:after="0" w:line="240" w:lineRule="auto"/>
              <w:rPr>
                <w:sz w:val="20"/>
                <w:szCs w:val="20"/>
              </w:rPr>
            </w:pPr>
            <w:r w:rsidRPr="0038505A">
              <w:rPr>
                <w:sz w:val="20"/>
                <w:szCs w:val="20"/>
              </w:rPr>
              <w:t>Федулеев Андрей Валерьевич</w:t>
            </w:r>
          </w:p>
        </w:tc>
        <w:tc>
          <w:tcPr>
            <w:tcW w:w="6372" w:type="dxa"/>
            <w:vAlign w:val="center"/>
          </w:tcPr>
          <w:p w14:paraId="0D6A9F39" w14:textId="77777777" w:rsidR="0038505A" w:rsidRPr="0038505A" w:rsidRDefault="0038505A" w:rsidP="00AF7A46">
            <w:pPr>
              <w:spacing w:after="0" w:line="240" w:lineRule="auto"/>
              <w:rPr>
                <w:sz w:val="20"/>
                <w:szCs w:val="20"/>
              </w:rPr>
            </w:pPr>
            <w:r w:rsidRPr="0038505A">
              <w:rPr>
                <w:sz w:val="20"/>
                <w:szCs w:val="20"/>
              </w:rPr>
              <w:t>31.0 Производство мебели</w:t>
            </w:r>
          </w:p>
        </w:tc>
      </w:tr>
    </w:tbl>
    <w:p w14:paraId="7B0AAEE1" w14:textId="77777777" w:rsidR="00ED5933" w:rsidRPr="00ED5933" w:rsidRDefault="00ED5933" w:rsidP="00ED5933">
      <w:pPr>
        <w:pStyle w:val="a3"/>
        <w:spacing w:line="0" w:lineRule="atLeast"/>
        <w:ind w:firstLine="709"/>
        <w:rPr>
          <w:bCs/>
        </w:rPr>
      </w:pPr>
      <w:r>
        <w:rPr>
          <w:bCs/>
        </w:rPr>
        <w:t xml:space="preserve">Согласно </w:t>
      </w:r>
      <w:r w:rsidR="00510271">
        <w:rPr>
          <w:bCs/>
        </w:rPr>
        <w:t>реестру</w:t>
      </w:r>
      <w:r>
        <w:rPr>
          <w:bCs/>
        </w:rPr>
        <w:t xml:space="preserve"> инвестиционных проектов Бессоновского района Пензенской области из СТП Бессоновского района</w:t>
      </w:r>
      <w:r w:rsidR="009F729E">
        <w:rPr>
          <w:bCs/>
        </w:rPr>
        <w:t xml:space="preserve"> Пензенской области, утвержденного решением Собрания представителей Бессоновского района Пензенской области третьего созыва от 26.12.2012 № 98-11/3</w:t>
      </w:r>
      <w:r>
        <w:rPr>
          <w:bCs/>
        </w:rPr>
        <w:t xml:space="preserve"> </w:t>
      </w:r>
      <w:r w:rsidR="009F729E">
        <w:rPr>
          <w:bCs/>
        </w:rPr>
        <w:t xml:space="preserve">в редакции СТП  Бессоновского района Пензенской области, утвержденного решением Собрания представителей Бессоновского района Пензенской области четвертого созыва от 16.12.2021 № 795-60/4 </w:t>
      </w:r>
      <w:r>
        <w:rPr>
          <w:bCs/>
        </w:rPr>
        <w:t xml:space="preserve">на территории Бессоновского сельсовета Бессоновского </w:t>
      </w:r>
      <w:r w:rsidRPr="00ED5933">
        <w:rPr>
          <w:bCs/>
        </w:rPr>
        <w:t>район</w:t>
      </w:r>
      <w:r w:rsidR="009F729E">
        <w:rPr>
          <w:bCs/>
        </w:rPr>
        <w:t>а Пензенской об</w:t>
      </w:r>
      <w:r w:rsidR="00356DED">
        <w:rPr>
          <w:bCs/>
        </w:rPr>
        <w:t>ласти планировалось</w:t>
      </w:r>
      <w:r w:rsidRPr="00ED5933">
        <w:rPr>
          <w:bCs/>
        </w:rPr>
        <w:t>:</w:t>
      </w:r>
    </w:p>
    <w:p w14:paraId="63E3EC97" w14:textId="77777777" w:rsidR="00ED5933" w:rsidRPr="00ED5933" w:rsidRDefault="00ED5933" w:rsidP="00ED5933">
      <w:pPr>
        <w:pStyle w:val="a3"/>
        <w:spacing w:line="0" w:lineRule="atLeast"/>
        <w:ind w:firstLine="709"/>
      </w:pPr>
      <w:r w:rsidRPr="00ED5933">
        <w:rPr>
          <w:bCs/>
        </w:rPr>
        <w:t xml:space="preserve">- строительство объекта обрабатывающего производства – </w:t>
      </w:r>
      <w:r w:rsidRPr="00ED5933">
        <w:t xml:space="preserve">цеха по копчению мяса; инвестор </w:t>
      </w:r>
      <w:r w:rsidR="005651F5">
        <w:t>–</w:t>
      </w:r>
      <w:r w:rsidRPr="00ED5933">
        <w:t xml:space="preserve"> СППЗСК «Бессоновский»; адресная принадлежность – с. Бессоновка</w:t>
      </w:r>
      <w:r>
        <w:t xml:space="preserve">; </w:t>
      </w:r>
      <w:r w:rsidRPr="00ED5933">
        <w:t>срок реализации 2018-2019 гг.;</w:t>
      </w:r>
    </w:p>
    <w:p w14:paraId="39F84AA0" w14:textId="77777777" w:rsidR="00ED5933" w:rsidRPr="00ED5933" w:rsidRDefault="00ED5933" w:rsidP="00ED5933">
      <w:pPr>
        <w:pStyle w:val="a3"/>
        <w:spacing w:line="0" w:lineRule="atLeast"/>
        <w:ind w:firstLine="709"/>
      </w:pPr>
      <w:r>
        <w:t xml:space="preserve">- строительство производственного помещения; </w:t>
      </w:r>
      <w:r w:rsidRPr="00ED5933">
        <w:t xml:space="preserve">инвестор </w:t>
      </w:r>
      <w:r w:rsidR="005651F5">
        <w:t>–</w:t>
      </w:r>
      <w:r w:rsidRPr="00ED5933">
        <w:t xml:space="preserve"> ООО «Фарм-Пласт»; адресная принадлежность – с. Бессоновка</w:t>
      </w:r>
      <w:r>
        <w:t xml:space="preserve">; </w:t>
      </w:r>
      <w:r w:rsidRPr="00ED5933">
        <w:t>срок реализации 2018-2019 гг.;</w:t>
      </w:r>
    </w:p>
    <w:p w14:paraId="0553B9F0" w14:textId="77777777" w:rsidR="00ED5933" w:rsidRDefault="00ED5933" w:rsidP="00ED5933">
      <w:pPr>
        <w:pStyle w:val="a3"/>
        <w:spacing w:line="0" w:lineRule="atLeast"/>
        <w:ind w:firstLine="709"/>
      </w:pPr>
      <w:r>
        <w:t>- строительство производственных цехов</w:t>
      </w:r>
      <w:r w:rsidR="009F729E">
        <w:t xml:space="preserve"> (2 объекта)</w:t>
      </w:r>
      <w:r>
        <w:t xml:space="preserve">; инвестор </w:t>
      </w:r>
      <w:r w:rsidR="005651F5">
        <w:t>–</w:t>
      </w:r>
      <w:r>
        <w:t xml:space="preserve"> Зубарева Л.К.;</w:t>
      </w:r>
      <w:r w:rsidRPr="00ED5933">
        <w:t xml:space="preserve"> адресная принадлежность – с. Бессоновка</w:t>
      </w:r>
      <w:r>
        <w:t>; срок реализации 2019-2021</w:t>
      </w:r>
      <w:r w:rsidRPr="00ED5933">
        <w:t xml:space="preserve"> гг.;</w:t>
      </w:r>
    </w:p>
    <w:p w14:paraId="7810EF8C" w14:textId="77777777" w:rsidR="00ED5933" w:rsidRDefault="00ED5933" w:rsidP="00ED5933">
      <w:pPr>
        <w:pStyle w:val="a3"/>
        <w:spacing w:line="0" w:lineRule="atLeast"/>
        <w:ind w:firstLine="709"/>
      </w:pPr>
      <w:r>
        <w:t xml:space="preserve">- размещение фруктово-плодового сада; инвестор </w:t>
      </w:r>
      <w:r w:rsidR="005651F5">
        <w:t>–</w:t>
      </w:r>
      <w:r>
        <w:t xml:space="preserve"> Мальков А.А.;</w:t>
      </w:r>
      <w:r w:rsidRPr="00ED5933">
        <w:t xml:space="preserve"> адресная принадлежность – с. Бессоновка</w:t>
      </w:r>
      <w:r>
        <w:t>; срок реализации 2019-2022</w:t>
      </w:r>
      <w:r w:rsidR="009F729E">
        <w:t xml:space="preserve"> гг</w:t>
      </w:r>
      <w:r w:rsidR="00532BA9">
        <w:t>.</w:t>
      </w:r>
      <w:r w:rsidR="009F729E">
        <w:t>;</w:t>
      </w:r>
    </w:p>
    <w:p w14:paraId="3CC2B303" w14:textId="77777777" w:rsidR="009F729E" w:rsidRDefault="009F729E" w:rsidP="00356DED">
      <w:pPr>
        <w:pStyle w:val="a3"/>
        <w:spacing w:line="0" w:lineRule="atLeast"/>
        <w:ind w:firstLine="709"/>
      </w:pPr>
      <w:r>
        <w:t xml:space="preserve">- строительство производственных цехов; инвестор – ОО «Ленком»; </w:t>
      </w:r>
      <w:r w:rsidRPr="00ED5933">
        <w:t>адресная принадлежность – с. Бессоновка</w:t>
      </w:r>
      <w:r>
        <w:t>; срок реализации 2021-2022 гг.</w:t>
      </w:r>
    </w:p>
    <w:p w14:paraId="145A5C53" w14:textId="77777777" w:rsidR="00356DED" w:rsidRPr="009A406E" w:rsidRDefault="00356DED" w:rsidP="00356DED">
      <w:pPr>
        <w:spacing w:after="0" w:line="0" w:lineRule="atLeast"/>
        <w:ind w:firstLine="709"/>
        <w:jc w:val="both"/>
        <w:rPr>
          <w:szCs w:val="24"/>
        </w:rPr>
      </w:pPr>
      <w:r w:rsidRPr="009A406E">
        <w:rPr>
          <w:szCs w:val="24"/>
        </w:rPr>
        <w:t>Инвестиционная политика Бессоновского района направлена на формирование условий по улучшению инвестиционного климата и привлечение инвестиций для интенсивного экономического развития района. Основные задачи инвестиционного развития муниципального образования:</w:t>
      </w:r>
    </w:p>
    <w:p w14:paraId="699494A5" w14:textId="77777777" w:rsidR="00356DED" w:rsidRPr="009A406E" w:rsidRDefault="00356DED" w:rsidP="00356DED">
      <w:pPr>
        <w:spacing w:after="0" w:line="0" w:lineRule="atLeast"/>
        <w:ind w:firstLine="709"/>
        <w:jc w:val="both"/>
        <w:rPr>
          <w:szCs w:val="24"/>
        </w:rPr>
      </w:pPr>
      <w:r w:rsidRPr="009A406E">
        <w:rPr>
          <w:szCs w:val="24"/>
        </w:rPr>
        <w:t>- создание системы, обеспечива</w:t>
      </w:r>
      <w:r>
        <w:rPr>
          <w:szCs w:val="24"/>
        </w:rPr>
        <w:t xml:space="preserve">ющей эффективное взаимодействие </w:t>
      </w:r>
      <w:r w:rsidRPr="009A406E">
        <w:rPr>
          <w:szCs w:val="24"/>
        </w:rPr>
        <w:t>муниципальных</w:t>
      </w:r>
      <w:r w:rsidRPr="00122C09">
        <w:rPr>
          <w:szCs w:val="24"/>
        </w:rPr>
        <w:t> </w:t>
      </w:r>
      <w:r w:rsidRPr="009A406E">
        <w:rPr>
          <w:szCs w:val="24"/>
        </w:rPr>
        <w:t xml:space="preserve">органов со всеми участниками инвестиционной деятельности; </w:t>
      </w:r>
    </w:p>
    <w:p w14:paraId="04177C80" w14:textId="77777777" w:rsidR="00356DED" w:rsidRDefault="00356DED" w:rsidP="00356DED">
      <w:pPr>
        <w:pStyle w:val="a3"/>
        <w:spacing w:line="0" w:lineRule="atLeast"/>
        <w:ind w:firstLine="709"/>
      </w:pPr>
      <w:r w:rsidRPr="009A406E">
        <w:t>-</w:t>
      </w:r>
      <w:r>
        <w:t xml:space="preserve"> </w:t>
      </w:r>
      <w:r w:rsidRPr="009A406E">
        <w:t xml:space="preserve"> привлечение инвестиций для создания современных производств в промышленность и сельское хозяйство, роста налоговых поступлений во все уровни бюджета и увеличения количества рабочих мест и увеличения денежных доходов населения.</w:t>
      </w:r>
    </w:p>
    <w:p w14:paraId="140FE5F6" w14:textId="77777777" w:rsidR="008B4F1E" w:rsidRDefault="008B4F1E" w:rsidP="008B4F1E">
      <w:pPr>
        <w:spacing w:after="0" w:line="240" w:lineRule="auto"/>
        <w:ind w:firstLine="709"/>
        <w:jc w:val="both"/>
        <w:rPr>
          <w:szCs w:val="24"/>
        </w:rPr>
      </w:pPr>
      <w:r w:rsidRPr="00122C09">
        <w:rPr>
          <w:szCs w:val="24"/>
        </w:rPr>
        <w:t>Планы реализации инвестиционных проектов не были выполнены, но не отменены</w:t>
      </w:r>
      <w:r>
        <w:rPr>
          <w:szCs w:val="24"/>
        </w:rPr>
        <w:t>.</w:t>
      </w:r>
      <w:r w:rsidRPr="00122C09">
        <w:rPr>
          <w:szCs w:val="24"/>
        </w:rPr>
        <w:t xml:space="preserve"> Реализация данных проектов на территории Бессоновского района будет способствовать:</w:t>
      </w:r>
      <w:r>
        <w:rPr>
          <w:szCs w:val="24"/>
        </w:rPr>
        <w:t xml:space="preserve"> </w:t>
      </w:r>
      <w:r w:rsidRPr="00122C09">
        <w:rPr>
          <w:szCs w:val="24"/>
        </w:rPr>
        <w:t>созданию дополнительных рабочих мест;</w:t>
      </w:r>
      <w:r>
        <w:rPr>
          <w:szCs w:val="24"/>
        </w:rPr>
        <w:t xml:space="preserve"> </w:t>
      </w:r>
      <w:r w:rsidRPr="00122C09">
        <w:rPr>
          <w:szCs w:val="24"/>
        </w:rPr>
        <w:t>развитию промышленности, сельского хозяйства, туристической индустрии;</w:t>
      </w:r>
      <w:r>
        <w:rPr>
          <w:szCs w:val="24"/>
        </w:rPr>
        <w:t xml:space="preserve"> </w:t>
      </w:r>
      <w:r w:rsidRPr="00122C09">
        <w:rPr>
          <w:szCs w:val="24"/>
        </w:rPr>
        <w:t>увеличению налогооблагаемой базы, повышению доходов бюджета.</w:t>
      </w:r>
    </w:p>
    <w:p w14:paraId="40F5CF55" w14:textId="77777777" w:rsidR="008B4F1E" w:rsidRPr="00104E5A" w:rsidRDefault="00104E5A" w:rsidP="00104E5A">
      <w:pPr>
        <w:spacing w:after="0" w:line="240" w:lineRule="auto"/>
        <w:ind w:firstLine="709"/>
        <w:jc w:val="both"/>
        <w:rPr>
          <w:szCs w:val="24"/>
        </w:rPr>
      </w:pPr>
      <w:r w:rsidRPr="00122C09">
        <w:rPr>
          <w:szCs w:val="24"/>
        </w:rPr>
        <w:t>Анализ инвестиционной активности показывает, что преимущественная концентрация вновь создаваемых промышленных производств происходит там, где имеется в наличии развитая инженерная инфраструктура и возможность привлечения квалифицированных трудовых ресурсов.</w:t>
      </w:r>
    </w:p>
    <w:p w14:paraId="311FB5DD" w14:textId="77777777" w:rsidR="00B1757F" w:rsidRDefault="00B1757F" w:rsidP="00D31FED">
      <w:pPr>
        <w:numPr>
          <w:ilvl w:val="0"/>
          <w:numId w:val="2"/>
        </w:numPr>
        <w:spacing w:after="0" w:line="240" w:lineRule="auto"/>
        <w:ind w:firstLine="709"/>
        <w:jc w:val="both"/>
        <w:rPr>
          <w:rFonts w:eastAsia="Calibri"/>
          <w:szCs w:val="24"/>
        </w:rPr>
      </w:pPr>
      <w:bookmarkStart w:id="255" w:name="_Toc178257062"/>
      <w:bookmarkStart w:id="256" w:name="_Toc197350652"/>
    </w:p>
    <w:p w14:paraId="2890ABCA" w14:textId="77777777" w:rsidR="00BA02AA" w:rsidRPr="00F75C14" w:rsidRDefault="00BA02AA" w:rsidP="00BA02AA">
      <w:pPr>
        <w:pStyle w:val="20"/>
        <w:spacing w:before="0" w:line="0" w:lineRule="atLeast"/>
        <w:rPr>
          <w:rFonts w:eastAsia="Calibri"/>
          <w:szCs w:val="24"/>
        </w:rPr>
      </w:pPr>
      <w:bookmarkStart w:id="257" w:name="_Toc231480670"/>
      <w:r w:rsidRPr="00F75C14">
        <w:rPr>
          <w:rFonts w:eastAsia="Calibri"/>
          <w:szCs w:val="24"/>
        </w:rPr>
        <w:t xml:space="preserve">2.15. </w:t>
      </w:r>
      <w:r w:rsidRPr="00F75C14">
        <w:rPr>
          <w:rStyle w:val="17"/>
          <w:rFonts w:cs="Times New Roman"/>
          <w:b/>
        </w:rPr>
        <w:t>Рекреация и туризм</w:t>
      </w:r>
      <w:bookmarkEnd w:id="255"/>
      <w:bookmarkEnd w:id="256"/>
      <w:bookmarkEnd w:id="257"/>
    </w:p>
    <w:p w14:paraId="511B2951" w14:textId="77777777" w:rsidR="00BA02AA" w:rsidRPr="00F75C14" w:rsidRDefault="00BA02AA" w:rsidP="00BA02AA">
      <w:pPr>
        <w:autoSpaceDE w:val="0"/>
        <w:autoSpaceDN w:val="0"/>
        <w:adjustRightInd w:val="0"/>
        <w:spacing w:after="0" w:line="240" w:lineRule="auto"/>
        <w:ind w:firstLine="709"/>
        <w:jc w:val="both"/>
      </w:pPr>
    </w:p>
    <w:p w14:paraId="1A0CE677" w14:textId="77777777" w:rsidR="00BA02AA" w:rsidRPr="00F75C14" w:rsidRDefault="00BA02AA" w:rsidP="00BA02AA">
      <w:pPr>
        <w:pStyle w:val="30"/>
        <w:spacing w:line="0" w:lineRule="atLeast"/>
        <w:ind w:left="0" w:right="0"/>
      </w:pPr>
      <w:bookmarkStart w:id="258" w:name="_Toc178257063"/>
      <w:bookmarkStart w:id="259" w:name="_Toc197350653"/>
      <w:bookmarkStart w:id="260" w:name="_Toc231480671"/>
      <w:r w:rsidRPr="00F75C14">
        <w:t>2.15.1. Озелененные территории общего пользования, места кратковременного отдыха населения</w:t>
      </w:r>
      <w:bookmarkEnd w:id="258"/>
      <w:bookmarkEnd w:id="259"/>
      <w:bookmarkEnd w:id="260"/>
    </w:p>
    <w:p w14:paraId="7BF21521" w14:textId="77777777" w:rsidR="00B1757F" w:rsidRDefault="00B1757F" w:rsidP="00B1757F">
      <w:pPr>
        <w:numPr>
          <w:ilvl w:val="0"/>
          <w:numId w:val="2"/>
        </w:numPr>
        <w:spacing w:after="0" w:line="240" w:lineRule="auto"/>
        <w:ind w:firstLine="709"/>
        <w:jc w:val="both"/>
        <w:rPr>
          <w:bCs/>
          <w:lang w:eastAsia="ar-SA" w:bidi="en-US"/>
        </w:rPr>
      </w:pPr>
      <w:r>
        <w:rPr>
          <w:bCs/>
          <w:lang w:eastAsia="ar-SA" w:bidi="en-US"/>
        </w:rPr>
        <w:t xml:space="preserve">На территории сельсовета благоустроенные озелененные территории общего пользования и места кратковременного отдыха населения сформированы в с. Бессоновка в районе Бессоновского Дома культуры, в районе мемориала Памяти воинам-землякам, погибшим в годы Великой Отечественной войны, в районе здания администрации Бессоновского </w:t>
      </w:r>
      <w:proofErr w:type="gramStart"/>
      <w:r>
        <w:rPr>
          <w:bCs/>
          <w:lang w:eastAsia="ar-SA" w:bidi="en-US"/>
        </w:rPr>
        <w:t>района  общей</w:t>
      </w:r>
      <w:proofErr w:type="gramEnd"/>
      <w:r>
        <w:rPr>
          <w:bCs/>
          <w:lang w:eastAsia="ar-SA" w:bidi="en-US"/>
        </w:rPr>
        <w:t xml:space="preserve"> площадью 1,23 га.</w:t>
      </w:r>
    </w:p>
    <w:p w14:paraId="11219225" w14:textId="77777777" w:rsidR="00B1757F" w:rsidRDefault="00B1757F" w:rsidP="00B1757F">
      <w:pPr>
        <w:pStyle w:val="a3"/>
        <w:ind w:firstLine="709"/>
        <w:rPr>
          <w:rFonts w:cs="Tahoma"/>
        </w:rPr>
      </w:pPr>
      <w:r w:rsidRPr="00CB3C56">
        <w:rPr>
          <w:rFonts w:cs="Tahoma"/>
        </w:rPr>
        <w:t xml:space="preserve">В границах жилых участков селитебных территорий располагаются зеленые насаждения, которые так же </w:t>
      </w:r>
      <w:r w:rsidRPr="00DB3F6C">
        <w:t xml:space="preserve">влияют на микроклимат населенных пунктов и имеют большое санитарно-гигиеническое значение. </w:t>
      </w:r>
      <w:r w:rsidRPr="00CB3C56">
        <w:rPr>
          <w:rFonts w:cs="Tahoma"/>
        </w:rPr>
        <w:t>Здесь преобладают посадки плодовых деревьев, ягодных кустарников и огородных культур, многочисленные декоративные кустарники и цветники.</w:t>
      </w:r>
    </w:p>
    <w:p w14:paraId="4FF0525C" w14:textId="77777777" w:rsidR="00BA02AA" w:rsidRPr="00F75C14" w:rsidRDefault="00B1757F" w:rsidP="00B1757F">
      <w:pPr>
        <w:pStyle w:val="a3"/>
        <w:ind w:firstLine="709"/>
        <w:rPr>
          <w:u w:val="single"/>
        </w:rPr>
      </w:pPr>
      <w:r w:rsidRPr="00CB3C56">
        <w:rPr>
          <w:rFonts w:cs="Tahoma"/>
        </w:rPr>
        <w:t xml:space="preserve"> </w:t>
      </w:r>
      <w:r w:rsidR="00BA02AA" w:rsidRPr="00F75C14">
        <w:rPr>
          <w:u w:val="single"/>
        </w:rPr>
        <w:t>Анализ сложившейся ситуации выявил следующее:</w:t>
      </w:r>
    </w:p>
    <w:p w14:paraId="519460BF" w14:textId="77777777" w:rsidR="00BA02AA" w:rsidRPr="00B1757F" w:rsidRDefault="00BA02AA" w:rsidP="00B1757F">
      <w:pPr>
        <w:pStyle w:val="affffff2"/>
        <w:rPr>
          <w:bCs/>
          <w:lang w:val="ru-RU"/>
        </w:rPr>
      </w:pPr>
      <w:r w:rsidRPr="00EA38D4">
        <w:rPr>
          <w:lang w:val="ru-RU"/>
        </w:rPr>
        <w:t xml:space="preserve">Ландшафтно-рекреационные условия территории сельсовета благоприятны для развития рекреационной деятельности. </w:t>
      </w:r>
      <w:r w:rsidR="00B1757F">
        <w:rPr>
          <w:bCs/>
          <w:lang w:val="ru-RU"/>
        </w:rPr>
        <w:t>Т</w:t>
      </w:r>
      <w:r w:rsidR="00B1757F" w:rsidRPr="004523B2">
        <w:rPr>
          <w:bCs/>
          <w:lang w:val="ru-RU"/>
        </w:rPr>
        <w:t>ерритория сельсовета обладает свободными территориями для развития озелененных территории общего пользования и мест кратковременного отдыха населения</w:t>
      </w:r>
      <w:r w:rsidR="00B1757F">
        <w:rPr>
          <w:bCs/>
          <w:lang w:val="ru-RU"/>
        </w:rPr>
        <w:t xml:space="preserve">, как в границах селитебных зон, так и вне. </w:t>
      </w:r>
      <w:r w:rsidRPr="00B1757F">
        <w:rPr>
          <w:lang w:val="ru-RU"/>
        </w:rPr>
        <w:t>Наибольшей рекреационной ценностью обладают территории у водоемов и участки с лесной растительностью. Наличие водоемов (прудов), рек, привлек</w:t>
      </w:r>
      <w:r w:rsidR="00B1757F" w:rsidRPr="00B1757F">
        <w:rPr>
          <w:lang w:val="ru-RU"/>
        </w:rPr>
        <w:t>ающих для отдыха выходного дня.</w:t>
      </w:r>
      <w:r w:rsidR="00B1757F" w:rsidRPr="00B1757F">
        <w:rPr>
          <w:bCs/>
          <w:lang w:val="ru-RU"/>
        </w:rPr>
        <w:t xml:space="preserve"> </w:t>
      </w:r>
    </w:p>
    <w:p w14:paraId="44506A9C" w14:textId="77777777" w:rsidR="00BA02AA" w:rsidRPr="00F75C14" w:rsidRDefault="00BA02AA" w:rsidP="00BA02AA">
      <w:pPr>
        <w:pStyle w:val="a3"/>
        <w:ind w:left="708"/>
        <w:rPr>
          <w:u w:val="single"/>
        </w:rPr>
      </w:pPr>
      <w:r w:rsidRPr="00F75C14">
        <w:rPr>
          <w:u w:val="single"/>
        </w:rPr>
        <w:t xml:space="preserve">Выводы: </w:t>
      </w:r>
    </w:p>
    <w:p w14:paraId="5C16B9BD" w14:textId="77777777" w:rsidR="00BA02AA" w:rsidRDefault="00BA02AA" w:rsidP="00BA02AA">
      <w:pPr>
        <w:autoSpaceDE w:val="0"/>
        <w:autoSpaceDN w:val="0"/>
        <w:adjustRightInd w:val="0"/>
        <w:spacing w:after="0" w:line="240" w:lineRule="auto"/>
        <w:ind w:firstLine="709"/>
        <w:jc w:val="both"/>
        <w:rPr>
          <w:szCs w:val="24"/>
        </w:rPr>
      </w:pPr>
      <w:r w:rsidRPr="00F75C14">
        <w:rPr>
          <w:szCs w:val="24"/>
        </w:rPr>
        <w:t xml:space="preserve">- рекомендуется </w:t>
      </w:r>
      <w:r>
        <w:rPr>
          <w:szCs w:val="24"/>
        </w:rPr>
        <w:t>развить рекреационный потенциал выделенных</w:t>
      </w:r>
      <w:r w:rsidRPr="00F75C14">
        <w:rPr>
          <w:szCs w:val="24"/>
        </w:rPr>
        <w:t xml:space="preserve"> озелененных т</w:t>
      </w:r>
      <w:r>
        <w:rPr>
          <w:szCs w:val="24"/>
        </w:rPr>
        <w:t xml:space="preserve">ерриторий общего пользования </w:t>
      </w:r>
      <w:r w:rsidRPr="00F75C14">
        <w:rPr>
          <w:szCs w:val="24"/>
        </w:rPr>
        <w:t>с учетом обеспеченности населения озелененными территориями общего пользования в границах сельских поселений равной 12 кв.м. на 1 человека.</w:t>
      </w:r>
    </w:p>
    <w:p w14:paraId="6EE0640B" w14:textId="77777777" w:rsidR="00B1757F" w:rsidRPr="00CA6871" w:rsidRDefault="00B1757F" w:rsidP="00B1757F">
      <w:pPr>
        <w:pStyle w:val="affffff2"/>
        <w:spacing w:line="0" w:lineRule="atLeast"/>
        <w:rPr>
          <w:iCs/>
          <w:u w:val="single"/>
          <w:lang w:val="ru-RU"/>
        </w:rPr>
      </w:pPr>
      <w:r w:rsidRPr="00CA6871">
        <w:rPr>
          <w:iCs/>
          <w:u w:val="single"/>
          <w:lang w:val="ru-RU"/>
        </w:rPr>
        <w:t>Планируемое развитие</w:t>
      </w:r>
    </w:p>
    <w:p w14:paraId="316AF8C7" w14:textId="77777777" w:rsidR="00B1757F" w:rsidRDefault="00B1757F" w:rsidP="00B1757F">
      <w:pPr>
        <w:spacing w:after="0" w:line="0" w:lineRule="atLeast"/>
        <w:ind w:firstLine="708"/>
        <w:jc w:val="both"/>
      </w:pPr>
      <w:r>
        <w:t>В соответствии с расчетами</w:t>
      </w:r>
      <w:r w:rsidRPr="00CA6871">
        <w:t xml:space="preserve"> </w:t>
      </w:r>
      <w:r>
        <w:t xml:space="preserve">обеспеченности населения </w:t>
      </w:r>
      <w:r w:rsidRPr="00CA6871">
        <w:t>озелененны</w:t>
      </w:r>
      <w:r>
        <w:t>е</w:t>
      </w:r>
      <w:r w:rsidRPr="00CA6871">
        <w:t xml:space="preserve"> территори</w:t>
      </w:r>
      <w:r>
        <w:t>и</w:t>
      </w:r>
      <w:r w:rsidRPr="00CA6871">
        <w:t xml:space="preserve"> общего пользования</w:t>
      </w:r>
      <w:r>
        <w:t xml:space="preserve"> должны составлять: </w:t>
      </w:r>
    </w:p>
    <w:p w14:paraId="6FD6AAA7" w14:textId="77777777" w:rsidR="00B1757F" w:rsidRPr="00AA763D" w:rsidRDefault="00B1757F" w:rsidP="00B1757F">
      <w:pPr>
        <w:spacing w:after="0" w:line="0" w:lineRule="atLeast"/>
        <w:ind w:firstLine="708"/>
        <w:jc w:val="both"/>
        <w:rPr>
          <w:color w:val="000000"/>
        </w:rPr>
      </w:pPr>
      <w:r w:rsidRPr="00AA763D">
        <w:rPr>
          <w:color w:val="000000"/>
        </w:rPr>
        <w:t>- в с. Бессоновка – 9,8 га;</w:t>
      </w:r>
    </w:p>
    <w:p w14:paraId="195DC9FF" w14:textId="77777777" w:rsidR="00B1757F" w:rsidRPr="00AA763D" w:rsidRDefault="00B1757F" w:rsidP="00B1757F">
      <w:pPr>
        <w:spacing w:after="0" w:line="0" w:lineRule="atLeast"/>
        <w:ind w:firstLine="708"/>
        <w:jc w:val="both"/>
        <w:rPr>
          <w:color w:val="000000"/>
        </w:rPr>
      </w:pPr>
      <w:r w:rsidRPr="00AA763D">
        <w:rPr>
          <w:color w:val="000000"/>
        </w:rPr>
        <w:t xml:space="preserve">- в с. </w:t>
      </w:r>
      <w:proofErr w:type="spellStart"/>
      <w:r w:rsidRPr="00AA763D">
        <w:rPr>
          <w:color w:val="000000"/>
        </w:rPr>
        <w:t>Ухтинка</w:t>
      </w:r>
      <w:proofErr w:type="spellEnd"/>
      <w:r w:rsidRPr="00AA763D">
        <w:rPr>
          <w:color w:val="000000"/>
        </w:rPr>
        <w:t xml:space="preserve"> – 6,7 га;</w:t>
      </w:r>
    </w:p>
    <w:p w14:paraId="3E1B02E5" w14:textId="77777777" w:rsidR="00B1757F" w:rsidRPr="00AA763D" w:rsidRDefault="00B1757F" w:rsidP="00B1757F">
      <w:pPr>
        <w:spacing w:after="0" w:line="0" w:lineRule="atLeast"/>
        <w:ind w:firstLine="708"/>
        <w:jc w:val="both"/>
        <w:rPr>
          <w:color w:val="000000"/>
        </w:rPr>
      </w:pPr>
      <w:r w:rsidRPr="00AA763D">
        <w:rPr>
          <w:color w:val="000000"/>
        </w:rPr>
        <w:t xml:space="preserve">- в с. </w:t>
      </w:r>
      <w:proofErr w:type="spellStart"/>
      <w:r w:rsidRPr="00AA763D">
        <w:rPr>
          <w:color w:val="000000"/>
        </w:rPr>
        <w:t>Мастиновка</w:t>
      </w:r>
      <w:proofErr w:type="spellEnd"/>
      <w:r w:rsidRPr="00AA763D">
        <w:rPr>
          <w:color w:val="000000"/>
        </w:rPr>
        <w:t xml:space="preserve"> – 1 га;</w:t>
      </w:r>
    </w:p>
    <w:p w14:paraId="2D4ADB11" w14:textId="77777777" w:rsidR="00B1757F" w:rsidRPr="00AA763D" w:rsidRDefault="00B1757F" w:rsidP="00B1757F">
      <w:pPr>
        <w:spacing w:after="0" w:line="0" w:lineRule="atLeast"/>
        <w:ind w:firstLine="708"/>
        <w:jc w:val="both"/>
        <w:rPr>
          <w:color w:val="000000"/>
        </w:rPr>
      </w:pPr>
      <w:r w:rsidRPr="00AA763D">
        <w:rPr>
          <w:color w:val="000000"/>
        </w:rPr>
        <w:t>- в п. Подлесный – 1,5 га.</w:t>
      </w:r>
    </w:p>
    <w:p w14:paraId="2BC2E6C8" w14:textId="77777777" w:rsidR="00B1757F" w:rsidRPr="00DA3D41" w:rsidRDefault="00B1757F" w:rsidP="00B1757F">
      <w:pPr>
        <w:pStyle w:val="ConsPlusTitle"/>
        <w:spacing w:line="0" w:lineRule="atLeast"/>
        <w:ind w:firstLine="709"/>
      </w:pPr>
      <w:r w:rsidRPr="00DA3D41">
        <w:rPr>
          <w:rFonts w:ascii="Times New Roman" w:hAnsi="Times New Roman" w:cs="Times New Roman"/>
          <w:b w:val="0"/>
          <w:sz w:val="24"/>
          <w:szCs w:val="24"/>
          <w:u w:val="single"/>
          <w:lang w:eastAsia="ru-RU"/>
        </w:rPr>
        <w:t>Мероприятия генерального плана</w:t>
      </w:r>
    </w:p>
    <w:p w14:paraId="6F1C44B2" w14:textId="77777777" w:rsidR="00B1757F" w:rsidRPr="000D798E" w:rsidRDefault="00B1757F" w:rsidP="00B1757F">
      <w:pPr>
        <w:pStyle w:val="a3"/>
        <w:spacing w:line="0" w:lineRule="atLeast"/>
        <w:ind w:firstLine="709"/>
      </w:pPr>
      <w:r>
        <w:t xml:space="preserve">Генеральным планом рекомендуется обустройство пешеходных зон в </w:t>
      </w:r>
      <w:r w:rsidRPr="000D798E">
        <w:t>с. Бессоновка</w:t>
      </w:r>
      <w:r>
        <w:t xml:space="preserve"> (2 объекта)</w:t>
      </w:r>
      <w:r w:rsidRPr="000D798E">
        <w:t>,</w:t>
      </w:r>
      <w:r>
        <w:t xml:space="preserve"> </w:t>
      </w:r>
      <w:r w:rsidRPr="000D798E">
        <w:t xml:space="preserve">с. </w:t>
      </w:r>
      <w:proofErr w:type="spellStart"/>
      <w:r w:rsidRPr="000D798E">
        <w:t>Ухтинка</w:t>
      </w:r>
      <w:proofErr w:type="spellEnd"/>
      <w:r>
        <w:t xml:space="preserve"> (1 объект)</w:t>
      </w:r>
      <w:r w:rsidRPr="000D798E">
        <w:t xml:space="preserve">, с. </w:t>
      </w:r>
      <w:proofErr w:type="spellStart"/>
      <w:r w:rsidRPr="000D798E">
        <w:t>Мастиновка</w:t>
      </w:r>
      <w:proofErr w:type="spellEnd"/>
      <w:r>
        <w:t xml:space="preserve"> (1 объект)</w:t>
      </w:r>
      <w:r w:rsidRPr="000D798E">
        <w:t>, п. Подлесный</w:t>
      </w:r>
      <w:r>
        <w:t xml:space="preserve"> (1 объект)</w:t>
      </w:r>
      <w:r w:rsidRPr="000D798E">
        <w:t>.</w:t>
      </w:r>
    </w:p>
    <w:p w14:paraId="2A8449CA" w14:textId="77777777" w:rsidR="00BA02AA" w:rsidRPr="00F75C14" w:rsidRDefault="00BA02AA" w:rsidP="00AD7FDC">
      <w:pPr>
        <w:autoSpaceDE w:val="0"/>
        <w:autoSpaceDN w:val="0"/>
        <w:adjustRightInd w:val="0"/>
        <w:spacing w:after="0" w:line="240" w:lineRule="auto"/>
        <w:jc w:val="both"/>
        <w:rPr>
          <w:szCs w:val="24"/>
        </w:rPr>
      </w:pPr>
    </w:p>
    <w:p w14:paraId="300F9E3B" w14:textId="77777777" w:rsidR="00BA02AA" w:rsidRPr="00F75C14" w:rsidRDefault="00BA02AA" w:rsidP="00484E52">
      <w:pPr>
        <w:pStyle w:val="30"/>
        <w:ind w:left="0" w:right="-2"/>
        <w:rPr>
          <w:szCs w:val="24"/>
        </w:rPr>
      </w:pPr>
      <w:bookmarkStart w:id="261" w:name="_Toc178257064"/>
      <w:bookmarkStart w:id="262" w:name="_Toc197350654"/>
      <w:bookmarkStart w:id="263" w:name="_Toc231480672"/>
      <w:r w:rsidRPr="00F75C14">
        <w:rPr>
          <w:szCs w:val="24"/>
        </w:rPr>
        <w:t>2.15.2. Места массового отдыха населения</w:t>
      </w:r>
      <w:bookmarkEnd w:id="261"/>
      <w:bookmarkEnd w:id="262"/>
      <w:bookmarkEnd w:id="263"/>
    </w:p>
    <w:p w14:paraId="6235FAB9" w14:textId="77777777" w:rsidR="00BA02AA" w:rsidRPr="00F75C14" w:rsidRDefault="00BA02AA" w:rsidP="00AD7FDC">
      <w:pPr>
        <w:numPr>
          <w:ilvl w:val="0"/>
          <w:numId w:val="2"/>
        </w:numPr>
        <w:spacing w:after="0" w:line="240" w:lineRule="auto"/>
        <w:ind w:firstLine="709"/>
        <w:jc w:val="both"/>
        <w:rPr>
          <w:szCs w:val="24"/>
        </w:rPr>
      </w:pPr>
      <w:r w:rsidRPr="00F75C14">
        <w:rPr>
          <w:szCs w:val="24"/>
        </w:rPr>
        <w:t xml:space="preserve">Ведущим фактором при оценке территории для организации мест массового отдыха являются наличие главных природно-ландшафтных осей (реки, пруды, лесные массивы). </w:t>
      </w:r>
    </w:p>
    <w:p w14:paraId="4BE07B60" w14:textId="77777777" w:rsidR="00BA02AA" w:rsidRPr="00F75C14" w:rsidRDefault="00BA02AA" w:rsidP="00AD7FDC">
      <w:pPr>
        <w:numPr>
          <w:ilvl w:val="0"/>
          <w:numId w:val="2"/>
        </w:numPr>
        <w:spacing w:after="0" w:line="240" w:lineRule="auto"/>
        <w:ind w:firstLine="709"/>
        <w:jc w:val="both"/>
        <w:rPr>
          <w:szCs w:val="24"/>
        </w:rPr>
      </w:pPr>
      <w:r w:rsidRPr="00F75C14">
        <w:rPr>
          <w:szCs w:val="24"/>
        </w:rPr>
        <w:t xml:space="preserve">Наиболее благоприятны для полноценного летнего отдыха – реки и </w:t>
      </w:r>
      <w:r w:rsidRPr="00F75C14">
        <w:rPr>
          <w:bCs/>
          <w:szCs w:val="24"/>
        </w:rPr>
        <w:t xml:space="preserve">пруды, </w:t>
      </w:r>
      <w:r w:rsidRPr="00F75C14">
        <w:rPr>
          <w:szCs w:val="24"/>
        </w:rPr>
        <w:t>берега которых имеют живописный ландшафт.</w:t>
      </w:r>
    </w:p>
    <w:p w14:paraId="7DE9E87D" w14:textId="77777777" w:rsidR="00BA02AA" w:rsidRPr="00F75C14" w:rsidRDefault="00BA02AA" w:rsidP="00AD7FDC">
      <w:pPr>
        <w:pStyle w:val="ConsPlusTitle"/>
        <w:numPr>
          <w:ilvl w:val="0"/>
          <w:numId w:val="2"/>
        </w:numPr>
        <w:ind w:firstLine="709"/>
        <w:rPr>
          <w:rFonts w:ascii="Times New Roman" w:hAnsi="Times New Roman" w:cs="Times New Roman"/>
          <w:b w:val="0"/>
          <w:iCs/>
          <w:sz w:val="24"/>
          <w:szCs w:val="24"/>
          <w:u w:val="single"/>
          <w:lang w:eastAsia="ar-SA" w:bidi="en-US"/>
        </w:rPr>
      </w:pPr>
      <w:r w:rsidRPr="00F75C14">
        <w:rPr>
          <w:rFonts w:ascii="Times New Roman" w:hAnsi="Times New Roman" w:cs="Times New Roman"/>
          <w:b w:val="0"/>
          <w:iCs/>
          <w:sz w:val="24"/>
          <w:szCs w:val="24"/>
          <w:u w:val="single"/>
          <w:lang w:eastAsia="ar-SA" w:bidi="en-US"/>
        </w:rPr>
        <w:t>Анализ сложившейся ситуации выявил следующее:</w:t>
      </w:r>
    </w:p>
    <w:p w14:paraId="118902B7" w14:textId="77777777" w:rsidR="00AD7FDC" w:rsidRPr="00AD7FDC" w:rsidRDefault="00AD7FDC" w:rsidP="00AD7FDC">
      <w:pPr>
        <w:pStyle w:val="affffff2"/>
        <w:rPr>
          <w:iCs/>
          <w:lang w:val="ru-RU"/>
        </w:rPr>
      </w:pPr>
      <w:r>
        <w:rPr>
          <w:iCs/>
          <w:lang w:val="ru-RU"/>
        </w:rPr>
        <w:t>-</w:t>
      </w:r>
      <w:r w:rsidRPr="00C2063B">
        <w:rPr>
          <w:iCs/>
        </w:rPr>
        <w:t> </w:t>
      </w:r>
      <w:r w:rsidRPr="00C2063B">
        <w:rPr>
          <w:iCs/>
          <w:lang w:val="ru-RU"/>
        </w:rPr>
        <w:t>отсутствие оборудованных пляжей, наличие неорганизованных мест массового отдыха;</w:t>
      </w:r>
    </w:p>
    <w:p w14:paraId="5039F155" w14:textId="77777777" w:rsidR="00BA02AA" w:rsidRPr="00F75C14" w:rsidRDefault="00BA02AA" w:rsidP="00AD7FDC">
      <w:pPr>
        <w:pStyle w:val="affffff2"/>
        <w:numPr>
          <w:ilvl w:val="0"/>
          <w:numId w:val="2"/>
        </w:numPr>
        <w:ind w:firstLine="709"/>
        <w:rPr>
          <w:iCs/>
          <w:lang w:val="ru-RU"/>
        </w:rPr>
      </w:pPr>
      <w:r w:rsidRPr="00F75C14">
        <w:rPr>
          <w:iCs/>
          <w:lang w:val="ru-RU"/>
        </w:rPr>
        <w:t>- наличие неорганизованных мест массового отдыха;</w:t>
      </w:r>
    </w:p>
    <w:p w14:paraId="59EC3553" w14:textId="77777777" w:rsidR="00BA02AA" w:rsidRDefault="00BA02AA" w:rsidP="00AD7FDC">
      <w:pPr>
        <w:pStyle w:val="affffff2"/>
        <w:numPr>
          <w:ilvl w:val="0"/>
          <w:numId w:val="2"/>
        </w:numPr>
        <w:ind w:firstLine="709"/>
        <w:rPr>
          <w:iCs/>
          <w:lang w:val="ru-RU"/>
        </w:rPr>
      </w:pPr>
      <w:r w:rsidRPr="00F75C14">
        <w:rPr>
          <w:iCs/>
          <w:lang w:val="ru-RU"/>
        </w:rPr>
        <w:t>- благоприятные для развития рекреации территории рек не используются для организации объектов массового отдыха населения в полном объеме;</w:t>
      </w:r>
    </w:p>
    <w:p w14:paraId="55C69D1F" w14:textId="77777777" w:rsidR="00AD7FDC" w:rsidRPr="00F75C14" w:rsidRDefault="00AD7FDC" w:rsidP="00AD7FDC">
      <w:pPr>
        <w:pStyle w:val="affffff2"/>
        <w:numPr>
          <w:ilvl w:val="0"/>
          <w:numId w:val="2"/>
        </w:numPr>
        <w:ind w:firstLine="709"/>
        <w:rPr>
          <w:iCs/>
          <w:lang w:val="ru-RU"/>
        </w:rPr>
      </w:pPr>
      <w:r w:rsidRPr="00C2063B">
        <w:rPr>
          <w:iCs/>
          <w:lang w:val="ru-RU"/>
        </w:rPr>
        <w:t>- отсутствие инфраструктуры и расширенного спектра услуг в местах массового отдыха (лодочные станции, спортивная рыбалка и пр.).</w:t>
      </w:r>
    </w:p>
    <w:p w14:paraId="3F86A4A6" w14:textId="77777777" w:rsidR="00BA02AA" w:rsidRPr="00F75C14" w:rsidRDefault="00BA02AA" w:rsidP="00AD7FDC">
      <w:pPr>
        <w:pStyle w:val="ConsPlusTitle"/>
        <w:numPr>
          <w:ilvl w:val="0"/>
          <w:numId w:val="2"/>
        </w:numPr>
        <w:ind w:firstLine="709"/>
        <w:rPr>
          <w:rFonts w:ascii="Times New Roman" w:hAnsi="Times New Roman" w:cs="Times New Roman"/>
          <w:sz w:val="24"/>
          <w:szCs w:val="24"/>
        </w:rPr>
      </w:pPr>
      <w:r w:rsidRPr="00F75C14">
        <w:rPr>
          <w:rFonts w:ascii="Times New Roman" w:hAnsi="Times New Roman" w:cs="Times New Roman"/>
          <w:b w:val="0"/>
          <w:iCs/>
          <w:sz w:val="24"/>
          <w:szCs w:val="24"/>
          <w:u w:val="single"/>
          <w:lang w:eastAsia="ar-SA" w:bidi="en-US"/>
        </w:rPr>
        <w:t xml:space="preserve">Выводы: </w:t>
      </w:r>
    </w:p>
    <w:p w14:paraId="2B674DD8" w14:textId="77777777" w:rsidR="00BA02AA" w:rsidRPr="00F75C14" w:rsidRDefault="00BA02AA" w:rsidP="00AD7FDC">
      <w:pPr>
        <w:pStyle w:val="affffff2"/>
        <w:rPr>
          <w:lang w:val="ru-RU"/>
        </w:rPr>
      </w:pPr>
      <w:r w:rsidRPr="00F75C14">
        <w:rPr>
          <w:iCs/>
          <w:lang w:val="ru-RU"/>
        </w:rPr>
        <w:t xml:space="preserve">- </w:t>
      </w:r>
      <w:r w:rsidRPr="00F75C14">
        <w:rPr>
          <w:lang w:val="ru-RU"/>
        </w:rPr>
        <w:t>рекомендуется</w:t>
      </w:r>
      <w:r w:rsidRPr="00F75C14">
        <w:rPr>
          <w:iCs/>
          <w:lang w:val="ru-RU"/>
        </w:rPr>
        <w:t xml:space="preserve"> организация пляжей</w:t>
      </w:r>
      <w:r w:rsidRPr="00F75C14">
        <w:rPr>
          <w:lang w:val="ru-RU"/>
        </w:rPr>
        <w:t xml:space="preserve"> в местах отдыха населения на необорудованных территориях по берегам прудов; </w:t>
      </w:r>
    </w:p>
    <w:p w14:paraId="352233A2" w14:textId="77777777" w:rsidR="00BA02AA" w:rsidRPr="00F75C14" w:rsidRDefault="00BA02AA" w:rsidP="00AD7FDC">
      <w:pPr>
        <w:pStyle w:val="affffff2"/>
        <w:numPr>
          <w:ilvl w:val="0"/>
          <w:numId w:val="2"/>
        </w:numPr>
        <w:ind w:firstLine="709"/>
        <w:rPr>
          <w:lang w:val="ru-RU"/>
        </w:rPr>
      </w:pPr>
      <w:r w:rsidRPr="00F75C14">
        <w:rPr>
          <w:lang w:val="ru-RU"/>
        </w:rPr>
        <w:t>- рекомендуется обеспечить комфортные, безопасные и доступные условия для массового отдыха населения сельсовета.</w:t>
      </w:r>
    </w:p>
    <w:p w14:paraId="7C23915C" w14:textId="77777777" w:rsidR="00BA02AA" w:rsidRPr="00F75C14" w:rsidRDefault="00BA02AA" w:rsidP="00AD7FDC">
      <w:pPr>
        <w:pStyle w:val="a3"/>
        <w:ind w:firstLine="709"/>
        <w:rPr>
          <w:u w:val="single"/>
        </w:rPr>
      </w:pPr>
      <w:bookmarkStart w:id="264" w:name="_Hlk132038533"/>
      <w:r w:rsidRPr="00F75C14">
        <w:rPr>
          <w:u w:val="single"/>
        </w:rPr>
        <w:t>Планируемое развитие</w:t>
      </w:r>
    </w:p>
    <w:bookmarkEnd w:id="264"/>
    <w:p w14:paraId="7B8C6982" w14:textId="77777777" w:rsidR="00BA02AA" w:rsidRPr="00F75C14" w:rsidRDefault="00BA02AA" w:rsidP="00AD7FDC">
      <w:pPr>
        <w:spacing w:after="0" w:line="240" w:lineRule="auto"/>
        <w:ind w:firstLine="709"/>
        <w:jc w:val="both"/>
        <w:rPr>
          <w:iCs/>
          <w:szCs w:val="24"/>
        </w:rPr>
      </w:pPr>
      <w:r w:rsidRPr="00F75C14">
        <w:rPr>
          <w:szCs w:val="24"/>
        </w:rPr>
        <w:t>Размещение мест массового отдыха населения следует предусматривать вблизи водных объектов с организацией пешеходно-</w:t>
      </w:r>
      <w:proofErr w:type="spellStart"/>
      <w:r w:rsidRPr="00F75C14">
        <w:rPr>
          <w:szCs w:val="24"/>
        </w:rPr>
        <w:t>тропиночной</w:t>
      </w:r>
      <w:proofErr w:type="spellEnd"/>
      <w:r w:rsidRPr="00F75C14">
        <w:rPr>
          <w:szCs w:val="24"/>
        </w:rPr>
        <w:t xml:space="preserve"> сети, площадок отдыха, детских и спортивных площадок, пляжей, автостоянок за пределами водоохранных зон, размещение объектов обслуживания, сопутствующих отдыху.</w:t>
      </w:r>
    </w:p>
    <w:p w14:paraId="54B8A06E" w14:textId="77777777" w:rsidR="00BA02AA" w:rsidRPr="00F75C14" w:rsidRDefault="00BA02AA" w:rsidP="00BA02AA">
      <w:pPr>
        <w:pStyle w:val="a3"/>
        <w:ind w:firstLine="708"/>
        <w:rPr>
          <w:u w:val="single"/>
        </w:rPr>
      </w:pPr>
      <w:r w:rsidRPr="00F75C14">
        <w:rPr>
          <w:u w:val="single"/>
        </w:rPr>
        <w:t>Мероприятия генерального плана</w:t>
      </w:r>
    </w:p>
    <w:p w14:paraId="49EF6DB5" w14:textId="77777777" w:rsidR="00BA02AA" w:rsidRPr="00F75C14" w:rsidRDefault="00AD7FDC" w:rsidP="00BA02AA">
      <w:pPr>
        <w:spacing w:after="0" w:line="240" w:lineRule="auto"/>
        <w:ind w:firstLine="709"/>
        <w:jc w:val="both"/>
        <w:rPr>
          <w:bCs/>
          <w:szCs w:val="24"/>
        </w:rPr>
      </w:pPr>
      <w:r>
        <w:t>Генеральным планом планируется о</w:t>
      </w:r>
      <w:r w:rsidRPr="007C4CE9">
        <w:t>рганиза</w:t>
      </w:r>
      <w:r>
        <w:t>ция</w:t>
      </w:r>
      <w:r w:rsidRPr="007C4CE9">
        <w:t xml:space="preserve"> пляж</w:t>
      </w:r>
      <w:r>
        <w:t>а</w:t>
      </w:r>
      <w:r w:rsidRPr="007C4CE9">
        <w:t xml:space="preserve"> /набережн</w:t>
      </w:r>
      <w:r>
        <w:t xml:space="preserve">ой в </w:t>
      </w:r>
      <w:r w:rsidRPr="000D798E">
        <w:t xml:space="preserve">с. </w:t>
      </w:r>
      <w:proofErr w:type="spellStart"/>
      <w:r w:rsidRPr="000D798E">
        <w:t>Мастиновка</w:t>
      </w:r>
      <w:proofErr w:type="spellEnd"/>
      <w:r>
        <w:t>.</w:t>
      </w:r>
      <w:r w:rsidR="00BA02AA" w:rsidRPr="00F75C14">
        <w:rPr>
          <w:szCs w:val="24"/>
        </w:rPr>
        <w:t xml:space="preserve"> </w:t>
      </w:r>
    </w:p>
    <w:p w14:paraId="0150991E" w14:textId="77777777" w:rsidR="00BA02AA" w:rsidRPr="00F75C14" w:rsidRDefault="00BA02AA" w:rsidP="00BA02AA">
      <w:pPr>
        <w:widowControl w:val="0"/>
        <w:suppressLineNumbers/>
        <w:spacing w:after="0" w:line="240" w:lineRule="auto"/>
        <w:ind w:firstLine="709"/>
        <w:jc w:val="both"/>
        <w:rPr>
          <w:szCs w:val="24"/>
        </w:rPr>
      </w:pPr>
      <w:bookmarkStart w:id="265" w:name="_Toc178257065"/>
    </w:p>
    <w:p w14:paraId="0C0EB7A5" w14:textId="77777777" w:rsidR="00BA02AA" w:rsidRPr="00F75C14" w:rsidRDefault="00BA02AA" w:rsidP="00BA02AA">
      <w:pPr>
        <w:pStyle w:val="30"/>
        <w:ind w:left="0" w:right="-2"/>
        <w:rPr>
          <w:szCs w:val="24"/>
        </w:rPr>
      </w:pPr>
      <w:bookmarkStart w:id="266" w:name="_Toc197350655"/>
      <w:bookmarkStart w:id="267" w:name="_Toc231480673"/>
      <w:r w:rsidRPr="00F75C14">
        <w:rPr>
          <w:szCs w:val="24"/>
        </w:rPr>
        <w:t>2.15.3. Места отдыха детей в каникулярное время</w:t>
      </w:r>
      <w:bookmarkEnd w:id="265"/>
      <w:bookmarkEnd w:id="266"/>
      <w:bookmarkEnd w:id="267"/>
    </w:p>
    <w:p w14:paraId="2BA7DAB5" w14:textId="77777777" w:rsidR="00BA02AA" w:rsidRDefault="00BA02AA" w:rsidP="00BA02AA">
      <w:pPr>
        <w:widowControl w:val="0"/>
        <w:suppressLineNumbers/>
        <w:spacing w:after="0" w:line="240" w:lineRule="auto"/>
        <w:ind w:firstLine="709"/>
        <w:jc w:val="both"/>
        <w:rPr>
          <w:iCs/>
          <w:szCs w:val="24"/>
          <w:lang w:eastAsia="zh-CN"/>
        </w:rPr>
      </w:pPr>
      <w:r w:rsidRPr="00F75C14">
        <w:rPr>
          <w:iCs/>
          <w:szCs w:val="24"/>
          <w:lang w:eastAsia="zh-CN"/>
        </w:rPr>
        <w:t>Организация отдыха, оздоровления и занятости детей и подростков очень важная составляющая социального благополучия населения. Необходимо использовать все возможности для укрепления здоровья детей, наполнить каникулярное время содержательной деятельностью, направленной на развитие интеллектуальных, творческих способностей детей, их социальную адаптацию.</w:t>
      </w:r>
    </w:p>
    <w:p w14:paraId="617E25B6" w14:textId="77777777" w:rsidR="00A3393B" w:rsidRPr="00F75C14" w:rsidRDefault="00A3393B" w:rsidP="00BA02AA">
      <w:pPr>
        <w:widowControl w:val="0"/>
        <w:suppressLineNumbers/>
        <w:spacing w:after="0" w:line="240" w:lineRule="auto"/>
        <w:ind w:firstLine="709"/>
        <w:jc w:val="both"/>
        <w:rPr>
          <w:iCs/>
          <w:szCs w:val="24"/>
          <w:lang w:eastAsia="zh-CN"/>
        </w:rPr>
      </w:pPr>
      <w:r w:rsidRPr="00BF48D5">
        <w:t>Детские летние оздоровительные учреждения представлены, главным образом, лагерями для школьников с дневным пребыванием, работающими в дни школьных каникул.</w:t>
      </w:r>
    </w:p>
    <w:p w14:paraId="3F79920B" w14:textId="77777777" w:rsidR="00BA02AA" w:rsidRDefault="00BA02AA" w:rsidP="00BA02AA">
      <w:pPr>
        <w:spacing w:after="0" w:line="240" w:lineRule="auto"/>
        <w:ind w:firstLine="708"/>
        <w:jc w:val="both"/>
        <w:rPr>
          <w:color w:val="1A1A1A"/>
          <w:szCs w:val="24"/>
          <w:shd w:val="clear" w:color="auto" w:fill="FFFFFF"/>
        </w:rPr>
      </w:pPr>
      <w:r w:rsidRPr="00F75C14">
        <w:rPr>
          <w:szCs w:val="24"/>
        </w:rPr>
        <w:t xml:space="preserve">Согласно данным Министерства образования Пензенской области, размещенным на сайте https://minobr.pnzreg.ru на территории муниципального образования </w:t>
      </w:r>
      <w:r w:rsidR="001D102E">
        <w:rPr>
          <w:szCs w:val="24"/>
        </w:rPr>
        <w:t>Бессоновский</w:t>
      </w:r>
      <w:r>
        <w:rPr>
          <w:szCs w:val="24"/>
        </w:rPr>
        <w:t xml:space="preserve"> сельсовет </w:t>
      </w:r>
      <w:r w:rsidR="001D102E">
        <w:rPr>
          <w:szCs w:val="24"/>
        </w:rPr>
        <w:t>осуществляют свою деятельность следующие</w:t>
      </w:r>
      <w:r w:rsidRPr="00F75C14">
        <w:rPr>
          <w:szCs w:val="24"/>
        </w:rPr>
        <w:t xml:space="preserve"> </w:t>
      </w:r>
      <w:r w:rsidR="001D102E">
        <w:rPr>
          <w:color w:val="1A1A1A"/>
          <w:szCs w:val="24"/>
          <w:shd w:val="clear" w:color="auto" w:fill="FFFFFF"/>
        </w:rPr>
        <w:t>летние</w:t>
      </w:r>
      <w:r w:rsidRPr="00F75C14">
        <w:rPr>
          <w:color w:val="1A1A1A"/>
          <w:szCs w:val="24"/>
          <w:shd w:val="clear" w:color="auto" w:fill="FFFFFF"/>
        </w:rPr>
        <w:t xml:space="preserve"> </w:t>
      </w:r>
      <w:r w:rsidR="001D102E">
        <w:rPr>
          <w:color w:val="1A1A1A"/>
          <w:szCs w:val="24"/>
          <w:shd w:val="clear" w:color="auto" w:fill="FFFFFF"/>
        </w:rPr>
        <w:t>оздоровительные</w:t>
      </w:r>
      <w:r w:rsidRPr="00F75C14">
        <w:rPr>
          <w:color w:val="1A1A1A"/>
          <w:szCs w:val="24"/>
          <w:shd w:val="clear" w:color="auto" w:fill="FFFFFF"/>
        </w:rPr>
        <w:t xml:space="preserve"> </w:t>
      </w:r>
      <w:r w:rsidR="001D102E">
        <w:rPr>
          <w:color w:val="1A1A1A"/>
          <w:szCs w:val="24"/>
          <w:shd w:val="clear" w:color="auto" w:fill="FFFFFF"/>
        </w:rPr>
        <w:t>лагеря и их подразделения:</w:t>
      </w:r>
      <w:r>
        <w:rPr>
          <w:color w:val="1A1A1A"/>
          <w:szCs w:val="24"/>
          <w:shd w:val="clear" w:color="auto" w:fill="FFFFFF"/>
        </w:rPr>
        <w:t xml:space="preserve"> </w:t>
      </w:r>
    </w:p>
    <w:p w14:paraId="35E486C4" w14:textId="77777777" w:rsidR="00A3393B" w:rsidRPr="00C70941" w:rsidRDefault="001D102E" w:rsidP="00A3393B">
      <w:pPr>
        <w:spacing w:after="0" w:line="240" w:lineRule="auto"/>
        <w:ind w:firstLine="709"/>
        <w:contextualSpacing/>
        <w:jc w:val="both"/>
        <w:rPr>
          <w:b/>
          <w:bCs/>
        </w:rPr>
      </w:pPr>
      <w:r w:rsidRPr="00A3393B">
        <w:rPr>
          <w:color w:val="000000" w:themeColor="text1"/>
          <w:szCs w:val="24"/>
          <w:shd w:val="clear" w:color="auto" w:fill="FFFFFF"/>
        </w:rPr>
        <w:t xml:space="preserve">- Общество с ограниченной ответственностью Детский оздоровительный лагерь </w:t>
      </w:r>
      <w:r w:rsidR="005651F5">
        <w:rPr>
          <w:color w:val="000000" w:themeColor="text1"/>
          <w:szCs w:val="24"/>
          <w:shd w:val="clear" w:color="auto" w:fill="FFFFFF"/>
        </w:rPr>
        <w:t>«</w:t>
      </w:r>
      <w:r w:rsidRPr="00A3393B">
        <w:rPr>
          <w:color w:val="000000" w:themeColor="text1"/>
          <w:szCs w:val="24"/>
          <w:shd w:val="clear" w:color="auto" w:fill="FFFFFF"/>
        </w:rPr>
        <w:t>Заря</w:t>
      </w:r>
      <w:r w:rsidR="005651F5">
        <w:rPr>
          <w:color w:val="000000" w:themeColor="text1"/>
          <w:szCs w:val="24"/>
          <w:shd w:val="clear" w:color="auto" w:fill="FFFFFF"/>
        </w:rPr>
        <w:t>»</w:t>
      </w:r>
      <w:r w:rsidRPr="00A3393B">
        <w:rPr>
          <w:color w:val="000000" w:themeColor="text1"/>
          <w:szCs w:val="24"/>
          <w:shd w:val="clear" w:color="auto" w:fill="FFFFFF"/>
        </w:rPr>
        <w:t xml:space="preserve"> (ООО ДОЛ </w:t>
      </w:r>
      <w:r w:rsidR="005651F5">
        <w:rPr>
          <w:color w:val="000000" w:themeColor="text1"/>
          <w:szCs w:val="24"/>
          <w:shd w:val="clear" w:color="auto" w:fill="FFFFFF"/>
        </w:rPr>
        <w:t>«</w:t>
      </w:r>
      <w:r w:rsidRPr="00A3393B">
        <w:rPr>
          <w:color w:val="000000" w:themeColor="text1"/>
          <w:szCs w:val="24"/>
          <w:shd w:val="clear" w:color="auto" w:fill="FFFFFF"/>
        </w:rPr>
        <w:t>Заря</w:t>
      </w:r>
      <w:r w:rsidR="005651F5">
        <w:rPr>
          <w:color w:val="000000" w:themeColor="text1"/>
          <w:szCs w:val="24"/>
          <w:shd w:val="clear" w:color="auto" w:fill="FFFFFF"/>
        </w:rPr>
        <w:t>»</w:t>
      </w:r>
      <w:r w:rsidRPr="00A3393B">
        <w:rPr>
          <w:color w:val="000000" w:themeColor="text1"/>
          <w:szCs w:val="24"/>
          <w:shd w:val="clear" w:color="auto" w:fill="FFFFFF"/>
        </w:rPr>
        <w:t>), расположенный по адресу: Бессоновский район, Бессоновский сельсовет, п. Подлесный</w:t>
      </w:r>
      <w:r w:rsidR="00A3393B">
        <w:rPr>
          <w:color w:val="000000" w:themeColor="text1"/>
          <w:szCs w:val="24"/>
          <w:shd w:val="clear" w:color="auto" w:fill="FFFFFF"/>
        </w:rPr>
        <w:t xml:space="preserve">, </w:t>
      </w:r>
      <w:r w:rsidR="00A3393B" w:rsidRPr="00BF48D5">
        <w:t>максимальное количество детей на одну смену – 700 чел.</w:t>
      </w:r>
    </w:p>
    <w:p w14:paraId="1B12CDB8" w14:textId="77777777" w:rsidR="00A3393B" w:rsidRPr="00A3393B" w:rsidRDefault="00A3393B" w:rsidP="00A3393B">
      <w:pPr>
        <w:spacing w:after="0" w:line="240" w:lineRule="auto"/>
        <w:ind w:firstLine="709"/>
        <w:jc w:val="both"/>
        <w:rPr>
          <w:szCs w:val="24"/>
        </w:rPr>
      </w:pPr>
      <w:r w:rsidRPr="00F75C14">
        <w:rPr>
          <w:bCs/>
          <w:szCs w:val="24"/>
        </w:rPr>
        <w:t xml:space="preserve">Вопросы организации и создания </w:t>
      </w:r>
      <w:r w:rsidRPr="00F75C14">
        <w:rPr>
          <w:szCs w:val="24"/>
        </w:rPr>
        <w:t xml:space="preserve">места отдыха детей в каникулярное время </w:t>
      </w:r>
      <w:r w:rsidRPr="00F75C14">
        <w:rPr>
          <w:bCs/>
          <w:szCs w:val="24"/>
        </w:rPr>
        <w:t>относятся к полномочиям муниципального района.</w:t>
      </w:r>
      <w:r w:rsidRPr="00F75C14">
        <w:rPr>
          <w:bCs/>
          <w:color w:val="FF0000"/>
          <w:szCs w:val="24"/>
        </w:rPr>
        <w:t xml:space="preserve"> </w:t>
      </w:r>
      <w:r w:rsidRPr="00F75C14">
        <w:rPr>
          <w:bCs/>
          <w:szCs w:val="24"/>
        </w:rPr>
        <w:t xml:space="preserve">В связи с этим, </w:t>
      </w:r>
      <w:r w:rsidRPr="00F75C14">
        <w:rPr>
          <w:szCs w:val="24"/>
        </w:rPr>
        <w:t xml:space="preserve">планируемое развитие может предусматриваться в СТП </w:t>
      </w:r>
      <w:r>
        <w:rPr>
          <w:szCs w:val="24"/>
        </w:rPr>
        <w:t>Бессоновского</w:t>
      </w:r>
      <w:r w:rsidRPr="00F75C14">
        <w:rPr>
          <w:szCs w:val="24"/>
        </w:rPr>
        <w:t xml:space="preserve"> района. Мероприятий, предусмотренных СТП </w:t>
      </w:r>
      <w:r>
        <w:rPr>
          <w:szCs w:val="24"/>
        </w:rPr>
        <w:t>Бессоновского</w:t>
      </w:r>
      <w:r w:rsidRPr="00F75C14">
        <w:rPr>
          <w:szCs w:val="24"/>
        </w:rPr>
        <w:t xml:space="preserve"> района, на территории </w:t>
      </w:r>
      <w:r>
        <w:rPr>
          <w:szCs w:val="24"/>
        </w:rPr>
        <w:t xml:space="preserve">Бессоновского сельсовета не планируется. </w:t>
      </w:r>
    </w:p>
    <w:p w14:paraId="3B6ACE61" w14:textId="77777777" w:rsidR="00A3393B" w:rsidRPr="0021743D" w:rsidRDefault="00A3393B" w:rsidP="00A3393B">
      <w:pPr>
        <w:pStyle w:val="ConsPlusTitle"/>
        <w:ind w:firstLine="709"/>
        <w:rPr>
          <w:rFonts w:ascii="Times New Roman" w:hAnsi="Times New Roman" w:cs="Times New Roman"/>
          <w:b w:val="0"/>
          <w:sz w:val="24"/>
          <w:szCs w:val="24"/>
          <w:u w:val="single"/>
        </w:rPr>
      </w:pPr>
      <w:r w:rsidRPr="0021743D">
        <w:rPr>
          <w:rFonts w:ascii="Times New Roman" w:hAnsi="Times New Roman" w:cs="Times New Roman"/>
          <w:b w:val="0"/>
          <w:sz w:val="24"/>
          <w:szCs w:val="24"/>
          <w:u w:val="single"/>
        </w:rPr>
        <w:t>Мероприятия генерального плана</w:t>
      </w:r>
    </w:p>
    <w:p w14:paraId="0B7C4478" w14:textId="77777777" w:rsidR="00BA02AA" w:rsidRPr="00F75C14" w:rsidRDefault="00A3393B" w:rsidP="00A3393B">
      <w:pPr>
        <w:ind w:firstLine="709"/>
        <w:jc w:val="both"/>
      </w:pPr>
      <w:r w:rsidRPr="00982F46">
        <w:t xml:space="preserve">Планируемые мероприятия в области мест массового отдыха </w:t>
      </w:r>
      <w:r>
        <w:t>на территории Бессоновского сельсовета не предусмотрены.</w:t>
      </w:r>
    </w:p>
    <w:p w14:paraId="395B7248" w14:textId="77777777" w:rsidR="00BA02AA" w:rsidRPr="00F75C14" w:rsidRDefault="00BA02AA" w:rsidP="00BA02AA">
      <w:pPr>
        <w:pStyle w:val="30"/>
        <w:tabs>
          <w:tab w:val="left" w:pos="5245"/>
        </w:tabs>
        <w:ind w:left="0" w:right="-2"/>
        <w:rPr>
          <w:color w:val="000000"/>
          <w:szCs w:val="24"/>
        </w:rPr>
      </w:pPr>
      <w:bookmarkStart w:id="268" w:name="_Toc178257066"/>
      <w:bookmarkStart w:id="269" w:name="_Toc197350656"/>
      <w:bookmarkStart w:id="270" w:name="_Toc231480674"/>
      <w:r w:rsidRPr="00F75C14">
        <w:rPr>
          <w:color w:val="000000"/>
          <w:szCs w:val="24"/>
        </w:rPr>
        <w:t>2.15.4. Туризм</w:t>
      </w:r>
      <w:bookmarkEnd w:id="268"/>
      <w:bookmarkEnd w:id="269"/>
      <w:bookmarkEnd w:id="270"/>
    </w:p>
    <w:p w14:paraId="043C00F6" w14:textId="77777777" w:rsidR="003E37C9" w:rsidRPr="00EA38D4" w:rsidRDefault="003E37C9" w:rsidP="003E37C9">
      <w:pPr>
        <w:spacing w:after="0" w:line="240" w:lineRule="auto"/>
        <w:ind w:firstLine="709"/>
        <w:jc w:val="both"/>
        <w:rPr>
          <w:color w:val="000000" w:themeColor="text1"/>
          <w:szCs w:val="24"/>
        </w:rPr>
      </w:pPr>
      <w:r w:rsidRPr="00EA38D4">
        <w:rPr>
          <w:color w:val="000000" w:themeColor="text1"/>
        </w:rPr>
        <w:t>Территория сельсовета обладает крупным рекреационным потенциалом. Это связано с наличием памятников истории, культуры, музеев, религиозных памятников, крупных водных объектов, лесных территорий и непосредственной близостью их к городу Пенза.</w:t>
      </w:r>
    </w:p>
    <w:p w14:paraId="0CFD97D1" w14:textId="77777777" w:rsidR="003E37C9" w:rsidRPr="00EA38D4" w:rsidRDefault="00F600D2" w:rsidP="00F34E1E">
      <w:pPr>
        <w:spacing w:after="0" w:line="240" w:lineRule="auto"/>
        <w:ind w:firstLine="709"/>
        <w:jc w:val="both"/>
        <w:rPr>
          <w:color w:val="000000" w:themeColor="text1"/>
          <w:szCs w:val="24"/>
        </w:rPr>
      </w:pPr>
      <w:r w:rsidRPr="00EA38D4">
        <w:rPr>
          <w:color w:val="000000" w:themeColor="text1"/>
        </w:rPr>
        <w:t>Согласно материалам официального сайта администрации Бессоновского района Пензенской области (https://bessonovka.pnzreg.ru/) в 2020 году был разработан Туристический паспорт Бессоновского района Пензенской области.</w:t>
      </w:r>
    </w:p>
    <w:p w14:paraId="77B5D41C" w14:textId="77777777" w:rsidR="003E37C9" w:rsidRPr="00EA38D4" w:rsidRDefault="00F600D2" w:rsidP="00F34E1E">
      <w:pPr>
        <w:spacing w:after="0" w:line="240" w:lineRule="auto"/>
        <w:ind w:firstLine="709"/>
        <w:jc w:val="both"/>
        <w:rPr>
          <w:color w:val="000000" w:themeColor="text1"/>
          <w:shd w:val="clear" w:color="auto" w:fill="FFFFFF"/>
        </w:rPr>
      </w:pPr>
      <w:r w:rsidRPr="00EA38D4">
        <w:rPr>
          <w:rStyle w:val="aff6"/>
          <w:b w:val="0"/>
          <w:color w:val="000000" w:themeColor="text1"/>
          <w:shd w:val="clear" w:color="auto" w:fill="FFFFFF"/>
        </w:rPr>
        <w:t>В настоящее время в Бессоновском районе Пензенской области существуют два туристических маршрута</w:t>
      </w:r>
      <w:r w:rsidRPr="00EA38D4">
        <w:rPr>
          <w:b/>
          <w:color w:val="000000" w:themeColor="text1"/>
          <w:shd w:val="clear" w:color="auto" w:fill="FFFFFF"/>
        </w:rPr>
        <w:t>.</w:t>
      </w:r>
      <w:r w:rsidRPr="00EA38D4">
        <w:rPr>
          <w:color w:val="000000" w:themeColor="text1"/>
          <w:shd w:val="clear" w:color="auto" w:fill="FFFFFF"/>
        </w:rPr>
        <w:t xml:space="preserve"> Они проходят через населённые пункты района и включают посещение достопримечательностей, связанных с историей, культурой и архитектурой.</w:t>
      </w:r>
    </w:p>
    <w:p w14:paraId="1597364D" w14:textId="77777777" w:rsidR="00F600D2" w:rsidRPr="00EA38D4" w:rsidRDefault="00F600D2" w:rsidP="00EA38D4">
      <w:pPr>
        <w:spacing w:after="0" w:line="0" w:lineRule="atLeast"/>
        <w:ind w:firstLine="709"/>
        <w:rPr>
          <w:color w:val="000000" w:themeColor="text1"/>
          <w:shd w:val="clear" w:color="auto" w:fill="FFFFFF"/>
        </w:rPr>
      </w:pPr>
      <w:r w:rsidRPr="00EA38D4">
        <w:rPr>
          <w:color w:val="000000" w:themeColor="text1"/>
          <w:shd w:val="clear" w:color="auto" w:fill="FFFFFF"/>
        </w:rPr>
        <w:t xml:space="preserve">Маршрут № 1 </w:t>
      </w:r>
      <w:r w:rsidRPr="00EA38D4">
        <w:rPr>
          <w:rStyle w:val="aff6"/>
          <w:b w:val="0"/>
          <w:color w:val="000000" w:themeColor="text1"/>
          <w:shd w:val="clear" w:color="auto" w:fill="FFFFFF"/>
        </w:rPr>
        <w:t xml:space="preserve">«с. Бессоновка — с. </w:t>
      </w:r>
      <w:proofErr w:type="spellStart"/>
      <w:r w:rsidRPr="00EA38D4">
        <w:rPr>
          <w:rStyle w:val="aff6"/>
          <w:b w:val="0"/>
          <w:color w:val="000000" w:themeColor="text1"/>
          <w:shd w:val="clear" w:color="auto" w:fill="FFFFFF"/>
        </w:rPr>
        <w:t>Проказна</w:t>
      </w:r>
      <w:proofErr w:type="spellEnd"/>
      <w:r w:rsidRPr="00EA38D4">
        <w:rPr>
          <w:rStyle w:val="aff6"/>
          <w:b w:val="0"/>
          <w:color w:val="000000" w:themeColor="text1"/>
          <w:shd w:val="clear" w:color="auto" w:fill="FFFFFF"/>
        </w:rPr>
        <w:t>»</w:t>
      </w:r>
      <w:r w:rsidRPr="00EA38D4">
        <w:rPr>
          <w:b/>
          <w:color w:val="000000" w:themeColor="text1"/>
          <w:shd w:val="clear" w:color="auto" w:fill="FFFFFF"/>
        </w:rPr>
        <w:t>:</w:t>
      </w:r>
    </w:p>
    <w:p w14:paraId="650AF2D3" w14:textId="77777777" w:rsidR="00EA38D4" w:rsidRPr="00EA38D4" w:rsidRDefault="00EA38D4" w:rsidP="00EA38D4">
      <w:pPr>
        <w:spacing w:after="0" w:line="0" w:lineRule="atLeast"/>
        <w:ind w:left="709"/>
        <w:rPr>
          <w:color w:val="000000" w:themeColor="text1"/>
          <w:shd w:val="clear" w:color="auto" w:fill="FFFFFF"/>
        </w:rPr>
      </w:pPr>
      <w:r w:rsidRPr="00EA38D4">
        <w:rPr>
          <w:color w:val="000000" w:themeColor="text1"/>
          <w:shd w:val="clear" w:color="auto" w:fill="FFFFFF"/>
        </w:rPr>
        <w:t>- Мемориал Памяти с. Бессоновка;</w:t>
      </w:r>
      <w:r w:rsidRPr="00EA38D4">
        <w:rPr>
          <w:color w:val="000000" w:themeColor="text1"/>
        </w:rPr>
        <w:br/>
      </w:r>
      <w:r w:rsidRPr="00EA38D4">
        <w:rPr>
          <w:color w:val="000000" w:themeColor="text1"/>
          <w:shd w:val="clear" w:color="auto" w:fill="FFFFFF"/>
        </w:rPr>
        <w:t>- Музей «Лука»;</w:t>
      </w:r>
      <w:r w:rsidRPr="00EA38D4">
        <w:rPr>
          <w:color w:val="000000" w:themeColor="text1"/>
        </w:rPr>
        <w:br/>
      </w:r>
      <w:r w:rsidRPr="00EA38D4">
        <w:rPr>
          <w:color w:val="000000" w:themeColor="text1"/>
          <w:shd w:val="clear" w:color="auto" w:fill="FFFFFF"/>
        </w:rPr>
        <w:t>- Храм святого великомученика Георгия Победоносца;</w:t>
      </w:r>
      <w:r w:rsidRPr="00EA38D4">
        <w:rPr>
          <w:color w:val="000000" w:themeColor="text1"/>
        </w:rPr>
        <w:br/>
      </w:r>
      <w:r w:rsidRPr="00EA38D4">
        <w:rPr>
          <w:color w:val="000000" w:themeColor="text1"/>
          <w:shd w:val="clear" w:color="auto" w:fill="FFFFFF"/>
        </w:rPr>
        <w:t>- Районный краеведческий музей с. Бессоновка;</w:t>
      </w:r>
      <w:r w:rsidRPr="00EA38D4">
        <w:rPr>
          <w:color w:val="000000" w:themeColor="text1"/>
        </w:rPr>
        <w:br/>
      </w:r>
      <w:r w:rsidRPr="00EA38D4">
        <w:rPr>
          <w:color w:val="000000" w:themeColor="text1"/>
          <w:shd w:val="clear" w:color="auto" w:fill="FFFFFF"/>
        </w:rPr>
        <w:t xml:space="preserve">- Усадьба помещика Устинова с. </w:t>
      </w:r>
      <w:proofErr w:type="spellStart"/>
      <w:r w:rsidRPr="00EA38D4">
        <w:rPr>
          <w:color w:val="000000" w:themeColor="text1"/>
          <w:shd w:val="clear" w:color="auto" w:fill="FFFFFF"/>
        </w:rPr>
        <w:t>Грабово</w:t>
      </w:r>
      <w:proofErr w:type="spellEnd"/>
      <w:r w:rsidRPr="00EA38D4">
        <w:rPr>
          <w:color w:val="000000" w:themeColor="text1"/>
          <w:shd w:val="clear" w:color="auto" w:fill="FFFFFF"/>
        </w:rPr>
        <w:t>;</w:t>
      </w:r>
      <w:r w:rsidRPr="00EA38D4">
        <w:rPr>
          <w:color w:val="000000" w:themeColor="text1"/>
        </w:rPr>
        <w:br/>
      </w:r>
      <w:r w:rsidRPr="00EA38D4">
        <w:rPr>
          <w:color w:val="000000" w:themeColor="text1"/>
          <w:shd w:val="clear" w:color="auto" w:fill="FFFFFF"/>
        </w:rPr>
        <w:t xml:space="preserve">- Имение князей Шаховских с. </w:t>
      </w:r>
      <w:proofErr w:type="spellStart"/>
      <w:r w:rsidRPr="00EA38D4">
        <w:rPr>
          <w:color w:val="000000" w:themeColor="text1"/>
          <w:shd w:val="clear" w:color="auto" w:fill="FFFFFF"/>
        </w:rPr>
        <w:t>Вазерки</w:t>
      </w:r>
      <w:proofErr w:type="spellEnd"/>
      <w:r w:rsidRPr="00EA38D4">
        <w:rPr>
          <w:color w:val="000000" w:themeColor="text1"/>
          <w:shd w:val="clear" w:color="auto" w:fill="FFFFFF"/>
        </w:rPr>
        <w:t>;</w:t>
      </w:r>
      <w:r w:rsidRPr="00EA38D4">
        <w:rPr>
          <w:color w:val="000000" w:themeColor="text1"/>
        </w:rPr>
        <w:br/>
      </w:r>
      <w:r w:rsidRPr="00EA38D4">
        <w:rPr>
          <w:color w:val="000000" w:themeColor="text1"/>
          <w:shd w:val="clear" w:color="auto" w:fill="FFFFFF"/>
        </w:rPr>
        <w:t xml:space="preserve">- Храм Рождества Христова с. </w:t>
      </w:r>
      <w:proofErr w:type="spellStart"/>
      <w:r w:rsidRPr="00EA38D4">
        <w:rPr>
          <w:color w:val="000000" w:themeColor="text1"/>
          <w:shd w:val="clear" w:color="auto" w:fill="FFFFFF"/>
        </w:rPr>
        <w:t>Пыркино</w:t>
      </w:r>
      <w:proofErr w:type="spellEnd"/>
      <w:r w:rsidRPr="00EA38D4">
        <w:rPr>
          <w:color w:val="000000" w:themeColor="text1"/>
          <w:shd w:val="clear" w:color="auto" w:fill="FFFFFF"/>
        </w:rPr>
        <w:t>;</w:t>
      </w:r>
      <w:r w:rsidRPr="00EA38D4">
        <w:rPr>
          <w:color w:val="000000" w:themeColor="text1"/>
        </w:rPr>
        <w:br/>
      </w:r>
      <w:r w:rsidRPr="00EA38D4">
        <w:rPr>
          <w:color w:val="000000" w:themeColor="text1"/>
          <w:shd w:val="clear" w:color="auto" w:fill="FFFFFF"/>
        </w:rPr>
        <w:t xml:space="preserve">- Родник Святой Параскевы с. </w:t>
      </w:r>
      <w:proofErr w:type="spellStart"/>
      <w:r w:rsidRPr="00EA38D4">
        <w:rPr>
          <w:color w:val="000000" w:themeColor="text1"/>
          <w:shd w:val="clear" w:color="auto" w:fill="FFFFFF"/>
        </w:rPr>
        <w:t>Проказна</w:t>
      </w:r>
      <w:proofErr w:type="spellEnd"/>
      <w:r w:rsidRPr="00EA38D4">
        <w:rPr>
          <w:color w:val="000000" w:themeColor="text1"/>
          <w:shd w:val="clear" w:color="auto" w:fill="FFFFFF"/>
        </w:rPr>
        <w:t>;</w:t>
      </w:r>
      <w:r w:rsidRPr="00EA38D4">
        <w:rPr>
          <w:color w:val="000000" w:themeColor="text1"/>
        </w:rPr>
        <w:br/>
      </w:r>
      <w:r w:rsidRPr="00EA38D4">
        <w:rPr>
          <w:color w:val="000000" w:themeColor="text1"/>
          <w:shd w:val="clear" w:color="auto" w:fill="FFFFFF"/>
        </w:rPr>
        <w:t xml:space="preserve">- Усадьба помещиков Араповых, колокольня Архангельской церкви с. </w:t>
      </w:r>
      <w:proofErr w:type="spellStart"/>
      <w:r w:rsidRPr="00EA38D4">
        <w:rPr>
          <w:color w:val="000000" w:themeColor="text1"/>
          <w:shd w:val="clear" w:color="auto" w:fill="FFFFFF"/>
        </w:rPr>
        <w:t>Проказна</w:t>
      </w:r>
      <w:proofErr w:type="spellEnd"/>
      <w:r w:rsidRPr="00EA38D4">
        <w:rPr>
          <w:color w:val="000000" w:themeColor="text1"/>
          <w:shd w:val="clear" w:color="auto" w:fill="FFFFFF"/>
        </w:rPr>
        <w:t>.</w:t>
      </w:r>
    </w:p>
    <w:p w14:paraId="70127419" w14:textId="77777777" w:rsidR="00F600D2" w:rsidRPr="00EA38D4" w:rsidRDefault="00F600D2" w:rsidP="00EA38D4">
      <w:pPr>
        <w:spacing w:after="0" w:line="0" w:lineRule="atLeast"/>
        <w:ind w:left="709"/>
        <w:rPr>
          <w:b/>
          <w:color w:val="000000" w:themeColor="text1"/>
          <w:shd w:val="clear" w:color="auto" w:fill="FFFFFF"/>
        </w:rPr>
      </w:pPr>
      <w:r w:rsidRPr="00EA38D4">
        <w:rPr>
          <w:color w:val="000000" w:themeColor="text1"/>
          <w:shd w:val="clear" w:color="auto" w:fill="FFFFFF"/>
        </w:rPr>
        <w:t>Маршрут № 2</w:t>
      </w:r>
      <w:r w:rsidRPr="00EA38D4">
        <w:rPr>
          <w:rStyle w:val="10"/>
          <w:color w:val="000000" w:themeColor="text1"/>
          <w:shd w:val="clear" w:color="auto" w:fill="FFFFFF"/>
        </w:rPr>
        <w:t xml:space="preserve"> </w:t>
      </w:r>
      <w:r w:rsidRPr="00EA38D4">
        <w:rPr>
          <w:rStyle w:val="aff6"/>
          <w:b w:val="0"/>
          <w:color w:val="000000" w:themeColor="text1"/>
          <w:shd w:val="clear" w:color="auto" w:fill="FFFFFF"/>
        </w:rPr>
        <w:t>«с. Бессоновка — с. Степановка»</w:t>
      </w:r>
      <w:r w:rsidRPr="00EA38D4">
        <w:rPr>
          <w:b/>
          <w:color w:val="000000" w:themeColor="text1"/>
          <w:shd w:val="clear" w:color="auto" w:fill="FFFFFF"/>
        </w:rPr>
        <w:t>:</w:t>
      </w:r>
    </w:p>
    <w:p w14:paraId="0EFCCF0F" w14:textId="77777777" w:rsidR="00F600D2" w:rsidRPr="00EA38D4" w:rsidRDefault="00EA38D4" w:rsidP="00EA38D4">
      <w:pPr>
        <w:spacing w:after="0" w:line="0" w:lineRule="atLeast"/>
        <w:ind w:left="709"/>
        <w:rPr>
          <w:color w:val="000000" w:themeColor="text1"/>
          <w:szCs w:val="24"/>
        </w:rPr>
      </w:pPr>
      <w:r w:rsidRPr="00EA38D4">
        <w:rPr>
          <w:color w:val="000000" w:themeColor="text1"/>
          <w:shd w:val="clear" w:color="auto" w:fill="FFFFFF"/>
        </w:rPr>
        <w:t>- Ферма по выращиванию страусов «Сурский страус» с. Сосновка;</w:t>
      </w:r>
      <w:r w:rsidRPr="00EA38D4">
        <w:rPr>
          <w:color w:val="000000" w:themeColor="text1"/>
        </w:rPr>
        <w:br/>
      </w:r>
      <w:r w:rsidRPr="00EA38D4">
        <w:rPr>
          <w:color w:val="000000" w:themeColor="text1"/>
          <w:shd w:val="clear" w:color="auto" w:fill="FFFFFF"/>
        </w:rPr>
        <w:t>- Экологическая зона «</w:t>
      </w:r>
      <w:proofErr w:type="spellStart"/>
      <w:r w:rsidRPr="00EA38D4">
        <w:rPr>
          <w:color w:val="000000" w:themeColor="text1"/>
          <w:shd w:val="clear" w:color="auto" w:fill="FFFFFF"/>
        </w:rPr>
        <w:t>Лопуховский</w:t>
      </w:r>
      <w:proofErr w:type="spellEnd"/>
      <w:r w:rsidRPr="00EA38D4">
        <w:rPr>
          <w:color w:val="000000" w:themeColor="text1"/>
          <w:shd w:val="clear" w:color="auto" w:fill="FFFFFF"/>
        </w:rPr>
        <w:t xml:space="preserve"> заповедник»;</w:t>
      </w:r>
      <w:r w:rsidRPr="00EA38D4">
        <w:rPr>
          <w:color w:val="000000" w:themeColor="text1"/>
        </w:rPr>
        <w:br/>
      </w:r>
      <w:r w:rsidRPr="00EA38D4">
        <w:rPr>
          <w:color w:val="000000" w:themeColor="text1"/>
          <w:shd w:val="clear" w:color="auto" w:fill="FFFFFF"/>
        </w:rPr>
        <w:t>- Мастерская по изготовлению валенок с. Чемодановка;</w:t>
      </w:r>
      <w:r w:rsidRPr="00EA38D4">
        <w:rPr>
          <w:color w:val="000000" w:themeColor="text1"/>
        </w:rPr>
        <w:br/>
      </w:r>
      <w:r w:rsidRPr="00EA38D4">
        <w:rPr>
          <w:color w:val="000000" w:themeColor="text1"/>
          <w:shd w:val="clear" w:color="auto" w:fill="FFFFFF"/>
        </w:rPr>
        <w:t xml:space="preserve">- Музей им. А.М. Кижеватова с. </w:t>
      </w:r>
      <w:proofErr w:type="spellStart"/>
      <w:r w:rsidRPr="00EA38D4">
        <w:rPr>
          <w:color w:val="000000" w:themeColor="text1"/>
          <w:shd w:val="clear" w:color="auto" w:fill="FFFFFF"/>
        </w:rPr>
        <w:t>Кижеватово</w:t>
      </w:r>
      <w:proofErr w:type="spellEnd"/>
      <w:r w:rsidRPr="00EA38D4">
        <w:rPr>
          <w:color w:val="000000" w:themeColor="text1"/>
          <w:shd w:val="clear" w:color="auto" w:fill="FFFFFF"/>
        </w:rPr>
        <w:t>;</w:t>
      </w:r>
      <w:r w:rsidRPr="00EA38D4">
        <w:rPr>
          <w:color w:val="000000" w:themeColor="text1"/>
        </w:rPr>
        <w:br/>
      </w:r>
      <w:r w:rsidRPr="00EA38D4">
        <w:rPr>
          <w:color w:val="000000" w:themeColor="text1"/>
          <w:shd w:val="clear" w:color="auto" w:fill="FFFFFF"/>
        </w:rPr>
        <w:t xml:space="preserve">- Церковь во имя Иконы Казанской Божией Матери с. </w:t>
      </w:r>
      <w:proofErr w:type="spellStart"/>
      <w:r w:rsidRPr="00EA38D4">
        <w:rPr>
          <w:color w:val="000000" w:themeColor="text1"/>
          <w:shd w:val="clear" w:color="auto" w:fill="FFFFFF"/>
        </w:rPr>
        <w:t>Трофимовка</w:t>
      </w:r>
      <w:proofErr w:type="spellEnd"/>
      <w:r w:rsidRPr="00EA38D4">
        <w:rPr>
          <w:color w:val="000000" w:themeColor="text1"/>
          <w:shd w:val="clear" w:color="auto" w:fill="FFFFFF"/>
        </w:rPr>
        <w:t>;</w:t>
      </w:r>
      <w:r w:rsidRPr="00EA38D4">
        <w:rPr>
          <w:color w:val="000000" w:themeColor="text1"/>
        </w:rPr>
        <w:br/>
      </w:r>
      <w:r w:rsidRPr="00EA38D4">
        <w:rPr>
          <w:color w:val="000000" w:themeColor="text1"/>
          <w:shd w:val="clear" w:color="auto" w:fill="FFFFFF"/>
        </w:rPr>
        <w:t>- «Захаров колодец» с. Степановка;</w:t>
      </w:r>
      <w:r w:rsidRPr="00EA38D4">
        <w:rPr>
          <w:color w:val="000000" w:themeColor="text1"/>
        </w:rPr>
        <w:br/>
      </w:r>
      <w:r w:rsidRPr="00EA38D4">
        <w:rPr>
          <w:color w:val="000000" w:themeColor="text1"/>
          <w:shd w:val="clear" w:color="auto" w:fill="FFFFFF"/>
        </w:rPr>
        <w:t xml:space="preserve">- </w:t>
      </w:r>
      <w:proofErr w:type="spellStart"/>
      <w:r w:rsidRPr="00EA38D4">
        <w:rPr>
          <w:color w:val="000000" w:themeColor="text1"/>
          <w:shd w:val="clear" w:color="auto" w:fill="FFFFFF"/>
        </w:rPr>
        <w:t>Лошоковское</w:t>
      </w:r>
      <w:proofErr w:type="spellEnd"/>
      <w:r w:rsidRPr="00EA38D4">
        <w:rPr>
          <w:color w:val="000000" w:themeColor="text1"/>
          <w:shd w:val="clear" w:color="auto" w:fill="FFFFFF"/>
        </w:rPr>
        <w:t xml:space="preserve"> селище с. Степановка;</w:t>
      </w:r>
      <w:r w:rsidRPr="00EA38D4">
        <w:rPr>
          <w:color w:val="000000" w:themeColor="text1"/>
        </w:rPr>
        <w:br/>
      </w:r>
      <w:r w:rsidRPr="00EA38D4">
        <w:rPr>
          <w:color w:val="000000" w:themeColor="text1"/>
          <w:shd w:val="clear" w:color="auto" w:fill="FFFFFF"/>
        </w:rPr>
        <w:t xml:space="preserve">- Мар </w:t>
      </w:r>
      <w:r w:rsidR="005651F5">
        <w:rPr>
          <w:color w:val="000000" w:themeColor="text1"/>
          <w:shd w:val="clear" w:color="auto" w:fill="FFFFFF"/>
        </w:rPr>
        <w:t>–</w:t>
      </w:r>
      <w:r w:rsidRPr="00EA38D4">
        <w:rPr>
          <w:color w:val="000000" w:themeColor="text1"/>
          <w:shd w:val="clear" w:color="auto" w:fill="FFFFFF"/>
        </w:rPr>
        <w:t xml:space="preserve"> курганная группа с. Степановка;</w:t>
      </w:r>
      <w:r w:rsidRPr="00EA38D4">
        <w:rPr>
          <w:color w:val="000000" w:themeColor="text1"/>
        </w:rPr>
        <w:br/>
      </w:r>
      <w:r w:rsidRPr="00EA38D4">
        <w:rPr>
          <w:color w:val="000000" w:themeColor="text1"/>
          <w:shd w:val="clear" w:color="auto" w:fill="FFFFFF"/>
        </w:rPr>
        <w:t>- Садовское городище с. Степановка;</w:t>
      </w:r>
      <w:r w:rsidRPr="00EA38D4">
        <w:rPr>
          <w:color w:val="000000" w:themeColor="text1"/>
        </w:rPr>
        <w:br/>
      </w:r>
      <w:r w:rsidRPr="00EA38D4">
        <w:rPr>
          <w:color w:val="000000" w:themeColor="text1"/>
          <w:shd w:val="clear" w:color="auto" w:fill="FFFFFF"/>
        </w:rPr>
        <w:t xml:space="preserve">- Ручей </w:t>
      </w:r>
      <w:proofErr w:type="spellStart"/>
      <w:r w:rsidRPr="00EA38D4">
        <w:rPr>
          <w:color w:val="000000" w:themeColor="text1"/>
          <w:shd w:val="clear" w:color="auto" w:fill="FFFFFF"/>
        </w:rPr>
        <w:t>Мадаевка</w:t>
      </w:r>
      <w:proofErr w:type="spellEnd"/>
      <w:r w:rsidRPr="00EA38D4">
        <w:rPr>
          <w:color w:val="000000" w:themeColor="text1"/>
          <w:shd w:val="clear" w:color="auto" w:fill="FFFFFF"/>
        </w:rPr>
        <w:t xml:space="preserve"> с. Степановка;</w:t>
      </w:r>
      <w:r w:rsidRPr="00EA38D4">
        <w:rPr>
          <w:color w:val="000000" w:themeColor="text1"/>
        </w:rPr>
        <w:br/>
      </w:r>
      <w:r w:rsidRPr="00EA38D4">
        <w:rPr>
          <w:color w:val="000000" w:themeColor="text1"/>
          <w:shd w:val="clear" w:color="auto" w:fill="FFFFFF"/>
        </w:rPr>
        <w:t>- Музей истории с. Степановка;</w:t>
      </w:r>
      <w:r w:rsidRPr="00EA38D4">
        <w:rPr>
          <w:color w:val="000000" w:themeColor="text1"/>
        </w:rPr>
        <w:br/>
      </w:r>
      <w:r w:rsidRPr="00EA38D4">
        <w:rPr>
          <w:color w:val="000000" w:themeColor="text1"/>
          <w:shd w:val="clear" w:color="auto" w:fill="FFFFFF"/>
        </w:rPr>
        <w:t>- Курганная группа «Срубная культура» с. Степановка;</w:t>
      </w:r>
      <w:r w:rsidRPr="00EA38D4">
        <w:rPr>
          <w:color w:val="000000" w:themeColor="text1"/>
        </w:rPr>
        <w:br/>
      </w:r>
      <w:r w:rsidRPr="00EA38D4">
        <w:rPr>
          <w:color w:val="000000" w:themeColor="text1"/>
          <w:shd w:val="clear" w:color="auto" w:fill="FFFFFF"/>
        </w:rPr>
        <w:t xml:space="preserve">- Дом-усадьба </w:t>
      </w:r>
      <w:proofErr w:type="spellStart"/>
      <w:r w:rsidRPr="00EA38D4">
        <w:rPr>
          <w:color w:val="000000" w:themeColor="text1"/>
          <w:shd w:val="clear" w:color="auto" w:fill="FFFFFF"/>
        </w:rPr>
        <w:t>Бицкого</w:t>
      </w:r>
      <w:proofErr w:type="spellEnd"/>
      <w:r w:rsidRPr="00EA38D4">
        <w:rPr>
          <w:color w:val="000000" w:themeColor="text1"/>
          <w:shd w:val="clear" w:color="auto" w:fill="FFFFFF"/>
        </w:rPr>
        <w:t xml:space="preserve"> с. Степановка.</w:t>
      </w:r>
    </w:p>
    <w:p w14:paraId="13A01C30" w14:textId="77777777" w:rsidR="00BA02AA" w:rsidRDefault="00BA02AA" w:rsidP="00BE2BE8">
      <w:pPr>
        <w:spacing w:after="0" w:line="240" w:lineRule="auto"/>
        <w:ind w:firstLine="709"/>
        <w:jc w:val="both"/>
      </w:pPr>
      <w:r w:rsidRPr="00F75C14">
        <w:t xml:space="preserve">В </w:t>
      </w:r>
      <w:hyperlink r:id="rId82" w:history="1">
        <w:r w:rsidRPr="00F75C14">
          <w:t>Стратегии</w:t>
        </w:r>
      </w:hyperlink>
      <w:r w:rsidRPr="00F75C14">
        <w:t xml:space="preserve"> устойчивого развития сельских территорий Российской Федерации на период до 2030 года, утвержденной распоряжением Правительства Российской Федерации от 02.02.2015 №</w:t>
      </w:r>
      <w:r w:rsidR="00BE2BE8">
        <w:t xml:space="preserve"> </w:t>
      </w:r>
      <w:r w:rsidRPr="00F75C14">
        <w:t>151-р развитие сельского туризма определено в качестве перспективного направления. </w:t>
      </w:r>
    </w:p>
    <w:p w14:paraId="00661796" w14:textId="77777777" w:rsidR="00EA38D4" w:rsidRDefault="00EA38D4" w:rsidP="00BE2BE8">
      <w:pPr>
        <w:autoSpaceDE w:val="0"/>
        <w:autoSpaceDN w:val="0"/>
        <w:adjustRightInd w:val="0"/>
        <w:spacing w:after="0" w:line="0" w:lineRule="atLeast"/>
        <w:ind w:firstLine="539"/>
        <w:jc w:val="both"/>
        <w:rPr>
          <w:rFonts w:eastAsiaTheme="minorHAnsi"/>
          <w:szCs w:val="24"/>
          <w:lang w:eastAsia="en-US"/>
        </w:rPr>
      </w:pPr>
      <w:r>
        <w:rPr>
          <w:rFonts w:eastAsiaTheme="minorHAnsi"/>
          <w:szCs w:val="24"/>
          <w:lang w:eastAsia="en-US"/>
        </w:rPr>
        <w:t>Сельский туризм является не просто отраслью туристической индустрии, но выполняет следующие важные социально-экономические функции:</w:t>
      </w:r>
    </w:p>
    <w:p w14:paraId="67A3872B" w14:textId="77777777" w:rsidR="00EA38D4" w:rsidRDefault="00EA38D4" w:rsidP="00BE2BE8">
      <w:pPr>
        <w:autoSpaceDE w:val="0"/>
        <w:autoSpaceDN w:val="0"/>
        <w:adjustRightInd w:val="0"/>
        <w:spacing w:after="0" w:line="0" w:lineRule="atLeast"/>
        <w:ind w:firstLine="539"/>
        <w:jc w:val="both"/>
        <w:rPr>
          <w:rFonts w:eastAsiaTheme="minorHAnsi"/>
          <w:szCs w:val="24"/>
          <w:lang w:eastAsia="en-US"/>
        </w:rPr>
      </w:pPr>
      <w:r>
        <w:rPr>
          <w:rFonts w:eastAsiaTheme="minorHAnsi"/>
          <w:szCs w:val="24"/>
          <w:lang w:eastAsia="en-US"/>
        </w:rPr>
        <w:t>- создание привлекательных рабочих мест, в том числе для сельской молодежи и женщин;</w:t>
      </w:r>
    </w:p>
    <w:p w14:paraId="078566E0" w14:textId="77777777" w:rsidR="00EA38D4" w:rsidRDefault="00EA38D4" w:rsidP="00BE2BE8">
      <w:pPr>
        <w:autoSpaceDE w:val="0"/>
        <w:autoSpaceDN w:val="0"/>
        <w:adjustRightInd w:val="0"/>
        <w:spacing w:after="0" w:line="0" w:lineRule="atLeast"/>
        <w:ind w:firstLine="539"/>
        <w:jc w:val="both"/>
        <w:rPr>
          <w:rFonts w:eastAsiaTheme="minorHAnsi"/>
          <w:szCs w:val="24"/>
          <w:lang w:eastAsia="en-US"/>
        </w:rPr>
      </w:pPr>
      <w:r>
        <w:rPr>
          <w:rFonts w:eastAsiaTheme="minorHAnsi"/>
          <w:szCs w:val="24"/>
          <w:lang w:eastAsia="en-US"/>
        </w:rPr>
        <w:t>- обустройство сельских территорий;</w:t>
      </w:r>
    </w:p>
    <w:p w14:paraId="23C8509B" w14:textId="77777777" w:rsidR="00EA38D4" w:rsidRDefault="00EA38D4" w:rsidP="00BE2BE8">
      <w:pPr>
        <w:autoSpaceDE w:val="0"/>
        <w:autoSpaceDN w:val="0"/>
        <w:adjustRightInd w:val="0"/>
        <w:spacing w:after="0" w:line="0" w:lineRule="atLeast"/>
        <w:ind w:firstLine="539"/>
        <w:jc w:val="both"/>
        <w:rPr>
          <w:rFonts w:eastAsiaTheme="minorHAnsi"/>
          <w:szCs w:val="24"/>
          <w:lang w:eastAsia="en-US"/>
        </w:rPr>
      </w:pPr>
      <w:r>
        <w:rPr>
          <w:rFonts w:eastAsiaTheme="minorHAnsi"/>
          <w:szCs w:val="24"/>
          <w:lang w:eastAsia="en-US"/>
        </w:rPr>
        <w:t>- комплексное использование природных и культурных потенциалов сельских территорий.</w:t>
      </w:r>
    </w:p>
    <w:p w14:paraId="56C90ABF" w14:textId="77777777" w:rsidR="00EA38D4" w:rsidRPr="00BE2BE8" w:rsidRDefault="00EA38D4" w:rsidP="00BE2BE8">
      <w:pPr>
        <w:autoSpaceDE w:val="0"/>
        <w:autoSpaceDN w:val="0"/>
        <w:adjustRightInd w:val="0"/>
        <w:spacing w:after="0" w:line="0" w:lineRule="atLeast"/>
        <w:ind w:firstLine="539"/>
        <w:jc w:val="both"/>
        <w:rPr>
          <w:rFonts w:eastAsiaTheme="minorHAnsi"/>
          <w:szCs w:val="24"/>
          <w:lang w:eastAsia="en-US"/>
        </w:rPr>
      </w:pPr>
      <w:r>
        <w:rPr>
          <w:rFonts w:eastAsiaTheme="minorHAnsi"/>
          <w:szCs w:val="24"/>
          <w:lang w:eastAsia="en-US"/>
        </w:rPr>
        <w:t>Развитие сельского туризма напрямую содействует повышению привлекательности п</w:t>
      </w:r>
      <w:r w:rsidR="00BE2BE8">
        <w:rPr>
          <w:rFonts w:eastAsiaTheme="minorHAnsi"/>
          <w:szCs w:val="24"/>
          <w:lang w:eastAsia="en-US"/>
        </w:rPr>
        <w:t>роживания в сельской местности.</w:t>
      </w:r>
    </w:p>
    <w:p w14:paraId="79AE2351" w14:textId="77777777" w:rsidR="00BA02AA" w:rsidRPr="00F75C14" w:rsidRDefault="00BA02AA" w:rsidP="00BA02AA">
      <w:pPr>
        <w:spacing w:after="0" w:line="240" w:lineRule="auto"/>
        <w:ind w:firstLine="709"/>
        <w:jc w:val="both"/>
      </w:pPr>
      <w:r w:rsidRPr="00F75C14">
        <w:t>Данный вид туризма может предусматривать посещение объектов сельскохозяйственного и промышленного производства. Интересом для посещения могут быть населённые пункты, в которых сохранились народные (кустарные) промыслы и ремёсла.</w:t>
      </w:r>
      <w:r w:rsidRPr="00F75C14">
        <w:rPr>
          <w:lang w:val="en-US"/>
        </w:rPr>
        <w:t> </w:t>
      </w:r>
      <w:r w:rsidRPr="00F75C14">
        <w:t xml:space="preserve">Туристы могут принимать участие в выставках-продажах, ярмарках сельскохозяйственной продукции, стать участником старинных русских обрядов, праздников. Посещая территорию сельсовета и населенные пункты, туристы могут приобрести навыки земледелия, выращивания овощей и ягод на грядках приусадебного хозяйства. </w:t>
      </w:r>
    </w:p>
    <w:p w14:paraId="288DC3C7" w14:textId="77777777" w:rsidR="00BA02AA" w:rsidRPr="00F75C14" w:rsidRDefault="00BA02AA" w:rsidP="00BA02AA">
      <w:pPr>
        <w:spacing w:after="0" w:line="240" w:lineRule="auto"/>
        <w:ind w:firstLine="709"/>
        <w:jc w:val="both"/>
        <w:rPr>
          <w:u w:val="single"/>
        </w:rPr>
      </w:pPr>
      <w:r w:rsidRPr="00F75C14">
        <w:rPr>
          <w:u w:val="single"/>
        </w:rPr>
        <w:t>Анализ сложившейся ситуации выявил следующее:</w:t>
      </w:r>
    </w:p>
    <w:p w14:paraId="619C6BC1" w14:textId="77777777" w:rsidR="00BA02AA" w:rsidRPr="00F75C14" w:rsidRDefault="00BA02AA" w:rsidP="00BA02AA">
      <w:pPr>
        <w:spacing w:after="0" w:line="240" w:lineRule="auto"/>
        <w:ind w:firstLine="709"/>
        <w:jc w:val="both"/>
      </w:pPr>
      <w:r w:rsidRPr="00F75C14">
        <w:t xml:space="preserve">- </w:t>
      </w:r>
      <w:r w:rsidR="00BE2BE8">
        <w:t>Бессоновский</w:t>
      </w:r>
      <w:r w:rsidRPr="00F75C14">
        <w:t xml:space="preserve"> сельсовет </w:t>
      </w:r>
      <w:r w:rsidR="00BE2BE8">
        <w:t>Бессоновского</w:t>
      </w:r>
      <w:r w:rsidRPr="00F75C14">
        <w:t xml:space="preserve"> района Пензенской области обладает достаточным потенциалом и выгодным географическим положением для привлечения туристов с других областей, республик;</w:t>
      </w:r>
    </w:p>
    <w:p w14:paraId="48DEA95F" w14:textId="77777777" w:rsidR="00BA02AA" w:rsidRPr="00F75C14" w:rsidRDefault="00BA02AA" w:rsidP="00BA02AA">
      <w:pPr>
        <w:spacing w:after="0" w:line="240" w:lineRule="auto"/>
        <w:ind w:firstLine="709"/>
        <w:rPr>
          <w:color w:val="000000"/>
          <w:szCs w:val="24"/>
        </w:rPr>
      </w:pPr>
      <w:r w:rsidRPr="00F75C14">
        <w:t>- имеется потенциал для развития пешего туризма на территории сельсовета.</w:t>
      </w:r>
    </w:p>
    <w:p w14:paraId="21148EAF" w14:textId="77777777" w:rsidR="00BA02AA" w:rsidRPr="00F75C14" w:rsidRDefault="00BA02AA" w:rsidP="00BA02AA">
      <w:pPr>
        <w:pStyle w:val="a3"/>
        <w:ind w:left="708"/>
        <w:rPr>
          <w:u w:val="single"/>
        </w:rPr>
      </w:pPr>
      <w:r w:rsidRPr="00F75C14">
        <w:rPr>
          <w:u w:val="single"/>
        </w:rPr>
        <w:t>Выводы:</w:t>
      </w:r>
    </w:p>
    <w:p w14:paraId="2CB29C01" w14:textId="77777777" w:rsidR="00BA02AA" w:rsidRPr="00F75C14" w:rsidRDefault="00BA02AA" w:rsidP="00BA02AA">
      <w:pPr>
        <w:spacing w:after="0" w:line="240" w:lineRule="auto"/>
        <w:ind w:firstLine="709"/>
        <w:jc w:val="both"/>
        <w:rPr>
          <w:szCs w:val="24"/>
        </w:rPr>
      </w:pPr>
      <w:r w:rsidRPr="00F75C14">
        <w:rPr>
          <w:szCs w:val="24"/>
        </w:rPr>
        <w:t xml:space="preserve">- привлечение инвестиций для развития промыслового туризма; </w:t>
      </w:r>
    </w:p>
    <w:p w14:paraId="5B179054" w14:textId="77777777" w:rsidR="00BA02AA" w:rsidRPr="00F75C14" w:rsidRDefault="00BA02AA" w:rsidP="00BA02AA">
      <w:pPr>
        <w:spacing w:after="0" w:line="240" w:lineRule="auto"/>
        <w:ind w:firstLine="709"/>
        <w:jc w:val="both"/>
        <w:rPr>
          <w:szCs w:val="24"/>
        </w:rPr>
      </w:pPr>
      <w:r w:rsidRPr="00F75C14">
        <w:rPr>
          <w:szCs w:val="24"/>
        </w:rPr>
        <w:t>- привлечение населения к туристической деятельности, к которому относятся мероприятия по информированию и просвещению в сфере сельского туризма.</w:t>
      </w:r>
    </w:p>
    <w:p w14:paraId="3208C8AC" w14:textId="77777777" w:rsidR="00BA02AA" w:rsidRPr="00F75C14" w:rsidRDefault="00BA02AA" w:rsidP="00BA02AA">
      <w:pPr>
        <w:pStyle w:val="a3"/>
        <w:ind w:left="708"/>
        <w:rPr>
          <w:u w:val="single"/>
        </w:rPr>
      </w:pPr>
      <w:r w:rsidRPr="00F75C14">
        <w:rPr>
          <w:u w:val="single"/>
        </w:rPr>
        <w:t>Планируемое развитие</w:t>
      </w:r>
    </w:p>
    <w:p w14:paraId="16074661" w14:textId="77777777" w:rsidR="00BA02AA" w:rsidRPr="00F75C14" w:rsidRDefault="00BA02AA" w:rsidP="00BA02AA">
      <w:pPr>
        <w:pStyle w:val="a3"/>
        <w:ind w:firstLine="709"/>
        <w:rPr>
          <w:szCs w:val="22"/>
        </w:rPr>
      </w:pPr>
      <w:r w:rsidRPr="00F75C14">
        <w:rPr>
          <w:szCs w:val="22"/>
        </w:rPr>
        <w:t xml:space="preserve">Вопросы организации и развития сферы туризма относятся к полномочиям муниципального района. В связи с этим, планируемое развитие может предусматриваться в СТП </w:t>
      </w:r>
      <w:r w:rsidR="00BE2BE8">
        <w:rPr>
          <w:szCs w:val="22"/>
        </w:rPr>
        <w:t>Бессоновского</w:t>
      </w:r>
      <w:r w:rsidRPr="00F75C14">
        <w:rPr>
          <w:szCs w:val="22"/>
        </w:rPr>
        <w:t xml:space="preserve"> района. </w:t>
      </w:r>
      <w:r w:rsidRPr="00F75C14">
        <w:t xml:space="preserve">Мероприятий, предусмотренных СТП </w:t>
      </w:r>
      <w:r w:rsidR="00BE2BE8">
        <w:t>Бессоновского</w:t>
      </w:r>
      <w:r w:rsidRPr="00F75C14">
        <w:t xml:space="preserve"> района, на территории </w:t>
      </w:r>
      <w:r w:rsidR="00BE2BE8">
        <w:t>Бессоновского</w:t>
      </w:r>
      <w:r w:rsidRPr="00F75C14">
        <w:t xml:space="preserve"> сельсовета не планируется.</w:t>
      </w:r>
    </w:p>
    <w:p w14:paraId="3023AD30" w14:textId="77777777" w:rsidR="00BA02AA" w:rsidRPr="00F75C14" w:rsidRDefault="00BA02AA" w:rsidP="00BA02AA">
      <w:pPr>
        <w:pStyle w:val="a3"/>
        <w:ind w:left="708"/>
        <w:rPr>
          <w:u w:val="single"/>
        </w:rPr>
      </w:pPr>
      <w:r w:rsidRPr="00F75C14">
        <w:rPr>
          <w:u w:val="single"/>
        </w:rPr>
        <w:t>Мероприятия генерального плана</w:t>
      </w:r>
    </w:p>
    <w:p w14:paraId="63B7DBE2" w14:textId="77777777" w:rsidR="00BA02AA" w:rsidRPr="00F75C14" w:rsidRDefault="00BA02AA" w:rsidP="00BA02AA">
      <w:pPr>
        <w:pStyle w:val="a3"/>
        <w:ind w:firstLine="709"/>
      </w:pPr>
      <w:r w:rsidRPr="00F75C14">
        <w:t xml:space="preserve">В соответствии с полномочиями </w:t>
      </w:r>
      <w:r w:rsidR="00BE2BE8">
        <w:t>Бессоновского</w:t>
      </w:r>
      <w:r w:rsidRPr="00F75C14">
        <w:t xml:space="preserve"> сельсовета мероприятия в области туризма не планируются.</w:t>
      </w:r>
    </w:p>
    <w:p w14:paraId="1F7B57F4" w14:textId="77777777" w:rsidR="00BA02AA" w:rsidRPr="00F75C14" w:rsidRDefault="00BA02AA" w:rsidP="005C14AD">
      <w:pPr>
        <w:pStyle w:val="a3"/>
        <w:spacing w:line="0" w:lineRule="atLeast"/>
        <w:ind w:firstLine="709"/>
      </w:pPr>
    </w:p>
    <w:p w14:paraId="59E9DFDD" w14:textId="77777777" w:rsidR="00BA02AA" w:rsidRPr="00F75C14" w:rsidRDefault="00500F0D" w:rsidP="005C14AD">
      <w:pPr>
        <w:pStyle w:val="20"/>
        <w:spacing w:before="0" w:line="0" w:lineRule="atLeast"/>
        <w:rPr>
          <w:rFonts w:eastAsia="Calibri"/>
          <w:szCs w:val="24"/>
        </w:rPr>
      </w:pPr>
      <w:bookmarkStart w:id="271" w:name="_Toc178257067"/>
      <w:bookmarkStart w:id="272" w:name="_Toc197350657"/>
      <w:bookmarkStart w:id="273" w:name="_Toc121908430"/>
      <w:bookmarkStart w:id="274" w:name="_Toc231480675"/>
      <w:r>
        <w:rPr>
          <w:rFonts w:eastAsia="Calibri"/>
          <w:szCs w:val="24"/>
        </w:rPr>
        <w:t>2.16</w:t>
      </w:r>
      <w:r w:rsidR="00BA02AA" w:rsidRPr="00F75C14">
        <w:rPr>
          <w:rFonts w:eastAsia="Calibri"/>
          <w:szCs w:val="24"/>
        </w:rPr>
        <w:t xml:space="preserve">. </w:t>
      </w:r>
      <w:r w:rsidR="00BA02AA" w:rsidRPr="00F75C14">
        <w:rPr>
          <w:rStyle w:val="17"/>
          <w:rFonts w:cs="Times New Roman"/>
          <w:b/>
        </w:rPr>
        <w:t>Охрана окружающей среды</w:t>
      </w:r>
      <w:bookmarkEnd w:id="271"/>
      <w:bookmarkEnd w:id="272"/>
      <w:bookmarkEnd w:id="274"/>
    </w:p>
    <w:p w14:paraId="7C3E1246" w14:textId="77777777" w:rsidR="00BA02AA" w:rsidRPr="00F75C14" w:rsidRDefault="00BA02AA" w:rsidP="005C14AD">
      <w:pPr>
        <w:spacing w:after="0" w:line="0" w:lineRule="atLeast"/>
        <w:rPr>
          <w:szCs w:val="24"/>
          <w:lang w:eastAsia="en-US"/>
        </w:rPr>
      </w:pPr>
    </w:p>
    <w:p w14:paraId="74500455" w14:textId="77777777" w:rsidR="00BA02AA" w:rsidRPr="00F75C14" w:rsidRDefault="00500F0D" w:rsidP="005C14AD">
      <w:pPr>
        <w:pStyle w:val="30"/>
        <w:spacing w:line="0" w:lineRule="atLeast"/>
        <w:ind w:left="0" w:right="-2"/>
        <w:rPr>
          <w:szCs w:val="24"/>
        </w:rPr>
      </w:pPr>
      <w:bookmarkStart w:id="275" w:name="_Toc178257068"/>
      <w:bookmarkStart w:id="276" w:name="_Toc197350658"/>
      <w:bookmarkStart w:id="277" w:name="_Toc231480676"/>
      <w:r>
        <w:rPr>
          <w:szCs w:val="24"/>
        </w:rPr>
        <w:t>2.16</w:t>
      </w:r>
      <w:r w:rsidR="00BA02AA" w:rsidRPr="00F75C14">
        <w:rPr>
          <w:szCs w:val="24"/>
        </w:rPr>
        <w:t>.1. Охрана атмосферного воздуха</w:t>
      </w:r>
      <w:bookmarkEnd w:id="275"/>
      <w:bookmarkEnd w:id="276"/>
      <w:bookmarkEnd w:id="277"/>
    </w:p>
    <w:p w14:paraId="3CC3294A" w14:textId="77777777" w:rsidR="00BA02AA" w:rsidRPr="00F75C14" w:rsidRDefault="00BA02AA" w:rsidP="00BA02AA">
      <w:pPr>
        <w:spacing w:after="0" w:line="240" w:lineRule="auto"/>
        <w:ind w:firstLine="709"/>
        <w:contextualSpacing/>
        <w:jc w:val="both"/>
        <w:rPr>
          <w:szCs w:val="24"/>
        </w:rPr>
      </w:pPr>
      <w:r w:rsidRPr="00F75C14">
        <w:rPr>
          <w:szCs w:val="24"/>
        </w:rPr>
        <w:t xml:space="preserve">На территории </w:t>
      </w:r>
      <w:r w:rsidR="005C14AD">
        <w:rPr>
          <w:szCs w:val="24"/>
        </w:rPr>
        <w:t>Бессоновского</w:t>
      </w:r>
      <w:r w:rsidRPr="00F75C14">
        <w:rPr>
          <w:szCs w:val="24"/>
        </w:rPr>
        <w:t xml:space="preserve"> сельсовета состав источников постоянного загрязнения атмосферного воздуха представлен автомобильным транспортом, объектами, связанными с производством и переработкой сельскохозяйственной продукции, объектами обращения с отходами производства и потребления. </w:t>
      </w:r>
    </w:p>
    <w:p w14:paraId="2613D1D4" w14:textId="77777777" w:rsidR="00BA02AA" w:rsidRPr="00F75C14" w:rsidRDefault="00BA02AA" w:rsidP="00BA02AA">
      <w:pPr>
        <w:spacing w:after="0" w:line="240" w:lineRule="auto"/>
        <w:ind w:firstLine="709"/>
        <w:contextualSpacing/>
        <w:jc w:val="both"/>
        <w:rPr>
          <w:szCs w:val="24"/>
        </w:rPr>
      </w:pPr>
      <w:r w:rsidRPr="00F75C14">
        <w:rPr>
          <w:szCs w:val="24"/>
        </w:rPr>
        <w:t xml:space="preserve">Основной причиной загрязнения воздушного бассейна является увеличение количества автотранспорта, его изношенность, </w:t>
      </w:r>
      <w:r w:rsidRPr="00F75C14">
        <w:rPr>
          <w:kern w:val="1"/>
          <w:szCs w:val="24"/>
        </w:rPr>
        <w:t>выбросы двигателей автомобилей</w:t>
      </w:r>
      <w:r w:rsidRPr="00F75C14">
        <w:rPr>
          <w:szCs w:val="24"/>
        </w:rPr>
        <w:t xml:space="preserve"> и некачественное топливо. Загрязняющие вещества от выбросов автотранспорта распространяются от автомобильных дорог на расстояние до </w:t>
      </w:r>
      <w:smartTag w:uri="urn:schemas-microsoft-com:office:smarttags" w:element="metricconverter">
        <w:smartTagPr>
          <w:attr w:name="ProductID" w:val="300 м"/>
        </w:smartTagPr>
        <w:r w:rsidRPr="00F75C14">
          <w:rPr>
            <w:szCs w:val="24"/>
          </w:rPr>
          <w:t>300 м</w:t>
        </w:r>
      </w:smartTag>
      <w:r w:rsidRPr="00F75C14">
        <w:rPr>
          <w:szCs w:val="24"/>
        </w:rPr>
        <w:t xml:space="preserve">. </w:t>
      </w:r>
    </w:p>
    <w:p w14:paraId="6165729A" w14:textId="77777777" w:rsidR="00BA02AA" w:rsidRPr="00F75C14" w:rsidRDefault="00BA02AA" w:rsidP="00BA02AA">
      <w:pPr>
        <w:pStyle w:val="affffff2"/>
        <w:numPr>
          <w:ilvl w:val="0"/>
          <w:numId w:val="2"/>
        </w:numPr>
        <w:ind w:firstLine="709"/>
        <w:rPr>
          <w:bCs/>
          <w:lang w:val="ru-RU" w:eastAsia="ru-RU" w:bidi="ar-SA"/>
        </w:rPr>
      </w:pPr>
      <w:r w:rsidRPr="00F75C14">
        <w:rPr>
          <w:u w:val="single"/>
          <w:lang w:val="ru-RU"/>
        </w:rPr>
        <w:t>Объекты, связанные с производством и переработкой сельскохозяйственной продукции</w:t>
      </w:r>
      <w:r w:rsidRPr="00F75C14">
        <w:rPr>
          <w:lang w:val="ru-RU"/>
        </w:rPr>
        <w:t xml:space="preserve"> представлены предприятиями </w:t>
      </w:r>
      <w:r w:rsidRPr="00F75C14">
        <w:rPr>
          <w:bCs/>
          <w:lang w:val="ru-RU" w:eastAsia="ru-RU" w:bidi="ar-SA"/>
        </w:rPr>
        <w:t>связанных с переработкой сельскохозяйственной продукции.</w:t>
      </w:r>
    </w:p>
    <w:p w14:paraId="0BEA6DD1" w14:textId="77777777" w:rsidR="00BA02AA" w:rsidRPr="00F75C14" w:rsidRDefault="00BA02AA" w:rsidP="00BA02AA">
      <w:pPr>
        <w:spacing w:after="0" w:line="240" w:lineRule="auto"/>
        <w:ind w:firstLine="709"/>
        <w:contextualSpacing/>
        <w:jc w:val="both"/>
        <w:rPr>
          <w:szCs w:val="24"/>
        </w:rPr>
      </w:pPr>
      <w:r w:rsidRPr="00F75C14">
        <w:rPr>
          <w:szCs w:val="24"/>
        </w:rPr>
        <w:t xml:space="preserve">Мощность этих предприятия не оказывает существенного воздействия на качество атмосферного воздуха. </w:t>
      </w:r>
    </w:p>
    <w:p w14:paraId="3B83A5AC" w14:textId="77777777" w:rsidR="00BA02AA" w:rsidRPr="00F75C14" w:rsidRDefault="00BA02AA" w:rsidP="00BA02AA">
      <w:pPr>
        <w:spacing w:after="0" w:line="240" w:lineRule="auto"/>
        <w:ind w:firstLine="709"/>
        <w:jc w:val="both"/>
        <w:rPr>
          <w:szCs w:val="24"/>
        </w:rPr>
      </w:pPr>
      <w:r w:rsidRPr="00F75C14">
        <w:rPr>
          <w:szCs w:val="24"/>
          <w:u w:val="single"/>
        </w:rPr>
        <w:t>При определенных ситуациях негативное влияние на качество атмосферного воздуха могут оказывать объекты обращения с отходами</w:t>
      </w:r>
      <w:r w:rsidRPr="00F75C14">
        <w:rPr>
          <w:szCs w:val="24"/>
        </w:rPr>
        <w:t xml:space="preserve">, в том числе объекты утилизации биологических отходов и несанкционированные свалки. Несанкционированные свалки на территории сельсовета отсутствуют. На объектах обращения с отходами соблюдаются правила эксплуатации и ограничения, связанные с хозяйственной деятельностью. </w:t>
      </w:r>
    </w:p>
    <w:p w14:paraId="44777A8C" w14:textId="77777777" w:rsidR="00BA02AA" w:rsidRPr="00F75C14" w:rsidRDefault="00BA02AA" w:rsidP="00BA02AA">
      <w:pPr>
        <w:pStyle w:val="a3"/>
        <w:ind w:firstLine="567"/>
        <w:rPr>
          <w:u w:val="single"/>
        </w:rPr>
      </w:pPr>
      <w:r w:rsidRPr="00F75C14">
        <w:rPr>
          <w:u w:val="single"/>
        </w:rPr>
        <w:t>Для улучшения экологического состояния атмосферного воздуха предусматривается:</w:t>
      </w:r>
    </w:p>
    <w:p w14:paraId="36A51624" w14:textId="77777777" w:rsidR="00BA02AA" w:rsidRPr="00F75C14" w:rsidRDefault="00BA02AA" w:rsidP="00BA02AA">
      <w:pPr>
        <w:spacing w:after="0" w:line="240" w:lineRule="auto"/>
        <w:ind w:firstLine="709"/>
        <w:jc w:val="both"/>
        <w:rPr>
          <w:szCs w:val="24"/>
        </w:rPr>
      </w:pPr>
      <w:r w:rsidRPr="00F75C14">
        <w:rPr>
          <w:szCs w:val="24"/>
        </w:rPr>
        <w:t>- проведение полной инвентаризации стационарных и передвижных источников загрязнения воздушного бассейна, создание единого информационного банка данных источников;</w:t>
      </w:r>
    </w:p>
    <w:p w14:paraId="764F2F47" w14:textId="77777777" w:rsidR="00BA02AA" w:rsidRPr="00F75C14" w:rsidRDefault="00BA02AA" w:rsidP="00BA02AA">
      <w:pPr>
        <w:spacing w:after="0" w:line="240" w:lineRule="auto"/>
        <w:ind w:firstLine="709"/>
        <w:jc w:val="both"/>
        <w:rPr>
          <w:szCs w:val="24"/>
        </w:rPr>
      </w:pPr>
      <w:r w:rsidRPr="00F75C14">
        <w:rPr>
          <w:szCs w:val="24"/>
        </w:rPr>
        <w:t>- внедрение новых (более совершенных и безопасных) технологических процессов, исключающих выделение в атмосферу вредных веществ;</w:t>
      </w:r>
    </w:p>
    <w:p w14:paraId="56D5AC94" w14:textId="77777777" w:rsidR="00BA02AA" w:rsidRPr="00F75C14" w:rsidRDefault="00BA02AA" w:rsidP="00BA02AA">
      <w:pPr>
        <w:spacing w:after="0" w:line="240" w:lineRule="auto"/>
        <w:ind w:firstLine="709"/>
        <w:jc w:val="both"/>
        <w:rPr>
          <w:szCs w:val="24"/>
        </w:rPr>
      </w:pPr>
      <w:r w:rsidRPr="00F75C14">
        <w:rPr>
          <w:szCs w:val="24"/>
        </w:rPr>
        <w:t xml:space="preserve">- выявление и рекультивация существующих переполненных и не удовлетворяющих санитарно-экологическим нормам свалок твердых бытовых отходов, разработка проектов и строительство новых полигонов ТКО, удовлетворяющих экологическим и </w:t>
      </w:r>
      <w:proofErr w:type="spellStart"/>
      <w:r w:rsidRPr="00F75C14">
        <w:rPr>
          <w:szCs w:val="24"/>
        </w:rPr>
        <w:t>санитарно</w:t>
      </w:r>
      <w:proofErr w:type="spellEnd"/>
      <w:r w:rsidRPr="00F75C14">
        <w:rPr>
          <w:szCs w:val="24"/>
        </w:rPr>
        <w:t>–гигиеническим требованиям; ликвидация всех несанкционированных свалок;</w:t>
      </w:r>
    </w:p>
    <w:p w14:paraId="5E4A9849" w14:textId="77777777" w:rsidR="00BA02AA" w:rsidRPr="00F75C14" w:rsidRDefault="00BA02AA" w:rsidP="00BA02AA">
      <w:pPr>
        <w:spacing w:after="0" w:line="240" w:lineRule="auto"/>
        <w:ind w:firstLine="709"/>
        <w:jc w:val="both"/>
        <w:rPr>
          <w:szCs w:val="24"/>
        </w:rPr>
      </w:pPr>
      <w:r w:rsidRPr="00F75C14">
        <w:rPr>
          <w:szCs w:val="24"/>
        </w:rPr>
        <w:t>- организация системы контроля за выбросами автотранспорта;</w:t>
      </w:r>
    </w:p>
    <w:p w14:paraId="6EC0FF49" w14:textId="77777777" w:rsidR="00BA02AA" w:rsidRPr="00F75C14" w:rsidRDefault="00BA02AA" w:rsidP="00BA02AA">
      <w:pPr>
        <w:spacing w:after="0" w:line="240" w:lineRule="auto"/>
        <w:ind w:firstLine="709"/>
        <w:jc w:val="both"/>
        <w:rPr>
          <w:szCs w:val="24"/>
        </w:rPr>
      </w:pPr>
      <w:r w:rsidRPr="00F75C14">
        <w:rPr>
          <w:szCs w:val="24"/>
        </w:rPr>
        <w:t>- отвод основных транспортных потоков от мест массовой жилой застройки за счет модернизации и реконструкции транспортной сети населенных пунктов;</w:t>
      </w:r>
    </w:p>
    <w:p w14:paraId="7D0E7A65" w14:textId="77777777" w:rsidR="00BA02AA" w:rsidRPr="00F75C14" w:rsidRDefault="00BA02AA" w:rsidP="00BA02AA">
      <w:pPr>
        <w:spacing w:after="0" w:line="240" w:lineRule="auto"/>
        <w:ind w:firstLine="709"/>
        <w:jc w:val="both"/>
        <w:rPr>
          <w:szCs w:val="24"/>
        </w:rPr>
      </w:pPr>
      <w:r w:rsidRPr="00F75C14">
        <w:rPr>
          <w:szCs w:val="24"/>
        </w:rPr>
        <w:t>- создание зеленых защитных полос вдоль автомобильных дорог и озеленение улиц и санитарно-защитных зон;</w:t>
      </w:r>
    </w:p>
    <w:p w14:paraId="2F7A5DAB" w14:textId="77777777" w:rsidR="00BA02AA" w:rsidRPr="00F75C14" w:rsidRDefault="00BA02AA" w:rsidP="00BA02AA">
      <w:pPr>
        <w:spacing w:after="0" w:line="240" w:lineRule="auto"/>
        <w:ind w:firstLine="709"/>
        <w:jc w:val="both"/>
        <w:rPr>
          <w:szCs w:val="24"/>
        </w:rPr>
      </w:pPr>
      <w:r w:rsidRPr="00F75C14">
        <w:rPr>
          <w:szCs w:val="24"/>
        </w:rPr>
        <w:t>- совершенствование и развитие сетей автомобильных дорог (приведение технического состояния существующих дорог в соответствие с интенсивностью движения, реконструкция наиболее загруженных участков дорог на подходах к населенным пунктам);</w:t>
      </w:r>
    </w:p>
    <w:p w14:paraId="04682F08" w14:textId="77777777" w:rsidR="00BA02AA" w:rsidRPr="00F75C14" w:rsidRDefault="00BA02AA" w:rsidP="00BA02AA">
      <w:pPr>
        <w:spacing w:after="0" w:line="240" w:lineRule="auto"/>
        <w:ind w:firstLine="709"/>
        <w:jc w:val="both"/>
        <w:rPr>
          <w:szCs w:val="24"/>
        </w:rPr>
      </w:pPr>
      <w:r w:rsidRPr="00F75C14">
        <w:rPr>
          <w:szCs w:val="24"/>
        </w:rPr>
        <w:t>- комплексное нормирование вредных выбросов в атмосферу и достижение установленных нормативов ПДВ (ВСВ);</w:t>
      </w:r>
    </w:p>
    <w:p w14:paraId="2BE10B71" w14:textId="77777777" w:rsidR="00BA02AA" w:rsidRPr="00F75C14" w:rsidRDefault="00BA02AA" w:rsidP="00BA02AA">
      <w:pPr>
        <w:spacing w:after="0" w:line="240" w:lineRule="auto"/>
        <w:ind w:firstLine="709"/>
        <w:jc w:val="both"/>
        <w:rPr>
          <w:szCs w:val="24"/>
        </w:rPr>
      </w:pPr>
      <w:r w:rsidRPr="00F75C14">
        <w:rPr>
          <w:szCs w:val="24"/>
        </w:rPr>
        <w:t xml:space="preserve">- разработка </w:t>
      </w:r>
      <w:r>
        <w:rPr>
          <w:szCs w:val="24"/>
        </w:rPr>
        <w:t>проектов установления санитарно-</w:t>
      </w:r>
      <w:r w:rsidRPr="00F75C14">
        <w:rPr>
          <w:szCs w:val="24"/>
        </w:rPr>
        <w:t>защитных зон для источников загрязнения атмосферного воздуха.</w:t>
      </w:r>
    </w:p>
    <w:p w14:paraId="7380B71A" w14:textId="77777777" w:rsidR="00BA02AA" w:rsidRPr="00F75C14" w:rsidRDefault="00BA02AA" w:rsidP="00BA02AA">
      <w:pPr>
        <w:spacing w:after="0" w:line="240" w:lineRule="auto"/>
        <w:ind w:firstLine="709"/>
        <w:jc w:val="both"/>
        <w:rPr>
          <w:szCs w:val="24"/>
        </w:rPr>
      </w:pPr>
    </w:p>
    <w:p w14:paraId="2BFD6478" w14:textId="77777777" w:rsidR="00BA02AA" w:rsidRPr="00F75C14" w:rsidRDefault="00500F0D" w:rsidP="00BA02AA">
      <w:pPr>
        <w:pStyle w:val="30"/>
        <w:ind w:left="0" w:right="-2"/>
        <w:rPr>
          <w:szCs w:val="24"/>
        </w:rPr>
      </w:pPr>
      <w:bookmarkStart w:id="278" w:name="_Toc178257069"/>
      <w:bookmarkStart w:id="279" w:name="_Toc197350659"/>
      <w:bookmarkStart w:id="280" w:name="_Toc231480677"/>
      <w:r>
        <w:rPr>
          <w:szCs w:val="24"/>
        </w:rPr>
        <w:t>2.16</w:t>
      </w:r>
      <w:r w:rsidR="00BA02AA" w:rsidRPr="00F75C14">
        <w:rPr>
          <w:szCs w:val="24"/>
        </w:rPr>
        <w:t>.2. Охрана и рациональное использование водных ресурсов</w:t>
      </w:r>
      <w:bookmarkEnd w:id="278"/>
      <w:bookmarkEnd w:id="279"/>
      <w:bookmarkEnd w:id="280"/>
    </w:p>
    <w:p w14:paraId="33042B88" w14:textId="77777777" w:rsidR="00BA02AA" w:rsidRPr="00F75C14" w:rsidRDefault="00BA02AA" w:rsidP="00BA02AA">
      <w:pPr>
        <w:spacing w:after="0" w:line="240" w:lineRule="auto"/>
        <w:ind w:firstLine="737"/>
        <w:jc w:val="both"/>
        <w:rPr>
          <w:szCs w:val="24"/>
        </w:rPr>
      </w:pPr>
      <w:r w:rsidRPr="00F75C14">
        <w:rPr>
          <w:szCs w:val="24"/>
        </w:rPr>
        <w:t>Основными антропогенными источниками загрязнения поверхностных вод водных объектов поселения являются: хозяйственно-бытовые сточные воды, дождевые и талые воды, смыв с сельскохозяйственных угодий. Важным источником загрязнения водных объектов в поселении являются ливневые и коллекторно-дренажные воды с полей. С поверхностным стоком в водные объекты выносится до 10-25% внесенных минеральных удобрений и пестицидов, представляющие для водоемов наибольшую опасность.</w:t>
      </w:r>
    </w:p>
    <w:p w14:paraId="4206D560" w14:textId="77777777" w:rsidR="00BA02AA" w:rsidRPr="00F75C14" w:rsidRDefault="00BA02AA" w:rsidP="00BA02AA">
      <w:pPr>
        <w:spacing w:after="0" w:line="240" w:lineRule="auto"/>
        <w:ind w:firstLine="737"/>
        <w:jc w:val="both"/>
        <w:rPr>
          <w:szCs w:val="24"/>
        </w:rPr>
      </w:pPr>
      <w:r w:rsidRPr="00F75C14">
        <w:rPr>
          <w:szCs w:val="24"/>
        </w:rPr>
        <w:t xml:space="preserve">Предотвращение загрязнения водных объектов стоком с сельхозугодий является весьма сложным делом, не зависящим от специфики формирования стока, его неорганизованности и спорадичности. Создание лесозащитных насаждений является одним из главных мероприятий по предотвращению загрязнения водоемов поверхностным стоком. Среди дополнительных мероприятий следует соблюдать ограничения и запреты хозяйственной деятельности в водоохранных зонах, способствующие снижению выноса остатков пестицидов, минеральных удобрений и почвы в водные объекты. </w:t>
      </w:r>
    </w:p>
    <w:p w14:paraId="1B349CF8" w14:textId="77777777" w:rsidR="00BA02AA" w:rsidRPr="00F75C14" w:rsidRDefault="00BA02AA" w:rsidP="00BA02AA">
      <w:pPr>
        <w:spacing w:after="0" w:line="240" w:lineRule="auto"/>
        <w:ind w:firstLine="737"/>
        <w:jc w:val="both"/>
        <w:rPr>
          <w:szCs w:val="24"/>
        </w:rPr>
      </w:pPr>
      <w:r w:rsidRPr="00F75C14">
        <w:rPr>
          <w:szCs w:val="24"/>
        </w:rPr>
        <w:t xml:space="preserve">В сельсовете существует проблема с бытовыми и производственными стоками. </w:t>
      </w:r>
    </w:p>
    <w:p w14:paraId="4C768872" w14:textId="77777777" w:rsidR="00F056F2" w:rsidRDefault="00BA02AA" w:rsidP="00BA02AA">
      <w:pPr>
        <w:spacing w:after="0" w:line="240" w:lineRule="auto"/>
        <w:ind w:firstLine="737"/>
        <w:jc w:val="both"/>
        <w:rPr>
          <w:rFonts w:eastAsia="Calibri"/>
          <w:lang w:eastAsia="en-US"/>
        </w:rPr>
      </w:pPr>
      <w:r w:rsidRPr="00F75C14">
        <w:rPr>
          <w:szCs w:val="24"/>
        </w:rPr>
        <w:t xml:space="preserve">Существующее положение на территории сельсовета по водоотведению </w:t>
      </w:r>
      <w:r w:rsidR="00F056F2">
        <w:rPr>
          <w:szCs w:val="24"/>
        </w:rPr>
        <w:t>не</w:t>
      </w:r>
      <w:r w:rsidRPr="00F75C14">
        <w:rPr>
          <w:szCs w:val="24"/>
        </w:rPr>
        <w:t xml:space="preserve">удовлетворительное. </w:t>
      </w:r>
      <w:r w:rsidR="00F056F2" w:rsidRPr="00DE7B64">
        <w:t xml:space="preserve">Централизованной канализационной сетью охвачена лишь часть территории с. </w:t>
      </w:r>
      <w:r w:rsidR="00F056F2">
        <w:t xml:space="preserve">Бессоновка и с. </w:t>
      </w:r>
      <w:proofErr w:type="spellStart"/>
      <w:r w:rsidR="00F056F2">
        <w:t>Ухтинка</w:t>
      </w:r>
      <w:proofErr w:type="spellEnd"/>
      <w:r w:rsidR="00F056F2">
        <w:t>.</w:t>
      </w:r>
      <w:r w:rsidR="005172D6" w:rsidRPr="005172D6">
        <w:rPr>
          <w:rFonts w:eastAsia="Calibri"/>
          <w:lang w:eastAsia="en-US"/>
        </w:rPr>
        <w:t xml:space="preserve"> </w:t>
      </w:r>
      <w:r w:rsidR="005172D6" w:rsidRPr="00DE7B64">
        <w:rPr>
          <w:rFonts w:eastAsia="Calibri"/>
          <w:lang w:eastAsia="en-US"/>
        </w:rPr>
        <w:t xml:space="preserve">Канализационные насосные станции </w:t>
      </w:r>
      <w:r w:rsidR="005172D6">
        <w:rPr>
          <w:rFonts w:eastAsia="Calibri"/>
          <w:lang w:eastAsia="en-US"/>
        </w:rPr>
        <w:t>расположены в с. Бессоновка на ул. Жилгородок.</w:t>
      </w:r>
    </w:p>
    <w:p w14:paraId="7A5D59A6" w14:textId="77777777" w:rsidR="00F056F2" w:rsidRDefault="00650B93" w:rsidP="00650B93">
      <w:pPr>
        <w:spacing w:after="0" w:line="240" w:lineRule="auto"/>
        <w:ind w:firstLine="737"/>
        <w:jc w:val="both"/>
      </w:pPr>
      <w:r w:rsidRPr="00DE7B64">
        <w:t xml:space="preserve">В других населенных пунктах сельсовета </w:t>
      </w:r>
      <w:r w:rsidR="005B2EAB" w:rsidRPr="00DE7B64">
        <w:t>централизованная</w:t>
      </w:r>
      <w:r w:rsidRPr="00DE7B64">
        <w:t xml:space="preserve"> канализационная сеть отсутствует.</w:t>
      </w:r>
    </w:p>
    <w:p w14:paraId="6A452625" w14:textId="77777777" w:rsidR="00BA02AA" w:rsidRPr="00F75C14" w:rsidRDefault="00BA02AA" w:rsidP="00BA02AA">
      <w:pPr>
        <w:spacing w:after="0" w:line="240" w:lineRule="auto"/>
        <w:ind w:firstLine="737"/>
        <w:jc w:val="both"/>
        <w:rPr>
          <w:szCs w:val="24"/>
        </w:rPr>
      </w:pPr>
      <w:r w:rsidRPr="00F75C14">
        <w:rPr>
          <w:szCs w:val="24"/>
        </w:rPr>
        <w:t>Ряд производственных объектов и жилой зоны пользуются выгребными ямами, что не соответствует современным природоохранным требованиям.</w:t>
      </w:r>
    </w:p>
    <w:p w14:paraId="79D5488F" w14:textId="77777777" w:rsidR="00BA02AA" w:rsidRPr="00F75C14" w:rsidRDefault="00BA02AA" w:rsidP="00BA02AA">
      <w:pPr>
        <w:spacing w:after="0" w:line="240" w:lineRule="auto"/>
        <w:ind w:firstLine="737"/>
        <w:jc w:val="both"/>
        <w:rPr>
          <w:szCs w:val="24"/>
        </w:rPr>
      </w:pPr>
      <w:r w:rsidRPr="00F75C14">
        <w:rPr>
          <w:szCs w:val="24"/>
        </w:rPr>
        <w:t>В качестве мер необходимо применение для очистки бытовых и производственных стоков малых очистных сооружений.</w:t>
      </w:r>
    </w:p>
    <w:p w14:paraId="064D7E1A" w14:textId="77777777" w:rsidR="00BA02AA" w:rsidRPr="00F75C14" w:rsidRDefault="00BA02AA" w:rsidP="00BA02AA">
      <w:pPr>
        <w:spacing w:after="0" w:line="240" w:lineRule="auto"/>
        <w:ind w:firstLine="737"/>
        <w:jc w:val="both"/>
        <w:rPr>
          <w:szCs w:val="24"/>
        </w:rPr>
      </w:pPr>
      <w:r w:rsidRPr="00F75C14">
        <w:rPr>
          <w:szCs w:val="24"/>
        </w:rPr>
        <w:t xml:space="preserve">В поселении имеются гидротехнические сооружения (далее – ГТС), для нормального функционирования которых необходимо иметь разработанные правила эксплуатации и проводить мониторинг за состоянием ГТС. </w:t>
      </w:r>
    </w:p>
    <w:p w14:paraId="65EB7180" w14:textId="77777777" w:rsidR="00BA02AA" w:rsidRPr="00F75C14" w:rsidRDefault="00BA02AA" w:rsidP="00BA02AA">
      <w:pPr>
        <w:spacing w:after="0" w:line="240" w:lineRule="auto"/>
        <w:ind w:firstLine="737"/>
        <w:jc w:val="both"/>
        <w:rPr>
          <w:szCs w:val="24"/>
        </w:rPr>
      </w:pPr>
      <w:r w:rsidRPr="00F75C14">
        <w:rPr>
          <w:szCs w:val="24"/>
        </w:rPr>
        <w:t>Негативное воздействие на состояние водного бассейна при неправильной эксплуатации оказывают объекты обращения с отходами, в том числе объекты утилизации биологических отходов и несанкционированные свалки. На территории сельсовета объекты утилизации биологических отходов, несанкционированные свалки и полигоны твердых коммунальных отходов отсутствуют.</w:t>
      </w:r>
    </w:p>
    <w:p w14:paraId="146E3556" w14:textId="77777777" w:rsidR="00BA02AA" w:rsidRPr="00F75C14" w:rsidRDefault="00BA02AA" w:rsidP="00BA02AA">
      <w:pPr>
        <w:spacing w:after="0" w:line="240" w:lineRule="auto"/>
        <w:ind w:firstLine="737"/>
        <w:jc w:val="both"/>
        <w:rPr>
          <w:szCs w:val="24"/>
        </w:rPr>
      </w:pPr>
    </w:p>
    <w:p w14:paraId="6300E50E" w14:textId="77777777" w:rsidR="00BA02AA" w:rsidRPr="00F75C14" w:rsidRDefault="00500F0D" w:rsidP="00BA02AA">
      <w:pPr>
        <w:pStyle w:val="30"/>
        <w:ind w:left="0" w:right="-2"/>
        <w:rPr>
          <w:szCs w:val="24"/>
        </w:rPr>
      </w:pPr>
      <w:bookmarkStart w:id="281" w:name="_Toc178257070"/>
      <w:bookmarkStart w:id="282" w:name="_Toc197350660"/>
      <w:bookmarkStart w:id="283" w:name="_Toc231480678"/>
      <w:r>
        <w:rPr>
          <w:szCs w:val="24"/>
        </w:rPr>
        <w:t>2.16</w:t>
      </w:r>
      <w:r w:rsidR="00BA02AA" w:rsidRPr="00F75C14">
        <w:rPr>
          <w:szCs w:val="24"/>
        </w:rPr>
        <w:t>.3. Охрана земельных ресурсов, растительного и животного мира</w:t>
      </w:r>
      <w:bookmarkEnd w:id="281"/>
      <w:bookmarkEnd w:id="282"/>
      <w:bookmarkEnd w:id="283"/>
    </w:p>
    <w:p w14:paraId="3460287F" w14:textId="77777777" w:rsidR="00BA02AA" w:rsidRPr="00F75C14" w:rsidRDefault="00BA02AA" w:rsidP="00BA02AA">
      <w:pPr>
        <w:tabs>
          <w:tab w:val="left" w:pos="0"/>
        </w:tabs>
        <w:spacing w:after="0" w:line="240" w:lineRule="auto"/>
        <w:ind w:firstLine="709"/>
        <w:jc w:val="both"/>
        <w:rPr>
          <w:rFonts w:eastAsia="MS Mincho"/>
          <w:szCs w:val="24"/>
        </w:rPr>
      </w:pPr>
      <w:r w:rsidRPr="00F75C14">
        <w:rPr>
          <w:bCs/>
          <w:szCs w:val="24"/>
        </w:rPr>
        <w:t xml:space="preserve">Среди негативных процессов ухудшающих состояние почв на территории сельсовета являются </w:t>
      </w:r>
      <w:r w:rsidRPr="00F75C14">
        <w:rPr>
          <w:szCs w:val="24"/>
        </w:rPr>
        <w:t xml:space="preserve">водная эрозия </w:t>
      </w:r>
      <w:r w:rsidRPr="00F75C14">
        <w:rPr>
          <w:rFonts w:eastAsia="MS Mincho"/>
          <w:szCs w:val="24"/>
        </w:rPr>
        <w:t>и образованием оврагов.</w:t>
      </w:r>
      <w:r w:rsidRPr="00F75C14">
        <w:rPr>
          <w:szCs w:val="24"/>
        </w:rPr>
        <w:t xml:space="preserve"> </w:t>
      </w:r>
      <w:r w:rsidRPr="00F75C14">
        <w:rPr>
          <w:rFonts w:eastAsia="MS Mincho"/>
          <w:szCs w:val="24"/>
        </w:rPr>
        <w:t>Действенным способом борьбы с водной эрозией и образованием оврагов является строительство водохранилищ на балках и в устьях оврагов. Для борьбы со смывом почв используются валы ограждения, щелевание, кротование. Смытые и намытые почвы склонов и днищ оврагов, балок нуждаются в сохранении естественного растительного покрова, из-за повышенной эрозионной опасности. Поэтому их целесообразнее использовать под сенокосы и пастбища с посевом многолетних трав.</w:t>
      </w:r>
    </w:p>
    <w:p w14:paraId="67FE64E1" w14:textId="77777777" w:rsidR="00BA02AA" w:rsidRPr="00F75C14" w:rsidRDefault="00BA02AA" w:rsidP="00BA02AA">
      <w:pPr>
        <w:tabs>
          <w:tab w:val="left" w:pos="0"/>
        </w:tabs>
        <w:spacing w:after="0" w:line="240" w:lineRule="auto"/>
        <w:jc w:val="both"/>
        <w:rPr>
          <w:szCs w:val="24"/>
        </w:rPr>
      </w:pPr>
      <w:r w:rsidRPr="00F75C14">
        <w:rPr>
          <w:szCs w:val="24"/>
        </w:rPr>
        <w:tab/>
        <w:t xml:space="preserve">Все почвы, использующиеся в сельском хозяйстве, на территории нуждаются во внесении органических и минеральных удобрений, известковании, посеве бобовых многолетних трав. </w:t>
      </w:r>
    </w:p>
    <w:p w14:paraId="2570F64A" w14:textId="77777777" w:rsidR="00BA02AA" w:rsidRPr="00F75C14" w:rsidRDefault="00BA02AA" w:rsidP="00BA02AA">
      <w:pPr>
        <w:tabs>
          <w:tab w:val="left" w:pos="0"/>
        </w:tabs>
        <w:spacing w:after="0" w:line="240" w:lineRule="auto"/>
        <w:ind w:firstLine="709"/>
        <w:jc w:val="both"/>
        <w:rPr>
          <w:rFonts w:eastAsia="MS Mincho"/>
          <w:szCs w:val="24"/>
        </w:rPr>
      </w:pPr>
      <w:r w:rsidRPr="00F75C14">
        <w:rPr>
          <w:rFonts w:eastAsia="MS Mincho"/>
          <w:szCs w:val="24"/>
        </w:rPr>
        <w:t>Необходим комплекс мероприятий по оздоровлению почв. Основные профилактические мероприятия на почвах, загрязненных тяжелыми металлами:</w:t>
      </w:r>
    </w:p>
    <w:p w14:paraId="79A53398" w14:textId="77777777" w:rsidR="00BA02AA" w:rsidRPr="00F75C14" w:rsidRDefault="00BA02AA" w:rsidP="00BA02AA">
      <w:pPr>
        <w:pStyle w:val="S0"/>
        <w:tabs>
          <w:tab w:val="left" w:pos="0"/>
        </w:tabs>
        <w:ind w:left="0" w:firstLine="709"/>
        <w:rPr>
          <w:rFonts w:eastAsia="MS Mincho"/>
          <w:lang w:eastAsia="ar-SA"/>
        </w:rPr>
      </w:pPr>
      <w:r w:rsidRPr="00F75C14">
        <w:rPr>
          <w:rFonts w:eastAsia="MS Mincho"/>
          <w:lang w:eastAsia="ar-SA"/>
        </w:rPr>
        <w:t>- улучшение агрофизических свойств почв повышением доз органических и фосфорных удобрений;</w:t>
      </w:r>
    </w:p>
    <w:p w14:paraId="51B94FB2" w14:textId="77777777" w:rsidR="00BA02AA" w:rsidRPr="00F75C14" w:rsidRDefault="00BA02AA" w:rsidP="00BA02AA">
      <w:pPr>
        <w:pStyle w:val="S0"/>
        <w:tabs>
          <w:tab w:val="left" w:pos="0"/>
        </w:tabs>
        <w:ind w:left="0" w:firstLine="709"/>
        <w:rPr>
          <w:rFonts w:eastAsia="MS Mincho"/>
          <w:lang w:eastAsia="ar-SA"/>
        </w:rPr>
      </w:pPr>
      <w:r w:rsidRPr="00F75C14">
        <w:rPr>
          <w:rFonts w:eastAsia="MS Mincho"/>
          <w:lang w:eastAsia="ar-SA"/>
        </w:rPr>
        <w:t>- возделывание культур, отличающихся пониженным накоплением тяжелых металлов (бахчевые, картофель, томаты и др.); возделывание технических культур;</w:t>
      </w:r>
    </w:p>
    <w:p w14:paraId="4D3334B5" w14:textId="77777777" w:rsidR="00BA02AA" w:rsidRPr="00F75C14" w:rsidRDefault="00BA02AA" w:rsidP="00BA02AA">
      <w:pPr>
        <w:pStyle w:val="S0"/>
        <w:tabs>
          <w:tab w:val="left" w:pos="0"/>
        </w:tabs>
        <w:ind w:left="0" w:firstLine="709"/>
        <w:rPr>
          <w:rFonts w:eastAsia="MS Mincho"/>
          <w:lang w:eastAsia="ar-SA"/>
        </w:rPr>
      </w:pPr>
      <w:r w:rsidRPr="00F75C14">
        <w:rPr>
          <w:rFonts w:eastAsia="MS Mincho"/>
          <w:lang w:eastAsia="ar-SA"/>
        </w:rPr>
        <w:t xml:space="preserve">- замена почвенного слоя в особенно загрязненных участках населенных пунктов, обработка почв гуматами (производные разложения органических веществ почвы) связывающих тяжелые металлы и переводящие их в соединения недоступные для растений, стимуляцию почвообразовательных процессов с помощью специальных комплексов микроорганизмов – </w:t>
      </w:r>
      <w:proofErr w:type="spellStart"/>
      <w:r w:rsidRPr="00F75C14">
        <w:rPr>
          <w:rFonts w:eastAsia="MS Mincho"/>
          <w:lang w:eastAsia="ar-SA"/>
        </w:rPr>
        <w:t>гумусообразователей</w:t>
      </w:r>
      <w:proofErr w:type="spellEnd"/>
      <w:r w:rsidRPr="00F75C14">
        <w:rPr>
          <w:rFonts w:eastAsia="MS Mincho"/>
          <w:lang w:eastAsia="ar-SA"/>
        </w:rPr>
        <w:t xml:space="preserve"> и пр.</w:t>
      </w:r>
    </w:p>
    <w:p w14:paraId="4079E3D0" w14:textId="77777777" w:rsidR="00BA02AA" w:rsidRPr="00F75C14" w:rsidRDefault="00BA02AA" w:rsidP="00BA02AA">
      <w:pPr>
        <w:pStyle w:val="S0"/>
        <w:tabs>
          <w:tab w:val="left" w:pos="0"/>
        </w:tabs>
        <w:ind w:left="0" w:firstLine="709"/>
        <w:rPr>
          <w:rFonts w:eastAsia="MS Mincho"/>
          <w:lang w:eastAsia="ar-SA"/>
        </w:rPr>
      </w:pPr>
      <w:r w:rsidRPr="00F75C14">
        <w:rPr>
          <w:rFonts w:eastAsia="MS Mincho"/>
          <w:lang w:eastAsia="ar-SA"/>
        </w:rPr>
        <w:t>- для сокращения содержания пыли необходимо увеличение количества и плотности зеленых насаждений.</w:t>
      </w:r>
    </w:p>
    <w:p w14:paraId="1F257729" w14:textId="77777777" w:rsidR="00BA02AA" w:rsidRPr="00F75C14" w:rsidRDefault="00BA02AA" w:rsidP="00BA02AA">
      <w:pPr>
        <w:tabs>
          <w:tab w:val="left" w:pos="0"/>
        </w:tabs>
        <w:spacing w:after="0" w:line="240" w:lineRule="auto"/>
        <w:ind w:firstLine="709"/>
        <w:jc w:val="both"/>
        <w:rPr>
          <w:rFonts w:eastAsia="MS Mincho"/>
          <w:szCs w:val="24"/>
        </w:rPr>
      </w:pPr>
      <w:r w:rsidRPr="00F75C14">
        <w:rPr>
          <w:rFonts w:eastAsia="MS Mincho"/>
          <w:szCs w:val="24"/>
        </w:rPr>
        <w:t>Кроме этого, необходима разъяснительная (просветительская) работа среди населения. Используя средства массовой информации, следует рассказать жителям о необходимости обработки почв, загрязненных тяжелыми металлами, для предотвращения концентрации этих токсикантов в зелени, овощах и фруктах, выращенных на загрязненных участках. Для детоксикации почвы садовых участков можно использовать любые методы, способствующие увеличению гумусового слоя (внесение органических удобрений, применение эффективных микроорганизмов, биогумуса и др.).</w:t>
      </w:r>
    </w:p>
    <w:p w14:paraId="7B591624" w14:textId="77777777" w:rsidR="00BA02AA" w:rsidRPr="00F75C14" w:rsidRDefault="00BA02AA" w:rsidP="00BA02AA">
      <w:pPr>
        <w:pStyle w:val="S2"/>
        <w:tabs>
          <w:tab w:val="left" w:pos="0"/>
        </w:tabs>
        <w:rPr>
          <w:rFonts w:eastAsia="MS Mincho"/>
          <w:w w:val="100"/>
        </w:rPr>
      </w:pPr>
      <w:r w:rsidRPr="00F75C14">
        <w:rPr>
          <w:rFonts w:eastAsia="MS Mincho"/>
          <w:w w:val="100"/>
        </w:rPr>
        <w:t>Для обеспечения охраны и рационального использования, почвы необходимо предусмотреть комплекс мероприятий по ее рекультивации. Рекультивации подлежат земли, нарушенные и (или) загрязненные при:</w:t>
      </w:r>
    </w:p>
    <w:p w14:paraId="23B35067" w14:textId="77777777" w:rsidR="00BA02AA" w:rsidRPr="00F75C14" w:rsidRDefault="00BA02AA" w:rsidP="00BA02AA">
      <w:pPr>
        <w:pStyle w:val="S2"/>
        <w:tabs>
          <w:tab w:val="left" w:pos="0"/>
        </w:tabs>
        <w:rPr>
          <w:rFonts w:eastAsia="MS Mincho"/>
          <w:w w:val="100"/>
        </w:rPr>
      </w:pPr>
      <w:r w:rsidRPr="00F75C14">
        <w:rPr>
          <w:rFonts w:eastAsia="MS Mincho"/>
        </w:rPr>
        <w:t xml:space="preserve">- </w:t>
      </w:r>
      <w:r w:rsidRPr="00F75C14">
        <w:rPr>
          <w:rFonts w:eastAsia="MS Mincho"/>
          <w:w w:val="100"/>
        </w:rPr>
        <w:t>разработке месторождений полезных ископаемых;</w:t>
      </w:r>
    </w:p>
    <w:p w14:paraId="3120337F" w14:textId="77777777" w:rsidR="00BA02AA" w:rsidRPr="00F75C14" w:rsidRDefault="00BA02AA" w:rsidP="00BA02AA">
      <w:pPr>
        <w:pStyle w:val="S2"/>
        <w:tabs>
          <w:tab w:val="left" w:pos="0"/>
        </w:tabs>
        <w:rPr>
          <w:rFonts w:eastAsia="MS Mincho"/>
          <w:w w:val="100"/>
        </w:rPr>
      </w:pPr>
      <w:r w:rsidRPr="00F75C14">
        <w:rPr>
          <w:rFonts w:eastAsia="MS Mincho"/>
          <w:w w:val="100"/>
        </w:rPr>
        <w:t>- прокладке трубопроводов различного назначения;</w:t>
      </w:r>
    </w:p>
    <w:p w14:paraId="3B644BD4" w14:textId="77777777" w:rsidR="00BA02AA" w:rsidRPr="00F75C14" w:rsidRDefault="00BA02AA" w:rsidP="00BA02AA">
      <w:pPr>
        <w:pStyle w:val="S2"/>
        <w:tabs>
          <w:tab w:val="left" w:pos="0"/>
        </w:tabs>
        <w:rPr>
          <w:rFonts w:eastAsia="MS Mincho"/>
          <w:w w:val="100"/>
        </w:rPr>
      </w:pPr>
      <w:r w:rsidRPr="00F75C14">
        <w:rPr>
          <w:rFonts w:eastAsia="MS Mincho"/>
          <w:w w:val="100"/>
        </w:rPr>
        <w:t xml:space="preserve">- складировании и захоронении промышленных, бытовых биологических и пр. отходов, ядохимикатов; </w:t>
      </w:r>
    </w:p>
    <w:p w14:paraId="11BDE2CE" w14:textId="77777777" w:rsidR="00BA02AA" w:rsidRPr="00F75C14" w:rsidRDefault="00BA02AA" w:rsidP="00BA02AA">
      <w:pPr>
        <w:pStyle w:val="S2"/>
        <w:tabs>
          <w:tab w:val="left" w:pos="0"/>
        </w:tabs>
        <w:rPr>
          <w:rFonts w:eastAsia="MS Mincho"/>
          <w:w w:val="100"/>
        </w:rPr>
      </w:pPr>
      <w:r w:rsidRPr="00F75C14">
        <w:rPr>
          <w:rFonts w:eastAsia="MS Mincho"/>
          <w:w w:val="100"/>
        </w:rPr>
        <w:t>- ликвидации последствий загрязнения земель.</w:t>
      </w:r>
    </w:p>
    <w:p w14:paraId="3CB2A3B2" w14:textId="77777777" w:rsidR="00BA02AA" w:rsidRPr="00F75C14" w:rsidRDefault="00BA02AA" w:rsidP="00BA02AA">
      <w:pPr>
        <w:spacing w:after="0" w:line="240" w:lineRule="auto"/>
        <w:ind w:firstLine="540"/>
        <w:jc w:val="both"/>
        <w:rPr>
          <w:szCs w:val="24"/>
        </w:rPr>
      </w:pPr>
      <w:r w:rsidRPr="00F75C14">
        <w:rPr>
          <w:szCs w:val="24"/>
        </w:rPr>
        <w:t xml:space="preserve">Порядок проведения рекультивации и консервации земель установлен Постановлением Правительства РФ от 10.07.2018 № 800 (ред. </w:t>
      </w:r>
      <w:r w:rsidR="005651F5" w:rsidRPr="00F75C14">
        <w:rPr>
          <w:szCs w:val="24"/>
        </w:rPr>
        <w:t>О</w:t>
      </w:r>
      <w:r w:rsidRPr="00F75C14">
        <w:rPr>
          <w:szCs w:val="24"/>
        </w:rPr>
        <w:t>т 07.03.2019) «О проведении рекультивации и консервации земель» (вместе с «Правилами проведения рекультивации и консервации земель»).</w:t>
      </w:r>
    </w:p>
    <w:p w14:paraId="2C3EB99C" w14:textId="77777777" w:rsidR="00BA02AA" w:rsidRPr="00F75C14" w:rsidRDefault="00BA02AA" w:rsidP="00BA02AA">
      <w:pPr>
        <w:spacing w:after="0" w:line="240" w:lineRule="auto"/>
        <w:ind w:firstLine="540"/>
        <w:jc w:val="both"/>
        <w:rPr>
          <w:szCs w:val="24"/>
        </w:rPr>
      </w:pPr>
    </w:p>
    <w:p w14:paraId="7D635642" w14:textId="77777777" w:rsidR="00BA02AA" w:rsidRPr="00F75C14" w:rsidRDefault="00500F0D" w:rsidP="00BA02AA">
      <w:pPr>
        <w:pStyle w:val="30"/>
        <w:ind w:left="0" w:right="-2"/>
        <w:rPr>
          <w:szCs w:val="24"/>
        </w:rPr>
      </w:pPr>
      <w:bookmarkStart w:id="284" w:name="_Toc178257071"/>
      <w:bookmarkStart w:id="285" w:name="_Toc197350661"/>
      <w:bookmarkStart w:id="286" w:name="_Toc231480679"/>
      <w:r>
        <w:rPr>
          <w:szCs w:val="24"/>
        </w:rPr>
        <w:t>2.16</w:t>
      </w:r>
      <w:r w:rsidR="00BA02AA" w:rsidRPr="00F75C14">
        <w:rPr>
          <w:szCs w:val="24"/>
        </w:rPr>
        <w:t>.4. Оценка воздействия на окружающую среду и мероприятия по снижению негативных последствий</w:t>
      </w:r>
      <w:bookmarkEnd w:id="284"/>
      <w:bookmarkEnd w:id="285"/>
      <w:bookmarkEnd w:id="286"/>
    </w:p>
    <w:p w14:paraId="66F111D8" w14:textId="77777777" w:rsidR="00BA02AA" w:rsidRPr="00F75C14" w:rsidRDefault="00BA02AA" w:rsidP="00BA02AA">
      <w:pPr>
        <w:spacing w:after="0" w:line="240" w:lineRule="auto"/>
        <w:ind w:firstLine="709"/>
        <w:jc w:val="both"/>
        <w:rPr>
          <w:bCs/>
          <w:szCs w:val="24"/>
        </w:rPr>
      </w:pPr>
      <w:r w:rsidRPr="00F75C14">
        <w:rPr>
          <w:bCs/>
          <w:szCs w:val="24"/>
        </w:rPr>
        <w:t xml:space="preserve">Экологическая ситуация в сельсовете, в целом, благоприятная. Имеющиеся загрязнения среды обитания носят локальный характер и, как правило, не достигают опасных значений. На территории </w:t>
      </w:r>
      <w:r w:rsidRPr="00F75C14">
        <w:rPr>
          <w:szCs w:val="24"/>
        </w:rPr>
        <w:t>сельсовета</w:t>
      </w:r>
      <w:r w:rsidRPr="00F75C14">
        <w:rPr>
          <w:bCs/>
          <w:szCs w:val="24"/>
        </w:rPr>
        <w:t xml:space="preserve"> присутствуют предприятия </w:t>
      </w:r>
      <w:r w:rsidRPr="00F75C14">
        <w:rPr>
          <w:bCs/>
          <w:szCs w:val="24"/>
          <w:lang w:val="en-US"/>
        </w:rPr>
        <w:t>III</w:t>
      </w:r>
      <w:r w:rsidRPr="00F75C14">
        <w:rPr>
          <w:bCs/>
          <w:szCs w:val="24"/>
        </w:rPr>
        <w:t>-</w:t>
      </w:r>
      <w:r w:rsidRPr="00F75C14">
        <w:rPr>
          <w:bCs/>
          <w:szCs w:val="24"/>
          <w:lang w:val="en-US"/>
        </w:rPr>
        <w:t>V</w:t>
      </w:r>
      <w:r w:rsidRPr="00F75C14">
        <w:rPr>
          <w:bCs/>
          <w:szCs w:val="24"/>
        </w:rPr>
        <w:t xml:space="preserve"> класса вредности с СЗЗ 50-</w:t>
      </w:r>
      <w:smartTag w:uri="urn:schemas-microsoft-com:office:smarttags" w:element="metricconverter">
        <w:smartTagPr>
          <w:attr w:name="ProductID" w:val="300 м"/>
        </w:smartTagPr>
        <w:r w:rsidRPr="00F75C14">
          <w:rPr>
            <w:bCs/>
            <w:szCs w:val="24"/>
          </w:rPr>
          <w:t>300 м</w:t>
        </w:r>
      </w:smartTag>
      <w:r w:rsidRPr="00F75C14">
        <w:rPr>
          <w:bCs/>
          <w:szCs w:val="24"/>
        </w:rPr>
        <w:t xml:space="preserve">, но они не представляют большой опасности для окружающей среды. </w:t>
      </w:r>
    </w:p>
    <w:p w14:paraId="49466CA7" w14:textId="77777777" w:rsidR="00BA02AA" w:rsidRPr="00F75C14" w:rsidRDefault="00BA02AA" w:rsidP="00BA02AA">
      <w:pPr>
        <w:spacing w:after="0" w:line="240" w:lineRule="auto"/>
        <w:ind w:firstLine="709"/>
        <w:jc w:val="both"/>
        <w:rPr>
          <w:bCs/>
          <w:szCs w:val="24"/>
        </w:rPr>
      </w:pPr>
      <w:r w:rsidRPr="00F75C14">
        <w:rPr>
          <w:bCs/>
          <w:szCs w:val="24"/>
        </w:rPr>
        <w:t>Основными источниками загрязнения окружающей среды сельсовета являются:</w:t>
      </w:r>
    </w:p>
    <w:p w14:paraId="2DC30CB3" w14:textId="77777777" w:rsidR="00BA02AA" w:rsidRPr="00F75C14" w:rsidRDefault="00BA02AA" w:rsidP="00BA02AA">
      <w:pPr>
        <w:numPr>
          <w:ilvl w:val="0"/>
          <w:numId w:val="6"/>
        </w:numPr>
        <w:tabs>
          <w:tab w:val="left" w:pos="851"/>
        </w:tabs>
        <w:spacing w:after="0" w:line="240" w:lineRule="auto"/>
        <w:ind w:left="0" w:firstLine="709"/>
        <w:jc w:val="both"/>
        <w:rPr>
          <w:bCs/>
          <w:szCs w:val="24"/>
        </w:rPr>
      </w:pPr>
      <w:r w:rsidRPr="00F75C14">
        <w:rPr>
          <w:bCs/>
          <w:iCs/>
          <w:szCs w:val="24"/>
        </w:rPr>
        <w:t>по шуму, атмосферному воздуху и почве</w:t>
      </w:r>
      <w:r w:rsidRPr="00F75C14">
        <w:rPr>
          <w:bCs/>
          <w:szCs w:val="24"/>
        </w:rPr>
        <w:t xml:space="preserve"> </w:t>
      </w:r>
      <w:r w:rsidR="005651F5">
        <w:rPr>
          <w:bCs/>
          <w:szCs w:val="24"/>
        </w:rPr>
        <w:t>–</w:t>
      </w:r>
      <w:r w:rsidRPr="00F75C14">
        <w:rPr>
          <w:bCs/>
          <w:szCs w:val="24"/>
        </w:rPr>
        <w:t xml:space="preserve"> автомобильные дороги;</w:t>
      </w:r>
    </w:p>
    <w:p w14:paraId="2ECAF430" w14:textId="77777777" w:rsidR="00BA02AA" w:rsidRPr="00F75C14" w:rsidRDefault="00BA02AA" w:rsidP="00BA02AA">
      <w:pPr>
        <w:numPr>
          <w:ilvl w:val="0"/>
          <w:numId w:val="6"/>
        </w:numPr>
        <w:tabs>
          <w:tab w:val="left" w:pos="851"/>
        </w:tabs>
        <w:spacing w:after="0" w:line="240" w:lineRule="auto"/>
        <w:ind w:left="0" w:firstLine="709"/>
        <w:jc w:val="both"/>
        <w:rPr>
          <w:bCs/>
          <w:szCs w:val="24"/>
        </w:rPr>
      </w:pPr>
      <w:r w:rsidRPr="00F75C14">
        <w:rPr>
          <w:bCs/>
          <w:iCs/>
          <w:szCs w:val="24"/>
        </w:rPr>
        <w:t>по почвам и воде</w:t>
      </w:r>
      <w:r w:rsidRPr="00F75C14">
        <w:rPr>
          <w:bCs/>
          <w:szCs w:val="24"/>
        </w:rPr>
        <w:t xml:space="preserve"> </w:t>
      </w:r>
      <w:r w:rsidR="005651F5">
        <w:rPr>
          <w:bCs/>
          <w:szCs w:val="24"/>
        </w:rPr>
        <w:t>–</w:t>
      </w:r>
      <w:r w:rsidRPr="00F75C14">
        <w:rPr>
          <w:bCs/>
          <w:szCs w:val="24"/>
        </w:rPr>
        <w:t xml:space="preserve"> </w:t>
      </w:r>
      <w:r w:rsidRPr="00F75C14">
        <w:rPr>
          <w:szCs w:val="24"/>
        </w:rPr>
        <w:t>производственные объекты.</w:t>
      </w:r>
    </w:p>
    <w:p w14:paraId="3B06A204" w14:textId="77777777" w:rsidR="00BA02AA" w:rsidRPr="00F75C14" w:rsidRDefault="00BA02AA" w:rsidP="00BA02AA">
      <w:pPr>
        <w:pStyle w:val="a3"/>
        <w:ind w:left="708"/>
        <w:rPr>
          <w:u w:val="single"/>
          <w:lang w:eastAsia="ar-SA" w:bidi="en-US"/>
        </w:rPr>
      </w:pPr>
      <w:r w:rsidRPr="00F75C14">
        <w:rPr>
          <w:u w:val="single"/>
          <w:lang w:eastAsia="ar-SA" w:bidi="en-US"/>
        </w:rPr>
        <w:t>Загрязнение воды, почвы</w:t>
      </w:r>
    </w:p>
    <w:p w14:paraId="08823F5C" w14:textId="77777777" w:rsidR="00BA02AA" w:rsidRPr="00F75C14" w:rsidRDefault="00BA02AA" w:rsidP="00BA02AA">
      <w:pPr>
        <w:pStyle w:val="affffff2"/>
        <w:rPr>
          <w:lang w:val="ru-RU"/>
        </w:rPr>
      </w:pPr>
      <w:r w:rsidRPr="00F75C14">
        <w:rPr>
          <w:bCs/>
          <w:lang w:val="ru-RU"/>
        </w:rPr>
        <w:t xml:space="preserve">Существующее положение на территории </w:t>
      </w:r>
      <w:r w:rsidRPr="00F75C14">
        <w:rPr>
          <w:lang w:val="ru-RU"/>
        </w:rPr>
        <w:t>сельсовета</w:t>
      </w:r>
      <w:r w:rsidRPr="00F75C14">
        <w:rPr>
          <w:bCs/>
          <w:lang w:val="ru-RU"/>
        </w:rPr>
        <w:t xml:space="preserve"> по водоотведению </w:t>
      </w:r>
      <w:r w:rsidR="00650B93">
        <w:rPr>
          <w:bCs/>
          <w:lang w:val="ru-RU"/>
        </w:rPr>
        <w:t>не</w:t>
      </w:r>
      <w:r w:rsidRPr="00F75C14">
        <w:rPr>
          <w:bCs/>
          <w:lang w:val="ru-RU"/>
        </w:rPr>
        <w:t>удовлетворительное. Многие объекты производственной зоны и жилой зоны, пользуются выгребными ямами.</w:t>
      </w:r>
      <w:r w:rsidRPr="00F75C14">
        <w:rPr>
          <w:lang w:val="ru-RU"/>
        </w:rPr>
        <w:t xml:space="preserve"> </w:t>
      </w:r>
    </w:p>
    <w:p w14:paraId="07C55FFA" w14:textId="77777777" w:rsidR="00BA02AA" w:rsidRPr="00F75C14" w:rsidRDefault="00BA02AA" w:rsidP="00BA02AA">
      <w:pPr>
        <w:pStyle w:val="a3"/>
        <w:ind w:left="708"/>
        <w:rPr>
          <w:u w:val="single"/>
          <w:lang w:eastAsia="ar-SA" w:bidi="en-US"/>
        </w:rPr>
      </w:pPr>
      <w:r w:rsidRPr="00F75C14">
        <w:rPr>
          <w:u w:val="single"/>
          <w:lang w:eastAsia="ar-SA" w:bidi="en-US"/>
        </w:rPr>
        <w:t>Состояние площадки твердых коммунальных отходов (ТКО)</w:t>
      </w:r>
    </w:p>
    <w:p w14:paraId="39FFAC19" w14:textId="77777777" w:rsidR="00BA02AA" w:rsidRPr="00F75C14" w:rsidRDefault="00BA02AA" w:rsidP="00BA02AA">
      <w:pPr>
        <w:pStyle w:val="ConsPlusTitle"/>
        <w:ind w:firstLine="709"/>
        <w:jc w:val="both"/>
        <w:rPr>
          <w:rFonts w:ascii="Times New Roman" w:hAnsi="Times New Roman" w:cs="Times New Roman"/>
          <w:b w:val="0"/>
          <w:sz w:val="24"/>
          <w:szCs w:val="24"/>
        </w:rPr>
      </w:pPr>
      <w:r w:rsidRPr="00F75C14">
        <w:rPr>
          <w:rFonts w:ascii="Times New Roman" w:hAnsi="Times New Roman" w:cs="Times New Roman"/>
          <w:b w:val="0"/>
          <w:bCs/>
          <w:sz w:val="24"/>
          <w:szCs w:val="24"/>
          <w:lang w:eastAsia="ar-SA" w:bidi="en-US"/>
        </w:rPr>
        <w:t xml:space="preserve">В части размещения твердых бытовых отходов территория сельсовета подвергается незначительной антропогенной нагрузке. На территории </w:t>
      </w:r>
      <w:r w:rsidR="00650B93">
        <w:rPr>
          <w:rFonts w:ascii="Times New Roman" w:hAnsi="Times New Roman" w:cs="Times New Roman"/>
          <w:b w:val="0"/>
          <w:bCs/>
          <w:sz w:val="24"/>
          <w:szCs w:val="24"/>
          <w:lang w:eastAsia="ar-SA" w:bidi="en-US"/>
        </w:rPr>
        <w:t>Бессоновского</w:t>
      </w:r>
      <w:r w:rsidRPr="00F75C14">
        <w:rPr>
          <w:rFonts w:ascii="Times New Roman" w:hAnsi="Times New Roman" w:cs="Times New Roman"/>
          <w:b w:val="0"/>
          <w:bCs/>
          <w:sz w:val="24"/>
          <w:szCs w:val="24"/>
          <w:lang w:eastAsia="ar-SA" w:bidi="en-US"/>
        </w:rPr>
        <w:t xml:space="preserve"> сельсовета несанкционированные свалки, площадки накопления крупногабаритных отходов и полигоны твердых бытовых отходов отсутствуют. </w:t>
      </w:r>
      <w:r w:rsidRPr="00F75C14">
        <w:rPr>
          <w:rFonts w:ascii="Times New Roman" w:hAnsi="Times New Roman" w:cs="Times New Roman"/>
          <w:b w:val="0"/>
          <w:sz w:val="24"/>
          <w:szCs w:val="24"/>
        </w:rPr>
        <w:t>Сведения о контейнерных площадках и контейнерах, расположенных на территории сельсовета (</w:t>
      </w:r>
      <w:r w:rsidR="00650B93">
        <w:rPr>
          <w:rFonts w:ascii="Times New Roman" w:hAnsi="Times New Roman" w:cs="Times New Roman"/>
          <w:b w:val="0"/>
          <w:sz w:val="24"/>
          <w:szCs w:val="24"/>
        </w:rPr>
        <w:t>согласно Схеме ТКО, приложение 9.1-9.1.3</w:t>
      </w:r>
      <w:r w:rsidRPr="00F75C14">
        <w:rPr>
          <w:rFonts w:ascii="Times New Roman" w:hAnsi="Times New Roman" w:cs="Times New Roman"/>
          <w:b w:val="0"/>
          <w:sz w:val="24"/>
          <w:szCs w:val="24"/>
        </w:rPr>
        <w:t>).</w:t>
      </w:r>
    </w:p>
    <w:p w14:paraId="207A105A" w14:textId="77777777" w:rsidR="00BA02AA" w:rsidRPr="00F75C14" w:rsidRDefault="00BA02AA" w:rsidP="00BA02AA">
      <w:pPr>
        <w:pStyle w:val="a3"/>
        <w:ind w:left="708"/>
        <w:rPr>
          <w:u w:val="single"/>
          <w:lang w:eastAsia="ar-SA" w:bidi="en-US"/>
        </w:rPr>
      </w:pPr>
      <w:r w:rsidRPr="00F75C14">
        <w:rPr>
          <w:u w:val="single"/>
          <w:lang w:eastAsia="ar-SA" w:bidi="en-US"/>
        </w:rPr>
        <w:t>Состояние скотомогильников</w:t>
      </w:r>
    </w:p>
    <w:p w14:paraId="05D21B4D" w14:textId="77777777" w:rsidR="00B35A40" w:rsidRDefault="00B35A40" w:rsidP="00B35A40">
      <w:pPr>
        <w:pStyle w:val="a3"/>
        <w:ind w:firstLine="709"/>
      </w:pPr>
      <w:r w:rsidRPr="00F75C14">
        <w:t xml:space="preserve">На текущий момент планирования на территории </w:t>
      </w:r>
      <w:r>
        <w:t xml:space="preserve">Бессоновского сельсовета расположен 1 законсервированный скотомогильник с биотермическими камерами (Яма </w:t>
      </w:r>
      <w:proofErr w:type="spellStart"/>
      <w:r>
        <w:t>Беккари</w:t>
      </w:r>
      <w:proofErr w:type="spellEnd"/>
      <w:r>
        <w:t xml:space="preserve">), расположенный по адресу: с. Бессоновка, ул. </w:t>
      </w:r>
      <w:proofErr w:type="spellStart"/>
      <w:r>
        <w:t>Максюшина</w:t>
      </w:r>
      <w:proofErr w:type="spellEnd"/>
      <w:r>
        <w:t xml:space="preserve">, 37 (на территории ГБУ «Бессоновской </w:t>
      </w:r>
      <w:proofErr w:type="spellStart"/>
      <w:r>
        <w:t>райСББЖ</w:t>
      </w:r>
      <w:proofErr w:type="spellEnd"/>
      <w:r>
        <w:t>»).</w:t>
      </w:r>
      <w:r w:rsidRPr="00B35A40">
        <w:t xml:space="preserve"> </w:t>
      </w:r>
      <w:r w:rsidRPr="00DE7B64">
        <w:t xml:space="preserve">Класс опасности объекта в соответствии с санитарной классификацией – </w:t>
      </w:r>
      <w:r w:rsidRPr="00DE7B64">
        <w:rPr>
          <w:lang w:val="en-US"/>
        </w:rPr>
        <w:t>I</w:t>
      </w:r>
      <w:r w:rsidRPr="00DE7B64">
        <w:t>.</w:t>
      </w:r>
    </w:p>
    <w:p w14:paraId="686DFAD7" w14:textId="77777777" w:rsidR="00BA02AA" w:rsidRPr="00F75C14" w:rsidRDefault="00BA02AA" w:rsidP="00B35A40">
      <w:pPr>
        <w:pStyle w:val="a3"/>
        <w:ind w:firstLine="709"/>
        <w:rPr>
          <w:u w:val="single"/>
          <w:lang w:eastAsia="ar-SA" w:bidi="en-US"/>
        </w:rPr>
      </w:pPr>
      <w:r w:rsidRPr="00F75C14">
        <w:rPr>
          <w:u w:val="single"/>
          <w:lang w:eastAsia="ar-SA" w:bidi="en-US"/>
        </w:rPr>
        <w:t>Воздействия транспортного комплекса на воздушный бассейн</w:t>
      </w:r>
    </w:p>
    <w:p w14:paraId="5E3CE7D7" w14:textId="77777777" w:rsidR="00BA02AA" w:rsidRPr="00F75C14" w:rsidRDefault="00BA02AA" w:rsidP="00BA02AA">
      <w:pPr>
        <w:pStyle w:val="affffff2"/>
        <w:rPr>
          <w:lang w:val="ru-RU"/>
        </w:rPr>
      </w:pPr>
      <w:r w:rsidRPr="00F75C14">
        <w:rPr>
          <w:bCs/>
          <w:lang w:val="ru-RU"/>
        </w:rPr>
        <w:t xml:space="preserve">В сельсовете </w:t>
      </w:r>
      <w:r w:rsidRPr="00F75C14">
        <w:rPr>
          <w:lang w:val="ru-RU"/>
        </w:rPr>
        <w:t>транспортная отрасль представлена автомобильным транспортом. Функционирование всех видов транспорта вызывает повышенное техногенное воздействие на окружающую среду, а при наступлении чрезвычайной ситуации представляет собой серьёзную угрозу природной среде и здоровью населения. В связи с этим, одной из важнейших проблем функционирования существующих и создания новых транспортных коридоров является проблема обеспечения их экологической безопасности.</w:t>
      </w:r>
    </w:p>
    <w:p w14:paraId="619705DC" w14:textId="77777777" w:rsidR="00BA02AA" w:rsidRPr="00F75C14" w:rsidRDefault="00BA02AA" w:rsidP="00BA02AA">
      <w:pPr>
        <w:pStyle w:val="affffff2"/>
        <w:rPr>
          <w:lang w:val="ru-RU"/>
        </w:rPr>
      </w:pPr>
      <w:r w:rsidRPr="00F75C14">
        <w:rPr>
          <w:lang w:val="ru-RU"/>
        </w:rPr>
        <w:t>Приоритетными загрязнителями атмосферного воздуха является автомобильный и трубопроводный транспорт.</w:t>
      </w:r>
    </w:p>
    <w:p w14:paraId="79C8B231" w14:textId="77777777" w:rsidR="00BA02AA" w:rsidRPr="00F75C14" w:rsidRDefault="00BA02AA" w:rsidP="00BA02AA">
      <w:pPr>
        <w:pStyle w:val="a3"/>
        <w:ind w:left="708"/>
        <w:rPr>
          <w:u w:val="single"/>
          <w:lang w:eastAsia="ar-SA" w:bidi="en-US"/>
        </w:rPr>
      </w:pPr>
      <w:r w:rsidRPr="00F75C14">
        <w:rPr>
          <w:u w:val="single"/>
          <w:lang w:eastAsia="ar-SA" w:bidi="en-US"/>
        </w:rPr>
        <w:t>Автомобильный транспорт</w:t>
      </w:r>
    </w:p>
    <w:p w14:paraId="236909DF" w14:textId="77777777" w:rsidR="00BA02AA" w:rsidRPr="00F75C14" w:rsidRDefault="00BA02AA" w:rsidP="00BA02AA">
      <w:pPr>
        <w:pStyle w:val="affffff2"/>
        <w:rPr>
          <w:bCs/>
          <w:lang w:val="ru-RU"/>
        </w:rPr>
      </w:pPr>
      <w:r w:rsidRPr="00F75C14">
        <w:rPr>
          <w:bCs/>
          <w:lang w:val="ru-RU"/>
        </w:rPr>
        <w:t>Рост числа транспортных средств, приводит к увеличению неблагоприятного влияния выбросов на качество атмосферного воздуха селитебных территорий, условия жизни и здоровья населения. Наиболее вредное воздействие токсичных веществ испытывает население, проживающее вблизи автомагистралей. Кроме того, автотранспорт является основным источником шума и способствует тепловому загрязнению среды</w:t>
      </w:r>
    </w:p>
    <w:p w14:paraId="0FAC8476" w14:textId="77777777" w:rsidR="00BA02AA" w:rsidRPr="00F75C14" w:rsidRDefault="00BA02AA" w:rsidP="00BA02AA">
      <w:pPr>
        <w:pStyle w:val="affffff2"/>
        <w:rPr>
          <w:bCs/>
          <w:lang w:val="ru-RU"/>
        </w:rPr>
      </w:pPr>
      <w:r w:rsidRPr="00F75C14">
        <w:rPr>
          <w:bCs/>
          <w:lang w:val="ru-RU"/>
        </w:rPr>
        <w:t>Почва придорожных зон крупных автомагистралей в зависимости от интенсивности движения загрязнена соединениями свинца, цинка, кадмия в концентрациях, в десятки раз превышающих фоновые значения или соответствующие ПДК.</w:t>
      </w:r>
    </w:p>
    <w:p w14:paraId="68624B2D" w14:textId="77777777" w:rsidR="00BA02AA" w:rsidRPr="00F75C14" w:rsidRDefault="00BA02AA" w:rsidP="00BA02AA">
      <w:pPr>
        <w:pStyle w:val="affffff2"/>
        <w:rPr>
          <w:lang w:val="ru-RU"/>
        </w:rPr>
      </w:pPr>
      <w:r w:rsidRPr="00F75C14">
        <w:rPr>
          <w:lang w:val="ru-RU"/>
        </w:rPr>
        <w:t xml:space="preserve">Автомобильный транспорт с точки зрения наносимого экологического ущерба лидирует во всех видах негативных воздействий: загрязнение атмосферного воздуха </w:t>
      </w:r>
      <w:r w:rsidR="005651F5">
        <w:rPr>
          <w:lang w:val="ru-RU"/>
        </w:rPr>
        <w:t>–</w:t>
      </w:r>
      <w:r w:rsidRPr="00F75C14">
        <w:rPr>
          <w:lang w:val="ru-RU"/>
        </w:rPr>
        <w:t xml:space="preserve"> 85%, шум </w:t>
      </w:r>
      <w:r w:rsidR="005651F5">
        <w:rPr>
          <w:lang w:val="ru-RU"/>
        </w:rPr>
        <w:t>–</w:t>
      </w:r>
      <w:r w:rsidRPr="00F75C14">
        <w:rPr>
          <w:lang w:val="ru-RU"/>
        </w:rPr>
        <w:t xml:space="preserve"> 49,5%.</w:t>
      </w:r>
    </w:p>
    <w:p w14:paraId="1DEAF2EA" w14:textId="77777777" w:rsidR="00BA02AA" w:rsidRPr="00F75C14" w:rsidRDefault="00BA02AA" w:rsidP="00BA02AA">
      <w:pPr>
        <w:pStyle w:val="affffff2"/>
        <w:rPr>
          <w:lang w:val="ru-RU"/>
        </w:rPr>
      </w:pPr>
      <w:r w:rsidRPr="00F75C14">
        <w:rPr>
          <w:lang w:val="ru-RU"/>
        </w:rPr>
        <w:t>За последние 5 лет выбросы от автотранспорта ежегодно увеличивались на 2-3 %. Загрязняющие вещества от выбросов автотранспорта распространяются от автомобильных дорог на расстояние до 300-</w:t>
      </w:r>
      <w:smartTag w:uri="urn:schemas-microsoft-com:office:smarttags" w:element="metricconverter">
        <w:smartTagPr>
          <w:attr w:name="ProductID" w:val="500 м"/>
        </w:smartTagPr>
        <w:r w:rsidRPr="00F75C14">
          <w:rPr>
            <w:lang w:val="ru-RU"/>
          </w:rPr>
          <w:t>500 м</w:t>
        </w:r>
      </w:smartTag>
      <w:r w:rsidRPr="00F75C14">
        <w:rPr>
          <w:lang w:val="ru-RU"/>
        </w:rPr>
        <w:t xml:space="preserve">. </w:t>
      </w:r>
    </w:p>
    <w:p w14:paraId="5975AE42" w14:textId="77777777" w:rsidR="00BA02AA" w:rsidRPr="00F75C14" w:rsidRDefault="00BA02AA" w:rsidP="00BA02AA">
      <w:pPr>
        <w:pStyle w:val="affffff2"/>
        <w:rPr>
          <w:lang w:val="ru-RU"/>
        </w:rPr>
      </w:pPr>
      <w:r w:rsidRPr="00F75C14">
        <w:rPr>
          <w:lang w:val="ru-RU"/>
        </w:rPr>
        <w:t>Основной причиной высокого загрязнения воздушного бассейна выбросами автотранспорта является увеличение количества автотранспорта, его изношенность и некачественное топливо.</w:t>
      </w:r>
    </w:p>
    <w:p w14:paraId="12AAFD1C" w14:textId="77777777" w:rsidR="00BA02AA" w:rsidRPr="00F75C14" w:rsidRDefault="00BA02AA" w:rsidP="00BA02AA">
      <w:pPr>
        <w:pStyle w:val="affffff2"/>
        <w:rPr>
          <w:lang w:val="ru-RU"/>
        </w:rPr>
      </w:pPr>
      <w:r w:rsidRPr="00F75C14">
        <w:rPr>
          <w:lang w:val="ru-RU"/>
        </w:rPr>
        <w:t xml:space="preserve">Одним из направлений в работе по снижению негативного влияния автотранспорта на загрязнение окружающей среды является дальнейшее расширение использования альтернативных видов топлива – сжатого и сжиженного газа, благоустройство дорог, контроль за исправностью работы двигателей внутреннего сгорания. </w:t>
      </w:r>
    </w:p>
    <w:p w14:paraId="44BCDA90" w14:textId="77777777" w:rsidR="00BA02AA" w:rsidRPr="00F75C14" w:rsidRDefault="00BA02AA" w:rsidP="00BA02AA">
      <w:pPr>
        <w:pStyle w:val="affffff2"/>
        <w:rPr>
          <w:lang w:val="ru-RU"/>
        </w:rPr>
      </w:pPr>
      <w:r w:rsidRPr="00F75C14">
        <w:rPr>
          <w:lang w:val="ru-RU"/>
        </w:rPr>
        <w:t xml:space="preserve">Установлены придорожные полосы автомобильных дорог в зависимости от категории дорог и с учетом перспективы их развития. </w:t>
      </w:r>
    </w:p>
    <w:p w14:paraId="1C19936B" w14:textId="77777777" w:rsidR="00BA02AA" w:rsidRPr="00F75C14" w:rsidRDefault="00BA02AA" w:rsidP="00BA02AA">
      <w:pPr>
        <w:pStyle w:val="a3"/>
        <w:ind w:firstLine="708"/>
        <w:rPr>
          <w:u w:val="single"/>
          <w:lang w:eastAsia="ar-SA" w:bidi="en-US"/>
        </w:rPr>
      </w:pPr>
      <w:r w:rsidRPr="00F75C14">
        <w:rPr>
          <w:u w:val="single"/>
          <w:lang w:eastAsia="ar-SA" w:bidi="en-US"/>
        </w:rPr>
        <w:t>Трубопроводный транспорт</w:t>
      </w:r>
    </w:p>
    <w:p w14:paraId="1C391FD4" w14:textId="77777777" w:rsidR="00BA02AA" w:rsidRPr="00F75C14" w:rsidRDefault="001B12CB" w:rsidP="00BA02AA">
      <w:pPr>
        <w:pStyle w:val="affffff2"/>
        <w:rPr>
          <w:lang w:val="ru-RU"/>
        </w:rPr>
      </w:pPr>
      <w:r w:rsidRPr="00DE7B64">
        <w:rPr>
          <w:lang w:val="ru-RU"/>
        </w:rPr>
        <w:t xml:space="preserve">По территории Бессоновского сельсовета проходят объекты трубопроводного транспорта: - магистральные нефтепроводы, нефтепродуктопроводы, газопроводы и распределительные газопроводы </w:t>
      </w:r>
      <w:r w:rsidRPr="00DE7B64">
        <w:rPr>
          <w:bCs/>
          <w:lang w:val="ru-RU"/>
        </w:rPr>
        <w:t>высокого давления.</w:t>
      </w:r>
    </w:p>
    <w:p w14:paraId="5686C515" w14:textId="77777777" w:rsidR="00BA02AA" w:rsidRPr="00F75C14" w:rsidRDefault="00BA02AA" w:rsidP="00BA02AA">
      <w:pPr>
        <w:pStyle w:val="affffff2"/>
        <w:rPr>
          <w:lang w:val="ru-RU"/>
        </w:rPr>
      </w:pPr>
      <w:r w:rsidRPr="00F75C14">
        <w:rPr>
          <w:bCs/>
          <w:lang w:val="ru-RU"/>
        </w:rPr>
        <w:t>Основной причиной аварийных ситуаций на газопроводах является прорыв трубопроводов из-за коррозии (90,5%), но возможны также наезды транспорта и техники. Поэтому неблагоприятными по вероятности возникновения аварийных ситуаций являются места пересечения трубопроводов различного назначения с крупными водотоками, автомобильными дорогами, участками прохождения подземных коммуникаций.</w:t>
      </w:r>
    </w:p>
    <w:p w14:paraId="0B4391E5" w14:textId="77777777" w:rsidR="001B12CB" w:rsidRDefault="00BA02AA" w:rsidP="00BA02AA">
      <w:pPr>
        <w:pStyle w:val="affffff2"/>
        <w:rPr>
          <w:lang w:val="ru-RU"/>
        </w:rPr>
      </w:pPr>
      <w:r w:rsidRPr="00F75C14">
        <w:rPr>
          <w:bCs/>
          <w:lang w:val="ru-RU"/>
        </w:rPr>
        <w:t>Загрязнение воздушного бассейна осуществляется в результате стравливания газа, во время ремонтных и монтажных работ или в результате аварийных разрывов</w:t>
      </w:r>
      <w:r w:rsidRPr="00F75C14">
        <w:rPr>
          <w:lang w:val="ru-RU"/>
        </w:rPr>
        <w:t xml:space="preserve">. </w:t>
      </w:r>
    </w:p>
    <w:p w14:paraId="3A40BACF" w14:textId="77777777" w:rsidR="001B12CB" w:rsidRDefault="001B12CB" w:rsidP="00BA02AA">
      <w:pPr>
        <w:pStyle w:val="affffff2"/>
        <w:rPr>
          <w:lang w:val="ru-RU"/>
        </w:rPr>
      </w:pPr>
    </w:p>
    <w:p w14:paraId="604B6F03" w14:textId="77777777" w:rsidR="001B12CB" w:rsidRDefault="001B12CB" w:rsidP="001B12CB">
      <w:pPr>
        <w:spacing w:after="160" w:line="259" w:lineRule="auto"/>
        <w:sectPr w:rsidR="001B12CB" w:rsidSect="008B190B">
          <w:pgSz w:w="11906" w:h="16838"/>
          <w:pgMar w:top="566" w:right="567" w:bottom="1134" w:left="1134" w:header="708" w:footer="708" w:gutter="0"/>
          <w:cols w:space="708"/>
          <w:docGrid w:linePitch="360"/>
        </w:sectPr>
      </w:pPr>
    </w:p>
    <w:p w14:paraId="48EEC1CC" w14:textId="77777777" w:rsidR="006464B8" w:rsidRPr="000B6D0E" w:rsidRDefault="006464B8" w:rsidP="000B6D0E">
      <w:pPr>
        <w:pStyle w:val="122"/>
        <w:numPr>
          <w:ilvl w:val="0"/>
          <w:numId w:val="42"/>
        </w:numPr>
        <w:jc w:val="center"/>
        <w:rPr>
          <w:color w:val="000000" w:themeColor="text1"/>
          <w:u w:val="single"/>
        </w:rPr>
      </w:pPr>
      <w:bookmarkStart w:id="287" w:name="_Toc178257072"/>
      <w:bookmarkStart w:id="288" w:name="_Toc197350662"/>
      <w:bookmarkStart w:id="289" w:name="_Toc231480680"/>
      <w:r w:rsidRPr="000B6D0E">
        <w:rPr>
          <w:rStyle w:val="90"/>
          <w:u w:val="single"/>
        </w:rPr>
        <w:t>Обоснование выбранного варианта размещения объектов местного значения поселения на основе анализа использования территории</w:t>
      </w:r>
      <w:bookmarkEnd w:id="287"/>
      <w:bookmarkEnd w:id="288"/>
      <w:bookmarkEnd w:id="289"/>
    </w:p>
    <w:p w14:paraId="0A8D84AE" w14:textId="77777777" w:rsidR="006464B8" w:rsidRDefault="006464B8" w:rsidP="006464B8">
      <w:pPr>
        <w:pStyle w:val="Char"/>
        <w:spacing w:after="0" w:line="240" w:lineRule="auto"/>
        <w:ind w:firstLine="709"/>
        <w:jc w:val="both"/>
        <w:rPr>
          <w:rFonts w:ascii="Times New Roman" w:hAnsi="Times New Roman" w:cs="Times New Roman"/>
          <w:sz w:val="24"/>
          <w:szCs w:val="24"/>
        </w:rPr>
      </w:pPr>
      <w:r w:rsidRPr="002769EA">
        <w:rPr>
          <w:rFonts w:ascii="Times New Roman" w:hAnsi="Times New Roman" w:cs="Times New Roman"/>
          <w:sz w:val="24"/>
          <w:szCs w:val="24"/>
        </w:rPr>
        <w:t xml:space="preserve">Сведения о планируемых для размещения на территории </w:t>
      </w:r>
      <w:r>
        <w:rPr>
          <w:rFonts w:ascii="Times New Roman" w:hAnsi="Times New Roman" w:cs="Times New Roman"/>
          <w:sz w:val="24"/>
          <w:szCs w:val="24"/>
          <w:lang w:val="ru-RU"/>
        </w:rPr>
        <w:t>Бессоновского</w:t>
      </w:r>
      <w:r w:rsidRPr="002769EA">
        <w:rPr>
          <w:rFonts w:ascii="Times New Roman" w:hAnsi="Times New Roman" w:cs="Times New Roman"/>
          <w:sz w:val="24"/>
          <w:szCs w:val="24"/>
          <w:lang w:val="ru-RU"/>
        </w:rPr>
        <w:t xml:space="preserve"> сельсовета </w:t>
      </w:r>
      <w:r w:rsidRPr="002769EA">
        <w:rPr>
          <w:rFonts w:ascii="Times New Roman" w:hAnsi="Times New Roman" w:cs="Times New Roman"/>
          <w:sz w:val="24"/>
          <w:szCs w:val="24"/>
        </w:rPr>
        <w:t>объект</w:t>
      </w:r>
      <w:r w:rsidRPr="002769EA">
        <w:rPr>
          <w:rFonts w:ascii="Times New Roman" w:hAnsi="Times New Roman" w:cs="Times New Roman"/>
          <w:sz w:val="24"/>
          <w:szCs w:val="24"/>
          <w:lang w:val="ru-RU"/>
        </w:rPr>
        <w:t>ах</w:t>
      </w:r>
      <w:r w:rsidRPr="002769EA">
        <w:rPr>
          <w:rFonts w:ascii="Times New Roman" w:hAnsi="Times New Roman" w:cs="Times New Roman"/>
          <w:sz w:val="24"/>
          <w:szCs w:val="24"/>
        </w:rPr>
        <w:t xml:space="preserve"> местного значения </w:t>
      </w:r>
      <w:r w:rsidRPr="002769EA">
        <w:rPr>
          <w:rFonts w:ascii="Times New Roman" w:hAnsi="Times New Roman" w:cs="Times New Roman"/>
          <w:sz w:val="24"/>
          <w:szCs w:val="24"/>
          <w:lang w:val="ru-RU"/>
        </w:rPr>
        <w:t>поселения</w:t>
      </w:r>
      <w:r w:rsidRPr="002769EA">
        <w:rPr>
          <w:rFonts w:ascii="Times New Roman" w:hAnsi="Times New Roman" w:cs="Times New Roman"/>
          <w:sz w:val="24"/>
          <w:szCs w:val="24"/>
        </w:rPr>
        <w:t>, обоснование выбранного варианта размещения объектов местного значения поселения и оценка их возможного влияния на комплексное развитие этих территории представлены в таб</w:t>
      </w:r>
      <w:r w:rsidRPr="002769EA">
        <w:rPr>
          <w:rFonts w:ascii="Times New Roman" w:hAnsi="Times New Roman" w:cs="Times New Roman"/>
          <w:sz w:val="24"/>
          <w:szCs w:val="24"/>
          <w:lang w:val="ru-RU"/>
        </w:rPr>
        <w:t>л</w:t>
      </w:r>
      <w:r>
        <w:rPr>
          <w:rFonts w:ascii="Times New Roman" w:hAnsi="Times New Roman" w:cs="Times New Roman"/>
          <w:sz w:val="24"/>
          <w:szCs w:val="24"/>
        </w:rPr>
        <w:t>ице 3</w:t>
      </w:r>
      <w:r w:rsidRPr="002769EA">
        <w:rPr>
          <w:rFonts w:ascii="Times New Roman" w:hAnsi="Times New Roman" w:cs="Times New Roman"/>
          <w:sz w:val="24"/>
          <w:szCs w:val="24"/>
        </w:rPr>
        <w:t>-1.</w:t>
      </w:r>
    </w:p>
    <w:p w14:paraId="7227CB51" w14:textId="77777777" w:rsidR="006464B8" w:rsidRDefault="006464B8" w:rsidP="006464B8">
      <w:pPr>
        <w:pStyle w:val="Cha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lang w:val="ru-RU"/>
        </w:rPr>
        <w:t>Т</w:t>
      </w:r>
      <w:r w:rsidRPr="002769EA">
        <w:rPr>
          <w:rFonts w:ascii="Times New Roman" w:hAnsi="Times New Roman" w:cs="Times New Roman"/>
          <w:sz w:val="24"/>
          <w:szCs w:val="24"/>
        </w:rPr>
        <w:t>аб</w:t>
      </w:r>
      <w:r w:rsidRPr="002769EA">
        <w:rPr>
          <w:rFonts w:ascii="Times New Roman" w:hAnsi="Times New Roman" w:cs="Times New Roman"/>
          <w:sz w:val="24"/>
          <w:szCs w:val="24"/>
          <w:lang w:val="ru-RU"/>
        </w:rPr>
        <w:t>л</w:t>
      </w:r>
      <w:r>
        <w:rPr>
          <w:rFonts w:ascii="Times New Roman" w:hAnsi="Times New Roman" w:cs="Times New Roman"/>
          <w:sz w:val="24"/>
          <w:szCs w:val="24"/>
        </w:rPr>
        <w:t>ица 3</w:t>
      </w:r>
      <w:r w:rsidRPr="002769EA">
        <w:rPr>
          <w:rFonts w:ascii="Times New Roman" w:hAnsi="Times New Roman" w:cs="Times New Roman"/>
          <w:sz w:val="24"/>
          <w:szCs w:val="24"/>
        </w:rPr>
        <w:t>-1.</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1"/>
        <w:gridCol w:w="1439"/>
        <w:gridCol w:w="2262"/>
        <w:gridCol w:w="2130"/>
        <w:gridCol w:w="1559"/>
        <w:gridCol w:w="1277"/>
        <w:gridCol w:w="1839"/>
        <w:gridCol w:w="1565"/>
        <w:gridCol w:w="1274"/>
        <w:gridCol w:w="1136"/>
      </w:tblGrid>
      <w:tr w:rsidR="006464B8" w:rsidRPr="006464B8" w14:paraId="3B29A62C" w14:textId="77777777" w:rsidTr="006464B8">
        <w:trPr>
          <w:trHeight w:val="1465"/>
          <w:jc w:val="center"/>
        </w:trPr>
        <w:tc>
          <w:tcPr>
            <w:tcW w:w="180" w:type="pct"/>
            <w:vAlign w:val="center"/>
          </w:tcPr>
          <w:p w14:paraId="7BAFE6E5" w14:textId="77777777" w:rsidR="006464B8" w:rsidRPr="006464B8" w:rsidRDefault="006464B8" w:rsidP="006464B8">
            <w:pPr>
              <w:spacing w:after="0" w:line="0" w:lineRule="atLeast"/>
              <w:ind w:left="-567" w:right="-522"/>
              <w:jc w:val="center"/>
              <w:rPr>
                <w:sz w:val="20"/>
                <w:szCs w:val="20"/>
              </w:rPr>
            </w:pPr>
            <w:r w:rsidRPr="006464B8">
              <w:rPr>
                <w:sz w:val="20"/>
                <w:szCs w:val="20"/>
              </w:rPr>
              <w:t>№</w:t>
            </w:r>
          </w:p>
          <w:p w14:paraId="2639E4CA" w14:textId="77777777" w:rsidR="006464B8" w:rsidRPr="006464B8" w:rsidRDefault="006464B8" w:rsidP="006464B8">
            <w:pPr>
              <w:spacing w:after="0" w:line="0" w:lineRule="atLeast"/>
              <w:ind w:left="-567" w:right="-522"/>
              <w:jc w:val="center"/>
              <w:rPr>
                <w:sz w:val="20"/>
                <w:szCs w:val="20"/>
              </w:rPr>
            </w:pPr>
            <w:r w:rsidRPr="006464B8">
              <w:rPr>
                <w:sz w:val="20"/>
                <w:szCs w:val="20"/>
              </w:rPr>
              <w:t>п/п</w:t>
            </w:r>
          </w:p>
        </w:tc>
        <w:tc>
          <w:tcPr>
            <w:tcW w:w="479" w:type="pct"/>
            <w:vAlign w:val="center"/>
          </w:tcPr>
          <w:p w14:paraId="160AEE21" w14:textId="77777777" w:rsidR="006464B8" w:rsidRPr="006464B8" w:rsidRDefault="006464B8" w:rsidP="006464B8">
            <w:pPr>
              <w:spacing w:after="0" w:line="0" w:lineRule="atLeast"/>
              <w:jc w:val="center"/>
              <w:rPr>
                <w:sz w:val="20"/>
                <w:szCs w:val="20"/>
              </w:rPr>
            </w:pPr>
            <w:r w:rsidRPr="006464B8">
              <w:rPr>
                <w:sz w:val="20"/>
                <w:szCs w:val="20"/>
              </w:rPr>
              <w:t>Вид объекта*</w:t>
            </w:r>
          </w:p>
        </w:tc>
        <w:tc>
          <w:tcPr>
            <w:tcW w:w="753" w:type="pct"/>
            <w:vAlign w:val="center"/>
          </w:tcPr>
          <w:p w14:paraId="3C5E2C2C" w14:textId="77777777" w:rsidR="006464B8" w:rsidRPr="006464B8" w:rsidRDefault="006464B8" w:rsidP="006464B8">
            <w:pPr>
              <w:spacing w:after="0" w:line="0" w:lineRule="atLeast"/>
              <w:jc w:val="center"/>
              <w:rPr>
                <w:sz w:val="20"/>
                <w:szCs w:val="20"/>
              </w:rPr>
            </w:pPr>
            <w:r w:rsidRPr="006464B8">
              <w:rPr>
                <w:sz w:val="20"/>
                <w:szCs w:val="20"/>
              </w:rPr>
              <w:t>Наименование объекта</w:t>
            </w:r>
          </w:p>
        </w:tc>
        <w:tc>
          <w:tcPr>
            <w:tcW w:w="709" w:type="pct"/>
            <w:vAlign w:val="center"/>
          </w:tcPr>
          <w:p w14:paraId="03D17911" w14:textId="77777777" w:rsidR="006464B8" w:rsidRPr="006464B8" w:rsidRDefault="006464B8" w:rsidP="006464B8">
            <w:pPr>
              <w:spacing w:after="0" w:line="0" w:lineRule="atLeast"/>
              <w:jc w:val="center"/>
              <w:rPr>
                <w:sz w:val="20"/>
                <w:szCs w:val="20"/>
              </w:rPr>
            </w:pPr>
            <w:r w:rsidRPr="006464B8">
              <w:rPr>
                <w:sz w:val="20"/>
                <w:szCs w:val="20"/>
              </w:rPr>
              <w:t>Местоположение объекта</w:t>
            </w:r>
          </w:p>
        </w:tc>
        <w:tc>
          <w:tcPr>
            <w:tcW w:w="519" w:type="pct"/>
            <w:vAlign w:val="center"/>
          </w:tcPr>
          <w:p w14:paraId="161E35EE" w14:textId="77777777" w:rsidR="006464B8" w:rsidRPr="006464B8" w:rsidRDefault="006464B8" w:rsidP="006464B8">
            <w:pPr>
              <w:spacing w:after="0" w:line="0" w:lineRule="atLeast"/>
              <w:jc w:val="center"/>
              <w:rPr>
                <w:sz w:val="20"/>
                <w:szCs w:val="20"/>
              </w:rPr>
            </w:pPr>
            <w:r w:rsidRPr="006464B8">
              <w:rPr>
                <w:sz w:val="20"/>
                <w:szCs w:val="20"/>
              </w:rPr>
              <w:t>Статус объекта</w:t>
            </w:r>
          </w:p>
        </w:tc>
        <w:tc>
          <w:tcPr>
            <w:tcW w:w="425" w:type="pct"/>
            <w:vAlign w:val="center"/>
          </w:tcPr>
          <w:p w14:paraId="20079A25" w14:textId="77777777" w:rsidR="006464B8" w:rsidRPr="006464B8" w:rsidRDefault="006464B8" w:rsidP="006464B8">
            <w:pPr>
              <w:autoSpaceDE w:val="0"/>
              <w:autoSpaceDN w:val="0"/>
              <w:adjustRightInd w:val="0"/>
              <w:spacing w:after="0" w:line="0" w:lineRule="atLeast"/>
              <w:jc w:val="center"/>
              <w:rPr>
                <w:sz w:val="20"/>
                <w:szCs w:val="20"/>
              </w:rPr>
            </w:pPr>
            <w:r w:rsidRPr="006464B8">
              <w:rPr>
                <w:sz w:val="20"/>
                <w:szCs w:val="20"/>
              </w:rPr>
              <w:t>Функциональная зона (за исключением линейных объектов)</w:t>
            </w:r>
          </w:p>
        </w:tc>
        <w:tc>
          <w:tcPr>
            <w:tcW w:w="612" w:type="pct"/>
            <w:vAlign w:val="center"/>
          </w:tcPr>
          <w:p w14:paraId="5EB13722" w14:textId="77777777" w:rsidR="006464B8" w:rsidRPr="006464B8" w:rsidRDefault="006464B8" w:rsidP="006464B8">
            <w:pPr>
              <w:spacing w:after="0" w:line="0" w:lineRule="atLeast"/>
              <w:jc w:val="center"/>
              <w:rPr>
                <w:sz w:val="20"/>
                <w:szCs w:val="20"/>
              </w:rPr>
            </w:pPr>
            <w:r w:rsidRPr="006464B8">
              <w:rPr>
                <w:sz w:val="20"/>
                <w:szCs w:val="20"/>
              </w:rPr>
              <w:t>Оценка влияния на комплексное развитие территории</w:t>
            </w:r>
          </w:p>
        </w:tc>
        <w:tc>
          <w:tcPr>
            <w:tcW w:w="521" w:type="pct"/>
            <w:vAlign w:val="center"/>
          </w:tcPr>
          <w:p w14:paraId="4F9D0E4F" w14:textId="77777777" w:rsidR="006464B8" w:rsidRPr="006464B8" w:rsidRDefault="006464B8" w:rsidP="006464B8">
            <w:pPr>
              <w:spacing w:after="0" w:line="0" w:lineRule="atLeast"/>
              <w:jc w:val="center"/>
              <w:rPr>
                <w:sz w:val="20"/>
                <w:szCs w:val="20"/>
              </w:rPr>
            </w:pPr>
            <w:r w:rsidRPr="006464B8">
              <w:rPr>
                <w:sz w:val="20"/>
                <w:szCs w:val="20"/>
              </w:rPr>
              <w:t>Обоснование</w:t>
            </w:r>
          </w:p>
        </w:tc>
        <w:tc>
          <w:tcPr>
            <w:tcW w:w="424" w:type="pct"/>
          </w:tcPr>
          <w:p w14:paraId="573AC94F" w14:textId="77777777" w:rsidR="006464B8" w:rsidRDefault="006464B8" w:rsidP="006464B8">
            <w:pPr>
              <w:spacing w:after="0" w:line="0" w:lineRule="atLeast"/>
              <w:jc w:val="center"/>
              <w:rPr>
                <w:sz w:val="20"/>
                <w:szCs w:val="20"/>
              </w:rPr>
            </w:pPr>
          </w:p>
          <w:p w14:paraId="0549C906" w14:textId="77777777" w:rsidR="006464B8" w:rsidRDefault="006464B8" w:rsidP="006464B8">
            <w:pPr>
              <w:spacing w:after="0" w:line="0" w:lineRule="atLeast"/>
              <w:jc w:val="center"/>
              <w:rPr>
                <w:sz w:val="20"/>
                <w:szCs w:val="20"/>
              </w:rPr>
            </w:pPr>
          </w:p>
          <w:p w14:paraId="7AB19F2D" w14:textId="77777777" w:rsidR="006464B8" w:rsidRDefault="006464B8" w:rsidP="006464B8">
            <w:pPr>
              <w:spacing w:after="0" w:line="0" w:lineRule="atLeast"/>
              <w:jc w:val="center"/>
              <w:rPr>
                <w:sz w:val="20"/>
                <w:szCs w:val="20"/>
              </w:rPr>
            </w:pPr>
          </w:p>
          <w:p w14:paraId="0B3483CD" w14:textId="77777777" w:rsidR="006464B8" w:rsidRPr="006464B8" w:rsidRDefault="006464B8" w:rsidP="006464B8">
            <w:pPr>
              <w:spacing w:after="0" w:line="0" w:lineRule="atLeast"/>
              <w:jc w:val="center"/>
              <w:rPr>
                <w:sz w:val="20"/>
                <w:szCs w:val="20"/>
              </w:rPr>
            </w:pPr>
            <w:r>
              <w:rPr>
                <w:sz w:val="20"/>
                <w:szCs w:val="20"/>
              </w:rPr>
              <w:t>Срок реализации</w:t>
            </w:r>
          </w:p>
        </w:tc>
        <w:tc>
          <w:tcPr>
            <w:tcW w:w="378" w:type="pct"/>
            <w:vAlign w:val="center"/>
          </w:tcPr>
          <w:p w14:paraId="78B10C16" w14:textId="77777777" w:rsidR="006464B8" w:rsidRPr="006464B8" w:rsidRDefault="006464B8" w:rsidP="006464B8">
            <w:pPr>
              <w:spacing w:after="0" w:line="0" w:lineRule="atLeast"/>
              <w:jc w:val="center"/>
              <w:rPr>
                <w:sz w:val="20"/>
                <w:szCs w:val="20"/>
              </w:rPr>
            </w:pPr>
            <w:r w:rsidRPr="006464B8">
              <w:rPr>
                <w:sz w:val="20"/>
                <w:szCs w:val="20"/>
              </w:rPr>
              <w:t>Вид планируемой зоны с особыми условиями/ количественный показатель</w:t>
            </w:r>
          </w:p>
        </w:tc>
      </w:tr>
      <w:tr w:rsidR="006464B8" w:rsidRPr="006464B8" w14:paraId="60975B15" w14:textId="77777777" w:rsidTr="0056122B">
        <w:trPr>
          <w:trHeight w:val="268"/>
          <w:jc w:val="center"/>
        </w:trPr>
        <w:tc>
          <w:tcPr>
            <w:tcW w:w="5000" w:type="pct"/>
            <w:gridSpan w:val="10"/>
          </w:tcPr>
          <w:p w14:paraId="47D8BB54" w14:textId="77777777" w:rsidR="006464B8" w:rsidRPr="006464B8" w:rsidRDefault="006464B8" w:rsidP="006464B8">
            <w:pPr>
              <w:pStyle w:val="ConsPlusNormal"/>
              <w:spacing w:line="0" w:lineRule="atLeast"/>
              <w:ind w:firstLine="0"/>
              <w:jc w:val="center"/>
              <w:rPr>
                <w:rFonts w:ascii="Times New Roman" w:hAnsi="Times New Roman" w:cs="Times New Roman"/>
              </w:rPr>
            </w:pPr>
            <w:r w:rsidRPr="006464B8">
              <w:rPr>
                <w:rFonts w:ascii="Times New Roman" w:hAnsi="Times New Roman" w:cs="Times New Roman"/>
              </w:rPr>
              <w:t>Улично-дорожная сеть</w:t>
            </w:r>
          </w:p>
        </w:tc>
      </w:tr>
      <w:tr w:rsidR="006464B8" w:rsidRPr="006464B8" w14:paraId="03C3FE3C" w14:textId="77777777" w:rsidTr="006464B8">
        <w:trPr>
          <w:trHeight w:val="969"/>
          <w:jc w:val="center"/>
        </w:trPr>
        <w:tc>
          <w:tcPr>
            <w:tcW w:w="180" w:type="pct"/>
            <w:vAlign w:val="center"/>
          </w:tcPr>
          <w:p w14:paraId="298E1F1B" w14:textId="77777777" w:rsidR="006464B8" w:rsidRPr="006464B8" w:rsidRDefault="006464B8" w:rsidP="006464B8">
            <w:pPr>
              <w:numPr>
                <w:ilvl w:val="0"/>
                <w:numId w:val="38"/>
              </w:numPr>
              <w:spacing w:after="0" w:line="0" w:lineRule="atLeast"/>
              <w:ind w:left="567" w:right="-108"/>
              <w:jc w:val="center"/>
              <w:rPr>
                <w:sz w:val="20"/>
                <w:szCs w:val="20"/>
              </w:rPr>
            </w:pPr>
          </w:p>
        </w:tc>
        <w:tc>
          <w:tcPr>
            <w:tcW w:w="479" w:type="pct"/>
            <w:vAlign w:val="center"/>
          </w:tcPr>
          <w:p w14:paraId="4C4C068E" w14:textId="77777777" w:rsidR="006464B8" w:rsidRPr="006464B8" w:rsidRDefault="006464B8" w:rsidP="006464B8">
            <w:pPr>
              <w:spacing w:after="0" w:line="0" w:lineRule="atLeast"/>
              <w:jc w:val="center"/>
              <w:rPr>
                <w:sz w:val="20"/>
                <w:szCs w:val="20"/>
              </w:rPr>
            </w:pPr>
            <w:r w:rsidRPr="006464B8">
              <w:rPr>
                <w:sz w:val="20"/>
                <w:szCs w:val="20"/>
              </w:rPr>
              <w:t>Улица в жилой застройке</w:t>
            </w:r>
          </w:p>
        </w:tc>
        <w:tc>
          <w:tcPr>
            <w:tcW w:w="753" w:type="pct"/>
            <w:vAlign w:val="center"/>
          </w:tcPr>
          <w:p w14:paraId="1BA454D3" w14:textId="77777777" w:rsidR="006464B8" w:rsidRPr="006464B8" w:rsidRDefault="006464B8" w:rsidP="006464B8">
            <w:pPr>
              <w:spacing w:after="0" w:line="0" w:lineRule="atLeast"/>
              <w:jc w:val="center"/>
              <w:rPr>
                <w:bCs/>
                <w:sz w:val="20"/>
                <w:szCs w:val="20"/>
                <w:shd w:val="clear" w:color="auto" w:fill="FFFFFF"/>
              </w:rPr>
            </w:pPr>
            <w:r w:rsidRPr="006464B8">
              <w:rPr>
                <w:bCs/>
                <w:sz w:val="20"/>
                <w:szCs w:val="20"/>
                <w:shd w:val="clear" w:color="auto" w:fill="FFFFFF"/>
              </w:rPr>
              <w:t xml:space="preserve">Продолжение ул. Жилгородок в направлении очистных сооружений до пересечения ул. Большой </w:t>
            </w:r>
            <w:proofErr w:type="spellStart"/>
            <w:r w:rsidRPr="006464B8">
              <w:rPr>
                <w:bCs/>
                <w:sz w:val="20"/>
                <w:szCs w:val="20"/>
                <w:shd w:val="clear" w:color="auto" w:fill="FFFFFF"/>
              </w:rPr>
              <w:t>Колояр</w:t>
            </w:r>
            <w:proofErr w:type="spellEnd"/>
          </w:p>
        </w:tc>
        <w:tc>
          <w:tcPr>
            <w:tcW w:w="709" w:type="pct"/>
            <w:vAlign w:val="center"/>
          </w:tcPr>
          <w:p w14:paraId="0A56D0F6" w14:textId="77777777" w:rsidR="006464B8" w:rsidRPr="006464B8" w:rsidRDefault="006464B8" w:rsidP="006464B8">
            <w:pPr>
              <w:spacing w:after="0" w:line="0" w:lineRule="atLeast"/>
              <w:jc w:val="center"/>
              <w:rPr>
                <w:sz w:val="20"/>
                <w:szCs w:val="20"/>
              </w:rPr>
            </w:pPr>
            <w:r w:rsidRPr="006464B8">
              <w:rPr>
                <w:sz w:val="20"/>
                <w:szCs w:val="20"/>
              </w:rPr>
              <w:t>Пензенский район, Бессоновский сельсовет,</w:t>
            </w:r>
          </w:p>
          <w:p w14:paraId="3F9B2A95" w14:textId="77777777" w:rsidR="006464B8" w:rsidRPr="006464B8" w:rsidRDefault="006464B8" w:rsidP="006464B8">
            <w:pPr>
              <w:spacing w:after="0" w:line="0" w:lineRule="atLeast"/>
              <w:jc w:val="center"/>
              <w:rPr>
                <w:strike/>
                <w:color w:val="FF0000"/>
                <w:sz w:val="20"/>
                <w:szCs w:val="20"/>
              </w:rPr>
            </w:pPr>
            <w:r w:rsidRPr="006464B8">
              <w:rPr>
                <w:sz w:val="20"/>
                <w:szCs w:val="20"/>
              </w:rPr>
              <w:t>с. Бессоновка</w:t>
            </w:r>
          </w:p>
        </w:tc>
        <w:tc>
          <w:tcPr>
            <w:tcW w:w="519" w:type="pct"/>
            <w:vAlign w:val="center"/>
          </w:tcPr>
          <w:p w14:paraId="3EBD7F54" w14:textId="77777777" w:rsidR="006464B8" w:rsidRPr="006464B8" w:rsidRDefault="006464B8" w:rsidP="006464B8">
            <w:pPr>
              <w:spacing w:after="0" w:line="0" w:lineRule="atLeast"/>
              <w:jc w:val="center"/>
              <w:rPr>
                <w:sz w:val="20"/>
                <w:szCs w:val="20"/>
              </w:rPr>
            </w:pPr>
            <w:r w:rsidRPr="006464B8">
              <w:rPr>
                <w:sz w:val="20"/>
                <w:szCs w:val="20"/>
              </w:rPr>
              <w:t>Планируемый к размещению</w:t>
            </w:r>
          </w:p>
        </w:tc>
        <w:tc>
          <w:tcPr>
            <w:tcW w:w="425" w:type="pct"/>
            <w:vAlign w:val="center"/>
          </w:tcPr>
          <w:p w14:paraId="06CA9442" w14:textId="77777777" w:rsidR="006464B8" w:rsidRPr="006464B8" w:rsidRDefault="006464B8" w:rsidP="006464B8">
            <w:pPr>
              <w:spacing w:after="0" w:line="0" w:lineRule="atLeast"/>
              <w:jc w:val="center"/>
              <w:rPr>
                <w:sz w:val="20"/>
                <w:szCs w:val="20"/>
                <w:shd w:val="clear" w:color="auto" w:fill="FFFFFF"/>
              </w:rPr>
            </w:pPr>
            <w:r w:rsidRPr="006464B8">
              <w:rPr>
                <w:sz w:val="20"/>
                <w:szCs w:val="20"/>
                <w:shd w:val="clear" w:color="auto" w:fill="FFFFFF"/>
              </w:rPr>
              <w:t>-</w:t>
            </w:r>
          </w:p>
        </w:tc>
        <w:tc>
          <w:tcPr>
            <w:tcW w:w="612" w:type="pct"/>
            <w:vAlign w:val="center"/>
          </w:tcPr>
          <w:p w14:paraId="24A65A2E" w14:textId="77777777" w:rsidR="006464B8" w:rsidRPr="006464B8" w:rsidRDefault="006464B8" w:rsidP="006464B8">
            <w:pPr>
              <w:spacing w:after="0" w:line="0" w:lineRule="atLeast"/>
              <w:ind w:firstLine="23"/>
              <w:jc w:val="center"/>
              <w:rPr>
                <w:sz w:val="20"/>
                <w:szCs w:val="20"/>
              </w:rPr>
            </w:pPr>
            <w:r w:rsidRPr="006464B8">
              <w:rPr>
                <w:sz w:val="20"/>
                <w:szCs w:val="20"/>
              </w:rPr>
              <w:t>Улучшение условий проживания населения</w:t>
            </w:r>
          </w:p>
        </w:tc>
        <w:tc>
          <w:tcPr>
            <w:tcW w:w="521" w:type="pct"/>
            <w:vAlign w:val="center"/>
          </w:tcPr>
          <w:p w14:paraId="1CDE6503" w14:textId="77777777" w:rsidR="006464B8" w:rsidRPr="006464B8" w:rsidRDefault="006464B8" w:rsidP="006464B8">
            <w:pPr>
              <w:pStyle w:val="ConsPlusNormal"/>
              <w:spacing w:line="0" w:lineRule="atLeast"/>
              <w:ind w:firstLine="0"/>
              <w:jc w:val="center"/>
              <w:rPr>
                <w:rFonts w:ascii="Times New Roman" w:hAnsi="Times New Roman" w:cs="Times New Roman"/>
              </w:rPr>
            </w:pPr>
            <w:r w:rsidRPr="006464B8">
              <w:rPr>
                <w:rFonts w:ascii="Times New Roman" w:eastAsia="Times New Roman" w:hAnsi="Times New Roman" w:cs="Times New Roman"/>
                <w:iCs/>
              </w:rPr>
              <w:t>Улучшение транспортных связей существующей и проектируемой территорий</w:t>
            </w:r>
          </w:p>
        </w:tc>
        <w:tc>
          <w:tcPr>
            <w:tcW w:w="424" w:type="pct"/>
          </w:tcPr>
          <w:p w14:paraId="1AD5F6D0" w14:textId="77777777" w:rsidR="006464B8" w:rsidRDefault="006464B8" w:rsidP="006464B8">
            <w:pPr>
              <w:spacing w:after="0" w:line="0" w:lineRule="atLeast"/>
              <w:jc w:val="center"/>
              <w:rPr>
                <w:sz w:val="20"/>
                <w:szCs w:val="20"/>
              </w:rPr>
            </w:pPr>
          </w:p>
          <w:p w14:paraId="1D6A516C" w14:textId="77777777" w:rsidR="006464B8" w:rsidRDefault="006464B8" w:rsidP="006464B8">
            <w:pPr>
              <w:spacing w:after="0" w:line="0" w:lineRule="atLeast"/>
              <w:jc w:val="center"/>
              <w:rPr>
                <w:sz w:val="20"/>
                <w:szCs w:val="20"/>
              </w:rPr>
            </w:pPr>
          </w:p>
          <w:p w14:paraId="12C25722" w14:textId="77777777" w:rsidR="006464B8" w:rsidRDefault="006464B8" w:rsidP="006464B8">
            <w:pPr>
              <w:spacing w:after="0" w:line="0" w:lineRule="atLeast"/>
              <w:jc w:val="center"/>
              <w:rPr>
                <w:sz w:val="20"/>
                <w:szCs w:val="20"/>
              </w:rPr>
            </w:pPr>
          </w:p>
          <w:p w14:paraId="44955DFC" w14:textId="77777777" w:rsidR="006464B8" w:rsidRPr="006464B8" w:rsidRDefault="006464B8" w:rsidP="006464B8">
            <w:pPr>
              <w:spacing w:after="0" w:line="0" w:lineRule="atLeast"/>
              <w:jc w:val="center"/>
              <w:rPr>
                <w:sz w:val="20"/>
                <w:szCs w:val="20"/>
              </w:rPr>
            </w:pPr>
            <w:r>
              <w:rPr>
                <w:sz w:val="20"/>
                <w:szCs w:val="20"/>
              </w:rPr>
              <w:t>2035</w:t>
            </w:r>
          </w:p>
        </w:tc>
        <w:tc>
          <w:tcPr>
            <w:tcW w:w="378" w:type="pct"/>
            <w:vAlign w:val="center"/>
          </w:tcPr>
          <w:p w14:paraId="314373F3" w14:textId="77777777" w:rsidR="006464B8" w:rsidRPr="006464B8" w:rsidRDefault="006464B8" w:rsidP="006464B8">
            <w:pPr>
              <w:spacing w:after="0" w:line="0" w:lineRule="atLeast"/>
              <w:jc w:val="center"/>
              <w:rPr>
                <w:sz w:val="20"/>
                <w:szCs w:val="20"/>
              </w:rPr>
            </w:pPr>
            <w:r w:rsidRPr="006464B8">
              <w:rPr>
                <w:sz w:val="20"/>
                <w:szCs w:val="20"/>
              </w:rPr>
              <w:t>Не устанавливается</w:t>
            </w:r>
          </w:p>
        </w:tc>
      </w:tr>
      <w:tr w:rsidR="006464B8" w:rsidRPr="006464B8" w14:paraId="5109483C" w14:textId="77777777" w:rsidTr="0056122B">
        <w:trPr>
          <w:trHeight w:val="254"/>
          <w:jc w:val="center"/>
        </w:trPr>
        <w:tc>
          <w:tcPr>
            <w:tcW w:w="5000" w:type="pct"/>
            <w:gridSpan w:val="10"/>
          </w:tcPr>
          <w:p w14:paraId="10FCE5D1" w14:textId="77777777" w:rsidR="006464B8" w:rsidRPr="006464B8" w:rsidRDefault="006464B8" w:rsidP="006464B8">
            <w:pPr>
              <w:spacing w:after="0" w:line="0" w:lineRule="atLeast"/>
              <w:jc w:val="center"/>
              <w:rPr>
                <w:sz w:val="20"/>
                <w:szCs w:val="20"/>
              </w:rPr>
            </w:pPr>
            <w:r w:rsidRPr="006464B8">
              <w:rPr>
                <w:sz w:val="20"/>
                <w:szCs w:val="20"/>
              </w:rPr>
              <w:t>Инженерная инфраструктура</w:t>
            </w:r>
          </w:p>
        </w:tc>
      </w:tr>
      <w:tr w:rsidR="006464B8" w:rsidRPr="006464B8" w14:paraId="5E1D8498" w14:textId="77777777" w:rsidTr="006464B8">
        <w:trPr>
          <w:trHeight w:val="969"/>
          <w:jc w:val="center"/>
        </w:trPr>
        <w:tc>
          <w:tcPr>
            <w:tcW w:w="180" w:type="pct"/>
            <w:vAlign w:val="center"/>
          </w:tcPr>
          <w:p w14:paraId="6C25004F" w14:textId="77777777" w:rsidR="006464B8" w:rsidRPr="006464B8" w:rsidRDefault="006464B8" w:rsidP="006464B8">
            <w:pPr>
              <w:spacing w:after="0" w:line="0" w:lineRule="atLeast"/>
              <w:ind w:right="-108"/>
              <w:rPr>
                <w:sz w:val="20"/>
                <w:szCs w:val="20"/>
              </w:rPr>
            </w:pPr>
            <w:r w:rsidRPr="006464B8">
              <w:rPr>
                <w:sz w:val="20"/>
                <w:szCs w:val="20"/>
              </w:rPr>
              <w:t>1</w:t>
            </w:r>
          </w:p>
        </w:tc>
        <w:tc>
          <w:tcPr>
            <w:tcW w:w="479" w:type="pct"/>
            <w:vAlign w:val="center"/>
          </w:tcPr>
          <w:p w14:paraId="6289C0B9" w14:textId="77777777" w:rsidR="006464B8" w:rsidRPr="006464B8" w:rsidRDefault="0056122B" w:rsidP="006464B8">
            <w:pPr>
              <w:autoSpaceDE w:val="0"/>
              <w:autoSpaceDN w:val="0"/>
              <w:adjustRightInd w:val="0"/>
              <w:spacing w:after="0" w:line="0" w:lineRule="atLeast"/>
              <w:rPr>
                <w:sz w:val="20"/>
                <w:szCs w:val="20"/>
              </w:rPr>
            </w:pPr>
            <w:r>
              <w:rPr>
                <w:sz w:val="20"/>
                <w:szCs w:val="20"/>
              </w:rPr>
              <w:t>Водопровод</w:t>
            </w:r>
          </w:p>
        </w:tc>
        <w:tc>
          <w:tcPr>
            <w:tcW w:w="753" w:type="pct"/>
            <w:vAlign w:val="center"/>
          </w:tcPr>
          <w:p w14:paraId="59B353F2" w14:textId="77777777" w:rsidR="006464B8" w:rsidRPr="006464B8" w:rsidRDefault="0056122B" w:rsidP="006464B8">
            <w:pPr>
              <w:spacing w:after="0" w:line="0" w:lineRule="atLeast"/>
              <w:jc w:val="center"/>
              <w:rPr>
                <w:bCs/>
                <w:sz w:val="20"/>
                <w:szCs w:val="20"/>
                <w:shd w:val="clear" w:color="auto" w:fill="FFFFFF"/>
              </w:rPr>
            </w:pPr>
            <w:r>
              <w:rPr>
                <w:bCs/>
                <w:sz w:val="20"/>
                <w:szCs w:val="20"/>
                <w:shd w:val="clear" w:color="auto" w:fill="FFFFFF"/>
              </w:rPr>
              <w:t>Строительство сетей водоснабжения</w:t>
            </w:r>
            <w:r w:rsidR="006464B8" w:rsidRPr="006464B8">
              <w:rPr>
                <w:bCs/>
                <w:sz w:val="20"/>
                <w:szCs w:val="20"/>
                <w:shd w:val="clear" w:color="auto" w:fill="FFFFFF"/>
              </w:rPr>
              <w:t xml:space="preserve"> </w:t>
            </w:r>
          </w:p>
        </w:tc>
        <w:tc>
          <w:tcPr>
            <w:tcW w:w="709" w:type="pct"/>
            <w:vAlign w:val="center"/>
          </w:tcPr>
          <w:p w14:paraId="4FA8437B" w14:textId="77777777" w:rsidR="006464B8" w:rsidRPr="006464B8" w:rsidRDefault="004860F5" w:rsidP="006464B8">
            <w:pPr>
              <w:spacing w:after="0" w:line="0" w:lineRule="atLeast"/>
              <w:jc w:val="center"/>
              <w:rPr>
                <w:sz w:val="20"/>
                <w:szCs w:val="20"/>
              </w:rPr>
            </w:pPr>
            <w:r>
              <w:rPr>
                <w:sz w:val="20"/>
                <w:szCs w:val="20"/>
              </w:rPr>
              <w:t>Бессоновский</w:t>
            </w:r>
            <w:r w:rsidR="006464B8" w:rsidRPr="006464B8">
              <w:rPr>
                <w:sz w:val="20"/>
                <w:szCs w:val="20"/>
              </w:rPr>
              <w:t xml:space="preserve"> район, Бессоновский сельсовет,</w:t>
            </w:r>
          </w:p>
          <w:p w14:paraId="053193FD" w14:textId="77777777" w:rsidR="0056122B" w:rsidRDefault="0056122B" w:rsidP="0056122B">
            <w:pPr>
              <w:spacing w:after="0" w:line="0" w:lineRule="atLeast"/>
              <w:jc w:val="center"/>
              <w:rPr>
                <w:sz w:val="20"/>
                <w:szCs w:val="20"/>
              </w:rPr>
            </w:pPr>
            <w:r>
              <w:rPr>
                <w:sz w:val="20"/>
                <w:szCs w:val="20"/>
              </w:rPr>
              <w:t>с</w:t>
            </w:r>
            <w:r w:rsidR="006464B8" w:rsidRPr="006464B8">
              <w:rPr>
                <w:sz w:val="20"/>
                <w:szCs w:val="20"/>
              </w:rPr>
              <w:t xml:space="preserve">. </w:t>
            </w:r>
            <w:r>
              <w:rPr>
                <w:sz w:val="20"/>
                <w:szCs w:val="20"/>
              </w:rPr>
              <w:t>Бессоновка,</w:t>
            </w:r>
          </w:p>
          <w:p w14:paraId="5A06FD44" w14:textId="77777777" w:rsidR="006464B8" w:rsidRPr="006464B8" w:rsidRDefault="0056122B" w:rsidP="0056122B">
            <w:pPr>
              <w:spacing w:after="0" w:line="0" w:lineRule="atLeast"/>
              <w:jc w:val="center"/>
              <w:rPr>
                <w:sz w:val="20"/>
                <w:szCs w:val="20"/>
              </w:rPr>
            </w:pPr>
            <w:r>
              <w:rPr>
                <w:sz w:val="20"/>
                <w:szCs w:val="20"/>
              </w:rPr>
              <w:t xml:space="preserve"> ул. Олимпийская</w:t>
            </w:r>
          </w:p>
        </w:tc>
        <w:tc>
          <w:tcPr>
            <w:tcW w:w="519" w:type="pct"/>
            <w:vAlign w:val="center"/>
          </w:tcPr>
          <w:p w14:paraId="592F07EC" w14:textId="77777777" w:rsidR="006464B8" w:rsidRPr="006464B8" w:rsidRDefault="006464B8" w:rsidP="006464B8">
            <w:pPr>
              <w:spacing w:after="0" w:line="0" w:lineRule="atLeast"/>
              <w:jc w:val="center"/>
              <w:rPr>
                <w:sz w:val="20"/>
                <w:szCs w:val="20"/>
              </w:rPr>
            </w:pPr>
            <w:r w:rsidRPr="006464B8">
              <w:rPr>
                <w:sz w:val="20"/>
                <w:szCs w:val="20"/>
              </w:rPr>
              <w:t>Планируемый к размещению</w:t>
            </w:r>
          </w:p>
        </w:tc>
        <w:tc>
          <w:tcPr>
            <w:tcW w:w="425" w:type="pct"/>
            <w:vAlign w:val="center"/>
          </w:tcPr>
          <w:p w14:paraId="7C4FC9FD" w14:textId="77777777" w:rsidR="006464B8" w:rsidRPr="006464B8" w:rsidRDefault="005256AD" w:rsidP="006464B8">
            <w:pPr>
              <w:spacing w:after="0" w:line="0" w:lineRule="atLeast"/>
              <w:jc w:val="center"/>
              <w:rPr>
                <w:sz w:val="20"/>
                <w:szCs w:val="20"/>
                <w:shd w:val="clear" w:color="auto" w:fill="FFFFFF"/>
              </w:rPr>
            </w:pPr>
            <w:r>
              <w:rPr>
                <w:sz w:val="20"/>
                <w:szCs w:val="20"/>
              </w:rPr>
              <w:t>-</w:t>
            </w:r>
          </w:p>
        </w:tc>
        <w:tc>
          <w:tcPr>
            <w:tcW w:w="612" w:type="pct"/>
            <w:vAlign w:val="center"/>
          </w:tcPr>
          <w:p w14:paraId="1C04E646" w14:textId="77777777" w:rsidR="006464B8" w:rsidRPr="006464B8" w:rsidRDefault="006464B8" w:rsidP="006464B8">
            <w:pPr>
              <w:spacing w:after="0" w:line="0" w:lineRule="atLeast"/>
              <w:ind w:firstLine="23"/>
              <w:jc w:val="center"/>
              <w:rPr>
                <w:sz w:val="20"/>
                <w:szCs w:val="20"/>
              </w:rPr>
            </w:pPr>
            <w:r w:rsidRPr="006464B8">
              <w:rPr>
                <w:sz w:val="20"/>
                <w:szCs w:val="20"/>
              </w:rPr>
              <w:t>Улучшение системы водоснабжения</w:t>
            </w:r>
            <w:r w:rsidR="0056122B">
              <w:rPr>
                <w:sz w:val="20"/>
                <w:szCs w:val="20"/>
              </w:rPr>
              <w:t xml:space="preserve"> в целях подключения объектов капитального строительства абонентов</w:t>
            </w:r>
          </w:p>
        </w:tc>
        <w:tc>
          <w:tcPr>
            <w:tcW w:w="521" w:type="pct"/>
            <w:vAlign w:val="center"/>
          </w:tcPr>
          <w:p w14:paraId="0302CC8C" w14:textId="77777777" w:rsidR="006464B8" w:rsidRPr="006464B8" w:rsidRDefault="006464B8" w:rsidP="006464B8">
            <w:pPr>
              <w:pStyle w:val="ConsPlusNormal"/>
              <w:spacing w:line="0" w:lineRule="atLeast"/>
              <w:ind w:firstLine="0"/>
              <w:jc w:val="center"/>
              <w:rPr>
                <w:rFonts w:ascii="Times New Roman" w:eastAsia="Times New Roman" w:hAnsi="Times New Roman" w:cs="Times New Roman"/>
                <w:iCs/>
              </w:rPr>
            </w:pPr>
            <w:r w:rsidRPr="006464B8">
              <w:rPr>
                <w:rFonts w:ascii="Times New Roman" w:eastAsia="Times New Roman" w:hAnsi="Times New Roman" w:cs="Times New Roman"/>
              </w:rPr>
              <w:t>Обеспечение потребности населения в объектах водоснабжения</w:t>
            </w:r>
          </w:p>
        </w:tc>
        <w:tc>
          <w:tcPr>
            <w:tcW w:w="424" w:type="pct"/>
          </w:tcPr>
          <w:p w14:paraId="1D6DC46B" w14:textId="77777777" w:rsidR="0056122B" w:rsidRDefault="0056122B" w:rsidP="006464B8">
            <w:pPr>
              <w:spacing w:after="0" w:line="0" w:lineRule="atLeast"/>
              <w:jc w:val="center"/>
              <w:rPr>
                <w:sz w:val="20"/>
                <w:szCs w:val="20"/>
              </w:rPr>
            </w:pPr>
          </w:p>
          <w:p w14:paraId="17150123" w14:textId="77777777" w:rsidR="0056122B" w:rsidRDefault="0056122B" w:rsidP="006464B8">
            <w:pPr>
              <w:spacing w:after="0" w:line="0" w:lineRule="atLeast"/>
              <w:jc w:val="center"/>
              <w:rPr>
                <w:sz w:val="20"/>
                <w:szCs w:val="20"/>
              </w:rPr>
            </w:pPr>
          </w:p>
          <w:p w14:paraId="1BD9520A" w14:textId="77777777" w:rsidR="0056122B" w:rsidRDefault="0056122B" w:rsidP="006464B8">
            <w:pPr>
              <w:spacing w:after="0" w:line="0" w:lineRule="atLeast"/>
              <w:jc w:val="center"/>
              <w:rPr>
                <w:sz w:val="20"/>
                <w:szCs w:val="20"/>
              </w:rPr>
            </w:pPr>
          </w:p>
          <w:p w14:paraId="7B2D178E" w14:textId="77777777" w:rsidR="0056122B" w:rsidRDefault="0056122B" w:rsidP="0056122B">
            <w:pPr>
              <w:spacing w:after="0" w:line="0" w:lineRule="atLeast"/>
              <w:rPr>
                <w:sz w:val="20"/>
                <w:szCs w:val="20"/>
              </w:rPr>
            </w:pPr>
          </w:p>
          <w:p w14:paraId="0BED9F32" w14:textId="77777777" w:rsidR="006464B8" w:rsidRPr="006464B8" w:rsidRDefault="0056122B" w:rsidP="0056122B">
            <w:pPr>
              <w:spacing w:after="0" w:line="0" w:lineRule="atLeast"/>
              <w:jc w:val="center"/>
              <w:rPr>
                <w:sz w:val="20"/>
                <w:szCs w:val="20"/>
              </w:rPr>
            </w:pPr>
            <w:r>
              <w:rPr>
                <w:sz w:val="20"/>
                <w:szCs w:val="20"/>
              </w:rPr>
              <w:t>2028</w:t>
            </w:r>
          </w:p>
        </w:tc>
        <w:tc>
          <w:tcPr>
            <w:tcW w:w="378" w:type="pct"/>
            <w:vAlign w:val="center"/>
          </w:tcPr>
          <w:p w14:paraId="3600F757" w14:textId="77777777" w:rsidR="006464B8" w:rsidRPr="00D55C49" w:rsidRDefault="00D55C49" w:rsidP="006464B8">
            <w:pPr>
              <w:spacing w:after="0" w:line="0" w:lineRule="atLeast"/>
              <w:jc w:val="center"/>
              <w:rPr>
                <w:sz w:val="20"/>
                <w:szCs w:val="20"/>
              </w:rPr>
            </w:pPr>
            <w:r w:rsidRPr="00D55C49">
              <w:rPr>
                <w:sz w:val="20"/>
                <w:szCs w:val="20"/>
              </w:rPr>
              <w:t>Требуется установление охранной зоны**</w:t>
            </w:r>
          </w:p>
        </w:tc>
      </w:tr>
      <w:tr w:rsidR="0056122B" w:rsidRPr="006464B8" w14:paraId="69ECD435" w14:textId="77777777" w:rsidTr="006464B8">
        <w:trPr>
          <w:trHeight w:val="969"/>
          <w:jc w:val="center"/>
        </w:trPr>
        <w:tc>
          <w:tcPr>
            <w:tcW w:w="180" w:type="pct"/>
            <w:vAlign w:val="center"/>
          </w:tcPr>
          <w:p w14:paraId="2D7499B4" w14:textId="77777777" w:rsidR="0056122B" w:rsidRPr="006464B8" w:rsidRDefault="0056122B" w:rsidP="0056122B">
            <w:pPr>
              <w:spacing w:after="0" w:line="0" w:lineRule="atLeast"/>
              <w:ind w:right="-108"/>
              <w:rPr>
                <w:sz w:val="20"/>
                <w:szCs w:val="20"/>
              </w:rPr>
            </w:pPr>
            <w:r w:rsidRPr="006464B8">
              <w:rPr>
                <w:sz w:val="20"/>
                <w:szCs w:val="20"/>
              </w:rPr>
              <w:t>2</w:t>
            </w:r>
          </w:p>
        </w:tc>
        <w:tc>
          <w:tcPr>
            <w:tcW w:w="479" w:type="pct"/>
            <w:vAlign w:val="center"/>
          </w:tcPr>
          <w:p w14:paraId="6D396A1A" w14:textId="77777777" w:rsidR="0056122B" w:rsidRPr="006464B8" w:rsidRDefault="0056122B" w:rsidP="0056122B">
            <w:pPr>
              <w:autoSpaceDE w:val="0"/>
              <w:autoSpaceDN w:val="0"/>
              <w:adjustRightInd w:val="0"/>
              <w:spacing w:after="0" w:line="0" w:lineRule="atLeast"/>
              <w:rPr>
                <w:sz w:val="20"/>
                <w:szCs w:val="20"/>
              </w:rPr>
            </w:pPr>
            <w:r>
              <w:rPr>
                <w:sz w:val="20"/>
                <w:szCs w:val="20"/>
              </w:rPr>
              <w:t>Водопровод</w:t>
            </w:r>
          </w:p>
        </w:tc>
        <w:tc>
          <w:tcPr>
            <w:tcW w:w="753" w:type="pct"/>
            <w:vAlign w:val="center"/>
          </w:tcPr>
          <w:p w14:paraId="4EA84DDF" w14:textId="77777777" w:rsidR="0056122B" w:rsidRPr="006464B8" w:rsidRDefault="0056122B" w:rsidP="0056122B">
            <w:pPr>
              <w:spacing w:after="0" w:line="0" w:lineRule="atLeast"/>
              <w:jc w:val="center"/>
              <w:rPr>
                <w:bCs/>
                <w:sz w:val="20"/>
                <w:szCs w:val="20"/>
                <w:shd w:val="clear" w:color="auto" w:fill="FFFFFF"/>
              </w:rPr>
            </w:pPr>
            <w:r>
              <w:rPr>
                <w:bCs/>
                <w:sz w:val="20"/>
                <w:szCs w:val="20"/>
                <w:shd w:val="clear" w:color="auto" w:fill="FFFFFF"/>
              </w:rPr>
              <w:t>Строительство сетей водоснабжения</w:t>
            </w:r>
            <w:r w:rsidRPr="006464B8">
              <w:rPr>
                <w:bCs/>
                <w:sz w:val="20"/>
                <w:szCs w:val="20"/>
                <w:shd w:val="clear" w:color="auto" w:fill="FFFFFF"/>
              </w:rPr>
              <w:t xml:space="preserve"> </w:t>
            </w:r>
          </w:p>
        </w:tc>
        <w:tc>
          <w:tcPr>
            <w:tcW w:w="709" w:type="pct"/>
            <w:vAlign w:val="center"/>
          </w:tcPr>
          <w:p w14:paraId="29C0498B" w14:textId="77777777" w:rsidR="0056122B" w:rsidRPr="006464B8" w:rsidRDefault="004860F5" w:rsidP="0056122B">
            <w:pPr>
              <w:spacing w:after="0" w:line="0" w:lineRule="atLeast"/>
              <w:jc w:val="center"/>
              <w:rPr>
                <w:sz w:val="20"/>
                <w:szCs w:val="20"/>
              </w:rPr>
            </w:pPr>
            <w:r>
              <w:rPr>
                <w:sz w:val="20"/>
                <w:szCs w:val="20"/>
              </w:rPr>
              <w:t>Бессоновский</w:t>
            </w:r>
            <w:r w:rsidRPr="006464B8">
              <w:rPr>
                <w:sz w:val="20"/>
                <w:szCs w:val="20"/>
              </w:rPr>
              <w:t xml:space="preserve"> район, Бессоновский сельсовет</w:t>
            </w:r>
            <w:r w:rsidR="0056122B" w:rsidRPr="006464B8">
              <w:rPr>
                <w:sz w:val="20"/>
                <w:szCs w:val="20"/>
              </w:rPr>
              <w:t>,</w:t>
            </w:r>
          </w:p>
          <w:p w14:paraId="50D211B1" w14:textId="77777777" w:rsidR="0056122B" w:rsidRPr="006464B8" w:rsidRDefault="0056122B" w:rsidP="0056122B">
            <w:pPr>
              <w:spacing w:after="0" w:line="0" w:lineRule="atLeast"/>
              <w:jc w:val="center"/>
              <w:rPr>
                <w:sz w:val="20"/>
                <w:szCs w:val="20"/>
              </w:rPr>
            </w:pPr>
            <w:r>
              <w:rPr>
                <w:sz w:val="20"/>
                <w:szCs w:val="20"/>
              </w:rPr>
              <w:t>с</w:t>
            </w:r>
            <w:r w:rsidRPr="006464B8">
              <w:rPr>
                <w:sz w:val="20"/>
                <w:szCs w:val="20"/>
              </w:rPr>
              <w:t xml:space="preserve">. </w:t>
            </w:r>
            <w:proofErr w:type="spellStart"/>
            <w:r>
              <w:rPr>
                <w:sz w:val="20"/>
                <w:szCs w:val="20"/>
              </w:rPr>
              <w:t>Ухтинка</w:t>
            </w:r>
            <w:proofErr w:type="spellEnd"/>
            <w:r>
              <w:rPr>
                <w:sz w:val="20"/>
                <w:szCs w:val="20"/>
              </w:rPr>
              <w:t xml:space="preserve">, ул. Рябиновая. </w:t>
            </w:r>
          </w:p>
        </w:tc>
        <w:tc>
          <w:tcPr>
            <w:tcW w:w="519" w:type="pct"/>
            <w:vAlign w:val="center"/>
          </w:tcPr>
          <w:p w14:paraId="25FD95FC" w14:textId="77777777" w:rsidR="0056122B" w:rsidRPr="006464B8" w:rsidRDefault="0056122B" w:rsidP="0056122B">
            <w:pPr>
              <w:spacing w:after="0" w:line="0" w:lineRule="atLeast"/>
              <w:jc w:val="center"/>
              <w:rPr>
                <w:sz w:val="20"/>
                <w:szCs w:val="20"/>
              </w:rPr>
            </w:pPr>
            <w:r w:rsidRPr="006464B8">
              <w:rPr>
                <w:sz w:val="20"/>
                <w:szCs w:val="20"/>
              </w:rPr>
              <w:t>Планируемый к размещению</w:t>
            </w:r>
          </w:p>
        </w:tc>
        <w:tc>
          <w:tcPr>
            <w:tcW w:w="425" w:type="pct"/>
            <w:vAlign w:val="center"/>
          </w:tcPr>
          <w:p w14:paraId="0C6FA07E" w14:textId="77777777" w:rsidR="0056122B" w:rsidRPr="006464B8" w:rsidRDefault="005256AD" w:rsidP="0056122B">
            <w:pPr>
              <w:spacing w:after="0" w:line="0" w:lineRule="atLeast"/>
              <w:jc w:val="center"/>
              <w:rPr>
                <w:sz w:val="20"/>
                <w:szCs w:val="20"/>
                <w:shd w:val="clear" w:color="auto" w:fill="FFFFFF"/>
              </w:rPr>
            </w:pPr>
            <w:r>
              <w:rPr>
                <w:sz w:val="20"/>
                <w:szCs w:val="20"/>
              </w:rPr>
              <w:t>-</w:t>
            </w:r>
          </w:p>
        </w:tc>
        <w:tc>
          <w:tcPr>
            <w:tcW w:w="612" w:type="pct"/>
            <w:vAlign w:val="center"/>
          </w:tcPr>
          <w:p w14:paraId="316CC13D" w14:textId="77777777" w:rsidR="0056122B" w:rsidRPr="006464B8" w:rsidRDefault="0056122B" w:rsidP="0056122B">
            <w:pPr>
              <w:spacing w:after="0" w:line="0" w:lineRule="atLeast"/>
              <w:ind w:firstLine="23"/>
              <w:jc w:val="center"/>
              <w:rPr>
                <w:sz w:val="20"/>
                <w:szCs w:val="20"/>
              </w:rPr>
            </w:pPr>
            <w:r w:rsidRPr="006464B8">
              <w:rPr>
                <w:sz w:val="20"/>
                <w:szCs w:val="20"/>
              </w:rPr>
              <w:t>Улучшение системы водоснабжения</w:t>
            </w:r>
          </w:p>
        </w:tc>
        <w:tc>
          <w:tcPr>
            <w:tcW w:w="521" w:type="pct"/>
            <w:vAlign w:val="center"/>
          </w:tcPr>
          <w:p w14:paraId="343E153B" w14:textId="77777777" w:rsidR="0056122B" w:rsidRPr="006464B8" w:rsidRDefault="0056122B" w:rsidP="0056122B">
            <w:pPr>
              <w:pStyle w:val="ConsPlusNormal"/>
              <w:spacing w:line="0" w:lineRule="atLeast"/>
              <w:ind w:firstLine="0"/>
              <w:jc w:val="center"/>
              <w:rPr>
                <w:rFonts w:ascii="Times New Roman" w:eastAsia="Times New Roman" w:hAnsi="Times New Roman" w:cs="Times New Roman"/>
                <w:iCs/>
              </w:rPr>
            </w:pPr>
            <w:r w:rsidRPr="006464B8">
              <w:rPr>
                <w:rFonts w:ascii="Times New Roman" w:eastAsia="Times New Roman" w:hAnsi="Times New Roman" w:cs="Times New Roman"/>
              </w:rPr>
              <w:t>Обеспечение потребности населения в объектах водоснабжения</w:t>
            </w:r>
          </w:p>
        </w:tc>
        <w:tc>
          <w:tcPr>
            <w:tcW w:w="424" w:type="pct"/>
          </w:tcPr>
          <w:p w14:paraId="4CC14AA1" w14:textId="77777777" w:rsidR="0056122B" w:rsidRDefault="0056122B" w:rsidP="0056122B">
            <w:pPr>
              <w:spacing w:after="0" w:line="0" w:lineRule="atLeast"/>
              <w:jc w:val="center"/>
              <w:rPr>
                <w:sz w:val="20"/>
                <w:szCs w:val="20"/>
              </w:rPr>
            </w:pPr>
          </w:p>
          <w:p w14:paraId="2E58E64B" w14:textId="77777777" w:rsidR="0056122B" w:rsidRDefault="0056122B" w:rsidP="0056122B">
            <w:pPr>
              <w:spacing w:after="0" w:line="0" w:lineRule="atLeast"/>
              <w:rPr>
                <w:sz w:val="20"/>
                <w:szCs w:val="20"/>
              </w:rPr>
            </w:pPr>
          </w:p>
          <w:p w14:paraId="2387A2FD" w14:textId="77777777" w:rsidR="0056122B" w:rsidRPr="006464B8" w:rsidRDefault="0056122B" w:rsidP="0056122B">
            <w:pPr>
              <w:spacing w:after="0" w:line="0" w:lineRule="atLeast"/>
              <w:jc w:val="center"/>
              <w:rPr>
                <w:sz w:val="20"/>
                <w:szCs w:val="20"/>
              </w:rPr>
            </w:pPr>
            <w:r>
              <w:rPr>
                <w:sz w:val="20"/>
                <w:szCs w:val="20"/>
              </w:rPr>
              <w:t>2026-2030</w:t>
            </w:r>
          </w:p>
        </w:tc>
        <w:tc>
          <w:tcPr>
            <w:tcW w:w="378" w:type="pct"/>
            <w:vAlign w:val="center"/>
          </w:tcPr>
          <w:p w14:paraId="25849249" w14:textId="77777777" w:rsidR="0056122B" w:rsidRPr="00D55C49" w:rsidRDefault="00D55C49" w:rsidP="0056122B">
            <w:pPr>
              <w:spacing w:after="0" w:line="0" w:lineRule="atLeast"/>
              <w:jc w:val="center"/>
              <w:rPr>
                <w:sz w:val="20"/>
                <w:szCs w:val="20"/>
              </w:rPr>
            </w:pPr>
            <w:r w:rsidRPr="00D55C49">
              <w:rPr>
                <w:sz w:val="20"/>
                <w:szCs w:val="20"/>
              </w:rPr>
              <w:t>Требуется установление охранной зоны**</w:t>
            </w:r>
          </w:p>
        </w:tc>
      </w:tr>
      <w:tr w:rsidR="0056122B" w:rsidRPr="006464B8" w14:paraId="369F7BE4" w14:textId="77777777" w:rsidTr="006464B8">
        <w:trPr>
          <w:trHeight w:val="969"/>
          <w:jc w:val="center"/>
        </w:trPr>
        <w:tc>
          <w:tcPr>
            <w:tcW w:w="180" w:type="pct"/>
            <w:vAlign w:val="center"/>
          </w:tcPr>
          <w:p w14:paraId="3D95DF5A" w14:textId="77777777" w:rsidR="0056122B" w:rsidRPr="006464B8" w:rsidRDefault="0056122B" w:rsidP="0056122B">
            <w:pPr>
              <w:spacing w:after="0" w:line="0" w:lineRule="atLeast"/>
              <w:ind w:right="-108"/>
              <w:rPr>
                <w:sz w:val="20"/>
                <w:szCs w:val="20"/>
              </w:rPr>
            </w:pPr>
            <w:r w:rsidRPr="006464B8">
              <w:rPr>
                <w:sz w:val="20"/>
                <w:szCs w:val="20"/>
              </w:rPr>
              <w:t>3</w:t>
            </w:r>
          </w:p>
        </w:tc>
        <w:tc>
          <w:tcPr>
            <w:tcW w:w="479" w:type="pct"/>
            <w:vAlign w:val="center"/>
          </w:tcPr>
          <w:p w14:paraId="39A66154" w14:textId="77777777" w:rsidR="0056122B" w:rsidRPr="006464B8" w:rsidRDefault="0056122B" w:rsidP="0056122B">
            <w:pPr>
              <w:autoSpaceDE w:val="0"/>
              <w:autoSpaceDN w:val="0"/>
              <w:adjustRightInd w:val="0"/>
              <w:spacing w:after="0" w:line="0" w:lineRule="atLeast"/>
              <w:rPr>
                <w:sz w:val="20"/>
                <w:szCs w:val="20"/>
              </w:rPr>
            </w:pPr>
            <w:r>
              <w:rPr>
                <w:sz w:val="20"/>
                <w:szCs w:val="20"/>
              </w:rPr>
              <w:t>Водопровод</w:t>
            </w:r>
          </w:p>
        </w:tc>
        <w:tc>
          <w:tcPr>
            <w:tcW w:w="753" w:type="pct"/>
            <w:vAlign w:val="center"/>
          </w:tcPr>
          <w:p w14:paraId="3EF0A0FE" w14:textId="77777777" w:rsidR="0056122B" w:rsidRPr="006464B8" w:rsidRDefault="0056122B" w:rsidP="0056122B">
            <w:pPr>
              <w:spacing w:after="0" w:line="0" w:lineRule="atLeast"/>
              <w:jc w:val="center"/>
              <w:rPr>
                <w:bCs/>
                <w:sz w:val="20"/>
                <w:szCs w:val="20"/>
                <w:shd w:val="clear" w:color="auto" w:fill="FFFFFF"/>
              </w:rPr>
            </w:pPr>
            <w:r>
              <w:rPr>
                <w:bCs/>
                <w:sz w:val="20"/>
                <w:szCs w:val="20"/>
                <w:shd w:val="clear" w:color="auto" w:fill="FFFFFF"/>
              </w:rPr>
              <w:t>Строительство сетей водоснабжения</w:t>
            </w:r>
            <w:r w:rsidRPr="006464B8">
              <w:rPr>
                <w:bCs/>
                <w:sz w:val="20"/>
                <w:szCs w:val="20"/>
                <w:shd w:val="clear" w:color="auto" w:fill="FFFFFF"/>
              </w:rPr>
              <w:t xml:space="preserve"> </w:t>
            </w:r>
          </w:p>
        </w:tc>
        <w:tc>
          <w:tcPr>
            <w:tcW w:w="709" w:type="pct"/>
            <w:vAlign w:val="center"/>
          </w:tcPr>
          <w:p w14:paraId="305D0312" w14:textId="77777777" w:rsidR="0056122B" w:rsidRPr="006464B8" w:rsidRDefault="004860F5" w:rsidP="0056122B">
            <w:pPr>
              <w:spacing w:after="0" w:line="0" w:lineRule="atLeast"/>
              <w:jc w:val="center"/>
              <w:rPr>
                <w:sz w:val="20"/>
                <w:szCs w:val="20"/>
              </w:rPr>
            </w:pPr>
            <w:r>
              <w:rPr>
                <w:sz w:val="20"/>
                <w:szCs w:val="20"/>
              </w:rPr>
              <w:t>Бессоновский</w:t>
            </w:r>
            <w:r w:rsidRPr="006464B8">
              <w:rPr>
                <w:sz w:val="20"/>
                <w:szCs w:val="20"/>
              </w:rPr>
              <w:t xml:space="preserve"> район, Бессоновский сельсовет</w:t>
            </w:r>
            <w:r w:rsidR="0056122B" w:rsidRPr="006464B8">
              <w:rPr>
                <w:sz w:val="20"/>
                <w:szCs w:val="20"/>
              </w:rPr>
              <w:t>,</w:t>
            </w:r>
          </w:p>
          <w:p w14:paraId="7B4B985C" w14:textId="77777777" w:rsidR="0056122B" w:rsidRPr="006464B8" w:rsidRDefault="0056122B" w:rsidP="0056122B">
            <w:pPr>
              <w:spacing w:after="0" w:line="0" w:lineRule="atLeast"/>
              <w:jc w:val="center"/>
              <w:rPr>
                <w:sz w:val="20"/>
                <w:szCs w:val="20"/>
              </w:rPr>
            </w:pPr>
            <w:r>
              <w:rPr>
                <w:sz w:val="20"/>
                <w:szCs w:val="20"/>
              </w:rPr>
              <w:t xml:space="preserve">с. Бессоновка, ул. Коммунистическая </w:t>
            </w:r>
          </w:p>
        </w:tc>
        <w:tc>
          <w:tcPr>
            <w:tcW w:w="519" w:type="pct"/>
            <w:vAlign w:val="center"/>
          </w:tcPr>
          <w:p w14:paraId="1E2104EC" w14:textId="77777777" w:rsidR="0056122B" w:rsidRPr="006464B8" w:rsidRDefault="0056122B" w:rsidP="0056122B">
            <w:pPr>
              <w:spacing w:after="0" w:line="0" w:lineRule="atLeast"/>
              <w:jc w:val="center"/>
              <w:rPr>
                <w:sz w:val="20"/>
                <w:szCs w:val="20"/>
              </w:rPr>
            </w:pPr>
            <w:r w:rsidRPr="006464B8">
              <w:rPr>
                <w:sz w:val="20"/>
                <w:szCs w:val="20"/>
              </w:rPr>
              <w:t>Планируемый к размещению</w:t>
            </w:r>
          </w:p>
        </w:tc>
        <w:tc>
          <w:tcPr>
            <w:tcW w:w="425" w:type="pct"/>
            <w:vAlign w:val="center"/>
          </w:tcPr>
          <w:p w14:paraId="73C6A32E" w14:textId="77777777" w:rsidR="0056122B" w:rsidRPr="006464B8" w:rsidRDefault="005256AD" w:rsidP="0056122B">
            <w:pPr>
              <w:spacing w:after="0" w:line="0" w:lineRule="atLeast"/>
              <w:jc w:val="center"/>
              <w:rPr>
                <w:sz w:val="20"/>
                <w:szCs w:val="20"/>
                <w:shd w:val="clear" w:color="auto" w:fill="FFFFFF"/>
              </w:rPr>
            </w:pPr>
            <w:r>
              <w:rPr>
                <w:sz w:val="20"/>
                <w:szCs w:val="20"/>
              </w:rPr>
              <w:t>-</w:t>
            </w:r>
          </w:p>
        </w:tc>
        <w:tc>
          <w:tcPr>
            <w:tcW w:w="612" w:type="pct"/>
            <w:vAlign w:val="center"/>
          </w:tcPr>
          <w:p w14:paraId="266F0690" w14:textId="77777777" w:rsidR="0056122B" w:rsidRPr="006464B8" w:rsidRDefault="0056122B" w:rsidP="0056122B">
            <w:pPr>
              <w:spacing w:after="0" w:line="0" w:lineRule="atLeast"/>
              <w:ind w:firstLine="23"/>
              <w:jc w:val="center"/>
              <w:rPr>
                <w:sz w:val="20"/>
                <w:szCs w:val="20"/>
              </w:rPr>
            </w:pPr>
            <w:r w:rsidRPr="006464B8">
              <w:rPr>
                <w:sz w:val="20"/>
                <w:szCs w:val="20"/>
              </w:rPr>
              <w:t>Улучшение системы водоотведения</w:t>
            </w:r>
          </w:p>
        </w:tc>
        <w:tc>
          <w:tcPr>
            <w:tcW w:w="521" w:type="pct"/>
            <w:vAlign w:val="center"/>
          </w:tcPr>
          <w:p w14:paraId="0C5B76B1" w14:textId="77777777" w:rsidR="0056122B" w:rsidRPr="006464B8" w:rsidRDefault="0056122B" w:rsidP="0056122B">
            <w:pPr>
              <w:pStyle w:val="ConsPlusNormal"/>
              <w:spacing w:line="0" w:lineRule="atLeast"/>
              <w:ind w:firstLine="0"/>
              <w:jc w:val="center"/>
              <w:rPr>
                <w:rFonts w:ascii="Times New Roman" w:eastAsia="Times New Roman" w:hAnsi="Times New Roman" w:cs="Times New Roman"/>
              </w:rPr>
            </w:pPr>
            <w:r w:rsidRPr="006464B8">
              <w:rPr>
                <w:rFonts w:ascii="Times New Roman" w:eastAsia="Times New Roman" w:hAnsi="Times New Roman" w:cs="Times New Roman"/>
              </w:rPr>
              <w:t xml:space="preserve">Обеспечение потребности населения в объектах </w:t>
            </w:r>
            <w:r w:rsidRPr="006464B8">
              <w:rPr>
                <w:rFonts w:ascii="Times New Roman" w:hAnsi="Times New Roman" w:cs="Times New Roman"/>
              </w:rPr>
              <w:t>водоотведения</w:t>
            </w:r>
          </w:p>
        </w:tc>
        <w:tc>
          <w:tcPr>
            <w:tcW w:w="424" w:type="pct"/>
          </w:tcPr>
          <w:p w14:paraId="2BE51681" w14:textId="77777777" w:rsidR="0056122B" w:rsidRDefault="0056122B" w:rsidP="0056122B">
            <w:pPr>
              <w:spacing w:after="0" w:line="0" w:lineRule="atLeast"/>
              <w:jc w:val="center"/>
              <w:rPr>
                <w:sz w:val="20"/>
                <w:szCs w:val="20"/>
              </w:rPr>
            </w:pPr>
          </w:p>
          <w:p w14:paraId="0E9D212B" w14:textId="77777777" w:rsidR="0056122B" w:rsidRDefault="0056122B" w:rsidP="0056122B">
            <w:pPr>
              <w:spacing w:after="0" w:line="0" w:lineRule="atLeast"/>
              <w:rPr>
                <w:sz w:val="20"/>
                <w:szCs w:val="20"/>
              </w:rPr>
            </w:pPr>
          </w:p>
          <w:p w14:paraId="3D0E1AFB" w14:textId="77777777" w:rsidR="0056122B" w:rsidRPr="006464B8" w:rsidRDefault="0056122B" w:rsidP="0056122B">
            <w:pPr>
              <w:spacing w:after="0" w:line="0" w:lineRule="atLeast"/>
              <w:jc w:val="center"/>
              <w:rPr>
                <w:sz w:val="20"/>
                <w:szCs w:val="20"/>
              </w:rPr>
            </w:pPr>
            <w:r>
              <w:rPr>
                <w:sz w:val="20"/>
                <w:szCs w:val="20"/>
              </w:rPr>
              <w:t>2031-2035</w:t>
            </w:r>
          </w:p>
        </w:tc>
        <w:tc>
          <w:tcPr>
            <w:tcW w:w="378" w:type="pct"/>
            <w:vAlign w:val="center"/>
          </w:tcPr>
          <w:p w14:paraId="612DD70A" w14:textId="77777777" w:rsidR="0056122B" w:rsidRPr="006464B8" w:rsidRDefault="00D55C49" w:rsidP="0056122B">
            <w:pPr>
              <w:spacing w:after="0" w:line="0" w:lineRule="atLeast"/>
              <w:jc w:val="center"/>
              <w:rPr>
                <w:sz w:val="20"/>
                <w:szCs w:val="20"/>
              </w:rPr>
            </w:pPr>
            <w:r w:rsidRPr="00D55C49">
              <w:rPr>
                <w:sz w:val="20"/>
                <w:szCs w:val="20"/>
              </w:rPr>
              <w:t>Требуется установление охранной зоны**</w:t>
            </w:r>
          </w:p>
        </w:tc>
      </w:tr>
      <w:tr w:rsidR="0056122B" w:rsidRPr="006464B8" w14:paraId="6C870E09" w14:textId="77777777" w:rsidTr="0056122B">
        <w:trPr>
          <w:trHeight w:val="549"/>
          <w:jc w:val="center"/>
        </w:trPr>
        <w:tc>
          <w:tcPr>
            <w:tcW w:w="5000" w:type="pct"/>
            <w:gridSpan w:val="10"/>
          </w:tcPr>
          <w:p w14:paraId="1F60AAD4" w14:textId="77777777" w:rsidR="0056122B" w:rsidRDefault="0056122B" w:rsidP="006464B8">
            <w:pPr>
              <w:pStyle w:val="ConsPlusNormal"/>
              <w:spacing w:line="0" w:lineRule="atLeast"/>
              <w:ind w:firstLine="0"/>
              <w:jc w:val="both"/>
              <w:rPr>
                <w:rFonts w:ascii="Times New Roman" w:eastAsia="Times New Roman" w:hAnsi="Times New Roman" w:cs="Times New Roman"/>
                <w:iCs/>
              </w:rPr>
            </w:pPr>
            <w:r w:rsidRPr="006464B8">
              <w:rPr>
                <w:rFonts w:ascii="Times New Roman" w:eastAsia="Times New Roman" w:hAnsi="Times New Roman" w:cs="Times New Roman"/>
                <w:iCs/>
              </w:rPr>
              <w:t>*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 (с последующими изменениями).</w:t>
            </w:r>
          </w:p>
          <w:p w14:paraId="5A86480D" w14:textId="77777777" w:rsidR="00D55C49" w:rsidRPr="00D55C49" w:rsidRDefault="00D55C49" w:rsidP="00D55C49">
            <w:pPr>
              <w:spacing w:after="0" w:line="0" w:lineRule="atLeast"/>
              <w:jc w:val="both"/>
              <w:rPr>
                <w:sz w:val="20"/>
                <w:szCs w:val="20"/>
                <w:lang w:eastAsia="zh-CN"/>
              </w:rPr>
            </w:pPr>
            <w:r w:rsidRPr="00D55C49">
              <w:rPr>
                <w:sz w:val="20"/>
                <w:szCs w:val="20"/>
                <w:lang w:eastAsia="zh-CN"/>
              </w:rPr>
              <w:t xml:space="preserve">**Расстояние от сетей водопровода до фундаментов зданий и сооружений следует принимать 5м согласно СП. Градостроительство. «Планировка и застройка городских и сельских поселений» (актуализированная редакция </w:t>
            </w:r>
            <w:proofErr w:type="spellStart"/>
            <w:r w:rsidRPr="00D55C49">
              <w:rPr>
                <w:sz w:val="20"/>
                <w:szCs w:val="20"/>
                <w:lang w:eastAsia="zh-CN"/>
              </w:rPr>
              <w:t>С</w:t>
            </w:r>
            <w:r w:rsidR="005651F5" w:rsidRPr="00D55C49">
              <w:rPr>
                <w:sz w:val="20"/>
                <w:szCs w:val="20"/>
                <w:lang w:eastAsia="zh-CN"/>
              </w:rPr>
              <w:t>н</w:t>
            </w:r>
            <w:r w:rsidRPr="00D55C49">
              <w:rPr>
                <w:sz w:val="20"/>
                <w:szCs w:val="20"/>
                <w:lang w:eastAsia="zh-CN"/>
              </w:rPr>
              <w:t>иП</w:t>
            </w:r>
            <w:proofErr w:type="spellEnd"/>
            <w:r w:rsidRPr="00D55C49">
              <w:rPr>
                <w:sz w:val="20"/>
                <w:szCs w:val="20"/>
                <w:lang w:eastAsia="zh-CN"/>
              </w:rPr>
              <w:t xml:space="preserve"> 2.07.01-89*).</w:t>
            </w:r>
          </w:p>
        </w:tc>
      </w:tr>
    </w:tbl>
    <w:p w14:paraId="14325E04" w14:textId="77777777" w:rsidR="006464B8" w:rsidRPr="006464B8" w:rsidRDefault="006464B8" w:rsidP="006464B8">
      <w:pPr>
        <w:pStyle w:val="Char"/>
        <w:spacing w:after="0" w:line="240" w:lineRule="auto"/>
        <w:ind w:firstLine="709"/>
        <w:jc w:val="right"/>
        <w:rPr>
          <w:rFonts w:ascii="Times New Roman" w:hAnsi="Times New Roman" w:cs="Times New Roman"/>
          <w:sz w:val="24"/>
          <w:szCs w:val="24"/>
          <w:lang w:val="ru-RU"/>
        </w:rPr>
      </w:pPr>
    </w:p>
    <w:p w14:paraId="6B4D84E9" w14:textId="77777777" w:rsidR="006464B8" w:rsidRDefault="002E5CF7" w:rsidP="000B6D0E">
      <w:pPr>
        <w:pStyle w:val="122"/>
        <w:keepNext w:val="0"/>
        <w:widowControl w:val="0"/>
        <w:numPr>
          <w:ilvl w:val="0"/>
          <w:numId w:val="42"/>
        </w:numPr>
        <w:spacing w:line="0" w:lineRule="atLeast"/>
        <w:jc w:val="center"/>
        <w:rPr>
          <w:b/>
          <w:color w:val="000000" w:themeColor="text1"/>
          <w:u w:val="single"/>
        </w:rPr>
      </w:pPr>
      <w:bookmarkStart w:id="290" w:name="_Toc231480681"/>
      <w:r w:rsidRPr="00F75C14">
        <w:rPr>
          <w:rStyle w:val="90"/>
          <w:u w:val="single"/>
        </w:rPr>
        <w:t>Оценка возможного влияния планируемых для размещения объектов местного значения поселения на комплексное развитие этих территорий</w:t>
      </w:r>
      <w:bookmarkEnd w:id="290"/>
      <w:r w:rsidRPr="00F75C14">
        <w:rPr>
          <w:b/>
          <w:color w:val="000000" w:themeColor="text1"/>
          <w:u w:val="single"/>
        </w:rPr>
        <w:t xml:space="preserve"> </w:t>
      </w:r>
    </w:p>
    <w:p w14:paraId="17F0C719" w14:textId="77777777" w:rsidR="00D55C49" w:rsidRPr="00D55C49" w:rsidRDefault="00D55C49" w:rsidP="00D55C49">
      <w:pPr>
        <w:pStyle w:val="a5"/>
        <w:ind w:left="360" w:firstLine="0"/>
        <w:rPr>
          <w:sz w:val="24"/>
          <w:szCs w:val="24"/>
          <w:highlight w:val="yellow"/>
          <w:lang w:eastAsia="zh-CN"/>
        </w:rPr>
      </w:pPr>
    </w:p>
    <w:tbl>
      <w:tblPr>
        <w:tblStyle w:val="af7"/>
        <w:tblW w:w="15021" w:type="dxa"/>
        <w:jc w:val="center"/>
        <w:tblLook w:val="04A0" w:firstRow="1" w:lastRow="0" w:firstColumn="1" w:lastColumn="0" w:noHBand="0" w:noVBand="1"/>
      </w:tblPr>
      <w:tblGrid>
        <w:gridCol w:w="1154"/>
        <w:gridCol w:w="4086"/>
        <w:gridCol w:w="5954"/>
        <w:gridCol w:w="3827"/>
      </w:tblGrid>
      <w:tr w:rsidR="00D55C49" w:rsidRPr="00D55C49" w14:paraId="6220754B" w14:textId="77777777" w:rsidTr="00D55C49">
        <w:trPr>
          <w:jc w:val="center"/>
        </w:trPr>
        <w:tc>
          <w:tcPr>
            <w:tcW w:w="1154" w:type="dxa"/>
            <w:vAlign w:val="center"/>
          </w:tcPr>
          <w:p w14:paraId="0B12C5A7" w14:textId="77777777" w:rsidR="00D55C49" w:rsidRPr="00D55C49" w:rsidRDefault="00D55C49" w:rsidP="00AE3D6A">
            <w:pPr>
              <w:pStyle w:val="S"/>
            </w:pPr>
            <w:r w:rsidRPr="00D55C49">
              <w:t>№</w:t>
            </w:r>
          </w:p>
        </w:tc>
        <w:tc>
          <w:tcPr>
            <w:tcW w:w="4086" w:type="dxa"/>
            <w:vAlign w:val="center"/>
          </w:tcPr>
          <w:p w14:paraId="6A355AA7" w14:textId="77777777" w:rsidR="00D55C49" w:rsidRPr="00D55C49" w:rsidRDefault="00D55C49" w:rsidP="00AE3D6A">
            <w:pPr>
              <w:pStyle w:val="S"/>
            </w:pPr>
            <w:r w:rsidRPr="00D55C49">
              <w:t>Наименование планируемого объекта местного значения</w:t>
            </w:r>
          </w:p>
        </w:tc>
        <w:tc>
          <w:tcPr>
            <w:tcW w:w="5954" w:type="dxa"/>
            <w:vAlign w:val="center"/>
          </w:tcPr>
          <w:p w14:paraId="1BE3A158" w14:textId="77777777" w:rsidR="00D55C49" w:rsidRPr="00D55C49" w:rsidRDefault="00D55C49" w:rsidP="00AE3D6A">
            <w:pPr>
              <w:pStyle w:val="S"/>
            </w:pPr>
            <w:r w:rsidRPr="00D55C49">
              <w:t>Возможное влияние объектов на комплексное развитие территорий</w:t>
            </w:r>
          </w:p>
        </w:tc>
        <w:tc>
          <w:tcPr>
            <w:tcW w:w="3827" w:type="dxa"/>
            <w:vAlign w:val="center"/>
          </w:tcPr>
          <w:p w14:paraId="06B17D4C" w14:textId="77777777" w:rsidR="00D55C49" w:rsidRPr="00D55C49" w:rsidRDefault="00D55C49" w:rsidP="00AE3D6A">
            <w:pPr>
              <w:pStyle w:val="S"/>
            </w:pPr>
            <w:r w:rsidRPr="00D55C49">
              <w:t>Зона с особыми условиями использования согласно правовым актам</w:t>
            </w:r>
          </w:p>
        </w:tc>
      </w:tr>
      <w:tr w:rsidR="00D55C49" w:rsidRPr="00D55C49" w14:paraId="4650345C" w14:textId="77777777" w:rsidTr="00D55C49">
        <w:trPr>
          <w:trHeight w:val="980"/>
          <w:jc w:val="center"/>
        </w:trPr>
        <w:tc>
          <w:tcPr>
            <w:tcW w:w="1154" w:type="dxa"/>
          </w:tcPr>
          <w:p w14:paraId="1240B04A" w14:textId="77777777" w:rsidR="00D55C49" w:rsidRPr="00D55C49" w:rsidRDefault="00D55C49" w:rsidP="00AE3D6A">
            <w:pPr>
              <w:pStyle w:val="S"/>
            </w:pPr>
            <w:r w:rsidRPr="00D55C49">
              <w:t>1</w:t>
            </w:r>
          </w:p>
        </w:tc>
        <w:tc>
          <w:tcPr>
            <w:tcW w:w="4086" w:type="dxa"/>
          </w:tcPr>
          <w:p w14:paraId="56B7CBE4" w14:textId="77777777" w:rsidR="00D55C49" w:rsidRPr="00D55C49" w:rsidRDefault="00D55C49" w:rsidP="00AE3D6A">
            <w:pPr>
              <w:pStyle w:val="S"/>
            </w:pPr>
            <w:r w:rsidRPr="00D55C49">
              <w:t xml:space="preserve">Продолжение ул. Жилгородок в направлении очистных сооружений до пересечения ул. Большой </w:t>
            </w:r>
            <w:proofErr w:type="spellStart"/>
            <w:r w:rsidRPr="00D55C49">
              <w:t>Колояр</w:t>
            </w:r>
            <w:proofErr w:type="spellEnd"/>
          </w:p>
        </w:tc>
        <w:tc>
          <w:tcPr>
            <w:tcW w:w="5954" w:type="dxa"/>
            <w:tcBorders>
              <w:bottom w:val="single" w:sz="4" w:space="0" w:color="auto"/>
            </w:tcBorders>
          </w:tcPr>
          <w:p w14:paraId="6415CED4" w14:textId="77777777" w:rsidR="00D55C49" w:rsidRDefault="00D55C49" w:rsidP="00AE3D6A">
            <w:pPr>
              <w:pStyle w:val="S"/>
              <w:rPr>
                <w:rStyle w:val="aff6"/>
                <w:b w:val="0"/>
              </w:rPr>
            </w:pPr>
            <w:r w:rsidRPr="00D55C49">
              <w:rPr>
                <w:b/>
              </w:rPr>
              <w:t>-</w:t>
            </w:r>
            <w:r w:rsidRPr="00D55C49">
              <w:rPr>
                <w:rStyle w:val="10"/>
                <w:rFonts w:eastAsia="Calibri"/>
                <w:b w:val="0"/>
                <w:sz w:val="20"/>
                <w:szCs w:val="20"/>
              </w:rPr>
              <w:t xml:space="preserve"> </w:t>
            </w:r>
            <w:r>
              <w:rPr>
                <w:rStyle w:val="aff6"/>
                <w:b w:val="0"/>
              </w:rPr>
              <w:t>о</w:t>
            </w:r>
            <w:r w:rsidRPr="00D55C49">
              <w:rPr>
                <w:rStyle w:val="aff6"/>
                <w:b w:val="0"/>
              </w:rPr>
              <w:t>беспечение удобных и надёжных транспортных связей</w:t>
            </w:r>
            <w:r>
              <w:rPr>
                <w:rStyle w:val="aff6"/>
                <w:b w:val="0"/>
              </w:rPr>
              <w:t>;</w:t>
            </w:r>
          </w:p>
          <w:p w14:paraId="33AC9586" w14:textId="77777777" w:rsidR="00D55C49" w:rsidRDefault="00D55C49" w:rsidP="00AE3D6A">
            <w:pPr>
              <w:pStyle w:val="S"/>
              <w:rPr>
                <w:rStyle w:val="aff6"/>
                <w:b w:val="0"/>
              </w:rPr>
            </w:pPr>
            <w:r>
              <w:rPr>
                <w:rStyle w:val="aff6"/>
                <w:b w:val="0"/>
              </w:rPr>
              <w:t>- дифференциация транспортных потоков;</w:t>
            </w:r>
          </w:p>
          <w:p w14:paraId="7EF10ED7" w14:textId="77777777" w:rsidR="00D55C49" w:rsidRPr="00D55C49" w:rsidRDefault="00975202" w:rsidP="00AE3D6A">
            <w:pPr>
              <w:pStyle w:val="S"/>
              <w:rPr>
                <w:b/>
              </w:rPr>
            </w:pPr>
            <w:r>
              <w:rPr>
                <w:rStyle w:val="aff6"/>
                <w:b w:val="0"/>
              </w:rPr>
              <w:t>- п</w:t>
            </w:r>
            <w:r w:rsidR="00D55C49">
              <w:rPr>
                <w:rStyle w:val="aff6"/>
                <w:b w:val="0"/>
              </w:rPr>
              <w:t>овышение уровня благоустройства</w:t>
            </w:r>
            <w:r>
              <w:rPr>
                <w:rStyle w:val="aff6"/>
                <w:b w:val="0"/>
              </w:rPr>
              <w:t xml:space="preserve"> территории</w:t>
            </w:r>
          </w:p>
        </w:tc>
        <w:tc>
          <w:tcPr>
            <w:tcW w:w="3827" w:type="dxa"/>
          </w:tcPr>
          <w:p w14:paraId="00D35428" w14:textId="77777777" w:rsidR="00D55C49" w:rsidRPr="00D55C49" w:rsidRDefault="00D55C49" w:rsidP="00AE3D6A">
            <w:pPr>
              <w:pStyle w:val="S"/>
            </w:pPr>
            <w:r w:rsidRPr="00D55C49">
              <w:t>устанавливается согласно Постановлению Правительства РФ от 20 ноября 2000г. №878 «Об утверждении Правил охраны газораспределительных сетей»</w:t>
            </w:r>
          </w:p>
        </w:tc>
      </w:tr>
      <w:tr w:rsidR="00D55C49" w:rsidRPr="00D55C49" w14:paraId="502B83C3" w14:textId="77777777" w:rsidTr="00E67AA8">
        <w:trPr>
          <w:jc w:val="center"/>
        </w:trPr>
        <w:tc>
          <w:tcPr>
            <w:tcW w:w="1154" w:type="dxa"/>
          </w:tcPr>
          <w:p w14:paraId="0DF57F40" w14:textId="77777777" w:rsidR="00D55C49" w:rsidRPr="00D55C49" w:rsidRDefault="00D55C49" w:rsidP="00AE3D6A">
            <w:pPr>
              <w:pStyle w:val="S"/>
            </w:pPr>
            <w:r w:rsidRPr="00D55C49">
              <w:t>2</w:t>
            </w:r>
          </w:p>
        </w:tc>
        <w:tc>
          <w:tcPr>
            <w:tcW w:w="4086" w:type="dxa"/>
          </w:tcPr>
          <w:p w14:paraId="1E1F6051" w14:textId="77777777" w:rsidR="00D55C49" w:rsidRPr="00D55C49" w:rsidRDefault="00D55C49" w:rsidP="00AE3D6A">
            <w:pPr>
              <w:pStyle w:val="S"/>
            </w:pPr>
            <w:r w:rsidRPr="00D55C49">
              <w:t>Строительство водопроводных сетей, в том числе в районах новой застройки</w:t>
            </w:r>
          </w:p>
        </w:tc>
        <w:tc>
          <w:tcPr>
            <w:tcW w:w="5954" w:type="dxa"/>
            <w:tcBorders>
              <w:top w:val="single" w:sz="4" w:space="0" w:color="auto"/>
              <w:bottom w:val="single" w:sz="4" w:space="0" w:color="auto"/>
            </w:tcBorders>
          </w:tcPr>
          <w:p w14:paraId="34BEC164" w14:textId="77777777" w:rsidR="00D55C49" w:rsidRPr="00D55C49" w:rsidRDefault="00D55C49" w:rsidP="00AE3D6A">
            <w:pPr>
              <w:pStyle w:val="S"/>
            </w:pPr>
            <w:r w:rsidRPr="00D55C49">
              <w:t>-развитие коммунальной инфраструктуры;</w:t>
            </w:r>
          </w:p>
          <w:p w14:paraId="150DFB7D" w14:textId="77777777" w:rsidR="00D55C49" w:rsidRPr="00D55C49" w:rsidRDefault="00D55C49" w:rsidP="00AE3D6A">
            <w:pPr>
              <w:pStyle w:val="S"/>
            </w:pPr>
            <w:r w:rsidRPr="00D55C49">
              <w:t>-социально-экономическое развитие территорий;</w:t>
            </w:r>
          </w:p>
          <w:p w14:paraId="54759BF0" w14:textId="77777777" w:rsidR="00D55C49" w:rsidRPr="00D55C49" w:rsidRDefault="00D55C49" w:rsidP="00AE3D6A">
            <w:pPr>
              <w:pStyle w:val="S"/>
            </w:pPr>
            <w:r w:rsidRPr="00D55C49">
              <w:t>-повышение качества жизни населения, стабилизация численности сельского населения;</w:t>
            </w:r>
          </w:p>
          <w:p w14:paraId="3EEC2280" w14:textId="77777777" w:rsidR="00D55C49" w:rsidRPr="00D55C49" w:rsidRDefault="00D55C49" w:rsidP="00AE3D6A">
            <w:pPr>
              <w:pStyle w:val="S"/>
            </w:pPr>
            <w:r w:rsidRPr="00D55C49">
              <w:t>-влияет на результативность и эффективность с/х производства</w:t>
            </w:r>
          </w:p>
        </w:tc>
        <w:tc>
          <w:tcPr>
            <w:tcW w:w="3827" w:type="dxa"/>
          </w:tcPr>
          <w:p w14:paraId="03F459F3" w14:textId="77777777" w:rsidR="00D55C49" w:rsidRPr="00D55C49" w:rsidRDefault="00D55C49" w:rsidP="00AE3D6A">
            <w:pPr>
              <w:pStyle w:val="S"/>
            </w:pPr>
            <w:r w:rsidRPr="00D55C49">
              <w:t xml:space="preserve">устанавливается согласно СП. Градостроительство. «Планировка и застройка городских и сельских поселений» (актуализированная редакция </w:t>
            </w:r>
            <w:proofErr w:type="spellStart"/>
            <w:r w:rsidRPr="00D55C49">
              <w:t>С</w:t>
            </w:r>
            <w:r w:rsidR="005651F5" w:rsidRPr="00D55C49">
              <w:t>н</w:t>
            </w:r>
            <w:r w:rsidRPr="00D55C49">
              <w:t>иП</w:t>
            </w:r>
            <w:proofErr w:type="spellEnd"/>
            <w:r w:rsidRPr="00D55C49">
              <w:t xml:space="preserve"> 2.07.01-89*) от 1.07.2017г.</w:t>
            </w:r>
          </w:p>
        </w:tc>
      </w:tr>
    </w:tbl>
    <w:p w14:paraId="306AAA6E" w14:textId="77777777" w:rsidR="006464B8" w:rsidRDefault="006464B8" w:rsidP="00AC04D3">
      <w:pPr>
        <w:spacing w:after="0"/>
        <w:rPr>
          <w:highlight w:val="yellow"/>
          <w:lang w:eastAsia="zh-CN"/>
        </w:rPr>
      </w:pPr>
    </w:p>
    <w:p w14:paraId="185AC0AD" w14:textId="77777777" w:rsidR="003D5CBA" w:rsidRDefault="003D5CBA" w:rsidP="00AC04D3">
      <w:pPr>
        <w:spacing w:after="0"/>
        <w:rPr>
          <w:highlight w:val="yellow"/>
          <w:lang w:eastAsia="zh-CN"/>
        </w:rPr>
      </w:pPr>
    </w:p>
    <w:p w14:paraId="13215EFB" w14:textId="77777777" w:rsidR="003D5CBA" w:rsidRDefault="003D5CBA" w:rsidP="00AC04D3">
      <w:pPr>
        <w:spacing w:after="0"/>
        <w:rPr>
          <w:highlight w:val="yellow"/>
          <w:lang w:eastAsia="zh-CN"/>
        </w:rPr>
      </w:pPr>
    </w:p>
    <w:p w14:paraId="01C851BB" w14:textId="77777777" w:rsidR="003D5CBA" w:rsidRDefault="003D5CBA" w:rsidP="00AC04D3">
      <w:pPr>
        <w:spacing w:after="0"/>
        <w:rPr>
          <w:highlight w:val="yellow"/>
          <w:lang w:eastAsia="zh-CN"/>
        </w:rPr>
      </w:pPr>
    </w:p>
    <w:p w14:paraId="1D4A9379" w14:textId="77777777" w:rsidR="003D5CBA" w:rsidRDefault="003D5CBA" w:rsidP="00AC04D3">
      <w:pPr>
        <w:spacing w:after="0"/>
        <w:rPr>
          <w:highlight w:val="yellow"/>
          <w:lang w:eastAsia="zh-CN"/>
        </w:rPr>
      </w:pPr>
    </w:p>
    <w:p w14:paraId="131F931B" w14:textId="77777777" w:rsidR="003D5CBA" w:rsidRPr="003D5CBA" w:rsidRDefault="003D5CBA" w:rsidP="00AC04D3">
      <w:pPr>
        <w:spacing w:after="0"/>
        <w:rPr>
          <w:highlight w:val="yellow"/>
          <w:lang w:eastAsia="zh-CN"/>
        </w:rPr>
      </w:pPr>
    </w:p>
    <w:p w14:paraId="07190898" w14:textId="77777777" w:rsidR="00E50A5B" w:rsidRPr="00E50A5B" w:rsidRDefault="00975202" w:rsidP="000B6D0E">
      <w:pPr>
        <w:pStyle w:val="122"/>
        <w:numPr>
          <w:ilvl w:val="0"/>
          <w:numId w:val="42"/>
        </w:numPr>
        <w:jc w:val="center"/>
        <w:rPr>
          <w:b/>
          <w:color w:val="000000" w:themeColor="text1"/>
          <w:u w:val="single"/>
        </w:rPr>
      </w:pPr>
      <w:bookmarkStart w:id="291" w:name="_Toc178257074"/>
      <w:bookmarkStart w:id="292" w:name="_Toc197350665"/>
      <w:bookmarkStart w:id="293" w:name="_Toc231480682"/>
      <w:r w:rsidRPr="00F75C14">
        <w:rPr>
          <w:rStyle w:val="90"/>
          <w:u w:val="single"/>
        </w:rPr>
        <w:t>Утвержденные документами территориального планирования РФ, документами территориального планирования субъекта РФ сведения о видах, назначении и наименованиях планируемых для размещения на территории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w:t>
      </w:r>
      <w:r w:rsidRPr="00F75C14">
        <w:rPr>
          <w:b/>
          <w:color w:val="000000" w:themeColor="text1"/>
          <w:u w:val="single"/>
        </w:rPr>
        <w:t>.</w:t>
      </w:r>
      <w:bookmarkEnd w:id="291"/>
      <w:bookmarkEnd w:id="292"/>
      <w:bookmarkEnd w:id="293"/>
    </w:p>
    <w:p w14:paraId="666B5F65" w14:textId="77777777" w:rsidR="00E50A5B" w:rsidRDefault="00E50A5B" w:rsidP="00975202">
      <w:pPr>
        <w:rPr>
          <w:lang w:eastAsia="zh-CN"/>
        </w:rPr>
      </w:pPr>
    </w:p>
    <w:tbl>
      <w:tblPr>
        <w:tblStyle w:val="af7"/>
        <w:tblW w:w="0" w:type="auto"/>
        <w:tblLayout w:type="fixed"/>
        <w:tblLook w:val="04A0" w:firstRow="1" w:lastRow="0" w:firstColumn="1" w:lastColumn="0" w:noHBand="0" w:noVBand="1"/>
      </w:tblPr>
      <w:tblGrid>
        <w:gridCol w:w="417"/>
        <w:gridCol w:w="1216"/>
        <w:gridCol w:w="2331"/>
        <w:gridCol w:w="3261"/>
        <w:gridCol w:w="1417"/>
        <w:gridCol w:w="1418"/>
        <w:gridCol w:w="1275"/>
        <w:gridCol w:w="2527"/>
        <w:gridCol w:w="1266"/>
      </w:tblGrid>
      <w:tr w:rsidR="00E50A5B" w:rsidRPr="00E50A5B" w14:paraId="24D7331F" w14:textId="77777777" w:rsidTr="00CA5863">
        <w:trPr>
          <w:trHeight w:val="1064"/>
        </w:trPr>
        <w:tc>
          <w:tcPr>
            <w:tcW w:w="417" w:type="dxa"/>
            <w:vAlign w:val="center"/>
          </w:tcPr>
          <w:p w14:paraId="40379E07" w14:textId="77777777" w:rsidR="00E50A5B" w:rsidRPr="00687151" w:rsidRDefault="00E50A5B" w:rsidP="00E50A5B">
            <w:pPr>
              <w:spacing w:after="0" w:line="0" w:lineRule="atLeast"/>
              <w:jc w:val="center"/>
              <w:rPr>
                <w:sz w:val="16"/>
                <w:szCs w:val="16"/>
              </w:rPr>
            </w:pPr>
            <w:r w:rsidRPr="00687151">
              <w:rPr>
                <w:sz w:val="16"/>
                <w:szCs w:val="16"/>
              </w:rPr>
              <w:t>№</w:t>
            </w:r>
          </w:p>
          <w:p w14:paraId="30B64172" w14:textId="77777777" w:rsidR="00E50A5B" w:rsidRPr="00687151" w:rsidRDefault="00E50A5B" w:rsidP="00E50A5B">
            <w:pPr>
              <w:spacing w:after="0" w:line="0" w:lineRule="atLeast"/>
              <w:jc w:val="center"/>
              <w:rPr>
                <w:sz w:val="16"/>
                <w:szCs w:val="16"/>
              </w:rPr>
            </w:pPr>
            <w:r w:rsidRPr="00687151">
              <w:rPr>
                <w:sz w:val="16"/>
                <w:szCs w:val="16"/>
              </w:rPr>
              <w:t>п/п</w:t>
            </w:r>
          </w:p>
        </w:tc>
        <w:tc>
          <w:tcPr>
            <w:tcW w:w="1216" w:type="dxa"/>
            <w:vAlign w:val="center"/>
          </w:tcPr>
          <w:p w14:paraId="5AF97027" w14:textId="77777777" w:rsidR="00E50A5B" w:rsidRPr="00687151" w:rsidRDefault="00E50A5B" w:rsidP="00E50A5B">
            <w:pPr>
              <w:spacing w:after="0" w:line="0" w:lineRule="atLeast"/>
              <w:jc w:val="center"/>
              <w:rPr>
                <w:sz w:val="16"/>
                <w:szCs w:val="16"/>
              </w:rPr>
            </w:pPr>
            <w:r w:rsidRPr="00687151">
              <w:rPr>
                <w:sz w:val="16"/>
                <w:szCs w:val="16"/>
              </w:rPr>
              <w:t>Вид объекта*</w:t>
            </w:r>
          </w:p>
        </w:tc>
        <w:tc>
          <w:tcPr>
            <w:tcW w:w="2331" w:type="dxa"/>
            <w:vAlign w:val="center"/>
          </w:tcPr>
          <w:p w14:paraId="2E507BC9" w14:textId="77777777" w:rsidR="00E50A5B" w:rsidRPr="00687151" w:rsidRDefault="00E50A5B" w:rsidP="00E50A5B">
            <w:pPr>
              <w:spacing w:after="0" w:line="0" w:lineRule="atLeast"/>
              <w:jc w:val="center"/>
              <w:rPr>
                <w:sz w:val="16"/>
                <w:szCs w:val="16"/>
              </w:rPr>
            </w:pPr>
            <w:r w:rsidRPr="00687151">
              <w:rPr>
                <w:sz w:val="16"/>
                <w:szCs w:val="16"/>
              </w:rPr>
              <w:t>Наименование объекта</w:t>
            </w:r>
          </w:p>
        </w:tc>
        <w:tc>
          <w:tcPr>
            <w:tcW w:w="3261" w:type="dxa"/>
            <w:vAlign w:val="center"/>
          </w:tcPr>
          <w:p w14:paraId="60A98BE9" w14:textId="77777777" w:rsidR="00E50A5B" w:rsidRPr="00687151" w:rsidRDefault="00E50A5B" w:rsidP="00E50A5B">
            <w:pPr>
              <w:spacing w:after="0" w:line="0" w:lineRule="atLeast"/>
              <w:jc w:val="center"/>
              <w:rPr>
                <w:sz w:val="16"/>
                <w:szCs w:val="16"/>
              </w:rPr>
            </w:pPr>
            <w:r w:rsidRPr="00687151">
              <w:rPr>
                <w:sz w:val="16"/>
                <w:szCs w:val="16"/>
              </w:rPr>
              <w:t>Местоположение объекта</w:t>
            </w:r>
          </w:p>
        </w:tc>
        <w:tc>
          <w:tcPr>
            <w:tcW w:w="1417" w:type="dxa"/>
            <w:vAlign w:val="center"/>
          </w:tcPr>
          <w:p w14:paraId="636944D5" w14:textId="77777777" w:rsidR="00E50A5B" w:rsidRPr="00687151" w:rsidRDefault="00E50A5B" w:rsidP="00E50A5B">
            <w:pPr>
              <w:spacing w:after="0" w:line="0" w:lineRule="atLeast"/>
              <w:jc w:val="center"/>
              <w:rPr>
                <w:sz w:val="16"/>
                <w:szCs w:val="16"/>
              </w:rPr>
            </w:pPr>
            <w:r w:rsidRPr="00687151">
              <w:rPr>
                <w:sz w:val="16"/>
                <w:szCs w:val="16"/>
              </w:rPr>
              <w:t>Значение объекта/ статус объекта/ срок реализации</w:t>
            </w:r>
          </w:p>
        </w:tc>
        <w:tc>
          <w:tcPr>
            <w:tcW w:w="1418" w:type="dxa"/>
            <w:vAlign w:val="center"/>
          </w:tcPr>
          <w:p w14:paraId="58827B64" w14:textId="77777777" w:rsidR="00E50A5B" w:rsidRPr="00687151" w:rsidRDefault="00E50A5B" w:rsidP="00E50A5B">
            <w:pPr>
              <w:spacing w:after="0" w:line="0" w:lineRule="atLeast"/>
              <w:jc w:val="center"/>
              <w:rPr>
                <w:sz w:val="16"/>
                <w:szCs w:val="16"/>
              </w:rPr>
            </w:pPr>
            <w:r w:rsidRPr="00687151">
              <w:rPr>
                <w:sz w:val="16"/>
                <w:szCs w:val="16"/>
              </w:rPr>
              <w:t>Функциональная зона (за исключением линейных объектов)</w:t>
            </w:r>
          </w:p>
        </w:tc>
        <w:tc>
          <w:tcPr>
            <w:tcW w:w="1275" w:type="dxa"/>
            <w:vAlign w:val="center"/>
          </w:tcPr>
          <w:p w14:paraId="20C48744" w14:textId="77777777" w:rsidR="00E50A5B" w:rsidRPr="00687151" w:rsidRDefault="00E50A5B" w:rsidP="00E50A5B">
            <w:pPr>
              <w:spacing w:after="0" w:line="0" w:lineRule="atLeast"/>
              <w:jc w:val="center"/>
              <w:rPr>
                <w:sz w:val="16"/>
                <w:szCs w:val="16"/>
              </w:rPr>
            </w:pPr>
            <w:r w:rsidRPr="00687151">
              <w:rPr>
                <w:sz w:val="16"/>
                <w:szCs w:val="16"/>
              </w:rPr>
              <w:t>Оценка влияния на комплексное развитие территории</w:t>
            </w:r>
          </w:p>
        </w:tc>
        <w:tc>
          <w:tcPr>
            <w:tcW w:w="2527" w:type="dxa"/>
            <w:vAlign w:val="center"/>
          </w:tcPr>
          <w:p w14:paraId="2E8610AC" w14:textId="77777777" w:rsidR="00E50A5B" w:rsidRPr="00687151" w:rsidRDefault="00E50A5B" w:rsidP="00E50A5B">
            <w:pPr>
              <w:spacing w:after="0" w:line="0" w:lineRule="atLeast"/>
              <w:jc w:val="center"/>
              <w:rPr>
                <w:sz w:val="16"/>
                <w:szCs w:val="16"/>
              </w:rPr>
            </w:pPr>
            <w:r w:rsidRPr="00687151">
              <w:rPr>
                <w:sz w:val="16"/>
                <w:szCs w:val="16"/>
              </w:rPr>
              <w:t>Обоснование</w:t>
            </w:r>
          </w:p>
        </w:tc>
        <w:tc>
          <w:tcPr>
            <w:tcW w:w="1266" w:type="dxa"/>
            <w:vAlign w:val="center"/>
          </w:tcPr>
          <w:p w14:paraId="683A6F92" w14:textId="77777777" w:rsidR="00E50A5B" w:rsidRPr="00687151" w:rsidRDefault="00E50A5B" w:rsidP="00E50A5B">
            <w:pPr>
              <w:spacing w:after="0" w:line="0" w:lineRule="atLeast"/>
              <w:jc w:val="center"/>
              <w:rPr>
                <w:sz w:val="16"/>
                <w:szCs w:val="16"/>
              </w:rPr>
            </w:pPr>
            <w:r w:rsidRPr="00687151">
              <w:rPr>
                <w:sz w:val="16"/>
                <w:szCs w:val="16"/>
              </w:rPr>
              <w:t>Вид планируемой зоны с особыми условиями/ количественный показатель</w:t>
            </w:r>
          </w:p>
        </w:tc>
      </w:tr>
      <w:tr w:rsidR="00E50A5B" w:rsidRPr="00E50A5B" w14:paraId="5E802331" w14:textId="77777777" w:rsidTr="007D7E22">
        <w:trPr>
          <w:trHeight w:val="138"/>
        </w:trPr>
        <w:tc>
          <w:tcPr>
            <w:tcW w:w="15128" w:type="dxa"/>
            <w:gridSpan w:val="9"/>
            <w:vAlign w:val="center"/>
          </w:tcPr>
          <w:p w14:paraId="6ED0E222" w14:textId="77777777" w:rsidR="00E50A5B" w:rsidRPr="00687151" w:rsidRDefault="00E50A5B" w:rsidP="00E50A5B">
            <w:pPr>
              <w:spacing w:after="0" w:line="0" w:lineRule="atLeast"/>
              <w:jc w:val="center"/>
              <w:rPr>
                <w:sz w:val="16"/>
                <w:szCs w:val="16"/>
              </w:rPr>
            </w:pPr>
            <w:r w:rsidRPr="00687151">
              <w:rPr>
                <w:sz w:val="16"/>
                <w:szCs w:val="16"/>
              </w:rPr>
              <w:t>Транспортная инфраструктура</w:t>
            </w:r>
          </w:p>
        </w:tc>
      </w:tr>
      <w:tr w:rsidR="007D7E22" w:rsidRPr="00E50A5B" w14:paraId="6E709CC5" w14:textId="77777777" w:rsidTr="00345B00">
        <w:tc>
          <w:tcPr>
            <w:tcW w:w="417" w:type="dxa"/>
            <w:vAlign w:val="center"/>
          </w:tcPr>
          <w:p w14:paraId="427ED463" w14:textId="039F8FBE" w:rsidR="007D7E22" w:rsidRPr="00687151" w:rsidRDefault="00A34F89" w:rsidP="00345B00">
            <w:pPr>
              <w:spacing w:after="0" w:line="0" w:lineRule="atLeast"/>
              <w:jc w:val="center"/>
              <w:rPr>
                <w:sz w:val="16"/>
                <w:szCs w:val="16"/>
                <w:lang w:eastAsia="zh-CN"/>
              </w:rPr>
            </w:pPr>
            <w:r>
              <w:rPr>
                <w:sz w:val="16"/>
                <w:szCs w:val="16"/>
                <w:lang w:eastAsia="zh-CN"/>
              </w:rPr>
              <w:t>1</w:t>
            </w:r>
          </w:p>
        </w:tc>
        <w:tc>
          <w:tcPr>
            <w:tcW w:w="1216" w:type="dxa"/>
            <w:vAlign w:val="center"/>
          </w:tcPr>
          <w:p w14:paraId="16A6B934" w14:textId="77777777" w:rsidR="007D7E22" w:rsidRPr="00687151" w:rsidRDefault="007D7E22" w:rsidP="00345B00">
            <w:pPr>
              <w:spacing w:after="0" w:line="0" w:lineRule="atLeast"/>
              <w:jc w:val="center"/>
              <w:rPr>
                <w:sz w:val="16"/>
                <w:szCs w:val="16"/>
                <w:lang w:eastAsia="zh-CN"/>
              </w:rPr>
            </w:pPr>
            <w:r w:rsidRPr="00687151">
              <w:rPr>
                <w:sz w:val="16"/>
                <w:szCs w:val="16"/>
              </w:rPr>
              <w:t>Автомобильная дорога</w:t>
            </w:r>
          </w:p>
        </w:tc>
        <w:tc>
          <w:tcPr>
            <w:tcW w:w="2331" w:type="dxa"/>
            <w:vAlign w:val="center"/>
          </w:tcPr>
          <w:p w14:paraId="151BAE33" w14:textId="64E72F8D" w:rsidR="007D7E22" w:rsidRPr="00687151" w:rsidRDefault="00191B64" w:rsidP="007D7E22">
            <w:pPr>
              <w:spacing w:after="0" w:line="0" w:lineRule="atLeast"/>
              <w:jc w:val="center"/>
              <w:rPr>
                <w:sz w:val="16"/>
                <w:szCs w:val="16"/>
              </w:rPr>
            </w:pPr>
            <w:r w:rsidRPr="00191B64">
              <w:rPr>
                <w:sz w:val="16"/>
                <w:szCs w:val="16"/>
              </w:rPr>
              <w:t>Строительство автомобильной дороги «Обход с. Бессоновка» Бессоновского района Пензенской области</w:t>
            </w:r>
          </w:p>
        </w:tc>
        <w:tc>
          <w:tcPr>
            <w:tcW w:w="3261" w:type="dxa"/>
            <w:vAlign w:val="center"/>
          </w:tcPr>
          <w:p w14:paraId="61F697BE" w14:textId="0FFE812A" w:rsidR="007D7E22" w:rsidRPr="00687151" w:rsidRDefault="00191B64" w:rsidP="007D7E22">
            <w:pPr>
              <w:spacing w:after="0" w:line="0" w:lineRule="atLeast"/>
              <w:jc w:val="center"/>
              <w:rPr>
                <w:sz w:val="16"/>
                <w:szCs w:val="16"/>
              </w:rPr>
            </w:pPr>
            <w:r w:rsidRPr="00191B64">
              <w:rPr>
                <w:sz w:val="16"/>
                <w:szCs w:val="16"/>
              </w:rPr>
              <w:t xml:space="preserve">Пензенская область, г. Пенза, Бессоновский район, Бессоновский сельсовет, с. Бессоновка, с. </w:t>
            </w:r>
            <w:proofErr w:type="spellStart"/>
            <w:r w:rsidRPr="00191B64">
              <w:rPr>
                <w:sz w:val="16"/>
                <w:szCs w:val="16"/>
              </w:rPr>
              <w:t>Ухтинка</w:t>
            </w:r>
            <w:proofErr w:type="spellEnd"/>
            <w:r w:rsidRPr="00191B64">
              <w:rPr>
                <w:sz w:val="16"/>
                <w:szCs w:val="16"/>
              </w:rPr>
              <w:t xml:space="preserve">, Грабовский сельсовет, с. </w:t>
            </w:r>
            <w:proofErr w:type="spellStart"/>
            <w:r w:rsidRPr="00191B64">
              <w:rPr>
                <w:sz w:val="16"/>
                <w:szCs w:val="16"/>
              </w:rPr>
              <w:t>Грабово</w:t>
            </w:r>
            <w:proofErr w:type="spellEnd"/>
          </w:p>
        </w:tc>
        <w:tc>
          <w:tcPr>
            <w:tcW w:w="1417" w:type="dxa"/>
            <w:vAlign w:val="center"/>
          </w:tcPr>
          <w:p w14:paraId="4C283D39" w14:textId="77777777" w:rsidR="00E63B8C" w:rsidRDefault="007D7E22" w:rsidP="007D7E22">
            <w:pPr>
              <w:spacing w:after="0" w:line="0" w:lineRule="atLeast"/>
              <w:jc w:val="center"/>
              <w:rPr>
                <w:sz w:val="16"/>
                <w:szCs w:val="16"/>
              </w:rPr>
            </w:pPr>
            <w:r>
              <w:rPr>
                <w:sz w:val="16"/>
                <w:szCs w:val="16"/>
              </w:rPr>
              <w:t>Р</w:t>
            </w:r>
            <w:r w:rsidRPr="00687151">
              <w:rPr>
                <w:sz w:val="16"/>
                <w:szCs w:val="16"/>
              </w:rPr>
              <w:t xml:space="preserve">З/ </w:t>
            </w:r>
          </w:p>
          <w:p w14:paraId="3EC18E72" w14:textId="77777777" w:rsidR="007D7E22" w:rsidRDefault="007D7E22" w:rsidP="007D7E22">
            <w:pPr>
              <w:spacing w:after="0" w:line="0" w:lineRule="atLeast"/>
              <w:jc w:val="center"/>
              <w:rPr>
                <w:sz w:val="16"/>
                <w:szCs w:val="16"/>
              </w:rPr>
            </w:pPr>
            <w:r w:rsidRPr="00687151">
              <w:rPr>
                <w:sz w:val="16"/>
                <w:szCs w:val="16"/>
              </w:rPr>
              <w:t xml:space="preserve">планируемый к </w:t>
            </w:r>
            <w:r>
              <w:rPr>
                <w:sz w:val="16"/>
                <w:szCs w:val="16"/>
              </w:rPr>
              <w:t>размещению</w:t>
            </w:r>
            <w:r w:rsidR="00BB0BEA">
              <w:rPr>
                <w:sz w:val="16"/>
                <w:szCs w:val="16"/>
              </w:rPr>
              <w:t>/</w:t>
            </w:r>
          </w:p>
          <w:p w14:paraId="228283FB" w14:textId="77777777" w:rsidR="00BB0BEA" w:rsidRPr="00687151" w:rsidRDefault="00BB0BEA" w:rsidP="007D7E22">
            <w:pPr>
              <w:spacing w:after="0" w:line="0" w:lineRule="atLeast"/>
              <w:jc w:val="center"/>
              <w:rPr>
                <w:sz w:val="16"/>
                <w:szCs w:val="16"/>
              </w:rPr>
            </w:pPr>
            <w:r>
              <w:rPr>
                <w:sz w:val="16"/>
                <w:szCs w:val="16"/>
              </w:rPr>
              <w:t>2025-2029</w:t>
            </w:r>
          </w:p>
        </w:tc>
        <w:tc>
          <w:tcPr>
            <w:tcW w:w="1418" w:type="dxa"/>
            <w:vAlign w:val="center"/>
          </w:tcPr>
          <w:p w14:paraId="040E027D" w14:textId="77777777" w:rsidR="007D7E22" w:rsidRPr="00687151" w:rsidRDefault="007D7E22" w:rsidP="007D7E22">
            <w:pPr>
              <w:spacing w:after="0" w:line="0" w:lineRule="atLeast"/>
              <w:jc w:val="center"/>
              <w:rPr>
                <w:sz w:val="16"/>
                <w:szCs w:val="16"/>
              </w:rPr>
            </w:pPr>
            <w:r w:rsidRPr="00687151">
              <w:rPr>
                <w:sz w:val="16"/>
                <w:szCs w:val="16"/>
              </w:rPr>
              <w:t>-</w:t>
            </w:r>
          </w:p>
        </w:tc>
        <w:tc>
          <w:tcPr>
            <w:tcW w:w="1275" w:type="dxa"/>
            <w:vAlign w:val="center"/>
          </w:tcPr>
          <w:p w14:paraId="288221C5" w14:textId="77777777" w:rsidR="007D7E22" w:rsidRPr="00687151" w:rsidRDefault="007D7E22" w:rsidP="009F38FE">
            <w:pPr>
              <w:spacing w:after="0" w:line="0" w:lineRule="atLeast"/>
              <w:ind w:left="-102" w:right="-108"/>
              <w:jc w:val="center"/>
              <w:rPr>
                <w:sz w:val="16"/>
                <w:szCs w:val="16"/>
              </w:rPr>
            </w:pPr>
            <w:r w:rsidRPr="00687151">
              <w:rPr>
                <w:sz w:val="16"/>
                <w:szCs w:val="16"/>
              </w:rPr>
              <w:t>Положительное влияние на социально-экономическое развитие прилегающих территорий</w:t>
            </w:r>
          </w:p>
        </w:tc>
        <w:tc>
          <w:tcPr>
            <w:tcW w:w="2527" w:type="dxa"/>
            <w:vAlign w:val="center"/>
          </w:tcPr>
          <w:p w14:paraId="23564A6D" w14:textId="77777777" w:rsidR="007D7E22" w:rsidRPr="00145D3F" w:rsidRDefault="007D7E22" w:rsidP="007D7E22">
            <w:pPr>
              <w:spacing w:after="0" w:line="0" w:lineRule="atLeast"/>
              <w:jc w:val="center"/>
              <w:rPr>
                <w:sz w:val="16"/>
                <w:szCs w:val="16"/>
              </w:rPr>
            </w:pPr>
            <w:r w:rsidRPr="00145D3F">
              <w:rPr>
                <w:sz w:val="16"/>
                <w:szCs w:val="16"/>
              </w:rPr>
              <w:t>Схема территориального планирования Пензенской области, утвержденная постановлением Правительства Пензенской области от 07.06.2012 № 431-пП «Об утверждении Схемы территориального планирования Пензенской области» (с последующими изменениями)</w:t>
            </w:r>
          </w:p>
        </w:tc>
        <w:tc>
          <w:tcPr>
            <w:tcW w:w="1266" w:type="dxa"/>
            <w:vAlign w:val="center"/>
          </w:tcPr>
          <w:p w14:paraId="4071F27E" w14:textId="77777777" w:rsidR="007D7E22" w:rsidRPr="00687151" w:rsidRDefault="007D7E22" w:rsidP="007D7E22">
            <w:pPr>
              <w:spacing w:after="0" w:line="0" w:lineRule="atLeast"/>
              <w:jc w:val="center"/>
              <w:rPr>
                <w:rFonts w:eastAsia="Calibri"/>
                <w:sz w:val="16"/>
                <w:szCs w:val="16"/>
              </w:rPr>
            </w:pPr>
            <w:r>
              <w:rPr>
                <w:rFonts w:eastAsia="Calibri"/>
                <w:sz w:val="16"/>
                <w:szCs w:val="16"/>
              </w:rPr>
              <w:t>Устанавливается п</w:t>
            </w:r>
            <w:r w:rsidRPr="00687151">
              <w:rPr>
                <w:rFonts w:eastAsia="Calibri"/>
                <w:sz w:val="16"/>
                <w:szCs w:val="16"/>
              </w:rPr>
              <w:t xml:space="preserve">ридорожная </w:t>
            </w:r>
            <w:r>
              <w:rPr>
                <w:rFonts w:eastAsia="Calibri"/>
                <w:sz w:val="16"/>
                <w:szCs w:val="16"/>
              </w:rPr>
              <w:t>полоса**</w:t>
            </w:r>
          </w:p>
        </w:tc>
      </w:tr>
      <w:tr w:rsidR="00963553" w:rsidRPr="00E50A5B" w14:paraId="71D25065" w14:textId="77777777" w:rsidTr="00345B00">
        <w:tc>
          <w:tcPr>
            <w:tcW w:w="417" w:type="dxa"/>
            <w:vAlign w:val="center"/>
          </w:tcPr>
          <w:p w14:paraId="5657C8AB" w14:textId="423B7FC4" w:rsidR="00963553" w:rsidRPr="00EA5455" w:rsidRDefault="00963553" w:rsidP="00963553">
            <w:pPr>
              <w:spacing w:after="0" w:line="0" w:lineRule="atLeast"/>
              <w:jc w:val="center"/>
              <w:rPr>
                <w:sz w:val="16"/>
                <w:szCs w:val="16"/>
                <w:lang w:eastAsia="zh-CN"/>
              </w:rPr>
            </w:pPr>
            <w:r w:rsidRPr="00EA5455">
              <w:rPr>
                <w:sz w:val="16"/>
                <w:szCs w:val="16"/>
                <w:lang w:eastAsia="zh-CN"/>
              </w:rPr>
              <w:t>2</w:t>
            </w:r>
          </w:p>
        </w:tc>
        <w:tc>
          <w:tcPr>
            <w:tcW w:w="1216" w:type="dxa"/>
            <w:vAlign w:val="center"/>
          </w:tcPr>
          <w:p w14:paraId="00BA1F7E" w14:textId="65415F1E" w:rsidR="00963553" w:rsidRPr="00EA5455" w:rsidRDefault="00963553" w:rsidP="00963553">
            <w:pPr>
              <w:spacing w:after="0" w:line="0" w:lineRule="atLeast"/>
              <w:jc w:val="center"/>
              <w:rPr>
                <w:sz w:val="16"/>
                <w:szCs w:val="16"/>
                <w:lang w:eastAsia="zh-CN"/>
              </w:rPr>
            </w:pPr>
            <w:r w:rsidRPr="00EA5455">
              <w:rPr>
                <w:sz w:val="16"/>
                <w:szCs w:val="16"/>
                <w:lang w:eastAsia="zh-CN"/>
              </w:rPr>
              <w:t>Автомобильная дорога</w:t>
            </w:r>
          </w:p>
        </w:tc>
        <w:tc>
          <w:tcPr>
            <w:tcW w:w="2331" w:type="dxa"/>
            <w:vAlign w:val="center"/>
          </w:tcPr>
          <w:p w14:paraId="7F56D04E" w14:textId="17EAE5EE" w:rsidR="00963553" w:rsidRPr="00EA5455" w:rsidRDefault="00963553" w:rsidP="00963553">
            <w:pPr>
              <w:spacing w:after="0" w:line="0" w:lineRule="atLeast"/>
              <w:jc w:val="center"/>
              <w:rPr>
                <w:sz w:val="16"/>
                <w:szCs w:val="16"/>
                <w:lang w:eastAsia="zh-CN"/>
              </w:rPr>
            </w:pPr>
            <w:r w:rsidRPr="00EA5455">
              <w:rPr>
                <w:sz w:val="16"/>
                <w:szCs w:val="16"/>
                <w:lang w:eastAsia="zh-CN"/>
              </w:rPr>
              <w:t>Строительство автомобильной дороги от автомобильной дороги "Саратов-</w:t>
            </w:r>
            <w:proofErr w:type="spellStart"/>
            <w:r w:rsidRPr="00EA5455">
              <w:rPr>
                <w:sz w:val="16"/>
                <w:szCs w:val="16"/>
                <w:lang w:eastAsia="zh-CN"/>
              </w:rPr>
              <w:t>Н.Новгород</w:t>
            </w:r>
            <w:proofErr w:type="spellEnd"/>
            <w:r w:rsidRPr="00EA5455">
              <w:rPr>
                <w:sz w:val="16"/>
                <w:szCs w:val="16"/>
                <w:lang w:eastAsia="zh-CN"/>
              </w:rPr>
              <w:t>", вдоль СНТ "Элита", параллельно ж/д путям до примыкания к автодороге по улице 65-летия Победы города Пензы</w:t>
            </w:r>
          </w:p>
        </w:tc>
        <w:tc>
          <w:tcPr>
            <w:tcW w:w="3261" w:type="dxa"/>
            <w:vAlign w:val="center"/>
          </w:tcPr>
          <w:p w14:paraId="40822EA2" w14:textId="27099A32" w:rsidR="00963553" w:rsidRPr="00EA5455" w:rsidRDefault="007C20EB" w:rsidP="00963553">
            <w:pPr>
              <w:spacing w:after="0" w:line="0" w:lineRule="atLeast"/>
              <w:jc w:val="center"/>
              <w:rPr>
                <w:sz w:val="16"/>
                <w:szCs w:val="16"/>
              </w:rPr>
            </w:pPr>
            <w:r w:rsidRPr="00EA5455">
              <w:rPr>
                <w:sz w:val="16"/>
                <w:szCs w:val="16"/>
              </w:rPr>
              <w:t>Пензенская область, город Пенза, Пензенская область, Пензенский район, Богословский сельсовет, Пензенская область, Бессоновский район, Бессоновский сельсовет</w:t>
            </w:r>
          </w:p>
        </w:tc>
        <w:tc>
          <w:tcPr>
            <w:tcW w:w="1417" w:type="dxa"/>
            <w:vAlign w:val="center"/>
          </w:tcPr>
          <w:p w14:paraId="31F97C83" w14:textId="77777777" w:rsidR="007C20EB" w:rsidRPr="00EA5455" w:rsidRDefault="007C20EB" w:rsidP="007C20EB">
            <w:pPr>
              <w:spacing w:after="0" w:line="0" w:lineRule="atLeast"/>
              <w:jc w:val="center"/>
              <w:rPr>
                <w:sz w:val="16"/>
                <w:szCs w:val="16"/>
              </w:rPr>
            </w:pPr>
            <w:r w:rsidRPr="00EA5455">
              <w:rPr>
                <w:sz w:val="16"/>
                <w:szCs w:val="16"/>
              </w:rPr>
              <w:t xml:space="preserve">РЗ/ </w:t>
            </w:r>
          </w:p>
          <w:p w14:paraId="4B2A74EC" w14:textId="77777777" w:rsidR="007C20EB" w:rsidRPr="00EA5455" w:rsidRDefault="007C20EB" w:rsidP="007C20EB">
            <w:pPr>
              <w:spacing w:after="0" w:line="0" w:lineRule="atLeast"/>
              <w:jc w:val="center"/>
              <w:rPr>
                <w:sz w:val="16"/>
                <w:szCs w:val="16"/>
              </w:rPr>
            </w:pPr>
            <w:r w:rsidRPr="00EA5455">
              <w:rPr>
                <w:sz w:val="16"/>
                <w:szCs w:val="16"/>
              </w:rPr>
              <w:t>планируемый к размещению/</w:t>
            </w:r>
          </w:p>
          <w:p w14:paraId="5D43CA40" w14:textId="14E0EE64" w:rsidR="00963553" w:rsidRPr="00EA5455" w:rsidRDefault="007C20EB" w:rsidP="007C20EB">
            <w:pPr>
              <w:spacing w:after="0" w:line="0" w:lineRule="atLeast"/>
              <w:jc w:val="center"/>
              <w:rPr>
                <w:sz w:val="16"/>
                <w:szCs w:val="16"/>
              </w:rPr>
            </w:pPr>
            <w:r w:rsidRPr="00EA5455">
              <w:rPr>
                <w:sz w:val="16"/>
                <w:szCs w:val="16"/>
              </w:rPr>
              <w:t>2030</w:t>
            </w:r>
          </w:p>
        </w:tc>
        <w:tc>
          <w:tcPr>
            <w:tcW w:w="1418" w:type="dxa"/>
            <w:vAlign w:val="center"/>
          </w:tcPr>
          <w:p w14:paraId="0CB2EB72" w14:textId="14261F83" w:rsidR="00963553" w:rsidRPr="00EA5455" w:rsidRDefault="007C20EB" w:rsidP="00963553">
            <w:pPr>
              <w:spacing w:after="0" w:line="0" w:lineRule="atLeast"/>
              <w:jc w:val="center"/>
              <w:rPr>
                <w:sz w:val="16"/>
                <w:szCs w:val="16"/>
              </w:rPr>
            </w:pPr>
            <w:r w:rsidRPr="00EA5455">
              <w:rPr>
                <w:sz w:val="16"/>
                <w:szCs w:val="16"/>
              </w:rPr>
              <w:t>-</w:t>
            </w:r>
          </w:p>
        </w:tc>
        <w:tc>
          <w:tcPr>
            <w:tcW w:w="1275" w:type="dxa"/>
            <w:vAlign w:val="center"/>
          </w:tcPr>
          <w:p w14:paraId="46FF20FF" w14:textId="44349797" w:rsidR="00963553" w:rsidRPr="00EA5455" w:rsidRDefault="007C20EB" w:rsidP="009F38FE">
            <w:pPr>
              <w:spacing w:after="0" w:line="0" w:lineRule="atLeast"/>
              <w:ind w:left="-102" w:right="-108"/>
              <w:jc w:val="center"/>
              <w:rPr>
                <w:sz w:val="16"/>
                <w:szCs w:val="16"/>
              </w:rPr>
            </w:pPr>
            <w:r w:rsidRPr="00EA5455">
              <w:rPr>
                <w:sz w:val="16"/>
                <w:szCs w:val="16"/>
              </w:rPr>
              <w:t>Положительное влияние на социально-экономическое развитие прилегающих территорий</w:t>
            </w:r>
          </w:p>
        </w:tc>
        <w:tc>
          <w:tcPr>
            <w:tcW w:w="2527" w:type="dxa"/>
            <w:vAlign w:val="center"/>
          </w:tcPr>
          <w:p w14:paraId="44A1B366" w14:textId="5A08DAB3" w:rsidR="00963553" w:rsidRPr="00BB04D7" w:rsidRDefault="00035AE7" w:rsidP="00963553">
            <w:pPr>
              <w:spacing w:after="0" w:line="0" w:lineRule="atLeast"/>
              <w:jc w:val="center"/>
              <w:rPr>
                <w:sz w:val="16"/>
                <w:szCs w:val="16"/>
              </w:rPr>
            </w:pPr>
            <w:r w:rsidRPr="00BB04D7">
              <w:rPr>
                <w:sz w:val="16"/>
                <w:szCs w:val="16"/>
              </w:rPr>
              <w:t>Схема территориального планирования Пензенской области, утвержденная постановлением Правительства Пензенской области от 07.06.2012 № 431-пП «Об утверждении Схемы территориального планирования Пензенской области» (с последующими изменениями)</w:t>
            </w:r>
          </w:p>
        </w:tc>
        <w:tc>
          <w:tcPr>
            <w:tcW w:w="1266" w:type="dxa"/>
            <w:vAlign w:val="center"/>
          </w:tcPr>
          <w:p w14:paraId="0A6C24F4" w14:textId="6489C61F" w:rsidR="00963553" w:rsidRPr="00BB04D7" w:rsidRDefault="00A81D0A" w:rsidP="00963553">
            <w:pPr>
              <w:spacing w:after="0" w:line="0" w:lineRule="atLeast"/>
              <w:jc w:val="center"/>
              <w:rPr>
                <w:rFonts w:eastAsia="Calibri"/>
                <w:sz w:val="16"/>
                <w:szCs w:val="16"/>
              </w:rPr>
            </w:pPr>
            <w:r w:rsidRPr="00BB04D7">
              <w:rPr>
                <w:rFonts w:eastAsia="Calibri"/>
                <w:sz w:val="16"/>
                <w:szCs w:val="16"/>
              </w:rPr>
              <w:t>Не требуется в соответствии с частью 1 ст. 26 ФЗ от 08.11.2007 N 257-ФЗ (ред. от 26.12.2024)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tc>
      </w:tr>
      <w:tr w:rsidR="00C223B6" w:rsidRPr="00E50A5B" w14:paraId="0339AF0D" w14:textId="77777777" w:rsidTr="00203E70">
        <w:tc>
          <w:tcPr>
            <w:tcW w:w="15128" w:type="dxa"/>
            <w:gridSpan w:val="9"/>
            <w:vAlign w:val="center"/>
          </w:tcPr>
          <w:p w14:paraId="713B18F7" w14:textId="77777777" w:rsidR="00C223B6" w:rsidRPr="004E6F5C" w:rsidRDefault="002F29FC" w:rsidP="002F29FC">
            <w:pPr>
              <w:autoSpaceDE w:val="0"/>
              <w:autoSpaceDN w:val="0"/>
              <w:adjustRightInd w:val="0"/>
              <w:spacing w:after="0" w:line="0" w:lineRule="atLeast"/>
              <w:jc w:val="center"/>
              <w:rPr>
                <w:sz w:val="16"/>
                <w:szCs w:val="16"/>
              </w:rPr>
            </w:pPr>
            <w:r w:rsidRPr="002F29FC">
              <w:rPr>
                <w:sz w:val="16"/>
                <w:szCs w:val="16"/>
              </w:rPr>
              <w:t>Прочие объекты, связанные</w:t>
            </w:r>
            <w:r>
              <w:rPr>
                <w:sz w:val="16"/>
                <w:szCs w:val="16"/>
              </w:rPr>
              <w:t xml:space="preserve"> </w:t>
            </w:r>
            <w:r w:rsidRPr="002F29FC">
              <w:rPr>
                <w:sz w:val="16"/>
                <w:szCs w:val="16"/>
              </w:rPr>
              <w:t>с производственной деятельностью</w:t>
            </w:r>
          </w:p>
        </w:tc>
      </w:tr>
      <w:tr w:rsidR="007D7E22" w:rsidRPr="00E50A5B" w14:paraId="55ADE13F" w14:textId="77777777" w:rsidTr="0014090F">
        <w:tc>
          <w:tcPr>
            <w:tcW w:w="417" w:type="dxa"/>
            <w:vAlign w:val="center"/>
          </w:tcPr>
          <w:p w14:paraId="56FD27D0" w14:textId="77777777" w:rsidR="007D7E22" w:rsidRPr="00EE511E" w:rsidRDefault="00C223B6" w:rsidP="0014090F">
            <w:pPr>
              <w:spacing w:after="0" w:line="0" w:lineRule="atLeast"/>
              <w:jc w:val="center"/>
              <w:rPr>
                <w:sz w:val="16"/>
                <w:szCs w:val="16"/>
                <w:lang w:eastAsia="zh-CN"/>
              </w:rPr>
            </w:pPr>
            <w:r w:rsidRPr="00EE511E">
              <w:rPr>
                <w:sz w:val="16"/>
                <w:szCs w:val="16"/>
                <w:lang w:eastAsia="zh-CN"/>
              </w:rPr>
              <w:t>1</w:t>
            </w:r>
          </w:p>
        </w:tc>
        <w:tc>
          <w:tcPr>
            <w:tcW w:w="1216" w:type="dxa"/>
            <w:vAlign w:val="center"/>
          </w:tcPr>
          <w:p w14:paraId="48ED4934" w14:textId="77777777" w:rsidR="00776AF9" w:rsidRPr="00EE511E" w:rsidRDefault="00776AF9" w:rsidP="00776AF9">
            <w:pPr>
              <w:autoSpaceDE w:val="0"/>
              <w:autoSpaceDN w:val="0"/>
              <w:adjustRightInd w:val="0"/>
              <w:spacing w:after="0" w:line="240" w:lineRule="auto"/>
              <w:jc w:val="center"/>
              <w:rPr>
                <w:rFonts w:eastAsiaTheme="minorHAnsi"/>
                <w:bCs/>
                <w:sz w:val="16"/>
                <w:szCs w:val="16"/>
                <w:lang w:eastAsia="en-US"/>
              </w:rPr>
            </w:pPr>
          </w:p>
          <w:p w14:paraId="521E3D49" w14:textId="77777777" w:rsidR="00776AF9" w:rsidRPr="00EE511E" w:rsidRDefault="00776AF9" w:rsidP="00776AF9">
            <w:pPr>
              <w:autoSpaceDE w:val="0"/>
              <w:autoSpaceDN w:val="0"/>
              <w:adjustRightInd w:val="0"/>
              <w:spacing w:after="0" w:line="240" w:lineRule="auto"/>
              <w:jc w:val="center"/>
              <w:rPr>
                <w:rFonts w:eastAsiaTheme="minorHAnsi"/>
                <w:bCs/>
                <w:sz w:val="16"/>
                <w:szCs w:val="16"/>
                <w:lang w:eastAsia="en-US"/>
              </w:rPr>
            </w:pPr>
            <w:r w:rsidRPr="00EE511E">
              <w:rPr>
                <w:rFonts w:eastAsiaTheme="minorHAnsi"/>
                <w:bCs/>
                <w:sz w:val="16"/>
                <w:szCs w:val="16"/>
                <w:lang w:eastAsia="en-US"/>
              </w:rPr>
              <w:t>Объект, связанный с производственной деятельностью</w:t>
            </w:r>
          </w:p>
          <w:p w14:paraId="6D21FAD9" w14:textId="77777777" w:rsidR="007D7E22" w:rsidRPr="00EE511E" w:rsidRDefault="007D7E22" w:rsidP="0014090F">
            <w:pPr>
              <w:spacing w:after="0" w:line="0" w:lineRule="atLeast"/>
              <w:jc w:val="center"/>
              <w:rPr>
                <w:sz w:val="16"/>
                <w:szCs w:val="16"/>
              </w:rPr>
            </w:pPr>
          </w:p>
        </w:tc>
        <w:tc>
          <w:tcPr>
            <w:tcW w:w="2331" w:type="dxa"/>
            <w:vAlign w:val="center"/>
          </w:tcPr>
          <w:p w14:paraId="4BA15529" w14:textId="77777777" w:rsidR="007D7E22" w:rsidRPr="00EE511E" w:rsidRDefault="007D7E22" w:rsidP="0014090F">
            <w:pPr>
              <w:spacing w:after="0" w:line="0" w:lineRule="atLeast"/>
              <w:jc w:val="center"/>
              <w:rPr>
                <w:sz w:val="16"/>
                <w:szCs w:val="16"/>
              </w:rPr>
            </w:pPr>
            <w:r w:rsidRPr="00EE511E">
              <w:rPr>
                <w:sz w:val="16"/>
                <w:szCs w:val="16"/>
              </w:rPr>
              <w:t>Создание логистического комплекса/</w:t>
            </w:r>
          </w:p>
          <w:p w14:paraId="074CE954" w14:textId="77777777" w:rsidR="007D7E22" w:rsidRPr="00EE511E" w:rsidRDefault="007D7E22" w:rsidP="0014090F">
            <w:pPr>
              <w:spacing w:after="0" w:line="0" w:lineRule="atLeast"/>
              <w:jc w:val="center"/>
              <w:rPr>
                <w:sz w:val="16"/>
                <w:szCs w:val="16"/>
              </w:rPr>
            </w:pPr>
            <w:r w:rsidRPr="00EE511E">
              <w:rPr>
                <w:sz w:val="16"/>
                <w:szCs w:val="16"/>
              </w:rPr>
              <w:t>ООО «</w:t>
            </w:r>
            <w:proofErr w:type="spellStart"/>
            <w:r w:rsidRPr="00EE511E">
              <w:rPr>
                <w:sz w:val="16"/>
                <w:szCs w:val="16"/>
              </w:rPr>
              <w:t>Вайлдберриз</w:t>
            </w:r>
            <w:proofErr w:type="spellEnd"/>
            <w:r w:rsidRPr="00EE511E">
              <w:rPr>
                <w:sz w:val="16"/>
                <w:szCs w:val="16"/>
              </w:rPr>
              <w:t>»</w:t>
            </w:r>
          </w:p>
        </w:tc>
        <w:tc>
          <w:tcPr>
            <w:tcW w:w="3261" w:type="dxa"/>
            <w:vAlign w:val="center"/>
          </w:tcPr>
          <w:p w14:paraId="2C9FF06B" w14:textId="77777777" w:rsidR="007D7E22" w:rsidRPr="00EE511E" w:rsidRDefault="007D7E22" w:rsidP="007D7E22">
            <w:pPr>
              <w:spacing w:after="0" w:line="0" w:lineRule="atLeast"/>
              <w:jc w:val="center"/>
              <w:rPr>
                <w:sz w:val="16"/>
                <w:szCs w:val="16"/>
              </w:rPr>
            </w:pPr>
            <w:r w:rsidRPr="00EE511E">
              <w:rPr>
                <w:sz w:val="16"/>
                <w:szCs w:val="16"/>
              </w:rPr>
              <w:t>Пензенский район,</w:t>
            </w:r>
          </w:p>
          <w:p w14:paraId="0ED6F57E" w14:textId="77777777" w:rsidR="007D7E22" w:rsidRPr="00EE511E" w:rsidRDefault="007D7E22" w:rsidP="007D7E22">
            <w:pPr>
              <w:spacing w:after="0" w:line="0" w:lineRule="atLeast"/>
              <w:jc w:val="center"/>
              <w:rPr>
                <w:sz w:val="16"/>
                <w:szCs w:val="16"/>
              </w:rPr>
            </w:pPr>
            <w:proofErr w:type="spellStart"/>
            <w:r w:rsidRPr="00EE511E">
              <w:rPr>
                <w:sz w:val="16"/>
                <w:szCs w:val="16"/>
              </w:rPr>
              <w:t>Бессоновскийсельсовет</w:t>
            </w:r>
            <w:proofErr w:type="spellEnd"/>
            <w:r w:rsidRPr="00EE511E">
              <w:rPr>
                <w:sz w:val="16"/>
                <w:szCs w:val="16"/>
              </w:rPr>
              <w:t>,</w:t>
            </w:r>
          </w:p>
          <w:p w14:paraId="67949439" w14:textId="77777777" w:rsidR="007D7E22" w:rsidRPr="00EE511E" w:rsidRDefault="007D7E22" w:rsidP="007D7E22">
            <w:pPr>
              <w:spacing w:after="0" w:line="0" w:lineRule="atLeast"/>
              <w:jc w:val="center"/>
              <w:rPr>
                <w:sz w:val="16"/>
                <w:szCs w:val="16"/>
              </w:rPr>
            </w:pPr>
            <w:r w:rsidRPr="00EE511E">
              <w:rPr>
                <w:sz w:val="16"/>
                <w:szCs w:val="16"/>
              </w:rPr>
              <w:t xml:space="preserve">юго-западнее с. </w:t>
            </w:r>
            <w:proofErr w:type="spellStart"/>
            <w:r w:rsidRPr="00EE511E">
              <w:rPr>
                <w:sz w:val="16"/>
                <w:szCs w:val="16"/>
              </w:rPr>
              <w:t>Мастиновка</w:t>
            </w:r>
            <w:proofErr w:type="spellEnd"/>
          </w:p>
        </w:tc>
        <w:tc>
          <w:tcPr>
            <w:tcW w:w="1417" w:type="dxa"/>
            <w:vAlign w:val="center"/>
          </w:tcPr>
          <w:p w14:paraId="4A074A6A" w14:textId="77777777" w:rsidR="00E63B8C" w:rsidRPr="00EE511E" w:rsidRDefault="007D7E22" w:rsidP="007D7E22">
            <w:pPr>
              <w:autoSpaceDE w:val="0"/>
              <w:autoSpaceDN w:val="0"/>
              <w:adjustRightInd w:val="0"/>
              <w:spacing w:after="0" w:line="0" w:lineRule="atLeast"/>
              <w:jc w:val="center"/>
              <w:rPr>
                <w:sz w:val="16"/>
                <w:szCs w:val="16"/>
              </w:rPr>
            </w:pPr>
            <w:r w:rsidRPr="00EE511E">
              <w:rPr>
                <w:sz w:val="16"/>
                <w:szCs w:val="16"/>
              </w:rPr>
              <w:t>РЗ/</w:t>
            </w:r>
            <w:r w:rsidR="00E63B8C" w:rsidRPr="00EE511E">
              <w:rPr>
                <w:sz w:val="16"/>
                <w:szCs w:val="16"/>
              </w:rPr>
              <w:t xml:space="preserve"> </w:t>
            </w:r>
          </w:p>
          <w:p w14:paraId="14BE9A14" w14:textId="77777777" w:rsidR="007D7E22" w:rsidRPr="00EE511E" w:rsidRDefault="007D7E22" w:rsidP="007D7E22">
            <w:pPr>
              <w:autoSpaceDE w:val="0"/>
              <w:autoSpaceDN w:val="0"/>
              <w:adjustRightInd w:val="0"/>
              <w:spacing w:after="0" w:line="0" w:lineRule="atLeast"/>
              <w:jc w:val="center"/>
              <w:rPr>
                <w:sz w:val="16"/>
                <w:szCs w:val="16"/>
              </w:rPr>
            </w:pPr>
            <w:r w:rsidRPr="00EE511E">
              <w:rPr>
                <w:sz w:val="16"/>
                <w:szCs w:val="16"/>
              </w:rPr>
              <w:t>планируемый к размещению</w:t>
            </w:r>
            <w:r w:rsidR="00E63B8C" w:rsidRPr="00EE511E">
              <w:rPr>
                <w:sz w:val="16"/>
                <w:szCs w:val="16"/>
              </w:rPr>
              <w:t>/</w:t>
            </w:r>
          </w:p>
          <w:p w14:paraId="6F29B55F" w14:textId="77777777" w:rsidR="00E63B8C" w:rsidRPr="00EE511E" w:rsidRDefault="00E63B8C" w:rsidP="007D7E22">
            <w:pPr>
              <w:autoSpaceDE w:val="0"/>
              <w:autoSpaceDN w:val="0"/>
              <w:adjustRightInd w:val="0"/>
              <w:spacing w:after="0" w:line="0" w:lineRule="atLeast"/>
              <w:jc w:val="center"/>
              <w:rPr>
                <w:sz w:val="16"/>
                <w:szCs w:val="16"/>
              </w:rPr>
            </w:pPr>
            <w:r w:rsidRPr="00EE511E">
              <w:rPr>
                <w:sz w:val="16"/>
                <w:szCs w:val="16"/>
              </w:rPr>
              <w:t>2023-2026</w:t>
            </w:r>
          </w:p>
          <w:p w14:paraId="2E2001FD" w14:textId="77777777" w:rsidR="007D7E22" w:rsidRPr="00EE511E" w:rsidRDefault="007D7E22" w:rsidP="007D7E22">
            <w:pPr>
              <w:spacing w:after="0" w:line="0" w:lineRule="atLeast"/>
              <w:jc w:val="center"/>
              <w:rPr>
                <w:sz w:val="16"/>
                <w:szCs w:val="16"/>
              </w:rPr>
            </w:pPr>
          </w:p>
        </w:tc>
        <w:tc>
          <w:tcPr>
            <w:tcW w:w="1418" w:type="dxa"/>
            <w:vAlign w:val="center"/>
          </w:tcPr>
          <w:p w14:paraId="1CF8FFC8" w14:textId="77777777" w:rsidR="0014090F" w:rsidRPr="00EE511E" w:rsidRDefault="007D7E22" w:rsidP="007D7E22">
            <w:pPr>
              <w:spacing w:after="0" w:line="0" w:lineRule="atLeast"/>
              <w:jc w:val="center"/>
              <w:rPr>
                <w:sz w:val="16"/>
                <w:szCs w:val="16"/>
              </w:rPr>
            </w:pPr>
            <w:proofErr w:type="spellStart"/>
            <w:r w:rsidRPr="00EE511E">
              <w:rPr>
                <w:sz w:val="16"/>
                <w:szCs w:val="16"/>
              </w:rPr>
              <w:t>Производствен</w:t>
            </w:r>
            <w:proofErr w:type="spellEnd"/>
            <w:r w:rsidR="0014090F" w:rsidRPr="00EE511E">
              <w:rPr>
                <w:sz w:val="16"/>
                <w:szCs w:val="16"/>
              </w:rPr>
              <w:t>-</w:t>
            </w:r>
          </w:p>
          <w:p w14:paraId="17797054" w14:textId="77777777" w:rsidR="007D7E22" w:rsidRPr="00EE511E" w:rsidRDefault="007D7E22" w:rsidP="007D7E22">
            <w:pPr>
              <w:spacing w:after="0" w:line="0" w:lineRule="atLeast"/>
              <w:jc w:val="center"/>
              <w:rPr>
                <w:sz w:val="16"/>
                <w:szCs w:val="16"/>
              </w:rPr>
            </w:pPr>
            <w:r w:rsidRPr="00EE511E">
              <w:rPr>
                <w:sz w:val="16"/>
                <w:szCs w:val="16"/>
              </w:rPr>
              <w:t>ная зона</w:t>
            </w:r>
          </w:p>
        </w:tc>
        <w:tc>
          <w:tcPr>
            <w:tcW w:w="1275" w:type="dxa"/>
            <w:vAlign w:val="center"/>
          </w:tcPr>
          <w:p w14:paraId="28D703BC" w14:textId="77777777" w:rsidR="007D7E22" w:rsidRPr="00EE511E" w:rsidRDefault="007D7E22" w:rsidP="007D7E22">
            <w:pPr>
              <w:spacing w:after="0" w:line="0" w:lineRule="atLeast"/>
              <w:jc w:val="center"/>
              <w:rPr>
                <w:sz w:val="16"/>
                <w:szCs w:val="16"/>
              </w:rPr>
            </w:pPr>
            <w:r w:rsidRPr="00EE511E">
              <w:rPr>
                <w:sz w:val="16"/>
                <w:szCs w:val="16"/>
              </w:rPr>
              <w:t>С</w:t>
            </w:r>
            <w:r w:rsidRPr="00EE511E">
              <w:rPr>
                <w:rFonts w:eastAsia="Calibri"/>
                <w:sz w:val="16"/>
                <w:szCs w:val="16"/>
                <w:lang w:eastAsia="en-US"/>
              </w:rPr>
              <w:t>оздание рабочих мест, улучшение экономической базы поселения</w:t>
            </w:r>
          </w:p>
        </w:tc>
        <w:tc>
          <w:tcPr>
            <w:tcW w:w="2527" w:type="dxa"/>
            <w:vAlign w:val="center"/>
          </w:tcPr>
          <w:p w14:paraId="5BB70622" w14:textId="77777777" w:rsidR="007D7E22" w:rsidRPr="00EE511E" w:rsidRDefault="007D7E22" w:rsidP="007D7E22">
            <w:pPr>
              <w:spacing w:after="0" w:line="0" w:lineRule="atLeast"/>
              <w:jc w:val="center"/>
              <w:rPr>
                <w:sz w:val="16"/>
                <w:szCs w:val="16"/>
              </w:rPr>
            </w:pPr>
            <w:r w:rsidRPr="00EE511E">
              <w:rPr>
                <w:sz w:val="16"/>
                <w:szCs w:val="16"/>
              </w:rPr>
              <w:t>Схема территориального планирования Пензенской области, утвержденная постановлением Правительства Пензенской области от 07.06.2012 № 431-пП «Об утверждении Схемы территориального планирования Пензенской области» (с последующими изменениями)</w:t>
            </w:r>
          </w:p>
        </w:tc>
        <w:tc>
          <w:tcPr>
            <w:tcW w:w="1266" w:type="dxa"/>
            <w:vAlign w:val="center"/>
          </w:tcPr>
          <w:p w14:paraId="17732118" w14:textId="77777777" w:rsidR="007D7E22" w:rsidRPr="00EE511E" w:rsidRDefault="007D7E22" w:rsidP="007D7E22">
            <w:pPr>
              <w:autoSpaceDE w:val="0"/>
              <w:autoSpaceDN w:val="0"/>
              <w:adjustRightInd w:val="0"/>
              <w:spacing w:after="0" w:line="0" w:lineRule="atLeast"/>
              <w:jc w:val="center"/>
              <w:rPr>
                <w:sz w:val="16"/>
                <w:szCs w:val="16"/>
              </w:rPr>
            </w:pPr>
            <w:r w:rsidRPr="00EE511E">
              <w:rPr>
                <w:sz w:val="16"/>
                <w:szCs w:val="16"/>
              </w:rPr>
              <w:t>Санитарно-защитная зона устанавливается</w:t>
            </w:r>
          </w:p>
          <w:p w14:paraId="36C947EC" w14:textId="77777777" w:rsidR="007D7E22" w:rsidRPr="00EE511E" w:rsidRDefault="007D7E22" w:rsidP="007D7E22">
            <w:pPr>
              <w:autoSpaceDE w:val="0"/>
              <w:autoSpaceDN w:val="0"/>
              <w:adjustRightInd w:val="0"/>
              <w:spacing w:after="0" w:line="0" w:lineRule="atLeast"/>
              <w:jc w:val="center"/>
              <w:rPr>
                <w:sz w:val="16"/>
                <w:szCs w:val="16"/>
              </w:rPr>
            </w:pPr>
            <w:r w:rsidRPr="00EE511E">
              <w:rPr>
                <w:sz w:val="16"/>
                <w:szCs w:val="16"/>
              </w:rPr>
              <w:t>проектом</w:t>
            </w:r>
          </w:p>
          <w:p w14:paraId="62D8F708" w14:textId="77777777" w:rsidR="007D7E22" w:rsidRPr="00EE511E" w:rsidRDefault="007D7E22" w:rsidP="007D7E22">
            <w:pPr>
              <w:autoSpaceDE w:val="0"/>
              <w:autoSpaceDN w:val="0"/>
              <w:adjustRightInd w:val="0"/>
              <w:spacing w:after="0" w:line="0" w:lineRule="atLeast"/>
              <w:jc w:val="center"/>
              <w:rPr>
                <w:sz w:val="16"/>
                <w:szCs w:val="16"/>
              </w:rPr>
            </w:pPr>
            <w:r w:rsidRPr="00EE511E">
              <w:rPr>
                <w:sz w:val="16"/>
                <w:szCs w:val="16"/>
              </w:rPr>
              <w:t>соответствующей</w:t>
            </w:r>
          </w:p>
          <w:p w14:paraId="3889E6FE" w14:textId="77777777" w:rsidR="007D7E22" w:rsidRPr="00EE511E" w:rsidRDefault="007D7E22" w:rsidP="007D7E22">
            <w:pPr>
              <w:autoSpaceDE w:val="0"/>
              <w:autoSpaceDN w:val="0"/>
              <w:adjustRightInd w:val="0"/>
              <w:spacing w:after="0" w:line="0" w:lineRule="atLeast"/>
              <w:jc w:val="center"/>
              <w:rPr>
                <w:sz w:val="16"/>
                <w:szCs w:val="16"/>
              </w:rPr>
            </w:pPr>
            <w:r w:rsidRPr="00EE511E">
              <w:rPr>
                <w:sz w:val="16"/>
                <w:szCs w:val="16"/>
              </w:rPr>
              <w:t>документации,</w:t>
            </w:r>
          </w:p>
          <w:p w14:paraId="1D6F6622" w14:textId="77777777" w:rsidR="007D7E22" w:rsidRPr="00EE511E" w:rsidRDefault="007D7E22" w:rsidP="007D7E22">
            <w:pPr>
              <w:spacing w:after="0" w:line="0" w:lineRule="atLeast"/>
              <w:jc w:val="center"/>
              <w:rPr>
                <w:rFonts w:eastAsia="Calibri"/>
                <w:sz w:val="16"/>
                <w:szCs w:val="16"/>
              </w:rPr>
            </w:pPr>
            <w:r w:rsidRPr="00EE511E">
              <w:rPr>
                <w:sz w:val="16"/>
                <w:szCs w:val="16"/>
              </w:rPr>
              <w:t>но не менее 100 м</w:t>
            </w:r>
          </w:p>
        </w:tc>
      </w:tr>
      <w:tr w:rsidR="00F742E1" w:rsidRPr="00E50A5B" w14:paraId="438D0B81" w14:textId="77777777" w:rsidTr="00DF62A2">
        <w:tc>
          <w:tcPr>
            <w:tcW w:w="15128" w:type="dxa"/>
            <w:gridSpan w:val="9"/>
          </w:tcPr>
          <w:p w14:paraId="0AA6FEE3" w14:textId="77777777" w:rsidR="00F742E1" w:rsidRPr="00687151" w:rsidRDefault="00F742E1" w:rsidP="00E50A5B">
            <w:pPr>
              <w:spacing w:after="0" w:line="0" w:lineRule="atLeast"/>
              <w:jc w:val="center"/>
              <w:rPr>
                <w:rFonts w:eastAsia="Calibri"/>
                <w:sz w:val="16"/>
                <w:szCs w:val="16"/>
              </w:rPr>
            </w:pPr>
            <w:r w:rsidRPr="00687151">
              <w:rPr>
                <w:rFonts w:eastAsia="Calibri"/>
                <w:sz w:val="16"/>
                <w:szCs w:val="16"/>
              </w:rPr>
              <w:t>Инженерная инфраструктура</w:t>
            </w:r>
          </w:p>
        </w:tc>
      </w:tr>
      <w:tr w:rsidR="00C40633" w:rsidRPr="00E50A5B" w14:paraId="51F154BF" w14:textId="77777777" w:rsidTr="00345B00">
        <w:tc>
          <w:tcPr>
            <w:tcW w:w="417" w:type="dxa"/>
            <w:vAlign w:val="center"/>
          </w:tcPr>
          <w:p w14:paraId="14FF20D1" w14:textId="77777777" w:rsidR="00C40633" w:rsidRPr="00687151" w:rsidRDefault="00C40633" w:rsidP="00C40633">
            <w:pPr>
              <w:spacing w:after="0" w:line="0" w:lineRule="atLeast"/>
              <w:jc w:val="center"/>
              <w:rPr>
                <w:sz w:val="16"/>
                <w:szCs w:val="16"/>
                <w:lang w:eastAsia="zh-CN"/>
              </w:rPr>
            </w:pPr>
            <w:r>
              <w:rPr>
                <w:sz w:val="16"/>
                <w:szCs w:val="16"/>
                <w:lang w:eastAsia="zh-CN"/>
              </w:rPr>
              <w:t>1</w:t>
            </w:r>
          </w:p>
        </w:tc>
        <w:tc>
          <w:tcPr>
            <w:tcW w:w="1216" w:type="dxa"/>
            <w:vAlign w:val="center"/>
          </w:tcPr>
          <w:p w14:paraId="1A9ABA4F" w14:textId="77777777" w:rsidR="00C40633" w:rsidRPr="00687151" w:rsidRDefault="00C40633" w:rsidP="00C40633">
            <w:pPr>
              <w:spacing w:after="0" w:line="0" w:lineRule="atLeast"/>
              <w:jc w:val="center"/>
              <w:rPr>
                <w:sz w:val="16"/>
                <w:szCs w:val="16"/>
              </w:rPr>
            </w:pPr>
            <w:r w:rsidRPr="00687151">
              <w:rPr>
                <w:sz w:val="16"/>
                <w:szCs w:val="16"/>
              </w:rPr>
              <w:t>Магистральный газопровод</w:t>
            </w:r>
          </w:p>
        </w:tc>
        <w:tc>
          <w:tcPr>
            <w:tcW w:w="2331" w:type="dxa"/>
            <w:vAlign w:val="center"/>
          </w:tcPr>
          <w:p w14:paraId="3CEA2E02" w14:textId="77777777" w:rsidR="00C40633" w:rsidRPr="00687151" w:rsidRDefault="00C40633" w:rsidP="00C40633">
            <w:pPr>
              <w:spacing w:after="0" w:line="0" w:lineRule="atLeast"/>
              <w:jc w:val="center"/>
              <w:rPr>
                <w:sz w:val="16"/>
                <w:szCs w:val="16"/>
              </w:rPr>
            </w:pPr>
            <w:r w:rsidRPr="00C40633">
              <w:rPr>
                <w:sz w:val="16"/>
                <w:szCs w:val="16"/>
              </w:rPr>
              <w:t>Реконструкция ГРС «Пенза-4» Пензенской области</w:t>
            </w:r>
          </w:p>
        </w:tc>
        <w:tc>
          <w:tcPr>
            <w:tcW w:w="3261" w:type="dxa"/>
            <w:vAlign w:val="center"/>
          </w:tcPr>
          <w:p w14:paraId="7EF3DD3D" w14:textId="77777777" w:rsidR="00C40633" w:rsidRPr="00687151" w:rsidRDefault="00C40633" w:rsidP="00C40633">
            <w:pPr>
              <w:spacing w:after="0" w:line="0" w:lineRule="atLeast"/>
              <w:jc w:val="center"/>
              <w:rPr>
                <w:sz w:val="16"/>
                <w:szCs w:val="16"/>
              </w:rPr>
            </w:pPr>
            <w:r w:rsidRPr="00687151">
              <w:rPr>
                <w:sz w:val="16"/>
                <w:szCs w:val="16"/>
              </w:rPr>
              <w:t xml:space="preserve">Пензенская область, район Бессоновский, сельское поселение Бессоновский сельсовет, сельское поселение </w:t>
            </w:r>
            <w:proofErr w:type="spellStart"/>
            <w:r w:rsidRPr="00687151">
              <w:rPr>
                <w:sz w:val="16"/>
                <w:szCs w:val="16"/>
              </w:rPr>
              <w:t>Полеологовский</w:t>
            </w:r>
            <w:proofErr w:type="spellEnd"/>
            <w:r w:rsidRPr="00687151">
              <w:rPr>
                <w:sz w:val="16"/>
                <w:szCs w:val="16"/>
              </w:rPr>
              <w:t xml:space="preserve"> сельсовет;</w:t>
            </w:r>
          </w:p>
          <w:p w14:paraId="6C7B572E" w14:textId="77777777" w:rsidR="00C40633" w:rsidRPr="00687151" w:rsidRDefault="00C40633" w:rsidP="00C40633">
            <w:pPr>
              <w:spacing w:after="0" w:line="0" w:lineRule="atLeast"/>
              <w:jc w:val="center"/>
              <w:rPr>
                <w:sz w:val="16"/>
                <w:szCs w:val="16"/>
              </w:rPr>
            </w:pPr>
            <w:r w:rsidRPr="00687151">
              <w:rPr>
                <w:sz w:val="16"/>
                <w:szCs w:val="16"/>
              </w:rPr>
              <w:t xml:space="preserve">район Мокшанский, сельское поселение </w:t>
            </w:r>
            <w:proofErr w:type="spellStart"/>
            <w:r w:rsidRPr="00687151">
              <w:rPr>
                <w:sz w:val="16"/>
                <w:szCs w:val="16"/>
              </w:rPr>
              <w:t>Рамзайский</w:t>
            </w:r>
            <w:proofErr w:type="spellEnd"/>
            <w:r w:rsidRPr="00687151">
              <w:rPr>
                <w:sz w:val="16"/>
                <w:szCs w:val="16"/>
              </w:rPr>
              <w:t xml:space="preserve"> сельсовет</w:t>
            </w:r>
          </w:p>
        </w:tc>
        <w:tc>
          <w:tcPr>
            <w:tcW w:w="1417" w:type="dxa"/>
            <w:vAlign w:val="center"/>
          </w:tcPr>
          <w:p w14:paraId="52CC80D0" w14:textId="77777777" w:rsidR="00C40633" w:rsidRDefault="00C40633" w:rsidP="00C40633">
            <w:pPr>
              <w:spacing w:after="0" w:line="0" w:lineRule="atLeast"/>
              <w:jc w:val="center"/>
              <w:rPr>
                <w:sz w:val="16"/>
                <w:szCs w:val="16"/>
              </w:rPr>
            </w:pPr>
            <w:r w:rsidRPr="00687151">
              <w:rPr>
                <w:sz w:val="16"/>
                <w:szCs w:val="16"/>
              </w:rPr>
              <w:t xml:space="preserve">ФЗ/ планируемый к </w:t>
            </w:r>
            <w:r>
              <w:rPr>
                <w:sz w:val="16"/>
                <w:szCs w:val="16"/>
              </w:rPr>
              <w:t>размещению/</w:t>
            </w:r>
          </w:p>
          <w:p w14:paraId="0A768435" w14:textId="77777777" w:rsidR="00C40633" w:rsidRPr="00687151" w:rsidRDefault="00C40633" w:rsidP="00C40633">
            <w:pPr>
              <w:spacing w:after="0" w:line="0" w:lineRule="atLeast"/>
              <w:jc w:val="center"/>
              <w:rPr>
                <w:sz w:val="16"/>
                <w:szCs w:val="16"/>
              </w:rPr>
            </w:pPr>
            <w:r>
              <w:rPr>
                <w:sz w:val="16"/>
                <w:szCs w:val="16"/>
              </w:rPr>
              <w:t>2025</w:t>
            </w:r>
          </w:p>
        </w:tc>
        <w:tc>
          <w:tcPr>
            <w:tcW w:w="1418" w:type="dxa"/>
            <w:vAlign w:val="center"/>
          </w:tcPr>
          <w:p w14:paraId="7FBA9428" w14:textId="77777777" w:rsidR="00C40633" w:rsidRPr="00687151" w:rsidRDefault="00C40633" w:rsidP="00C40633">
            <w:pPr>
              <w:spacing w:after="0" w:line="0" w:lineRule="atLeast"/>
              <w:jc w:val="center"/>
              <w:rPr>
                <w:sz w:val="16"/>
                <w:szCs w:val="16"/>
              </w:rPr>
            </w:pPr>
            <w:r w:rsidRPr="00687151">
              <w:rPr>
                <w:sz w:val="16"/>
                <w:szCs w:val="16"/>
              </w:rPr>
              <w:t>-</w:t>
            </w:r>
          </w:p>
        </w:tc>
        <w:tc>
          <w:tcPr>
            <w:tcW w:w="1275" w:type="dxa"/>
            <w:vAlign w:val="center"/>
          </w:tcPr>
          <w:p w14:paraId="33D2B77F" w14:textId="77777777" w:rsidR="00C40633" w:rsidRPr="00687151" w:rsidRDefault="00C40633" w:rsidP="00C40633">
            <w:pPr>
              <w:spacing w:after="0" w:line="0" w:lineRule="atLeast"/>
              <w:jc w:val="center"/>
              <w:rPr>
                <w:sz w:val="16"/>
                <w:szCs w:val="16"/>
              </w:rPr>
            </w:pPr>
            <w:r w:rsidRPr="00687151">
              <w:rPr>
                <w:sz w:val="16"/>
                <w:szCs w:val="16"/>
              </w:rPr>
              <w:t>Совершенствование системы газоснабжения</w:t>
            </w:r>
          </w:p>
        </w:tc>
        <w:tc>
          <w:tcPr>
            <w:tcW w:w="2527" w:type="dxa"/>
            <w:vAlign w:val="center"/>
          </w:tcPr>
          <w:p w14:paraId="35D64B72" w14:textId="77777777" w:rsidR="00C40633" w:rsidRPr="00687151" w:rsidRDefault="00C40633" w:rsidP="00C40633">
            <w:pPr>
              <w:spacing w:after="0" w:line="0" w:lineRule="atLeast"/>
              <w:jc w:val="center"/>
              <w:rPr>
                <w:sz w:val="16"/>
                <w:szCs w:val="16"/>
              </w:rPr>
            </w:pPr>
            <w:r w:rsidRPr="00687151">
              <w:rPr>
                <w:sz w:val="16"/>
                <w:szCs w:val="16"/>
              </w:rPr>
              <w:t>Схема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(с последующими изменениями)</w:t>
            </w:r>
          </w:p>
        </w:tc>
        <w:tc>
          <w:tcPr>
            <w:tcW w:w="1266" w:type="dxa"/>
            <w:vAlign w:val="center"/>
          </w:tcPr>
          <w:p w14:paraId="791912C0" w14:textId="77777777" w:rsidR="00C40633" w:rsidRPr="00E74C26" w:rsidRDefault="00C40633" w:rsidP="00C40633">
            <w:pPr>
              <w:spacing w:after="0" w:line="0" w:lineRule="atLeast"/>
              <w:jc w:val="center"/>
              <w:rPr>
                <w:rFonts w:eastAsia="Calibri"/>
                <w:sz w:val="16"/>
                <w:szCs w:val="16"/>
                <w:highlight w:val="green"/>
              </w:rPr>
            </w:pPr>
            <w:r w:rsidRPr="00E74C26">
              <w:rPr>
                <w:sz w:val="16"/>
                <w:szCs w:val="16"/>
              </w:rPr>
              <w:t>Охранная зона</w:t>
            </w:r>
            <w:r w:rsidR="00E74C26">
              <w:rPr>
                <w:sz w:val="16"/>
                <w:szCs w:val="16"/>
              </w:rPr>
              <w:t xml:space="preserve"> -</w:t>
            </w:r>
            <w:r w:rsidRPr="00E74C26">
              <w:rPr>
                <w:sz w:val="16"/>
                <w:szCs w:val="16"/>
              </w:rPr>
              <w:t xml:space="preserve"> 25 м</w:t>
            </w:r>
            <w:r w:rsidR="00E74C26">
              <w:rPr>
                <w:sz w:val="16"/>
                <w:szCs w:val="16"/>
              </w:rPr>
              <w:t>.</w:t>
            </w:r>
            <w:r w:rsidRPr="00E74C26">
              <w:rPr>
                <w:sz w:val="16"/>
                <w:szCs w:val="16"/>
              </w:rPr>
              <w:t xml:space="preserve"> </w:t>
            </w:r>
            <w:r w:rsidR="00E74C26">
              <w:rPr>
                <w:sz w:val="16"/>
                <w:szCs w:val="16"/>
              </w:rPr>
              <w:t>Зона минимальных расстояний - 200 м.</w:t>
            </w:r>
          </w:p>
        </w:tc>
      </w:tr>
      <w:tr w:rsidR="00C40633" w:rsidRPr="00E50A5B" w14:paraId="598AEAED" w14:textId="77777777" w:rsidTr="00345B00">
        <w:tc>
          <w:tcPr>
            <w:tcW w:w="417" w:type="dxa"/>
            <w:vAlign w:val="center"/>
          </w:tcPr>
          <w:p w14:paraId="324D0D1D" w14:textId="77777777" w:rsidR="00C40633" w:rsidRDefault="00C40633" w:rsidP="00C40633">
            <w:pPr>
              <w:spacing w:after="0" w:line="0" w:lineRule="atLeast"/>
              <w:jc w:val="center"/>
              <w:rPr>
                <w:sz w:val="16"/>
                <w:szCs w:val="16"/>
                <w:lang w:eastAsia="zh-CN"/>
              </w:rPr>
            </w:pPr>
            <w:r>
              <w:rPr>
                <w:sz w:val="16"/>
                <w:szCs w:val="16"/>
                <w:lang w:eastAsia="zh-CN"/>
              </w:rPr>
              <w:t>2</w:t>
            </w:r>
          </w:p>
        </w:tc>
        <w:tc>
          <w:tcPr>
            <w:tcW w:w="1216" w:type="dxa"/>
            <w:vAlign w:val="center"/>
          </w:tcPr>
          <w:p w14:paraId="50FCD053" w14:textId="77777777" w:rsidR="00C40633" w:rsidRPr="00A826A5" w:rsidRDefault="00C40633" w:rsidP="00C40633">
            <w:pPr>
              <w:autoSpaceDE w:val="0"/>
              <w:autoSpaceDN w:val="0"/>
              <w:adjustRightInd w:val="0"/>
              <w:spacing w:after="0" w:line="240" w:lineRule="auto"/>
              <w:jc w:val="center"/>
              <w:rPr>
                <w:rFonts w:eastAsiaTheme="minorHAnsi"/>
                <w:sz w:val="16"/>
                <w:szCs w:val="16"/>
                <w:lang w:eastAsia="en-US"/>
              </w:rPr>
            </w:pPr>
            <w:r>
              <w:rPr>
                <w:rFonts w:eastAsiaTheme="minorHAnsi"/>
                <w:sz w:val="16"/>
                <w:szCs w:val="16"/>
                <w:lang w:eastAsia="en-US"/>
              </w:rPr>
              <w:t>Газораспределительная станция (ГРС)</w:t>
            </w:r>
          </w:p>
        </w:tc>
        <w:tc>
          <w:tcPr>
            <w:tcW w:w="2331" w:type="dxa"/>
            <w:vAlign w:val="center"/>
          </w:tcPr>
          <w:p w14:paraId="0DD0E23D" w14:textId="77777777" w:rsidR="00C40633" w:rsidRPr="00687151" w:rsidRDefault="00C40633" w:rsidP="00C40633">
            <w:pPr>
              <w:spacing w:after="0" w:line="0" w:lineRule="atLeast"/>
              <w:jc w:val="center"/>
              <w:rPr>
                <w:sz w:val="16"/>
                <w:szCs w:val="16"/>
              </w:rPr>
            </w:pPr>
            <w:r w:rsidRPr="00C40633">
              <w:rPr>
                <w:sz w:val="16"/>
                <w:szCs w:val="16"/>
              </w:rPr>
              <w:t>Реконструкция ГРС «Пенза-4» Пензенской области</w:t>
            </w:r>
          </w:p>
        </w:tc>
        <w:tc>
          <w:tcPr>
            <w:tcW w:w="3261" w:type="dxa"/>
            <w:vAlign w:val="center"/>
          </w:tcPr>
          <w:p w14:paraId="2183E8B9" w14:textId="77777777" w:rsidR="00C40633" w:rsidRPr="00687151" w:rsidRDefault="00C40633" w:rsidP="00C40633">
            <w:pPr>
              <w:spacing w:after="0" w:line="0" w:lineRule="atLeast"/>
              <w:jc w:val="center"/>
              <w:rPr>
                <w:sz w:val="16"/>
                <w:szCs w:val="16"/>
              </w:rPr>
            </w:pPr>
            <w:r w:rsidRPr="00687151">
              <w:rPr>
                <w:sz w:val="16"/>
                <w:szCs w:val="16"/>
              </w:rPr>
              <w:t>Пензенская область, район Бессоновский, сельское по</w:t>
            </w:r>
            <w:r>
              <w:rPr>
                <w:sz w:val="16"/>
                <w:szCs w:val="16"/>
              </w:rPr>
              <w:t>селение Бессоновский сельсовет</w:t>
            </w:r>
          </w:p>
        </w:tc>
        <w:tc>
          <w:tcPr>
            <w:tcW w:w="1417" w:type="dxa"/>
            <w:vAlign w:val="center"/>
          </w:tcPr>
          <w:p w14:paraId="5C83BB46" w14:textId="77777777" w:rsidR="00C40633" w:rsidRDefault="00C40633" w:rsidP="00C40633">
            <w:pPr>
              <w:spacing w:after="0" w:line="0" w:lineRule="atLeast"/>
              <w:jc w:val="center"/>
              <w:rPr>
                <w:sz w:val="16"/>
                <w:szCs w:val="16"/>
              </w:rPr>
            </w:pPr>
            <w:r w:rsidRPr="00687151">
              <w:rPr>
                <w:sz w:val="16"/>
                <w:szCs w:val="16"/>
              </w:rPr>
              <w:t xml:space="preserve">ФЗ/ планируемый к </w:t>
            </w:r>
            <w:r>
              <w:rPr>
                <w:sz w:val="16"/>
                <w:szCs w:val="16"/>
              </w:rPr>
              <w:t>размещению/</w:t>
            </w:r>
          </w:p>
          <w:p w14:paraId="44B463DE" w14:textId="77777777" w:rsidR="00C40633" w:rsidRPr="00687151" w:rsidRDefault="00C40633" w:rsidP="00C40633">
            <w:pPr>
              <w:spacing w:after="0" w:line="0" w:lineRule="atLeast"/>
              <w:jc w:val="center"/>
              <w:rPr>
                <w:sz w:val="16"/>
                <w:szCs w:val="16"/>
              </w:rPr>
            </w:pPr>
            <w:r>
              <w:rPr>
                <w:sz w:val="16"/>
                <w:szCs w:val="16"/>
              </w:rPr>
              <w:t>2025</w:t>
            </w:r>
          </w:p>
        </w:tc>
        <w:tc>
          <w:tcPr>
            <w:tcW w:w="1418" w:type="dxa"/>
            <w:vAlign w:val="center"/>
          </w:tcPr>
          <w:p w14:paraId="576803A7" w14:textId="77777777" w:rsidR="00C40633" w:rsidRPr="00687151" w:rsidRDefault="00C40633" w:rsidP="00C40633">
            <w:pPr>
              <w:spacing w:after="0" w:line="0" w:lineRule="atLeast"/>
              <w:jc w:val="center"/>
              <w:rPr>
                <w:sz w:val="16"/>
                <w:szCs w:val="16"/>
              </w:rPr>
            </w:pPr>
            <w:r>
              <w:rPr>
                <w:sz w:val="16"/>
                <w:szCs w:val="16"/>
              </w:rPr>
              <w:t>-</w:t>
            </w:r>
          </w:p>
        </w:tc>
        <w:tc>
          <w:tcPr>
            <w:tcW w:w="1275" w:type="dxa"/>
            <w:vAlign w:val="center"/>
          </w:tcPr>
          <w:p w14:paraId="4C610CDC" w14:textId="77777777" w:rsidR="00C40633" w:rsidRPr="00687151" w:rsidRDefault="00C40633" w:rsidP="00C40633">
            <w:pPr>
              <w:spacing w:after="0" w:line="0" w:lineRule="atLeast"/>
              <w:jc w:val="center"/>
              <w:rPr>
                <w:sz w:val="16"/>
                <w:szCs w:val="16"/>
              </w:rPr>
            </w:pPr>
            <w:r w:rsidRPr="00687151">
              <w:rPr>
                <w:sz w:val="16"/>
                <w:szCs w:val="16"/>
              </w:rPr>
              <w:t>Совершенствование системы газоснабжения</w:t>
            </w:r>
          </w:p>
        </w:tc>
        <w:tc>
          <w:tcPr>
            <w:tcW w:w="2527" w:type="dxa"/>
            <w:vAlign w:val="center"/>
          </w:tcPr>
          <w:p w14:paraId="4237430A" w14:textId="77777777" w:rsidR="00C40633" w:rsidRPr="00687151" w:rsidRDefault="00C40633" w:rsidP="00C40633">
            <w:pPr>
              <w:spacing w:after="0" w:line="0" w:lineRule="atLeast"/>
              <w:jc w:val="center"/>
              <w:rPr>
                <w:sz w:val="16"/>
                <w:szCs w:val="16"/>
              </w:rPr>
            </w:pPr>
            <w:r w:rsidRPr="00687151">
              <w:rPr>
                <w:sz w:val="16"/>
                <w:szCs w:val="16"/>
              </w:rPr>
              <w:t>Схема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(с последующими изменениями)</w:t>
            </w:r>
          </w:p>
        </w:tc>
        <w:tc>
          <w:tcPr>
            <w:tcW w:w="1266" w:type="dxa"/>
            <w:vAlign w:val="center"/>
          </w:tcPr>
          <w:p w14:paraId="5D13BEC8" w14:textId="77777777" w:rsidR="00C40633" w:rsidRPr="00E74C26" w:rsidRDefault="00E74C26" w:rsidP="00C40633">
            <w:pPr>
              <w:spacing w:after="0" w:line="0" w:lineRule="atLeast"/>
              <w:jc w:val="center"/>
              <w:rPr>
                <w:sz w:val="16"/>
                <w:szCs w:val="16"/>
                <w:highlight w:val="green"/>
              </w:rPr>
            </w:pPr>
            <w:r w:rsidRPr="00E74C26">
              <w:rPr>
                <w:sz w:val="16"/>
                <w:szCs w:val="16"/>
              </w:rPr>
              <w:t>Охранная зона</w:t>
            </w:r>
            <w:r>
              <w:rPr>
                <w:sz w:val="16"/>
                <w:szCs w:val="16"/>
              </w:rPr>
              <w:t xml:space="preserve"> -</w:t>
            </w:r>
            <w:r w:rsidRPr="00E74C26">
              <w:rPr>
                <w:sz w:val="16"/>
                <w:szCs w:val="16"/>
              </w:rPr>
              <w:t xml:space="preserve"> 25 м</w:t>
            </w:r>
            <w:r>
              <w:rPr>
                <w:sz w:val="16"/>
                <w:szCs w:val="16"/>
              </w:rPr>
              <w:t>. Зона минимальных расстояний - 100 м.</w:t>
            </w:r>
          </w:p>
        </w:tc>
      </w:tr>
      <w:tr w:rsidR="00C40633" w:rsidRPr="00E50A5B" w14:paraId="22695CFE" w14:textId="77777777" w:rsidTr="00345B00">
        <w:tc>
          <w:tcPr>
            <w:tcW w:w="417" w:type="dxa"/>
            <w:vAlign w:val="center"/>
          </w:tcPr>
          <w:p w14:paraId="416371FF" w14:textId="77777777" w:rsidR="00C40633" w:rsidRDefault="00C40633" w:rsidP="00345B00">
            <w:pPr>
              <w:spacing w:after="0" w:line="0" w:lineRule="atLeast"/>
              <w:jc w:val="center"/>
              <w:rPr>
                <w:sz w:val="16"/>
                <w:szCs w:val="16"/>
                <w:lang w:eastAsia="zh-CN"/>
              </w:rPr>
            </w:pPr>
            <w:r>
              <w:rPr>
                <w:sz w:val="16"/>
                <w:szCs w:val="16"/>
                <w:lang w:eastAsia="zh-CN"/>
              </w:rPr>
              <w:t>3</w:t>
            </w:r>
          </w:p>
        </w:tc>
        <w:tc>
          <w:tcPr>
            <w:tcW w:w="1216" w:type="dxa"/>
            <w:vAlign w:val="center"/>
          </w:tcPr>
          <w:p w14:paraId="1F190CB2" w14:textId="77777777" w:rsidR="00C40633" w:rsidRDefault="00C40633" w:rsidP="00345B00">
            <w:pPr>
              <w:autoSpaceDE w:val="0"/>
              <w:autoSpaceDN w:val="0"/>
              <w:adjustRightInd w:val="0"/>
              <w:spacing w:after="0" w:line="240" w:lineRule="auto"/>
              <w:jc w:val="center"/>
              <w:rPr>
                <w:rFonts w:eastAsiaTheme="minorHAnsi"/>
                <w:sz w:val="16"/>
                <w:szCs w:val="16"/>
                <w:lang w:eastAsia="en-US"/>
              </w:rPr>
            </w:pPr>
            <w:r w:rsidRPr="00C40633">
              <w:rPr>
                <w:rFonts w:eastAsiaTheme="minorHAnsi"/>
                <w:sz w:val="16"/>
                <w:szCs w:val="16"/>
                <w:lang w:eastAsia="en-US"/>
              </w:rPr>
              <w:t>Газопровод распределительный высокого давления</w:t>
            </w:r>
          </w:p>
        </w:tc>
        <w:tc>
          <w:tcPr>
            <w:tcW w:w="2331" w:type="dxa"/>
            <w:vAlign w:val="center"/>
          </w:tcPr>
          <w:p w14:paraId="1F08BFF7" w14:textId="77777777" w:rsidR="00C40633" w:rsidRPr="00687151" w:rsidRDefault="00C40633" w:rsidP="00E50A5B">
            <w:pPr>
              <w:spacing w:after="0" w:line="0" w:lineRule="atLeast"/>
              <w:jc w:val="center"/>
              <w:rPr>
                <w:sz w:val="16"/>
                <w:szCs w:val="16"/>
              </w:rPr>
            </w:pPr>
            <w:r w:rsidRPr="00C40633">
              <w:rPr>
                <w:sz w:val="16"/>
                <w:szCs w:val="16"/>
              </w:rPr>
              <w:t>Реконструкция ГРС «Пенза-4» Пензенской области</w:t>
            </w:r>
          </w:p>
        </w:tc>
        <w:tc>
          <w:tcPr>
            <w:tcW w:w="3261" w:type="dxa"/>
            <w:vAlign w:val="center"/>
          </w:tcPr>
          <w:p w14:paraId="2DB91C28" w14:textId="77777777" w:rsidR="00C40633" w:rsidRPr="00C40633" w:rsidRDefault="00C40633" w:rsidP="00C40633">
            <w:pPr>
              <w:spacing w:after="0" w:line="0" w:lineRule="atLeast"/>
              <w:jc w:val="center"/>
              <w:rPr>
                <w:sz w:val="16"/>
                <w:szCs w:val="16"/>
              </w:rPr>
            </w:pPr>
            <w:r w:rsidRPr="00C40633">
              <w:rPr>
                <w:sz w:val="16"/>
                <w:szCs w:val="16"/>
              </w:rPr>
              <w:t>Пензенская область,</w:t>
            </w:r>
          </w:p>
          <w:p w14:paraId="3179F191" w14:textId="77777777" w:rsidR="00C40633" w:rsidRPr="00687151" w:rsidRDefault="00C40633" w:rsidP="00C40633">
            <w:pPr>
              <w:spacing w:after="0" w:line="0" w:lineRule="atLeast"/>
              <w:jc w:val="center"/>
              <w:rPr>
                <w:sz w:val="16"/>
                <w:szCs w:val="16"/>
              </w:rPr>
            </w:pPr>
            <w:r w:rsidRPr="00C40633">
              <w:rPr>
                <w:sz w:val="16"/>
                <w:szCs w:val="16"/>
              </w:rPr>
              <w:t>Бессоновский район, Бессоновский сельсовет, городской округ город Пенза</w:t>
            </w:r>
          </w:p>
        </w:tc>
        <w:tc>
          <w:tcPr>
            <w:tcW w:w="1417" w:type="dxa"/>
            <w:vAlign w:val="center"/>
          </w:tcPr>
          <w:p w14:paraId="2E3502A5" w14:textId="77777777" w:rsidR="00C40633" w:rsidRDefault="00C40633" w:rsidP="00C40633">
            <w:pPr>
              <w:spacing w:after="0" w:line="0" w:lineRule="atLeast"/>
              <w:jc w:val="center"/>
              <w:rPr>
                <w:sz w:val="16"/>
                <w:szCs w:val="16"/>
              </w:rPr>
            </w:pPr>
            <w:r>
              <w:rPr>
                <w:sz w:val="16"/>
                <w:szCs w:val="16"/>
              </w:rPr>
              <w:t>Р</w:t>
            </w:r>
            <w:r w:rsidRPr="00687151">
              <w:rPr>
                <w:sz w:val="16"/>
                <w:szCs w:val="16"/>
              </w:rPr>
              <w:t xml:space="preserve">З/ планируемый к </w:t>
            </w:r>
            <w:r>
              <w:rPr>
                <w:sz w:val="16"/>
                <w:szCs w:val="16"/>
              </w:rPr>
              <w:t>размещению/</w:t>
            </w:r>
          </w:p>
          <w:p w14:paraId="42B34BE8" w14:textId="77777777" w:rsidR="00C40633" w:rsidRPr="00687151" w:rsidRDefault="00C40633" w:rsidP="00C40633">
            <w:pPr>
              <w:spacing w:after="0" w:line="0" w:lineRule="atLeast"/>
              <w:jc w:val="center"/>
              <w:rPr>
                <w:sz w:val="16"/>
                <w:szCs w:val="16"/>
              </w:rPr>
            </w:pPr>
            <w:r>
              <w:rPr>
                <w:sz w:val="16"/>
                <w:szCs w:val="16"/>
              </w:rPr>
              <w:t>2026</w:t>
            </w:r>
          </w:p>
        </w:tc>
        <w:tc>
          <w:tcPr>
            <w:tcW w:w="1418" w:type="dxa"/>
            <w:vAlign w:val="center"/>
          </w:tcPr>
          <w:p w14:paraId="7373E68F" w14:textId="77777777" w:rsidR="00C40633" w:rsidRDefault="00C40633" w:rsidP="00E50A5B">
            <w:pPr>
              <w:spacing w:after="0" w:line="0" w:lineRule="atLeast"/>
              <w:jc w:val="center"/>
              <w:rPr>
                <w:sz w:val="16"/>
                <w:szCs w:val="16"/>
              </w:rPr>
            </w:pPr>
            <w:r>
              <w:rPr>
                <w:sz w:val="16"/>
                <w:szCs w:val="16"/>
              </w:rPr>
              <w:t>-</w:t>
            </w:r>
          </w:p>
        </w:tc>
        <w:tc>
          <w:tcPr>
            <w:tcW w:w="1275" w:type="dxa"/>
            <w:vAlign w:val="center"/>
          </w:tcPr>
          <w:p w14:paraId="4060EFA4" w14:textId="77777777" w:rsidR="00C40633" w:rsidRPr="00687151" w:rsidRDefault="00DE6B96" w:rsidP="00E50A5B">
            <w:pPr>
              <w:spacing w:after="0" w:line="0" w:lineRule="atLeast"/>
              <w:jc w:val="center"/>
              <w:rPr>
                <w:sz w:val="16"/>
                <w:szCs w:val="16"/>
              </w:rPr>
            </w:pPr>
            <w:r w:rsidRPr="00DE6B96">
              <w:rPr>
                <w:sz w:val="16"/>
                <w:szCs w:val="16"/>
              </w:rPr>
              <w:t>Повышение уровня газификации и поддержание устойчивого развития газовой отрасли</w:t>
            </w:r>
          </w:p>
        </w:tc>
        <w:tc>
          <w:tcPr>
            <w:tcW w:w="2527" w:type="dxa"/>
            <w:vAlign w:val="center"/>
          </w:tcPr>
          <w:p w14:paraId="61D62B6F" w14:textId="77777777" w:rsidR="00C40633" w:rsidRPr="00687151" w:rsidRDefault="00C40633" w:rsidP="00E50A5B">
            <w:pPr>
              <w:spacing w:after="0" w:line="0" w:lineRule="atLeast"/>
              <w:jc w:val="center"/>
              <w:rPr>
                <w:sz w:val="16"/>
                <w:szCs w:val="16"/>
              </w:rPr>
            </w:pPr>
            <w:r w:rsidRPr="00145D3F">
              <w:rPr>
                <w:sz w:val="16"/>
                <w:szCs w:val="16"/>
              </w:rPr>
              <w:t>Схема территориального планирования Пензенской области, утвержденная постановлением Правительства Пензенской области от 07.06.2012 № 431-пП «Об утверждении Схемы территориального планирования Пензенской области» (с последующими изменениями)</w:t>
            </w:r>
          </w:p>
        </w:tc>
        <w:tc>
          <w:tcPr>
            <w:tcW w:w="1266" w:type="dxa"/>
            <w:vAlign w:val="center"/>
          </w:tcPr>
          <w:p w14:paraId="704D3EC0" w14:textId="77777777" w:rsidR="00DE6B96" w:rsidRPr="00DE6B96" w:rsidRDefault="00DE6B96" w:rsidP="00DE6B96">
            <w:pPr>
              <w:autoSpaceDE w:val="0"/>
              <w:autoSpaceDN w:val="0"/>
              <w:adjustRightInd w:val="0"/>
              <w:spacing w:after="0" w:line="0" w:lineRule="atLeast"/>
              <w:jc w:val="center"/>
              <w:rPr>
                <w:sz w:val="16"/>
                <w:szCs w:val="16"/>
              </w:rPr>
            </w:pPr>
            <w:r w:rsidRPr="00DE6B96">
              <w:rPr>
                <w:sz w:val="16"/>
                <w:szCs w:val="16"/>
              </w:rPr>
              <w:t xml:space="preserve">Охранная зона </w:t>
            </w:r>
          </w:p>
          <w:p w14:paraId="5E6D4E80" w14:textId="77777777" w:rsidR="00C40633" w:rsidRDefault="00DE6B96" w:rsidP="00DE6B96">
            <w:pPr>
              <w:autoSpaceDE w:val="0"/>
              <w:autoSpaceDN w:val="0"/>
              <w:adjustRightInd w:val="0"/>
              <w:spacing w:after="0" w:line="0" w:lineRule="atLeast"/>
              <w:jc w:val="center"/>
              <w:rPr>
                <w:sz w:val="16"/>
                <w:szCs w:val="16"/>
              </w:rPr>
            </w:pPr>
            <w:r w:rsidRPr="00DE6B96">
              <w:rPr>
                <w:sz w:val="16"/>
                <w:szCs w:val="16"/>
              </w:rPr>
              <w:t>2 м</w:t>
            </w:r>
          </w:p>
        </w:tc>
      </w:tr>
      <w:tr w:rsidR="00F742E1" w:rsidRPr="00E50A5B" w14:paraId="6E4767A6" w14:textId="77777777" w:rsidTr="00DF62A2">
        <w:tc>
          <w:tcPr>
            <w:tcW w:w="15128" w:type="dxa"/>
            <w:gridSpan w:val="9"/>
          </w:tcPr>
          <w:p w14:paraId="3F21439B" w14:textId="77777777" w:rsidR="00F742E1" w:rsidRDefault="00F742E1" w:rsidP="00F742E1">
            <w:pPr>
              <w:spacing w:after="0" w:line="0" w:lineRule="atLeast"/>
              <w:jc w:val="both"/>
              <w:rPr>
                <w:sz w:val="16"/>
                <w:szCs w:val="16"/>
              </w:rPr>
            </w:pPr>
            <w:r w:rsidRPr="00687151">
              <w:rPr>
                <w:sz w:val="16"/>
                <w:szCs w:val="16"/>
              </w:rPr>
              <w:t>*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 (с последующими изменениями).</w:t>
            </w:r>
          </w:p>
          <w:p w14:paraId="7A2B6826" w14:textId="77777777" w:rsidR="00416021" w:rsidRPr="00687151" w:rsidRDefault="00416021" w:rsidP="00F742E1">
            <w:pPr>
              <w:spacing w:after="0" w:line="0" w:lineRule="atLeast"/>
              <w:jc w:val="both"/>
              <w:rPr>
                <w:rFonts w:eastAsia="Calibri"/>
                <w:sz w:val="16"/>
                <w:szCs w:val="16"/>
              </w:rPr>
            </w:pPr>
            <w:r>
              <w:rPr>
                <w:sz w:val="16"/>
                <w:szCs w:val="16"/>
              </w:rPr>
              <w:t xml:space="preserve">**Придорожные полосы устанавливаются </w:t>
            </w:r>
            <w:r>
              <w:rPr>
                <w:rFonts w:eastAsiaTheme="minorHAnsi"/>
                <w:sz w:val="16"/>
                <w:szCs w:val="16"/>
                <w:lang w:eastAsia="en-US"/>
              </w:rPr>
              <w:t>для автомобильных дорог, за исключением автомобильных дорог четвертой и пятой категорий и автомобильных дорог, расположенных в границах населенных пунктов, устанавливаются придорожные полосы в соответствии с ст. 26 ФЗ от 08.11.2007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 (с последующими изменениями).</w:t>
            </w:r>
          </w:p>
        </w:tc>
      </w:tr>
    </w:tbl>
    <w:p w14:paraId="4460303C" w14:textId="77777777" w:rsidR="00D31FED" w:rsidRDefault="00D31FED" w:rsidP="00AC04D3">
      <w:pPr>
        <w:spacing w:after="0"/>
        <w:rPr>
          <w:rStyle w:val="90"/>
          <w:color w:val="000000" w:themeColor="text1"/>
          <w:szCs w:val="20"/>
          <w:u w:val="single"/>
          <w:lang w:eastAsia="zh-CN"/>
        </w:rPr>
      </w:pPr>
      <w:bookmarkStart w:id="294" w:name="_Toc178257075"/>
      <w:bookmarkStart w:id="295" w:name="_Toc197350666"/>
    </w:p>
    <w:p w14:paraId="419EC144" w14:textId="77777777" w:rsidR="00747CDB" w:rsidRPr="00AC04D3" w:rsidRDefault="00747CDB" w:rsidP="00AC04D3">
      <w:pPr>
        <w:spacing w:after="0"/>
        <w:rPr>
          <w:rStyle w:val="90"/>
          <w:color w:val="000000" w:themeColor="text1"/>
          <w:szCs w:val="20"/>
          <w:u w:val="single"/>
          <w:lang w:eastAsia="zh-CN"/>
        </w:rPr>
      </w:pPr>
    </w:p>
    <w:p w14:paraId="39273B0C" w14:textId="77777777" w:rsidR="001B12CB" w:rsidRPr="003A258B" w:rsidRDefault="00702A40" w:rsidP="003A258B">
      <w:pPr>
        <w:pStyle w:val="122"/>
        <w:numPr>
          <w:ilvl w:val="0"/>
          <w:numId w:val="35"/>
        </w:numPr>
        <w:spacing w:line="0" w:lineRule="atLeast"/>
        <w:jc w:val="center"/>
        <w:rPr>
          <w:b/>
          <w:color w:val="000000" w:themeColor="text1"/>
          <w:u w:val="single"/>
        </w:rPr>
      </w:pPr>
      <w:bookmarkStart w:id="296" w:name="_Toc231480683"/>
      <w:r w:rsidRPr="003A258B">
        <w:rPr>
          <w:rStyle w:val="90"/>
          <w:u w:val="single"/>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w:t>
      </w:r>
      <w:r w:rsidRPr="003A258B">
        <w:rPr>
          <w:b/>
          <w:color w:val="000000" w:themeColor="text1"/>
          <w:u w:val="single"/>
        </w:rPr>
        <w:t>.</w:t>
      </w:r>
      <w:bookmarkEnd w:id="294"/>
      <w:bookmarkEnd w:id="295"/>
      <w:bookmarkEnd w:id="296"/>
    </w:p>
    <w:p w14:paraId="31111F9D" w14:textId="77777777" w:rsidR="007D7E22" w:rsidRPr="007D7E22" w:rsidRDefault="007D7E22" w:rsidP="007D7E22">
      <w:pPr>
        <w:pStyle w:val="a5"/>
        <w:ind w:left="360" w:firstLine="0"/>
        <w:rPr>
          <w:lang w:eastAsia="zh-CN"/>
        </w:rPr>
      </w:pPr>
    </w:p>
    <w:tbl>
      <w:tblPr>
        <w:tblStyle w:val="af7"/>
        <w:tblW w:w="0" w:type="auto"/>
        <w:tblLayout w:type="fixed"/>
        <w:tblLook w:val="04A0" w:firstRow="1" w:lastRow="0" w:firstColumn="1" w:lastColumn="0" w:noHBand="0" w:noVBand="1"/>
      </w:tblPr>
      <w:tblGrid>
        <w:gridCol w:w="417"/>
        <w:gridCol w:w="1216"/>
        <w:gridCol w:w="2331"/>
        <w:gridCol w:w="3261"/>
        <w:gridCol w:w="1417"/>
        <w:gridCol w:w="1418"/>
        <w:gridCol w:w="1275"/>
        <w:gridCol w:w="2527"/>
        <w:gridCol w:w="1266"/>
      </w:tblGrid>
      <w:tr w:rsidR="00702A40" w:rsidRPr="00E50A5B" w14:paraId="3E9812A9" w14:textId="77777777" w:rsidTr="00CA5863">
        <w:trPr>
          <w:trHeight w:val="1062"/>
        </w:trPr>
        <w:tc>
          <w:tcPr>
            <w:tcW w:w="417" w:type="dxa"/>
            <w:vAlign w:val="center"/>
          </w:tcPr>
          <w:p w14:paraId="78F6A538" w14:textId="77777777" w:rsidR="00702A40" w:rsidRPr="00687151" w:rsidRDefault="00702A40" w:rsidP="00BC3043">
            <w:pPr>
              <w:spacing w:after="0" w:line="0" w:lineRule="atLeast"/>
              <w:jc w:val="center"/>
              <w:rPr>
                <w:sz w:val="16"/>
                <w:szCs w:val="16"/>
              </w:rPr>
            </w:pPr>
            <w:r w:rsidRPr="00687151">
              <w:rPr>
                <w:sz w:val="16"/>
                <w:szCs w:val="16"/>
              </w:rPr>
              <w:t>№</w:t>
            </w:r>
          </w:p>
          <w:p w14:paraId="292D57B8" w14:textId="77777777" w:rsidR="00702A40" w:rsidRPr="00687151" w:rsidRDefault="00702A40" w:rsidP="00BC3043">
            <w:pPr>
              <w:spacing w:after="0" w:line="0" w:lineRule="atLeast"/>
              <w:jc w:val="center"/>
              <w:rPr>
                <w:sz w:val="16"/>
                <w:szCs w:val="16"/>
              </w:rPr>
            </w:pPr>
            <w:r w:rsidRPr="00687151">
              <w:rPr>
                <w:sz w:val="16"/>
                <w:szCs w:val="16"/>
              </w:rPr>
              <w:t>п/п</w:t>
            </w:r>
          </w:p>
        </w:tc>
        <w:tc>
          <w:tcPr>
            <w:tcW w:w="1216" w:type="dxa"/>
            <w:vAlign w:val="center"/>
          </w:tcPr>
          <w:p w14:paraId="4B8B09C8" w14:textId="77777777" w:rsidR="00702A40" w:rsidRPr="00687151" w:rsidRDefault="00702A40" w:rsidP="00BC3043">
            <w:pPr>
              <w:spacing w:after="0" w:line="0" w:lineRule="atLeast"/>
              <w:jc w:val="center"/>
              <w:rPr>
                <w:sz w:val="16"/>
                <w:szCs w:val="16"/>
              </w:rPr>
            </w:pPr>
            <w:r w:rsidRPr="00687151">
              <w:rPr>
                <w:sz w:val="16"/>
                <w:szCs w:val="16"/>
              </w:rPr>
              <w:t>Вид объекта*</w:t>
            </w:r>
          </w:p>
        </w:tc>
        <w:tc>
          <w:tcPr>
            <w:tcW w:w="2331" w:type="dxa"/>
            <w:vAlign w:val="center"/>
          </w:tcPr>
          <w:p w14:paraId="300312A0" w14:textId="77777777" w:rsidR="00702A40" w:rsidRPr="00687151" w:rsidRDefault="00702A40" w:rsidP="00BC3043">
            <w:pPr>
              <w:spacing w:after="0" w:line="0" w:lineRule="atLeast"/>
              <w:jc w:val="center"/>
              <w:rPr>
                <w:sz w:val="16"/>
                <w:szCs w:val="16"/>
              </w:rPr>
            </w:pPr>
            <w:r w:rsidRPr="00687151">
              <w:rPr>
                <w:sz w:val="16"/>
                <w:szCs w:val="16"/>
              </w:rPr>
              <w:t>Наименование объекта</w:t>
            </w:r>
          </w:p>
        </w:tc>
        <w:tc>
          <w:tcPr>
            <w:tcW w:w="3261" w:type="dxa"/>
            <w:vAlign w:val="center"/>
          </w:tcPr>
          <w:p w14:paraId="00EE5D38" w14:textId="77777777" w:rsidR="00702A40" w:rsidRPr="00687151" w:rsidRDefault="00702A40" w:rsidP="00BC3043">
            <w:pPr>
              <w:spacing w:after="0" w:line="0" w:lineRule="atLeast"/>
              <w:jc w:val="center"/>
              <w:rPr>
                <w:sz w:val="16"/>
                <w:szCs w:val="16"/>
              </w:rPr>
            </w:pPr>
            <w:r w:rsidRPr="00687151">
              <w:rPr>
                <w:sz w:val="16"/>
                <w:szCs w:val="16"/>
              </w:rPr>
              <w:t>Местоположение объекта</w:t>
            </w:r>
          </w:p>
        </w:tc>
        <w:tc>
          <w:tcPr>
            <w:tcW w:w="1417" w:type="dxa"/>
            <w:vAlign w:val="center"/>
          </w:tcPr>
          <w:p w14:paraId="537ADFB2" w14:textId="77777777" w:rsidR="00702A40" w:rsidRPr="00687151" w:rsidRDefault="00702A40" w:rsidP="00BC3043">
            <w:pPr>
              <w:spacing w:after="0" w:line="0" w:lineRule="atLeast"/>
              <w:jc w:val="center"/>
              <w:rPr>
                <w:sz w:val="16"/>
                <w:szCs w:val="16"/>
              </w:rPr>
            </w:pPr>
            <w:r w:rsidRPr="00687151">
              <w:rPr>
                <w:sz w:val="16"/>
                <w:szCs w:val="16"/>
              </w:rPr>
              <w:t>Значение объекта/ статус объекта/ срок реализации</w:t>
            </w:r>
          </w:p>
        </w:tc>
        <w:tc>
          <w:tcPr>
            <w:tcW w:w="1418" w:type="dxa"/>
            <w:vAlign w:val="center"/>
          </w:tcPr>
          <w:p w14:paraId="2BE48BE7" w14:textId="77777777" w:rsidR="00702A40" w:rsidRPr="00687151" w:rsidRDefault="00702A40" w:rsidP="00BC3043">
            <w:pPr>
              <w:spacing w:after="0" w:line="0" w:lineRule="atLeast"/>
              <w:jc w:val="center"/>
              <w:rPr>
                <w:sz w:val="16"/>
                <w:szCs w:val="16"/>
              </w:rPr>
            </w:pPr>
            <w:r w:rsidRPr="00687151">
              <w:rPr>
                <w:sz w:val="16"/>
                <w:szCs w:val="16"/>
              </w:rPr>
              <w:t>Функциональная зона (за исключением линейных объектов)</w:t>
            </w:r>
          </w:p>
        </w:tc>
        <w:tc>
          <w:tcPr>
            <w:tcW w:w="1275" w:type="dxa"/>
            <w:vAlign w:val="center"/>
          </w:tcPr>
          <w:p w14:paraId="79D7F2DC" w14:textId="77777777" w:rsidR="00702A40" w:rsidRPr="00687151" w:rsidRDefault="00702A40" w:rsidP="00BC3043">
            <w:pPr>
              <w:spacing w:after="0" w:line="0" w:lineRule="atLeast"/>
              <w:jc w:val="center"/>
              <w:rPr>
                <w:sz w:val="16"/>
                <w:szCs w:val="16"/>
              </w:rPr>
            </w:pPr>
            <w:r w:rsidRPr="00687151">
              <w:rPr>
                <w:sz w:val="16"/>
                <w:szCs w:val="16"/>
              </w:rPr>
              <w:t>Оценка влияния на комплексное развитие территории</w:t>
            </w:r>
          </w:p>
        </w:tc>
        <w:tc>
          <w:tcPr>
            <w:tcW w:w="2527" w:type="dxa"/>
            <w:vAlign w:val="center"/>
          </w:tcPr>
          <w:p w14:paraId="6C8CC8DF" w14:textId="77777777" w:rsidR="00702A40" w:rsidRPr="00687151" w:rsidRDefault="00702A40" w:rsidP="00BC3043">
            <w:pPr>
              <w:spacing w:after="0" w:line="0" w:lineRule="atLeast"/>
              <w:jc w:val="center"/>
              <w:rPr>
                <w:sz w:val="16"/>
                <w:szCs w:val="16"/>
              </w:rPr>
            </w:pPr>
            <w:r w:rsidRPr="00687151">
              <w:rPr>
                <w:sz w:val="16"/>
                <w:szCs w:val="16"/>
              </w:rPr>
              <w:t>Обоснование</w:t>
            </w:r>
          </w:p>
        </w:tc>
        <w:tc>
          <w:tcPr>
            <w:tcW w:w="1266" w:type="dxa"/>
            <w:vAlign w:val="center"/>
          </w:tcPr>
          <w:p w14:paraId="70030307" w14:textId="77777777" w:rsidR="00702A40" w:rsidRPr="00687151" w:rsidRDefault="00702A40" w:rsidP="00BC3043">
            <w:pPr>
              <w:spacing w:after="0" w:line="0" w:lineRule="atLeast"/>
              <w:jc w:val="center"/>
              <w:rPr>
                <w:sz w:val="16"/>
                <w:szCs w:val="16"/>
              </w:rPr>
            </w:pPr>
            <w:r w:rsidRPr="00687151">
              <w:rPr>
                <w:sz w:val="16"/>
                <w:szCs w:val="16"/>
              </w:rPr>
              <w:t>Вид планируемой зоны с особыми условиями/ количественный показатель</w:t>
            </w:r>
          </w:p>
        </w:tc>
      </w:tr>
      <w:tr w:rsidR="00797D0D" w:rsidRPr="00E50A5B" w14:paraId="7D7A31A2" w14:textId="77777777" w:rsidTr="00BC3043">
        <w:tc>
          <w:tcPr>
            <w:tcW w:w="15128" w:type="dxa"/>
            <w:gridSpan w:val="9"/>
          </w:tcPr>
          <w:p w14:paraId="6B10C59E" w14:textId="77777777" w:rsidR="00797D0D" w:rsidRDefault="00797D0D" w:rsidP="0061567A">
            <w:pPr>
              <w:spacing w:after="0" w:line="0" w:lineRule="atLeast"/>
              <w:jc w:val="center"/>
              <w:rPr>
                <w:rFonts w:eastAsia="Calibri"/>
                <w:sz w:val="16"/>
                <w:szCs w:val="16"/>
              </w:rPr>
            </w:pPr>
            <w:r>
              <w:rPr>
                <w:rFonts w:eastAsia="Calibri"/>
                <w:sz w:val="16"/>
                <w:szCs w:val="16"/>
              </w:rPr>
              <w:t>Социальная инфраструктура</w:t>
            </w:r>
          </w:p>
        </w:tc>
      </w:tr>
      <w:tr w:rsidR="00BE2863" w:rsidRPr="001860D8" w14:paraId="6B02C03D" w14:textId="77777777" w:rsidTr="00345B00">
        <w:tc>
          <w:tcPr>
            <w:tcW w:w="417" w:type="dxa"/>
            <w:vAlign w:val="center"/>
          </w:tcPr>
          <w:p w14:paraId="53CF2224" w14:textId="77777777" w:rsidR="00BE2863" w:rsidRPr="00687151" w:rsidRDefault="00BE2863" w:rsidP="00345B00">
            <w:pPr>
              <w:spacing w:after="0" w:line="0" w:lineRule="atLeast"/>
              <w:jc w:val="center"/>
              <w:rPr>
                <w:sz w:val="16"/>
                <w:szCs w:val="16"/>
                <w:lang w:eastAsia="zh-CN"/>
              </w:rPr>
            </w:pPr>
            <w:r>
              <w:rPr>
                <w:sz w:val="16"/>
                <w:szCs w:val="16"/>
                <w:lang w:eastAsia="zh-CN"/>
              </w:rPr>
              <w:t>1</w:t>
            </w:r>
          </w:p>
        </w:tc>
        <w:tc>
          <w:tcPr>
            <w:tcW w:w="1216" w:type="dxa"/>
            <w:vAlign w:val="center"/>
          </w:tcPr>
          <w:p w14:paraId="4C5D9685" w14:textId="77777777" w:rsidR="00BE2863" w:rsidRDefault="00BE2863" w:rsidP="00345B00">
            <w:pPr>
              <w:autoSpaceDE w:val="0"/>
              <w:autoSpaceDN w:val="0"/>
              <w:adjustRightInd w:val="0"/>
              <w:spacing w:after="0" w:line="240" w:lineRule="auto"/>
              <w:jc w:val="center"/>
              <w:rPr>
                <w:rFonts w:eastAsiaTheme="minorHAnsi"/>
                <w:sz w:val="16"/>
                <w:szCs w:val="16"/>
                <w:lang w:eastAsia="en-US"/>
              </w:rPr>
            </w:pPr>
            <w:r>
              <w:rPr>
                <w:rFonts w:eastAsiaTheme="minorHAnsi"/>
                <w:sz w:val="16"/>
                <w:szCs w:val="16"/>
                <w:lang w:eastAsia="en-US"/>
              </w:rPr>
              <w:t>Здание (комплекс зданий) дошкольной образовательной организации</w:t>
            </w:r>
          </w:p>
          <w:p w14:paraId="3D64452F" w14:textId="77777777" w:rsidR="00BE2863" w:rsidRPr="00687151" w:rsidRDefault="00BE2863" w:rsidP="00345B00">
            <w:pPr>
              <w:spacing w:after="0" w:line="0" w:lineRule="atLeast"/>
              <w:jc w:val="center"/>
              <w:rPr>
                <w:sz w:val="16"/>
                <w:szCs w:val="16"/>
              </w:rPr>
            </w:pPr>
          </w:p>
        </w:tc>
        <w:tc>
          <w:tcPr>
            <w:tcW w:w="2331" w:type="dxa"/>
            <w:vAlign w:val="center"/>
          </w:tcPr>
          <w:p w14:paraId="4ABEDFE2" w14:textId="77777777" w:rsidR="00BE2863" w:rsidRPr="00145D3F" w:rsidRDefault="00BE2863" w:rsidP="00BE2863">
            <w:pPr>
              <w:spacing w:after="0" w:line="0" w:lineRule="atLeast"/>
              <w:jc w:val="center"/>
              <w:rPr>
                <w:sz w:val="16"/>
                <w:szCs w:val="16"/>
              </w:rPr>
            </w:pPr>
            <w:r>
              <w:rPr>
                <w:sz w:val="16"/>
                <w:szCs w:val="16"/>
              </w:rPr>
              <w:t>С</w:t>
            </w:r>
            <w:r w:rsidRPr="00145D3F">
              <w:rPr>
                <w:sz w:val="16"/>
                <w:szCs w:val="16"/>
              </w:rPr>
              <w:t xml:space="preserve">троительство </w:t>
            </w:r>
            <w:r>
              <w:rPr>
                <w:sz w:val="16"/>
                <w:szCs w:val="16"/>
              </w:rPr>
              <w:t>детского сада на 100 мест</w:t>
            </w:r>
          </w:p>
        </w:tc>
        <w:tc>
          <w:tcPr>
            <w:tcW w:w="3261" w:type="dxa"/>
            <w:vAlign w:val="center"/>
          </w:tcPr>
          <w:p w14:paraId="179FC9B4" w14:textId="77777777" w:rsidR="00BE2863" w:rsidRDefault="00BE2863" w:rsidP="00BE2863">
            <w:pPr>
              <w:spacing w:after="0" w:line="0" w:lineRule="atLeast"/>
              <w:jc w:val="center"/>
              <w:rPr>
                <w:sz w:val="16"/>
                <w:szCs w:val="16"/>
              </w:rPr>
            </w:pPr>
            <w:r>
              <w:rPr>
                <w:sz w:val="16"/>
                <w:szCs w:val="16"/>
              </w:rPr>
              <w:t>Пензенская область, Бессоновский район, Бессоновский сельсовет, с. Бессоновка,</w:t>
            </w:r>
            <w:r w:rsidRPr="00145D3F">
              <w:rPr>
                <w:sz w:val="16"/>
                <w:szCs w:val="16"/>
              </w:rPr>
              <w:t xml:space="preserve"> </w:t>
            </w:r>
            <w:r>
              <w:rPr>
                <w:sz w:val="16"/>
                <w:szCs w:val="16"/>
              </w:rPr>
              <w:t xml:space="preserve">ул. Кирова, д. 20, </w:t>
            </w:r>
            <w:r w:rsidRPr="00145D3F">
              <w:rPr>
                <w:sz w:val="16"/>
                <w:szCs w:val="16"/>
              </w:rPr>
              <w:t>на территории МАДОУ ДС села Бессоновка в границах земельного участка с кадастровым номером 58:05:0060401:330</w:t>
            </w:r>
          </w:p>
        </w:tc>
        <w:tc>
          <w:tcPr>
            <w:tcW w:w="1417" w:type="dxa"/>
            <w:vAlign w:val="center"/>
          </w:tcPr>
          <w:p w14:paraId="6809C7BE" w14:textId="77777777" w:rsidR="00BE2863" w:rsidRDefault="00BE2863" w:rsidP="00BE2863">
            <w:pPr>
              <w:spacing w:after="0" w:line="0" w:lineRule="atLeast"/>
              <w:jc w:val="center"/>
              <w:rPr>
                <w:sz w:val="16"/>
                <w:szCs w:val="16"/>
              </w:rPr>
            </w:pPr>
            <w:r>
              <w:rPr>
                <w:sz w:val="16"/>
                <w:szCs w:val="16"/>
              </w:rPr>
              <w:t>МЗ района</w:t>
            </w:r>
            <w:r w:rsidRPr="00687151">
              <w:rPr>
                <w:sz w:val="16"/>
                <w:szCs w:val="16"/>
              </w:rPr>
              <w:t xml:space="preserve">/ планируемый к </w:t>
            </w:r>
            <w:r>
              <w:rPr>
                <w:sz w:val="16"/>
                <w:szCs w:val="16"/>
              </w:rPr>
              <w:t>размещению/</w:t>
            </w:r>
          </w:p>
          <w:p w14:paraId="5A40BD8E" w14:textId="77777777" w:rsidR="00BE2863" w:rsidRDefault="00BE2863" w:rsidP="00BE2863">
            <w:pPr>
              <w:spacing w:after="0" w:line="0" w:lineRule="atLeast"/>
              <w:jc w:val="center"/>
              <w:rPr>
                <w:sz w:val="16"/>
                <w:szCs w:val="16"/>
              </w:rPr>
            </w:pPr>
            <w:r>
              <w:rPr>
                <w:sz w:val="16"/>
                <w:szCs w:val="16"/>
              </w:rPr>
              <w:t>2022-2035</w:t>
            </w:r>
          </w:p>
        </w:tc>
        <w:tc>
          <w:tcPr>
            <w:tcW w:w="1418" w:type="dxa"/>
            <w:vAlign w:val="center"/>
          </w:tcPr>
          <w:p w14:paraId="00B4E242" w14:textId="77777777" w:rsidR="00BE2863" w:rsidRPr="00687151" w:rsidRDefault="00BE2863" w:rsidP="00BE2863">
            <w:pPr>
              <w:spacing w:after="0" w:line="0" w:lineRule="atLeast"/>
              <w:jc w:val="center"/>
              <w:rPr>
                <w:sz w:val="16"/>
                <w:szCs w:val="16"/>
              </w:rPr>
            </w:pPr>
            <w:r>
              <w:rPr>
                <w:sz w:val="16"/>
                <w:szCs w:val="16"/>
              </w:rPr>
              <w:t>Общественно-деловая зона</w:t>
            </w:r>
          </w:p>
        </w:tc>
        <w:tc>
          <w:tcPr>
            <w:tcW w:w="1275" w:type="dxa"/>
            <w:vAlign w:val="center"/>
          </w:tcPr>
          <w:p w14:paraId="3658A025" w14:textId="77777777" w:rsidR="00BE2863" w:rsidRPr="00145D3F" w:rsidRDefault="00BE2863" w:rsidP="00BE2863">
            <w:pPr>
              <w:spacing w:after="0" w:line="0" w:lineRule="atLeast"/>
              <w:jc w:val="center"/>
              <w:rPr>
                <w:sz w:val="16"/>
                <w:szCs w:val="16"/>
              </w:rPr>
            </w:pPr>
            <w:r w:rsidRPr="00145D3F">
              <w:rPr>
                <w:sz w:val="16"/>
                <w:szCs w:val="16"/>
              </w:rPr>
              <w:t>Обеспечение новых жилых территорий объектами дошкольного образования</w:t>
            </w:r>
          </w:p>
        </w:tc>
        <w:tc>
          <w:tcPr>
            <w:tcW w:w="2527" w:type="dxa"/>
            <w:vAlign w:val="center"/>
          </w:tcPr>
          <w:p w14:paraId="01047EB1" w14:textId="77777777" w:rsidR="00BE2863" w:rsidRPr="0061567A" w:rsidRDefault="00BE2863" w:rsidP="00BE2863">
            <w:pPr>
              <w:spacing w:after="0" w:line="0" w:lineRule="atLeast"/>
              <w:jc w:val="center"/>
              <w:rPr>
                <w:sz w:val="16"/>
                <w:szCs w:val="16"/>
              </w:rPr>
            </w:pPr>
            <w:r w:rsidRPr="0061567A">
              <w:rPr>
                <w:sz w:val="16"/>
                <w:szCs w:val="16"/>
              </w:rPr>
              <w:t>Схема территориального планирования Бессоновского района Пензенской области, утвержденная решением Собрания представителей Бессоновского района Пензенской области четвертого созыва от 16.12.2021 № 795-60/4 «О внесении изменений в Схему территориального планирования Бессоновского района Пензенской области, утвержденную решением Собрания представителей Бессоновского района Пензенской области третьего созыва от 26.12.2012 № 98-11/3 (с последующими изменениями)»</w:t>
            </w:r>
          </w:p>
        </w:tc>
        <w:tc>
          <w:tcPr>
            <w:tcW w:w="1266" w:type="dxa"/>
            <w:vAlign w:val="center"/>
          </w:tcPr>
          <w:p w14:paraId="247D03AD" w14:textId="77777777" w:rsidR="00BE2863" w:rsidRDefault="00BE2863" w:rsidP="00BE2863">
            <w:pPr>
              <w:spacing w:after="0" w:line="0" w:lineRule="atLeast"/>
              <w:jc w:val="center"/>
              <w:rPr>
                <w:rFonts w:eastAsia="Calibri"/>
                <w:sz w:val="16"/>
                <w:szCs w:val="16"/>
              </w:rPr>
            </w:pPr>
            <w:r>
              <w:rPr>
                <w:rFonts w:eastAsia="Calibri"/>
                <w:sz w:val="16"/>
                <w:szCs w:val="16"/>
              </w:rPr>
              <w:t>Не устанавливается</w:t>
            </w:r>
          </w:p>
        </w:tc>
      </w:tr>
      <w:tr w:rsidR="00BE2863" w:rsidRPr="00E50A5B" w14:paraId="300B3E6C" w14:textId="77777777" w:rsidTr="00345B00">
        <w:tc>
          <w:tcPr>
            <w:tcW w:w="417" w:type="dxa"/>
            <w:vAlign w:val="center"/>
          </w:tcPr>
          <w:p w14:paraId="6395D8EF" w14:textId="77777777" w:rsidR="00BE2863" w:rsidRDefault="00BE2863" w:rsidP="00345B00">
            <w:pPr>
              <w:spacing w:after="0" w:line="0" w:lineRule="atLeast"/>
              <w:jc w:val="center"/>
              <w:rPr>
                <w:sz w:val="16"/>
                <w:szCs w:val="16"/>
                <w:lang w:eastAsia="zh-CN"/>
              </w:rPr>
            </w:pPr>
            <w:r>
              <w:rPr>
                <w:sz w:val="16"/>
                <w:szCs w:val="16"/>
                <w:lang w:eastAsia="zh-CN"/>
              </w:rPr>
              <w:t>2</w:t>
            </w:r>
          </w:p>
        </w:tc>
        <w:tc>
          <w:tcPr>
            <w:tcW w:w="1216" w:type="dxa"/>
            <w:vAlign w:val="center"/>
          </w:tcPr>
          <w:p w14:paraId="06B0394C" w14:textId="77777777" w:rsidR="00BE2863" w:rsidRDefault="00BE2863" w:rsidP="00345B00">
            <w:pPr>
              <w:autoSpaceDE w:val="0"/>
              <w:autoSpaceDN w:val="0"/>
              <w:adjustRightInd w:val="0"/>
              <w:spacing w:after="0" w:line="240" w:lineRule="auto"/>
              <w:jc w:val="center"/>
              <w:rPr>
                <w:rFonts w:eastAsiaTheme="minorHAnsi"/>
                <w:sz w:val="16"/>
                <w:szCs w:val="16"/>
                <w:lang w:eastAsia="en-US"/>
              </w:rPr>
            </w:pPr>
            <w:r>
              <w:rPr>
                <w:rFonts w:eastAsiaTheme="minorHAnsi"/>
                <w:sz w:val="16"/>
                <w:szCs w:val="16"/>
                <w:lang w:eastAsia="en-US"/>
              </w:rPr>
              <w:t>Здание (комплекс зданий) дошкольной образовательной организации</w:t>
            </w:r>
          </w:p>
          <w:p w14:paraId="3192BE60" w14:textId="77777777" w:rsidR="00BE2863" w:rsidRDefault="00BE2863" w:rsidP="00345B00">
            <w:pPr>
              <w:autoSpaceDE w:val="0"/>
              <w:autoSpaceDN w:val="0"/>
              <w:adjustRightInd w:val="0"/>
              <w:spacing w:after="0" w:line="240" w:lineRule="auto"/>
              <w:jc w:val="center"/>
              <w:rPr>
                <w:rFonts w:eastAsiaTheme="minorHAnsi"/>
                <w:sz w:val="16"/>
                <w:szCs w:val="16"/>
                <w:lang w:eastAsia="en-US"/>
              </w:rPr>
            </w:pPr>
          </w:p>
        </w:tc>
        <w:tc>
          <w:tcPr>
            <w:tcW w:w="2331" w:type="dxa"/>
            <w:vAlign w:val="center"/>
          </w:tcPr>
          <w:p w14:paraId="659E3154" w14:textId="77777777" w:rsidR="00BE2863" w:rsidRDefault="00BE2863" w:rsidP="00345B00">
            <w:pPr>
              <w:spacing w:after="0" w:line="0" w:lineRule="atLeast"/>
              <w:jc w:val="center"/>
              <w:rPr>
                <w:sz w:val="16"/>
                <w:szCs w:val="16"/>
              </w:rPr>
            </w:pPr>
            <w:r>
              <w:rPr>
                <w:sz w:val="16"/>
                <w:szCs w:val="16"/>
              </w:rPr>
              <w:t>Строительство детского сада на 340 мест</w:t>
            </w:r>
          </w:p>
        </w:tc>
        <w:tc>
          <w:tcPr>
            <w:tcW w:w="3261" w:type="dxa"/>
            <w:vAlign w:val="center"/>
          </w:tcPr>
          <w:p w14:paraId="00D75629" w14:textId="77777777" w:rsidR="00BE2863" w:rsidRPr="00656092" w:rsidRDefault="00BE2863" w:rsidP="00BE2863">
            <w:pPr>
              <w:spacing w:after="0" w:line="0" w:lineRule="atLeast"/>
              <w:jc w:val="center"/>
              <w:rPr>
                <w:sz w:val="16"/>
                <w:szCs w:val="16"/>
              </w:rPr>
            </w:pPr>
            <w:r w:rsidRPr="00656092">
              <w:rPr>
                <w:sz w:val="16"/>
                <w:szCs w:val="16"/>
              </w:rPr>
              <w:t>Пензенская область, Бессоновский район, Бессоновский с/с, с. Бессоновка,</w:t>
            </w:r>
          </w:p>
          <w:p w14:paraId="601112EC" w14:textId="77777777" w:rsidR="00BE2863" w:rsidRDefault="00BE2863" w:rsidP="00BE2863">
            <w:pPr>
              <w:spacing w:after="0" w:line="0" w:lineRule="atLeast"/>
              <w:jc w:val="center"/>
              <w:rPr>
                <w:sz w:val="16"/>
                <w:szCs w:val="16"/>
              </w:rPr>
            </w:pPr>
            <w:r w:rsidRPr="00656092">
              <w:rPr>
                <w:sz w:val="16"/>
                <w:szCs w:val="16"/>
              </w:rPr>
              <w:t>в районе ул. Кудряшова</w:t>
            </w:r>
          </w:p>
        </w:tc>
        <w:tc>
          <w:tcPr>
            <w:tcW w:w="1417" w:type="dxa"/>
            <w:vAlign w:val="center"/>
          </w:tcPr>
          <w:p w14:paraId="0A0FD223" w14:textId="77777777" w:rsidR="00BE2863" w:rsidRDefault="00BE2863" w:rsidP="00BE2863">
            <w:pPr>
              <w:spacing w:after="0" w:line="0" w:lineRule="atLeast"/>
              <w:jc w:val="center"/>
              <w:rPr>
                <w:sz w:val="16"/>
                <w:szCs w:val="16"/>
              </w:rPr>
            </w:pPr>
            <w:r>
              <w:rPr>
                <w:sz w:val="16"/>
                <w:szCs w:val="16"/>
              </w:rPr>
              <w:t>МЗ района</w:t>
            </w:r>
            <w:r w:rsidRPr="00687151">
              <w:rPr>
                <w:sz w:val="16"/>
                <w:szCs w:val="16"/>
              </w:rPr>
              <w:t xml:space="preserve">/ планируемый к </w:t>
            </w:r>
            <w:r>
              <w:rPr>
                <w:sz w:val="16"/>
                <w:szCs w:val="16"/>
              </w:rPr>
              <w:t>размещению/</w:t>
            </w:r>
          </w:p>
          <w:p w14:paraId="1BFD44F6" w14:textId="77777777" w:rsidR="00BE2863" w:rsidRDefault="00BE2863" w:rsidP="00BE2863">
            <w:pPr>
              <w:spacing w:after="0" w:line="0" w:lineRule="atLeast"/>
              <w:jc w:val="center"/>
              <w:rPr>
                <w:sz w:val="16"/>
                <w:szCs w:val="16"/>
              </w:rPr>
            </w:pPr>
            <w:r>
              <w:rPr>
                <w:sz w:val="16"/>
                <w:szCs w:val="16"/>
              </w:rPr>
              <w:t>2024-2040</w:t>
            </w:r>
          </w:p>
        </w:tc>
        <w:tc>
          <w:tcPr>
            <w:tcW w:w="1418" w:type="dxa"/>
            <w:vAlign w:val="center"/>
          </w:tcPr>
          <w:p w14:paraId="5E4B4657" w14:textId="77777777" w:rsidR="00BE2863" w:rsidRDefault="00BE2863" w:rsidP="00BE2863">
            <w:pPr>
              <w:spacing w:after="0" w:line="0" w:lineRule="atLeast"/>
              <w:jc w:val="center"/>
              <w:rPr>
                <w:sz w:val="16"/>
                <w:szCs w:val="16"/>
              </w:rPr>
            </w:pPr>
            <w:r>
              <w:rPr>
                <w:sz w:val="16"/>
                <w:szCs w:val="16"/>
              </w:rPr>
              <w:t>Общественно-деловая зона</w:t>
            </w:r>
          </w:p>
        </w:tc>
        <w:tc>
          <w:tcPr>
            <w:tcW w:w="1275" w:type="dxa"/>
            <w:vAlign w:val="center"/>
          </w:tcPr>
          <w:p w14:paraId="08D6618F" w14:textId="77777777" w:rsidR="00BE2863" w:rsidRPr="00145D3F" w:rsidRDefault="00BE2863" w:rsidP="00BE2863">
            <w:pPr>
              <w:spacing w:after="0" w:line="0" w:lineRule="atLeast"/>
              <w:jc w:val="center"/>
              <w:rPr>
                <w:sz w:val="16"/>
                <w:szCs w:val="16"/>
              </w:rPr>
            </w:pPr>
            <w:r w:rsidRPr="00145D3F">
              <w:rPr>
                <w:sz w:val="16"/>
                <w:szCs w:val="16"/>
              </w:rPr>
              <w:t>Обеспечение новых жилых территорий объектами дошкольного образования</w:t>
            </w:r>
          </w:p>
        </w:tc>
        <w:tc>
          <w:tcPr>
            <w:tcW w:w="2527" w:type="dxa"/>
            <w:vAlign w:val="center"/>
          </w:tcPr>
          <w:p w14:paraId="23695848" w14:textId="77777777" w:rsidR="00BE2863" w:rsidRPr="0061567A" w:rsidRDefault="00BE2863" w:rsidP="00BE2863">
            <w:pPr>
              <w:spacing w:after="0" w:line="0" w:lineRule="atLeast"/>
              <w:jc w:val="center"/>
              <w:rPr>
                <w:sz w:val="16"/>
                <w:szCs w:val="16"/>
              </w:rPr>
            </w:pPr>
            <w:r w:rsidRPr="0061567A">
              <w:rPr>
                <w:sz w:val="16"/>
                <w:szCs w:val="16"/>
              </w:rPr>
              <w:t>Схема территориального планирования Бессоновского района Пензенской области, утвержденная решением Собрания представителей Бессоновского района Пензенской области четвертого созыва от 16.12.2021 № 795-60/4 «О внесении изменений в Схему территориального планирования Бессоновского района Пензенской области, утвержденную решением Собрания представителей Бессоновского района Пензенской области третьего созыва от 26.12.2012 № 98-11/3 (с последующими изменениями)»</w:t>
            </w:r>
          </w:p>
        </w:tc>
        <w:tc>
          <w:tcPr>
            <w:tcW w:w="1266" w:type="dxa"/>
            <w:vAlign w:val="center"/>
          </w:tcPr>
          <w:p w14:paraId="1B6C97E0" w14:textId="77777777" w:rsidR="00BE2863" w:rsidRDefault="00BE2863" w:rsidP="00BE2863">
            <w:pPr>
              <w:spacing w:after="0" w:line="0" w:lineRule="atLeast"/>
              <w:jc w:val="center"/>
              <w:rPr>
                <w:rFonts w:eastAsia="Calibri"/>
                <w:sz w:val="16"/>
                <w:szCs w:val="16"/>
              </w:rPr>
            </w:pPr>
            <w:r>
              <w:rPr>
                <w:rFonts w:eastAsia="Calibri"/>
                <w:sz w:val="16"/>
                <w:szCs w:val="16"/>
              </w:rPr>
              <w:t>Не устанавливается</w:t>
            </w:r>
          </w:p>
        </w:tc>
      </w:tr>
      <w:tr w:rsidR="00BE2863" w:rsidRPr="00E50A5B" w14:paraId="0AF3446F" w14:textId="77777777" w:rsidTr="00BF0646">
        <w:tc>
          <w:tcPr>
            <w:tcW w:w="15128" w:type="dxa"/>
            <w:gridSpan w:val="9"/>
          </w:tcPr>
          <w:p w14:paraId="3A668B1A" w14:textId="77777777" w:rsidR="00BE2863" w:rsidRPr="00BE2863" w:rsidRDefault="00BE2863" w:rsidP="0061567A">
            <w:pPr>
              <w:spacing w:after="0" w:line="0" w:lineRule="atLeast"/>
              <w:jc w:val="center"/>
              <w:rPr>
                <w:rFonts w:eastAsia="Calibri"/>
                <w:sz w:val="16"/>
                <w:szCs w:val="16"/>
              </w:rPr>
            </w:pPr>
            <w:r w:rsidRPr="00BE2863">
              <w:rPr>
                <w:sz w:val="16"/>
                <w:szCs w:val="16"/>
              </w:rPr>
              <w:t>Транспортная инфраструктура</w:t>
            </w:r>
          </w:p>
        </w:tc>
      </w:tr>
      <w:tr w:rsidR="003E058F" w:rsidRPr="00E50A5B" w14:paraId="7A6F5B58" w14:textId="77777777" w:rsidTr="00345B00">
        <w:tc>
          <w:tcPr>
            <w:tcW w:w="417" w:type="dxa"/>
            <w:vAlign w:val="center"/>
          </w:tcPr>
          <w:p w14:paraId="3194FD96" w14:textId="77777777" w:rsidR="003E058F" w:rsidRPr="00687151" w:rsidRDefault="003E058F" w:rsidP="00345B00">
            <w:pPr>
              <w:spacing w:after="0" w:line="0" w:lineRule="atLeast"/>
              <w:jc w:val="center"/>
              <w:rPr>
                <w:sz w:val="16"/>
                <w:szCs w:val="16"/>
                <w:lang w:eastAsia="zh-CN"/>
              </w:rPr>
            </w:pPr>
            <w:r>
              <w:rPr>
                <w:sz w:val="16"/>
                <w:szCs w:val="16"/>
                <w:lang w:eastAsia="zh-CN"/>
              </w:rPr>
              <w:t>1</w:t>
            </w:r>
          </w:p>
        </w:tc>
        <w:tc>
          <w:tcPr>
            <w:tcW w:w="1216" w:type="dxa"/>
            <w:vAlign w:val="center"/>
          </w:tcPr>
          <w:p w14:paraId="3BD1443A" w14:textId="77777777" w:rsidR="003E058F" w:rsidRPr="00BE2863" w:rsidRDefault="003E058F" w:rsidP="003E058F">
            <w:pPr>
              <w:autoSpaceDE w:val="0"/>
              <w:autoSpaceDN w:val="0"/>
              <w:adjustRightInd w:val="0"/>
              <w:spacing w:after="0" w:line="0" w:lineRule="atLeast"/>
              <w:jc w:val="center"/>
              <w:rPr>
                <w:sz w:val="16"/>
                <w:szCs w:val="16"/>
              </w:rPr>
            </w:pPr>
            <w:r w:rsidRPr="00BE2863">
              <w:rPr>
                <w:sz w:val="16"/>
                <w:szCs w:val="16"/>
              </w:rPr>
              <w:t>Автомобильная дорога</w:t>
            </w:r>
          </w:p>
        </w:tc>
        <w:tc>
          <w:tcPr>
            <w:tcW w:w="2331" w:type="dxa"/>
            <w:vAlign w:val="center"/>
          </w:tcPr>
          <w:p w14:paraId="66332BA7" w14:textId="77777777" w:rsidR="003E058F" w:rsidRPr="00BE2863" w:rsidRDefault="003E058F" w:rsidP="003E058F">
            <w:pPr>
              <w:spacing w:after="0" w:line="0" w:lineRule="atLeast"/>
              <w:jc w:val="center"/>
              <w:rPr>
                <w:bCs/>
                <w:sz w:val="16"/>
                <w:szCs w:val="16"/>
                <w:shd w:val="clear" w:color="auto" w:fill="FFFFFF"/>
              </w:rPr>
            </w:pPr>
            <w:r w:rsidRPr="00BE2863">
              <w:rPr>
                <w:sz w:val="16"/>
                <w:szCs w:val="16"/>
              </w:rPr>
              <w:t>Реконструкция автодороги «Д</w:t>
            </w:r>
            <w:r w:rsidR="009B5A2D">
              <w:rPr>
                <w:sz w:val="16"/>
                <w:szCs w:val="16"/>
              </w:rPr>
              <w:t>есятая Артель – Подлесный» - 3,4</w:t>
            </w:r>
            <w:r w:rsidRPr="00BE2863">
              <w:rPr>
                <w:sz w:val="16"/>
                <w:szCs w:val="16"/>
              </w:rPr>
              <w:t xml:space="preserve"> км</w:t>
            </w:r>
          </w:p>
        </w:tc>
        <w:tc>
          <w:tcPr>
            <w:tcW w:w="3261" w:type="dxa"/>
            <w:vAlign w:val="center"/>
          </w:tcPr>
          <w:p w14:paraId="541E838D" w14:textId="77777777" w:rsidR="003E058F" w:rsidRPr="00BE2863" w:rsidRDefault="003E058F" w:rsidP="003E058F">
            <w:pPr>
              <w:spacing w:after="0" w:line="0" w:lineRule="atLeast"/>
              <w:jc w:val="center"/>
              <w:rPr>
                <w:sz w:val="16"/>
                <w:szCs w:val="16"/>
              </w:rPr>
            </w:pPr>
            <w:r w:rsidRPr="00BE2863">
              <w:rPr>
                <w:sz w:val="16"/>
                <w:szCs w:val="16"/>
              </w:rPr>
              <w:t>Бессоновский район, Бессоновский сельсовет</w:t>
            </w:r>
          </w:p>
        </w:tc>
        <w:tc>
          <w:tcPr>
            <w:tcW w:w="1417" w:type="dxa"/>
            <w:vAlign w:val="center"/>
          </w:tcPr>
          <w:p w14:paraId="31A9A8EA" w14:textId="77777777" w:rsidR="003E058F" w:rsidRPr="00BE2863" w:rsidRDefault="003E058F" w:rsidP="003E058F">
            <w:pPr>
              <w:spacing w:after="0" w:line="0" w:lineRule="atLeast"/>
              <w:jc w:val="center"/>
              <w:rPr>
                <w:sz w:val="16"/>
                <w:szCs w:val="16"/>
              </w:rPr>
            </w:pPr>
            <w:r>
              <w:rPr>
                <w:sz w:val="16"/>
                <w:szCs w:val="16"/>
              </w:rPr>
              <w:t>МЗ района</w:t>
            </w:r>
            <w:r w:rsidRPr="00687151">
              <w:rPr>
                <w:sz w:val="16"/>
                <w:szCs w:val="16"/>
              </w:rPr>
              <w:t xml:space="preserve">/ </w:t>
            </w:r>
            <w:r>
              <w:rPr>
                <w:sz w:val="16"/>
                <w:szCs w:val="16"/>
              </w:rPr>
              <w:t>п</w:t>
            </w:r>
            <w:r w:rsidRPr="00BE2863">
              <w:rPr>
                <w:sz w:val="16"/>
                <w:szCs w:val="16"/>
              </w:rPr>
              <w:t>ланируемый к реконструкции</w:t>
            </w:r>
            <w:r>
              <w:rPr>
                <w:sz w:val="16"/>
                <w:szCs w:val="16"/>
              </w:rPr>
              <w:t>/</w:t>
            </w:r>
          </w:p>
          <w:p w14:paraId="54C1FA0A" w14:textId="77777777" w:rsidR="003E058F" w:rsidRPr="00BE2863" w:rsidRDefault="003E058F" w:rsidP="003E058F">
            <w:pPr>
              <w:spacing w:after="0" w:line="0" w:lineRule="atLeast"/>
              <w:jc w:val="center"/>
              <w:rPr>
                <w:sz w:val="16"/>
                <w:szCs w:val="16"/>
              </w:rPr>
            </w:pPr>
            <w:r>
              <w:rPr>
                <w:sz w:val="16"/>
                <w:szCs w:val="16"/>
              </w:rPr>
              <w:t>2025</w:t>
            </w:r>
          </w:p>
        </w:tc>
        <w:tc>
          <w:tcPr>
            <w:tcW w:w="1418" w:type="dxa"/>
            <w:vAlign w:val="center"/>
          </w:tcPr>
          <w:p w14:paraId="30A23417" w14:textId="77777777" w:rsidR="003E058F" w:rsidRPr="00BE2863" w:rsidRDefault="003E058F" w:rsidP="003E058F">
            <w:pPr>
              <w:spacing w:after="0" w:line="0" w:lineRule="atLeast"/>
              <w:jc w:val="center"/>
              <w:rPr>
                <w:sz w:val="16"/>
                <w:szCs w:val="16"/>
              </w:rPr>
            </w:pPr>
            <w:r w:rsidRPr="00BE2863">
              <w:rPr>
                <w:sz w:val="16"/>
                <w:szCs w:val="16"/>
              </w:rPr>
              <w:t>-</w:t>
            </w:r>
          </w:p>
        </w:tc>
        <w:tc>
          <w:tcPr>
            <w:tcW w:w="1275" w:type="dxa"/>
          </w:tcPr>
          <w:p w14:paraId="59B523C1" w14:textId="77777777" w:rsidR="003E058F" w:rsidRDefault="003E058F" w:rsidP="003E058F">
            <w:pPr>
              <w:spacing w:after="0" w:line="0" w:lineRule="atLeast"/>
              <w:jc w:val="center"/>
              <w:rPr>
                <w:sz w:val="16"/>
                <w:szCs w:val="16"/>
              </w:rPr>
            </w:pPr>
          </w:p>
          <w:p w14:paraId="1529954F" w14:textId="77777777" w:rsidR="003E058F" w:rsidRDefault="003E058F" w:rsidP="003E058F">
            <w:pPr>
              <w:spacing w:after="0" w:line="0" w:lineRule="atLeast"/>
              <w:jc w:val="center"/>
              <w:rPr>
                <w:sz w:val="16"/>
                <w:szCs w:val="16"/>
              </w:rPr>
            </w:pPr>
          </w:p>
          <w:p w14:paraId="7751A447" w14:textId="77777777" w:rsidR="003E058F" w:rsidRDefault="003E058F" w:rsidP="003E058F">
            <w:pPr>
              <w:spacing w:after="0" w:line="0" w:lineRule="atLeast"/>
              <w:jc w:val="center"/>
              <w:rPr>
                <w:sz w:val="16"/>
                <w:szCs w:val="16"/>
              </w:rPr>
            </w:pPr>
          </w:p>
          <w:p w14:paraId="12183AEC" w14:textId="77777777" w:rsidR="003E058F" w:rsidRDefault="003E058F" w:rsidP="003E058F">
            <w:pPr>
              <w:spacing w:after="0" w:line="0" w:lineRule="atLeast"/>
              <w:jc w:val="center"/>
              <w:rPr>
                <w:sz w:val="16"/>
                <w:szCs w:val="16"/>
              </w:rPr>
            </w:pPr>
          </w:p>
          <w:p w14:paraId="46991E6A" w14:textId="77777777" w:rsidR="003E058F" w:rsidRDefault="003E058F" w:rsidP="003E058F">
            <w:pPr>
              <w:spacing w:after="0" w:line="0" w:lineRule="atLeast"/>
              <w:jc w:val="center"/>
              <w:rPr>
                <w:sz w:val="16"/>
                <w:szCs w:val="16"/>
              </w:rPr>
            </w:pPr>
          </w:p>
          <w:p w14:paraId="7B30A890" w14:textId="77777777" w:rsidR="003E058F" w:rsidRDefault="003E058F" w:rsidP="003E058F">
            <w:pPr>
              <w:spacing w:after="0" w:line="0" w:lineRule="atLeast"/>
              <w:jc w:val="center"/>
              <w:rPr>
                <w:sz w:val="16"/>
                <w:szCs w:val="16"/>
              </w:rPr>
            </w:pPr>
          </w:p>
          <w:p w14:paraId="14BF9746" w14:textId="77777777" w:rsidR="003E058F" w:rsidRPr="00BE2863" w:rsidRDefault="003E058F" w:rsidP="003E058F">
            <w:pPr>
              <w:spacing w:before="100" w:beforeAutospacing="1" w:after="100" w:afterAutospacing="1" w:line="240" w:lineRule="auto"/>
              <w:jc w:val="center"/>
              <w:rPr>
                <w:sz w:val="16"/>
                <w:szCs w:val="16"/>
              </w:rPr>
            </w:pPr>
            <w:r w:rsidRPr="00BE2863">
              <w:rPr>
                <w:sz w:val="16"/>
                <w:szCs w:val="16"/>
              </w:rPr>
              <w:t>Улучшение условий проживания населения</w:t>
            </w:r>
          </w:p>
        </w:tc>
        <w:tc>
          <w:tcPr>
            <w:tcW w:w="2527" w:type="dxa"/>
            <w:vAlign w:val="center"/>
          </w:tcPr>
          <w:p w14:paraId="151B0EC1" w14:textId="77777777" w:rsidR="003E058F" w:rsidRPr="00BE2863" w:rsidRDefault="003E058F" w:rsidP="003E058F">
            <w:pPr>
              <w:pStyle w:val="ConsPlusNormal"/>
              <w:spacing w:line="0" w:lineRule="atLeast"/>
              <w:ind w:firstLine="0"/>
              <w:jc w:val="center"/>
              <w:rPr>
                <w:rFonts w:ascii="Times New Roman" w:eastAsia="Times New Roman" w:hAnsi="Times New Roman" w:cs="Times New Roman"/>
                <w:sz w:val="16"/>
                <w:szCs w:val="16"/>
              </w:rPr>
            </w:pPr>
            <w:r w:rsidRPr="00BE2863">
              <w:rPr>
                <w:rFonts w:ascii="Times New Roman" w:hAnsi="Times New Roman" w:cs="Times New Roman"/>
                <w:sz w:val="16"/>
                <w:szCs w:val="16"/>
              </w:rPr>
              <w:t>Схема территориального планирования Бессоновского района Пензенской области, утвержденная решением Собрания представителей Бессоновского района Пензенской области четвертого созыва от 16.12.2021 № 795-60/4 «О внесении изменений в Схему территориального планирования Бессоновского района Пензенской области, утвержденную решением Собрания представителей Бессоновского района Пензенской области третьего созыва от 26.12.2012 № 98-11/3 (с последующими изменениями)»</w:t>
            </w:r>
          </w:p>
        </w:tc>
        <w:tc>
          <w:tcPr>
            <w:tcW w:w="1266" w:type="dxa"/>
          </w:tcPr>
          <w:p w14:paraId="4A11D00A" w14:textId="77777777" w:rsidR="003E058F" w:rsidRDefault="003E058F" w:rsidP="003E058F">
            <w:pPr>
              <w:spacing w:after="0" w:line="0" w:lineRule="atLeast"/>
              <w:jc w:val="center"/>
              <w:rPr>
                <w:rFonts w:eastAsia="Calibri"/>
                <w:sz w:val="16"/>
                <w:szCs w:val="16"/>
              </w:rPr>
            </w:pPr>
          </w:p>
          <w:p w14:paraId="2866E5E1" w14:textId="77777777" w:rsidR="003E058F" w:rsidRDefault="003E058F" w:rsidP="003E058F">
            <w:pPr>
              <w:spacing w:after="0" w:line="0" w:lineRule="atLeast"/>
              <w:jc w:val="center"/>
              <w:rPr>
                <w:rFonts w:eastAsia="Calibri"/>
                <w:sz w:val="16"/>
                <w:szCs w:val="16"/>
              </w:rPr>
            </w:pPr>
          </w:p>
          <w:p w14:paraId="0E8D9ED7" w14:textId="77777777" w:rsidR="003E058F" w:rsidRDefault="003E058F" w:rsidP="003E058F">
            <w:pPr>
              <w:spacing w:after="0" w:line="0" w:lineRule="atLeast"/>
              <w:jc w:val="center"/>
              <w:rPr>
                <w:rFonts w:eastAsia="Calibri"/>
                <w:sz w:val="16"/>
                <w:szCs w:val="16"/>
              </w:rPr>
            </w:pPr>
          </w:p>
          <w:p w14:paraId="6A135720" w14:textId="77777777" w:rsidR="003E058F" w:rsidRDefault="003E058F" w:rsidP="003E058F">
            <w:pPr>
              <w:spacing w:after="0" w:line="0" w:lineRule="atLeast"/>
              <w:jc w:val="center"/>
              <w:rPr>
                <w:rFonts w:eastAsia="Calibri"/>
                <w:sz w:val="16"/>
                <w:szCs w:val="16"/>
              </w:rPr>
            </w:pPr>
          </w:p>
          <w:p w14:paraId="0302493C" w14:textId="77777777" w:rsidR="003E058F" w:rsidRDefault="003E058F" w:rsidP="003E058F">
            <w:pPr>
              <w:spacing w:after="0" w:line="0" w:lineRule="atLeast"/>
              <w:jc w:val="center"/>
              <w:rPr>
                <w:rFonts w:eastAsia="Calibri"/>
                <w:sz w:val="16"/>
                <w:szCs w:val="16"/>
              </w:rPr>
            </w:pPr>
          </w:p>
          <w:p w14:paraId="09C037C6" w14:textId="77777777" w:rsidR="003E058F" w:rsidRDefault="003E058F" w:rsidP="003E058F">
            <w:pPr>
              <w:spacing w:after="0" w:line="0" w:lineRule="atLeast"/>
              <w:jc w:val="center"/>
              <w:rPr>
                <w:rFonts w:eastAsia="Calibri"/>
                <w:sz w:val="16"/>
                <w:szCs w:val="16"/>
              </w:rPr>
            </w:pPr>
          </w:p>
          <w:p w14:paraId="2E286A85" w14:textId="77777777" w:rsidR="003E058F" w:rsidRDefault="003E058F" w:rsidP="003E058F">
            <w:pPr>
              <w:spacing w:after="0" w:line="0" w:lineRule="atLeast"/>
              <w:jc w:val="center"/>
              <w:rPr>
                <w:rFonts w:eastAsia="Calibri"/>
                <w:sz w:val="16"/>
                <w:szCs w:val="16"/>
              </w:rPr>
            </w:pPr>
          </w:p>
          <w:p w14:paraId="5F8B34A4" w14:textId="77777777" w:rsidR="003E058F" w:rsidRPr="00BE2863" w:rsidRDefault="003E058F" w:rsidP="003E058F">
            <w:pPr>
              <w:spacing w:after="0" w:line="0" w:lineRule="atLeast"/>
              <w:jc w:val="center"/>
              <w:rPr>
                <w:sz w:val="16"/>
                <w:szCs w:val="16"/>
              </w:rPr>
            </w:pPr>
            <w:r>
              <w:rPr>
                <w:rFonts w:eastAsia="Calibri"/>
                <w:sz w:val="16"/>
                <w:szCs w:val="16"/>
              </w:rPr>
              <w:t>Устанавливается п</w:t>
            </w:r>
            <w:r w:rsidRPr="00687151">
              <w:rPr>
                <w:rFonts w:eastAsia="Calibri"/>
                <w:sz w:val="16"/>
                <w:szCs w:val="16"/>
              </w:rPr>
              <w:t xml:space="preserve">ридорожная </w:t>
            </w:r>
            <w:r>
              <w:rPr>
                <w:rFonts w:eastAsia="Calibri"/>
                <w:sz w:val="16"/>
                <w:szCs w:val="16"/>
              </w:rPr>
              <w:t>полоса**</w:t>
            </w:r>
          </w:p>
        </w:tc>
      </w:tr>
      <w:tr w:rsidR="00BE2863" w:rsidRPr="00E50A5B" w14:paraId="30BA8E95" w14:textId="77777777" w:rsidTr="00345B00">
        <w:tc>
          <w:tcPr>
            <w:tcW w:w="417" w:type="dxa"/>
            <w:vAlign w:val="center"/>
          </w:tcPr>
          <w:p w14:paraId="1D10265F" w14:textId="77777777" w:rsidR="00BE2863" w:rsidRDefault="00BE2863" w:rsidP="00345B00">
            <w:pPr>
              <w:spacing w:after="0" w:line="0" w:lineRule="atLeast"/>
              <w:jc w:val="center"/>
              <w:rPr>
                <w:sz w:val="16"/>
                <w:szCs w:val="16"/>
                <w:lang w:eastAsia="zh-CN"/>
              </w:rPr>
            </w:pPr>
            <w:r>
              <w:rPr>
                <w:sz w:val="16"/>
                <w:szCs w:val="16"/>
                <w:lang w:eastAsia="zh-CN"/>
              </w:rPr>
              <w:t>2</w:t>
            </w:r>
          </w:p>
        </w:tc>
        <w:tc>
          <w:tcPr>
            <w:tcW w:w="1216" w:type="dxa"/>
            <w:vAlign w:val="center"/>
          </w:tcPr>
          <w:p w14:paraId="0F9CD777" w14:textId="77777777" w:rsidR="00BE2863" w:rsidRPr="00BE2863" w:rsidRDefault="00BE2863" w:rsidP="00BE2863">
            <w:pPr>
              <w:autoSpaceDE w:val="0"/>
              <w:autoSpaceDN w:val="0"/>
              <w:adjustRightInd w:val="0"/>
              <w:spacing w:after="0" w:line="0" w:lineRule="atLeast"/>
              <w:jc w:val="center"/>
              <w:rPr>
                <w:sz w:val="16"/>
                <w:szCs w:val="16"/>
              </w:rPr>
            </w:pPr>
            <w:r w:rsidRPr="00BE2863">
              <w:rPr>
                <w:sz w:val="16"/>
                <w:szCs w:val="16"/>
              </w:rPr>
              <w:t>Мостовое сооружение</w:t>
            </w:r>
          </w:p>
        </w:tc>
        <w:tc>
          <w:tcPr>
            <w:tcW w:w="2331" w:type="dxa"/>
            <w:vAlign w:val="center"/>
          </w:tcPr>
          <w:p w14:paraId="0F02B89D" w14:textId="77777777" w:rsidR="00BE2863" w:rsidRPr="00BE2863" w:rsidRDefault="00BE2863" w:rsidP="00BE2863">
            <w:pPr>
              <w:spacing w:after="0" w:line="0" w:lineRule="atLeast"/>
              <w:jc w:val="center"/>
              <w:rPr>
                <w:bCs/>
                <w:sz w:val="16"/>
                <w:szCs w:val="16"/>
                <w:shd w:val="clear" w:color="auto" w:fill="FFFFFF"/>
              </w:rPr>
            </w:pPr>
            <w:r w:rsidRPr="00BE2863">
              <w:rPr>
                <w:sz w:val="16"/>
                <w:szCs w:val="16"/>
              </w:rPr>
              <w:t xml:space="preserve">Реконструкция мостов на р. Сура  </w:t>
            </w:r>
          </w:p>
        </w:tc>
        <w:tc>
          <w:tcPr>
            <w:tcW w:w="3261" w:type="dxa"/>
            <w:vAlign w:val="center"/>
          </w:tcPr>
          <w:p w14:paraId="76712457" w14:textId="77777777" w:rsidR="00BE2863" w:rsidRPr="00BE2863" w:rsidRDefault="00BE2863" w:rsidP="00BE2863">
            <w:pPr>
              <w:spacing w:after="0" w:line="0" w:lineRule="atLeast"/>
              <w:jc w:val="center"/>
              <w:rPr>
                <w:sz w:val="16"/>
                <w:szCs w:val="16"/>
              </w:rPr>
            </w:pPr>
            <w:r w:rsidRPr="00BE2863">
              <w:rPr>
                <w:sz w:val="16"/>
                <w:szCs w:val="16"/>
              </w:rPr>
              <w:t>Бессоновский район, Бессоновский сельсовет</w:t>
            </w:r>
          </w:p>
        </w:tc>
        <w:tc>
          <w:tcPr>
            <w:tcW w:w="1417" w:type="dxa"/>
            <w:vAlign w:val="center"/>
          </w:tcPr>
          <w:p w14:paraId="6D8C1E7B" w14:textId="77777777" w:rsidR="00BE2863" w:rsidRPr="00BE2863" w:rsidRDefault="00BE2863" w:rsidP="00BE2863">
            <w:pPr>
              <w:spacing w:after="0" w:line="0" w:lineRule="atLeast"/>
              <w:jc w:val="center"/>
              <w:rPr>
                <w:sz w:val="16"/>
                <w:szCs w:val="16"/>
              </w:rPr>
            </w:pPr>
            <w:r>
              <w:rPr>
                <w:sz w:val="16"/>
                <w:szCs w:val="16"/>
              </w:rPr>
              <w:t>МЗ района</w:t>
            </w:r>
            <w:r w:rsidRPr="00687151">
              <w:rPr>
                <w:sz w:val="16"/>
                <w:szCs w:val="16"/>
              </w:rPr>
              <w:t xml:space="preserve">/ </w:t>
            </w:r>
            <w:r>
              <w:rPr>
                <w:sz w:val="16"/>
                <w:szCs w:val="16"/>
              </w:rPr>
              <w:t>п</w:t>
            </w:r>
            <w:r w:rsidRPr="00BE2863">
              <w:rPr>
                <w:sz w:val="16"/>
                <w:szCs w:val="16"/>
              </w:rPr>
              <w:t>ланируемый к реконструкции</w:t>
            </w:r>
            <w:r>
              <w:rPr>
                <w:sz w:val="16"/>
                <w:szCs w:val="16"/>
              </w:rPr>
              <w:t>/</w:t>
            </w:r>
          </w:p>
          <w:p w14:paraId="337A3EB5" w14:textId="77777777" w:rsidR="00BE2863" w:rsidRPr="00BE2863" w:rsidRDefault="002C4245" w:rsidP="00BE2863">
            <w:pPr>
              <w:spacing w:after="0" w:line="0" w:lineRule="atLeast"/>
              <w:jc w:val="center"/>
              <w:rPr>
                <w:sz w:val="16"/>
                <w:szCs w:val="16"/>
              </w:rPr>
            </w:pPr>
            <w:r>
              <w:rPr>
                <w:sz w:val="16"/>
                <w:szCs w:val="16"/>
              </w:rPr>
              <w:t>2025</w:t>
            </w:r>
          </w:p>
        </w:tc>
        <w:tc>
          <w:tcPr>
            <w:tcW w:w="1418" w:type="dxa"/>
            <w:vAlign w:val="center"/>
          </w:tcPr>
          <w:p w14:paraId="73C4807D" w14:textId="77777777" w:rsidR="00BE2863" w:rsidRPr="00BE2863" w:rsidRDefault="00BE2863" w:rsidP="00BE2863">
            <w:pPr>
              <w:spacing w:after="0" w:line="0" w:lineRule="atLeast"/>
              <w:jc w:val="center"/>
              <w:rPr>
                <w:sz w:val="16"/>
                <w:szCs w:val="16"/>
              </w:rPr>
            </w:pPr>
            <w:r w:rsidRPr="00BE2863">
              <w:rPr>
                <w:sz w:val="16"/>
                <w:szCs w:val="16"/>
              </w:rPr>
              <w:t>-</w:t>
            </w:r>
          </w:p>
        </w:tc>
        <w:tc>
          <w:tcPr>
            <w:tcW w:w="1275" w:type="dxa"/>
          </w:tcPr>
          <w:p w14:paraId="54823A56" w14:textId="77777777" w:rsidR="003E058F" w:rsidRDefault="003E058F" w:rsidP="003E058F">
            <w:pPr>
              <w:spacing w:after="0" w:line="0" w:lineRule="atLeast"/>
              <w:jc w:val="center"/>
              <w:rPr>
                <w:sz w:val="16"/>
                <w:szCs w:val="16"/>
              </w:rPr>
            </w:pPr>
          </w:p>
          <w:p w14:paraId="2304EA0F" w14:textId="77777777" w:rsidR="003E058F" w:rsidRDefault="003E058F" w:rsidP="003E058F">
            <w:pPr>
              <w:spacing w:after="0" w:line="0" w:lineRule="atLeast"/>
              <w:jc w:val="center"/>
              <w:rPr>
                <w:sz w:val="16"/>
                <w:szCs w:val="16"/>
              </w:rPr>
            </w:pPr>
          </w:p>
          <w:p w14:paraId="0E93FBBF" w14:textId="77777777" w:rsidR="003E058F" w:rsidRDefault="003E058F" w:rsidP="003E058F">
            <w:pPr>
              <w:spacing w:after="0" w:line="0" w:lineRule="atLeast"/>
              <w:jc w:val="center"/>
              <w:rPr>
                <w:sz w:val="16"/>
                <w:szCs w:val="16"/>
              </w:rPr>
            </w:pPr>
          </w:p>
          <w:p w14:paraId="5E2D8E00" w14:textId="77777777" w:rsidR="003E058F" w:rsidRDefault="003E058F" w:rsidP="003E058F">
            <w:pPr>
              <w:spacing w:after="0" w:line="0" w:lineRule="atLeast"/>
              <w:jc w:val="center"/>
              <w:rPr>
                <w:sz w:val="16"/>
                <w:szCs w:val="16"/>
              </w:rPr>
            </w:pPr>
          </w:p>
          <w:p w14:paraId="14AD7802" w14:textId="77777777" w:rsidR="003E058F" w:rsidRDefault="003E058F" w:rsidP="003E058F">
            <w:pPr>
              <w:spacing w:after="0" w:line="0" w:lineRule="atLeast"/>
              <w:jc w:val="center"/>
              <w:rPr>
                <w:sz w:val="16"/>
                <w:szCs w:val="16"/>
              </w:rPr>
            </w:pPr>
          </w:p>
          <w:p w14:paraId="5DE1AEAE" w14:textId="77777777" w:rsidR="00BE2863" w:rsidRPr="00BE2863" w:rsidRDefault="00BE2863" w:rsidP="003E058F">
            <w:pPr>
              <w:spacing w:before="100" w:beforeAutospacing="1" w:after="100" w:afterAutospacing="1" w:line="240" w:lineRule="auto"/>
              <w:jc w:val="center"/>
              <w:rPr>
                <w:sz w:val="16"/>
                <w:szCs w:val="16"/>
              </w:rPr>
            </w:pPr>
            <w:r w:rsidRPr="00BE2863">
              <w:rPr>
                <w:sz w:val="16"/>
                <w:szCs w:val="16"/>
              </w:rPr>
              <w:t>Улучшение условий проживания населения</w:t>
            </w:r>
          </w:p>
        </w:tc>
        <w:tc>
          <w:tcPr>
            <w:tcW w:w="2527" w:type="dxa"/>
            <w:vAlign w:val="center"/>
          </w:tcPr>
          <w:p w14:paraId="35F72DC4" w14:textId="77777777" w:rsidR="00BE2863" w:rsidRPr="00BE2863" w:rsidRDefault="00BE2863" w:rsidP="00BE2863">
            <w:pPr>
              <w:pStyle w:val="ConsPlusNormal"/>
              <w:spacing w:line="0" w:lineRule="atLeast"/>
              <w:ind w:firstLine="0"/>
              <w:jc w:val="center"/>
              <w:rPr>
                <w:rFonts w:ascii="Times New Roman" w:eastAsia="Times New Roman" w:hAnsi="Times New Roman" w:cs="Times New Roman"/>
                <w:sz w:val="16"/>
                <w:szCs w:val="16"/>
              </w:rPr>
            </w:pPr>
            <w:r w:rsidRPr="00BE2863">
              <w:rPr>
                <w:rFonts w:ascii="Times New Roman" w:hAnsi="Times New Roman" w:cs="Times New Roman"/>
                <w:sz w:val="16"/>
                <w:szCs w:val="16"/>
              </w:rPr>
              <w:t>Схема территориального планирования Бессоновского района Пензенской области, утвержденная решением Собрания представителей Бессоновского района Пензенской области четвертого созыва от 16.12.2021 № 795-60/4 «О внесении изменений в Схему территориального планирования Бессоновского района Пензенской области, утвержденную решением Собрания представителей Бессоновского района Пензенской области третьего созыва от 26.12.2012 № 98-11/3 (с последующими изменениями)»</w:t>
            </w:r>
          </w:p>
        </w:tc>
        <w:tc>
          <w:tcPr>
            <w:tcW w:w="1266" w:type="dxa"/>
          </w:tcPr>
          <w:p w14:paraId="66A388E6" w14:textId="77777777" w:rsidR="003E058F" w:rsidRDefault="003E058F" w:rsidP="00BE2863">
            <w:pPr>
              <w:spacing w:after="0" w:line="0" w:lineRule="atLeast"/>
              <w:jc w:val="center"/>
              <w:rPr>
                <w:rFonts w:eastAsia="Calibri"/>
                <w:sz w:val="16"/>
                <w:szCs w:val="16"/>
              </w:rPr>
            </w:pPr>
          </w:p>
          <w:p w14:paraId="2AC7D173" w14:textId="77777777" w:rsidR="003E058F" w:rsidRDefault="003E058F" w:rsidP="00BE2863">
            <w:pPr>
              <w:spacing w:after="0" w:line="0" w:lineRule="atLeast"/>
              <w:jc w:val="center"/>
              <w:rPr>
                <w:rFonts w:eastAsia="Calibri"/>
                <w:sz w:val="16"/>
                <w:szCs w:val="16"/>
              </w:rPr>
            </w:pPr>
          </w:p>
          <w:p w14:paraId="4EBADFD9" w14:textId="77777777" w:rsidR="003E058F" w:rsidRDefault="003E058F" w:rsidP="00BE2863">
            <w:pPr>
              <w:spacing w:after="0" w:line="0" w:lineRule="atLeast"/>
              <w:jc w:val="center"/>
              <w:rPr>
                <w:rFonts w:eastAsia="Calibri"/>
                <w:sz w:val="16"/>
                <w:szCs w:val="16"/>
              </w:rPr>
            </w:pPr>
          </w:p>
          <w:p w14:paraId="722A7513" w14:textId="77777777" w:rsidR="003E058F" w:rsidRDefault="003E058F" w:rsidP="00BE2863">
            <w:pPr>
              <w:spacing w:after="0" w:line="0" w:lineRule="atLeast"/>
              <w:jc w:val="center"/>
              <w:rPr>
                <w:rFonts w:eastAsia="Calibri"/>
                <w:sz w:val="16"/>
                <w:szCs w:val="16"/>
              </w:rPr>
            </w:pPr>
          </w:p>
          <w:p w14:paraId="61DA53A9" w14:textId="77777777" w:rsidR="003E058F" w:rsidRDefault="003E058F" w:rsidP="00BE2863">
            <w:pPr>
              <w:spacing w:after="0" w:line="0" w:lineRule="atLeast"/>
              <w:jc w:val="center"/>
              <w:rPr>
                <w:rFonts w:eastAsia="Calibri"/>
                <w:sz w:val="16"/>
                <w:szCs w:val="16"/>
              </w:rPr>
            </w:pPr>
          </w:p>
          <w:p w14:paraId="0FC85AAE" w14:textId="77777777" w:rsidR="003E058F" w:rsidRDefault="003E058F" w:rsidP="00BE2863">
            <w:pPr>
              <w:spacing w:after="0" w:line="0" w:lineRule="atLeast"/>
              <w:jc w:val="center"/>
              <w:rPr>
                <w:rFonts w:eastAsia="Calibri"/>
                <w:sz w:val="16"/>
                <w:szCs w:val="16"/>
              </w:rPr>
            </w:pPr>
          </w:p>
          <w:p w14:paraId="144B885A" w14:textId="77777777" w:rsidR="00BE2863" w:rsidRPr="00BE2863" w:rsidRDefault="003E058F" w:rsidP="00BE2863">
            <w:pPr>
              <w:spacing w:after="0" w:line="0" w:lineRule="atLeast"/>
              <w:jc w:val="center"/>
              <w:rPr>
                <w:sz w:val="16"/>
                <w:szCs w:val="16"/>
              </w:rPr>
            </w:pPr>
            <w:r>
              <w:rPr>
                <w:rFonts w:eastAsia="Calibri"/>
                <w:sz w:val="16"/>
                <w:szCs w:val="16"/>
              </w:rPr>
              <w:t>Не устанавливается</w:t>
            </w:r>
          </w:p>
        </w:tc>
      </w:tr>
      <w:tr w:rsidR="00702A40" w:rsidRPr="00E50A5B" w14:paraId="66D07A94" w14:textId="77777777" w:rsidTr="00BC3043">
        <w:tc>
          <w:tcPr>
            <w:tcW w:w="15128" w:type="dxa"/>
            <w:gridSpan w:val="9"/>
          </w:tcPr>
          <w:p w14:paraId="7FFCB235" w14:textId="77777777" w:rsidR="0061567A" w:rsidRDefault="00702A40" w:rsidP="00416021">
            <w:pPr>
              <w:spacing w:after="0" w:line="0" w:lineRule="atLeast"/>
              <w:jc w:val="both"/>
              <w:rPr>
                <w:sz w:val="16"/>
                <w:szCs w:val="16"/>
              </w:rPr>
            </w:pPr>
            <w:r w:rsidRPr="00687151">
              <w:rPr>
                <w:sz w:val="16"/>
                <w:szCs w:val="16"/>
              </w:rPr>
              <w:t>*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 (с последующими изменениями).</w:t>
            </w:r>
          </w:p>
          <w:p w14:paraId="1C4D916B" w14:textId="77777777" w:rsidR="00167ECE" w:rsidRPr="00416021" w:rsidRDefault="00167ECE" w:rsidP="00416021">
            <w:pPr>
              <w:spacing w:after="0" w:line="0" w:lineRule="atLeast"/>
              <w:jc w:val="both"/>
              <w:rPr>
                <w:sz w:val="16"/>
                <w:szCs w:val="16"/>
              </w:rPr>
            </w:pPr>
            <w:r>
              <w:rPr>
                <w:sz w:val="16"/>
                <w:szCs w:val="16"/>
              </w:rPr>
              <w:t xml:space="preserve">**Придорожные полосы устанавливаются </w:t>
            </w:r>
            <w:r>
              <w:rPr>
                <w:rFonts w:eastAsiaTheme="minorHAnsi"/>
                <w:sz w:val="16"/>
                <w:szCs w:val="16"/>
                <w:lang w:eastAsia="en-US"/>
              </w:rPr>
              <w:t>для автомобильных дорог, за исключением автомобильных дорог четвертой и пятой категорий и автомобильных дорог, расположенных в границах населенных пунктов, устанавливаются придорожные полосы в соответствии с ст. 26 ФЗ от 08.11.2007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 (с последующими изменениями).</w:t>
            </w:r>
          </w:p>
        </w:tc>
      </w:tr>
    </w:tbl>
    <w:p w14:paraId="66FB6F42" w14:textId="77777777" w:rsidR="002E5CF7" w:rsidRPr="006464B8" w:rsidRDefault="002E5CF7" w:rsidP="006464B8">
      <w:pPr>
        <w:tabs>
          <w:tab w:val="center" w:pos="7569"/>
        </w:tabs>
        <w:rPr>
          <w:highlight w:val="yellow"/>
          <w:lang w:eastAsia="zh-CN"/>
        </w:rPr>
        <w:sectPr w:rsidR="002E5CF7" w:rsidRPr="006464B8" w:rsidSect="001B12CB">
          <w:pgSz w:w="16838" w:h="11906" w:orient="landscape"/>
          <w:pgMar w:top="1134" w:right="566" w:bottom="567" w:left="1134" w:header="708" w:footer="708" w:gutter="0"/>
          <w:cols w:space="708"/>
          <w:docGrid w:linePitch="360"/>
        </w:sectPr>
      </w:pPr>
    </w:p>
    <w:p w14:paraId="56E81B9B" w14:textId="77777777" w:rsidR="00BA02AA" w:rsidRPr="00941189" w:rsidRDefault="00BA02AA" w:rsidP="00941189">
      <w:pPr>
        <w:pStyle w:val="122"/>
        <w:numPr>
          <w:ilvl w:val="0"/>
          <w:numId w:val="35"/>
        </w:numPr>
        <w:spacing w:line="0" w:lineRule="atLeast"/>
        <w:jc w:val="center"/>
        <w:rPr>
          <w:rStyle w:val="90"/>
          <w:u w:val="single"/>
        </w:rPr>
      </w:pPr>
      <w:bookmarkStart w:id="297" w:name="_Toc178257077"/>
      <w:bookmarkStart w:id="298" w:name="_Toc197350667"/>
      <w:bookmarkStart w:id="299" w:name="_Toc231480684"/>
      <w:bookmarkEnd w:id="273"/>
      <w:r w:rsidRPr="00941189">
        <w:rPr>
          <w:rStyle w:val="90"/>
          <w:u w:val="single"/>
        </w:rPr>
        <w:t>Перечень и характеристика основных факторов риска возникновения чрезвычайных ситуаций природного и техногенного характера</w:t>
      </w:r>
      <w:bookmarkEnd w:id="299"/>
    </w:p>
    <w:p w14:paraId="2177E0FA" w14:textId="77777777" w:rsidR="00BA02AA" w:rsidRPr="00F75C14" w:rsidRDefault="00BA02AA" w:rsidP="00BA02AA">
      <w:pPr>
        <w:spacing w:after="0"/>
        <w:rPr>
          <w:rFonts w:eastAsia="Calibri"/>
          <w:lang w:eastAsia="zh-CN"/>
        </w:rPr>
      </w:pPr>
    </w:p>
    <w:p w14:paraId="0EFE9E3B" w14:textId="77777777" w:rsidR="00BA02AA" w:rsidRPr="00B82C80" w:rsidRDefault="00BA02AA" w:rsidP="00A44816">
      <w:pPr>
        <w:pStyle w:val="20"/>
        <w:spacing w:before="0"/>
        <w:rPr>
          <w:color w:val="000000"/>
          <w:szCs w:val="24"/>
        </w:rPr>
      </w:pPr>
      <w:bookmarkStart w:id="300" w:name="_Toc231480685"/>
      <w:r w:rsidRPr="00B82C80">
        <w:rPr>
          <w:color w:val="000000"/>
          <w:szCs w:val="24"/>
        </w:rPr>
        <w:t>7.1. Основные факторы риска возникновения чрезвычайных ситуаций природного и техногенного характера</w:t>
      </w:r>
      <w:bookmarkEnd w:id="297"/>
      <w:bookmarkEnd w:id="298"/>
      <w:bookmarkEnd w:id="300"/>
    </w:p>
    <w:p w14:paraId="5908F4E1" w14:textId="77777777" w:rsidR="00BA02AA" w:rsidRPr="00F75C14" w:rsidRDefault="00BA02AA" w:rsidP="00BA02AA">
      <w:pPr>
        <w:spacing w:after="0" w:line="240" w:lineRule="auto"/>
        <w:ind w:firstLine="709"/>
        <w:jc w:val="both"/>
        <w:rPr>
          <w:szCs w:val="24"/>
        </w:rPr>
      </w:pPr>
      <w:r w:rsidRPr="00F75C14">
        <w:rPr>
          <w:iCs/>
          <w:szCs w:val="24"/>
        </w:rPr>
        <w:t xml:space="preserve">В соответствии с Федеральным законом от 21.12.1994 N 68-ФЗ </w:t>
      </w:r>
      <w:r w:rsidR="005651F5">
        <w:rPr>
          <w:iCs/>
          <w:szCs w:val="24"/>
        </w:rPr>
        <w:t>«</w:t>
      </w:r>
      <w:r w:rsidRPr="00F75C14">
        <w:rPr>
          <w:iCs/>
          <w:szCs w:val="24"/>
        </w:rPr>
        <w:t>О защите населения и территорий от чрезвычайных ситуаций природного и техногенного характера</w:t>
      </w:r>
      <w:r w:rsidR="005651F5">
        <w:rPr>
          <w:iCs/>
          <w:szCs w:val="24"/>
        </w:rPr>
        <w:t>»</w:t>
      </w:r>
      <w:r w:rsidRPr="00F75C14">
        <w:rPr>
          <w:iCs/>
          <w:szCs w:val="24"/>
        </w:rPr>
        <w:t xml:space="preserve"> (с последующими изменениями), </w:t>
      </w:r>
      <w:r w:rsidRPr="00F75C14">
        <w:rPr>
          <w:iCs/>
          <w:szCs w:val="24"/>
          <w:u w:val="single"/>
        </w:rPr>
        <w:t>чрезвычайная ситуация</w:t>
      </w:r>
      <w:r w:rsidRPr="00F75C14">
        <w:rPr>
          <w:szCs w:val="24"/>
        </w:rPr>
        <w:t xml:space="preserve">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47A74576" w14:textId="77777777" w:rsidR="00BA02AA" w:rsidRPr="00F75C14" w:rsidRDefault="00BA02AA" w:rsidP="00BA02AA">
      <w:pPr>
        <w:spacing w:after="0" w:line="240" w:lineRule="auto"/>
        <w:ind w:firstLine="709"/>
        <w:jc w:val="both"/>
      </w:pPr>
      <w:r w:rsidRPr="00F75C14">
        <w:t>К основным опасностям на территории поселения следует отнести:</w:t>
      </w:r>
    </w:p>
    <w:p w14:paraId="7720A504" w14:textId="77777777" w:rsidR="00BA02AA" w:rsidRPr="00F75C14" w:rsidRDefault="00BA02AA" w:rsidP="00BA02AA">
      <w:pPr>
        <w:numPr>
          <w:ilvl w:val="0"/>
          <w:numId w:val="8"/>
        </w:numPr>
        <w:tabs>
          <w:tab w:val="clear" w:pos="720"/>
          <w:tab w:val="num" w:pos="284"/>
        </w:tabs>
        <w:spacing w:after="0" w:line="240" w:lineRule="auto"/>
        <w:ind w:left="0" w:firstLine="567"/>
        <w:jc w:val="both"/>
      </w:pPr>
      <w:r w:rsidRPr="00F75C14">
        <w:t>природные:</w:t>
      </w:r>
    </w:p>
    <w:p w14:paraId="3A6792E6" w14:textId="77777777" w:rsidR="00BA02AA" w:rsidRPr="00F75C14" w:rsidRDefault="00BA02AA" w:rsidP="00BA02AA">
      <w:pPr>
        <w:spacing w:after="0" w:line="240" w:lineRule="auto"/>
        <w:ind w:firstLine="709"/>
        <w:jc w:val="both"/>
      </w:pPr>
      <w:r w:rsidRPr="00F75C14">
        <w:t>- опасные метеорологические явления;</w:t>
      </w:r>
    </w:p>
    <w:p w14:paraId="327B528E" w14:textId="77777777" w:rsidR="00BA02AA" w:rsidRPr="00F75C14" w:rsidRDefault="00BA02AA" w:rsidP="00BA02AA">
      <w:pPr>
        <w:spacing w:after="0" w:line="240" w:lineRule="auto"/>
        <w:ind w:firstLine="709"/>
        <w:jc w:val="both"/>
      </w:pPr>
      <w:r w:rsidRPr="00F75C14">
        <w:t>- природные пожары;</w:t>
      </w:r>
    </w:p>
    <w:p w14:paraId="401AD2A0" w14:textId="77777777" w:rsidR="00BA02AA" w:rsidRPr="00F75C14" w:rsidRDefault="00BA02AA" w:rsidP="00BA02AA">
      <w:pPr>
        <w:numPr>
          <w:ilvl w:val="0"/>
          <w:numId w:val="8"/>
        </w:numPr>
        <w:tabs>
          <w:tab w:val="clear" w:pos="720"/>
          <w:tab w:val="num" w:pos="284"/>
        </w:tabs>
        <w:spacing w:after="0" w:line="240" w:lineRule="auto"/>
        <w:ind w:left="0" w:firstLine="567"/>
        <w:jc w:val="both"/>
      </w:pPr>
      <w:r w:rsidRPr="00F75C14">
        <w:t xml:space="preserve">биолого-социальные </w:t>
      </w:r>
      <w:r w:rsidR="005651F5">
        <w:t>–</w:t>
      </w:r>
      <w:r w:rsidRPr="00F75C14">
        <w:t xml:space="preserve"> это природно-очаговые инфекционные заболевания животных и людей, массовое распространение инфекционных заболеваний и вредителей сельскохозяйственных растений;</w:t>
      </w:r>
    </w:p>
    <w:p w14:paraId="600F1113" w14:textId="77777777" w:rsidR="00BA02AA" w:rsidRPr="00F75C14" w:rsidRDefault="00BA02AA" w:rsidP="00BA02AA">
      <w:pPr>
        <w:numPr>
          <w:ilvl w:val="0"/>
          <w:numId w:val="8"/>
        </w:numPr>
        <w:tabs>
          <w:tab w:val="clear" w:pos="720"/>
          <w:tab w:val="num" w:pos="284"/>
        </w:tabs>
        <w:spacing w:after="0" w:line="240" w:lineRule="auto"/>
        <w:ind w:left="0" w:firstLine="567"/>
        <w:jc w:val="both"/>
      </w:pPr>
      <w:r w:rsidRPr="00F75C14">
        <w:t xml:space="preserve">техногенные: </w:t>
      </w:r>
    </w:p>
    <w:p w14:paraId="3D0EF4A6" w14:textId="77777777" w:rsidR="00BA02AA" w:rsidRPr="00F75C14" w:rsidRDefault="00BA02AA" w:rsidP="00BA02AA">
      <w:pPr>
        <w:spacing w:after="0" w:line="240" w:lineRule="auto"/>
        <w:ind w:firstLine="709"/>
        <w:jc w:val="both"/>
      </w:pPr>
      <w:r w:rsidRPr="00F75C14">
        <w:t>- аварии (катастрофы) на автодорогах;</w:t>
      </w:r>
    </w:p>
    <w:p w14:paraId="01CC499E" w14:textId="77777777" w:rsidR="00BA02AA" w:rsidRPr="00F75C14" w:rsidRDefault="00BA02AA" w:rsidP="00BA02AA">
      <w:pPr>
        <w:spacing w:after="0" w:line="240" w:lineRule="auto"/>
        <w:ind w:firstLine="709"/>
        <w:jc w:val="both"/>
      </w:pPr>
      <w:r w:rsidRPr="00F75C14">
        <w:t>- аварии на химически опасных объектах;</w:t>
      </w:r>
    </w:p>
    <w:p w14:paraId="1530E68D" w14:textId="77777777" w:rsidR="00BA02AA" w:rsidRPr="00F75C14" w:rsidRDefault="00BA02AA" w:rsidP="00BA02AA">
      <w:pPr>
        <w:spacing w:after="0" w:line="240" w:lineRule="auto"/>
        <w:ind w:firstLine="709"/>
        <w:jc w:val="both"/>
      </w:pPr>
      <w:r w:rsidRPr="00F75C14">
        <w:t>- пожароопасные и взрывоопасные объекты;</w:t>
      </w:r>
    </w:p>
    <w:p w14:paraId="100972E3" w14:textId="77777777" w:rsidR="00BA02AA" w:rsidRPr="00F75C14" w:rsidRDefault="00BA02AA" w:rsidP="00BA02AA">
      <w:pPr>
        <w:spacing w:after="0" w:line="0" w:lineRule="atLeast"/>
        <w:ind w:firstLine="709"/>
        <w:jc w:val="both"/>
      </w:pPr>
      <w:r w:rsidRPr="00F75C14">
        <w:t>- аварии на коммунальных системах жизнеобеспечения (аварии на канализационных, тепловых сетях, сетях электро- и водоснабжения);</w:t>
      </w:r>
    </w:p>
    <w:p w14:paraId="558939C4" w14:textId="77777777" w:rsidR="00BA02AA" w:rsidRPr="00F75C14" w:rsidRDefault="00BA02AA" w:rsidP="00BA02AA">
      <w:pPr>
        <w:spacing w:after="0" w:line="0" w:lineRule="atLeast"/>
        <w:ind w:firstLine="709"/>
        <w:jc w:val="both"/>
      </w:pPr>
      <w:r w:rsidRPr="00F75C14">
        <w:t>- гидродинамические аварии.</w:t>
      </w:r>
    </w:p>
    <w:p w14:paraId="0C7A031A" w14:textId="77777777" w:rsidR="00BA02AA" w:rsidRPr="00F75C14" w:rsidRDefault="00BA02AA" w:rsidP="00BA02AA">
      <w:pPr>
        <w:spacing w:after="0" w:line="240" w:lineRule="auto"/>
        <w:jc w:val="both"/>
        <w:rPr>
          <w:szCs w:val="24"/>
        </w:rPr>
      </w:pPr>
    </w:p>
    <w:p w14:paraId="3FD5A954" w14:textId="77777777" w:rsidR="00BA02AA" w:rsidRPr="00A44816" w:rsidRDefault="00BA02AA" w:rsidP="00A44816">
      <w:pPr>
        <w:pStyle w:val="20"/>
        <w:spacing w:before="0"/>
        <w:rPr>
          <w:color w:val="000000"/>
        </w:rPr>
      </w:pPr>
      <w:bookmarkStart w:id="301" w:name="_Toc178257078"/>
      <w:bookmarkStart w:id="302" w:name="_Toc197350668"/>
      <w:bookmarkStart w:id="303" w:name="_Toc495916900"/>
      <w:bookmarkStart w:id="304" w:name="_Toc231480686"/>
      <w:r w:rsidRPr="00A44816">
        <w:rPr>
          <w:color w:val="000000"/>
        </w:rPr>
        <w:t xml:space="preserve">7.2. </w:t>
      </w:r>
      <w:r w:rsidRPr="00A44816">
        <w:rPr>
          <w:color w:val="000000"/>
          <w:szCs w:val="24"/>
        </w:rPr>
        <w:t>Перечень возможных источников чрезвычайных ситуаций природного характера, которые могут оказать воздействие на размещение объектов местного значения и функциональное назначение территории муниципального образования</w:t>
      </w:r>
      <w:bookmarkEnd w:id="301"/>
      <w:bookmarkEnd w:id="302"/>
      <w:bookmarkEnd w:id="304"/>
    </w:p>
    <w:p w14:paraId="02CDCDCA" w14:textId="77777777" w:rsidR="00BA02AA" w:rsidRPr="00F75C14" w:rsidRDefault="00BA02AA" w:rsidP="00BA02AA">
      <w:pPr>
        <w:autoSpaceDE w:val="0"/>
        <w:autoSpaceDN w:val="0"/>
        <w:adjustRightInd w:val="0"/>
        <w:spacing w:after="0" w:line="240" w:lineRule="auto"/>
        <w:ind w:firstLine="708"/>
        <w:jc w:val="both"/>
        <w:rPr>
          <w:szCs w:val="24"/>
        </w:rPr>
      </w:pPr>
      <w:r w:rsidRPr="00F75C14">
        <w:rPr>
          <w:bCs/>
          <w:iCs/>
          <w:u w:val="single"/>
        </w:rPr>
        <w:t>Природная чрезвычайная ситуация</w:t>
      </w:r>
      <w:r w:rsidRPr="00F75C14">
        <w:rPr>
          <w:bCs/>
        </w:rPr>
        <w:t xml:space="preserve"> </w:t>
      </w:r>
      <w:r w:rsidRPr="00F75C14">
        <w:rPr>
          <w:bCs/>
          <w:iCs/>
        </w:rPr>
        <w:t>(далее – природная ЧС)</w:t>
      </w:r>
      <w:r w:rsidRPr="00F75C14">
        <w:rPr>
          <w:bCs/>
        </w:rPr>
        <w:t xml:space="preserve"> </w:t>
      </w:r>
      <w:r w:rsidR="005651F5">
        <w:rPr>
          <w:bCs/>
        </w:rPr>
        <w:t>–</w:t>
      </w:r>
      <w:r w:rsidRPr="00F75C14">
        <w:rPr>
          <w:bCs/>
        </w:rPr>
        <w:t xml:space="preserve"> это о</w:t>
      </w:r>
      <w:r w:rsidRPr="00F75C14">
        <w:rPr>
          <w:szCs w:val="24"/>
        </w:rPr>
        <w:t>бстановка на определенной территории или акватории, сложившаяся в результате опасного природного явления, которое может повлечь или повлекло за собой человеческие жертвы, ущерб здоровью людей или окружающей среде, значительные материальные потери и нарушение условий жизнедеятельности людей (</w:t>
      </w:r>
      <w:r w:rsidR="005651F5">
        <w:rPr>
          <w:szCs w:val="24"/>
        </w:rPr>
        <w:t>«</w:t>
      </w:r>
      <w:r w:rsidRPr="00F75C14">
        <w:rPr>
          <w:szCs w:val="24"/>
        </w:rPr>
        <w:t>ГОСТ 22.0.03-2022. Межгосударственный стандарт. Безопасность в чрезвычайных ситуациях. Природные чрезвычайные ситуации. Термины и определения</w:t>
      </w:r>
      <w:r w:rsidR="005651F5">
        <w:rPr>
          <w:szCs w:val="24"/>
        </w:rPr>
        <w:t>»</w:t>
      </w:r>
      <w:r w:rsidRPr="00F75C14">
        <w:rPr>
          <w:szCs w:val="24"/>
        </w:rPr>
        <w:t xml:space="preserve"> (введен в действие Приказом Росстандарта от 10.02.2023 N 80-ст).</w:t>
      </w:r>
    </w:p>
    <w:p w14:paraId="2C5C82CB" w14:textId="77777777" w:rsidR="00BA02AA" w:rsidRPr="00F75C14" w:rsidRDefault="00BA02AA" w:rsidP="00BA02AA">
      <w:pPr>
        <w:autoSpaceDE w:val="0"/>
        <w:autoSpaceDN w:val="0"/>
        <w:adjustRightInd w:val="0"/>
        <w:spacing w:after="0" w:line="240" w:lineRule="auto"/>
        <w:ind w:firstLine="708"/>
        <w:jc w:val="both"/>
        <w:rPr>
          <w:szCs w:val="24"/>
        </w:rPr>
      </w:pPr>
      <w:r w:rsidRPr="00F75C14">
        <w:rPr>
          <w:bCs/>
          <w:u w:val="single"/>
        </w:rPr>
        <w:t>Источником природной ЧС</w:t>
      </w:r>
      <w:r w:rsidRPr="00F75C14">
        <w:rPr>
          <w:bCs/>
        </w:rPr>
        <w:t xml:space="preserve"> является о</w:t>
      </w:r>
      <w:r w:rsidRPr="00F75C14">
        <w:rPr>
          <w:szCs w:val="24"/>
        </w:rPr>
        <w:t>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 О</w:t>
      </w:r>
      <w:r w:rsidRPr="00F75C14">
        <w:rPr>
          <w:bCs/>
          <w:szCs w:val="24"/>
        </w:rPr>
        <w:t>пасное природное явление – это</w:t>
      </w:r>
      <w:r w:rsidRPr="00F75C14">
        <w:rPr>
          <w:szCs w:val="24"/>
        </w:rPr>
        <w:t xml:space="preserve"> гидрометеорологическое или гелиогеофизическое явление, которое по интенсивности развития, продолжительности или моменту возникновения может представлять угрозу жизни или здоровью граждан, а также может наносить значительный материальный ущерб.</w:t>
      </w:r>
    </w:p>
    <w:p w14:paraId="7412795E" w14:textId="77777777" w:rsidR="00BA02AA" w:rsidRPr="00F75C14" w:rsidRDefault="00BA02AA" w:rsidP="00BA02AA">
      <w:pPr>
        <w:pStyle w:val="13"/>
        <w:spacing w:before="0" w:beforeAutospacing="0" w:after="0" w:afterAutospacing="0"/>
        <w:ind w:firstLine="709"/>
        <w:rPr>
          <w:bCs/>
        </w:rPr>
      </w:pPr>
      <w:r w:rsidRPr="00F75C14">
        <w:rPr>
          <w:bCs/>
        </w:rPr>
        <w:t>К природным чрезвычайным ситуациям относятся:</w:t>
      </w:r>
    </w:p>
    <w:p w14:paraId="03C6F0E8" w14:textId="77777777" w:rsidR="00BA02AA" w:rsidRPr="00F75C14" w:rsidRDefault="00BA02AA" w:rsidP="00BA02AA">
      <w:pPr>
        <w:pStyle w:val="13"/>
        <w:spacing w:before="0" w:beforeAutospacing="0" w:after="0" w:afterAutospacing="0"/>
        <w:ind w:firstLine="709"/>
        <w:rPr>
          <w:bCs/>
        </w:rPr>
      </w:pPr>
      <w:r w:rsidRPr="00F75C14">
        <w:rPr>
          <w:bCs/>
        </w:rPr>
        <w:t>-</w:t>
      </w:r>
      <w:r w:rsidRPr="00F75C14">
        <w:t xml:space="preserve"> </w:t>
      </w:r>
      <w:r w:rsidRPr="00F75C14">
        <w:rPr>
          <w:bCs/>
        </w:rPr>
        <w:t>геологические опасные явления: осыпи, склонные смывы, просадка лессовых пород и земной поверхности в результате карста, абразия, эрозия, пыльные бури;</w:t>
      </w:r>
    </w:p>
    <w:p w14:paraId="02149B2C" w14:textId="77777777" w:rsidR="00BA02AA" w:rsidRPr="00F75C14" w:rsidRDefault="00BA02AA" w:rsidP="00BA02AA">
      <w:pPr>
        <w:pStyle w:val="13"/>
        <w:spacing w:before="0" w:beforeAutospacing="0" w:after="0" w:afterAutospacing="0"/>
        <w:ind w:firstLine="709"/>
        <w:rPr>
          <w:bCs/>
        </w:rPr>
      </w:pPr>
      <w:r w:rsidRPr="00F75C14">
        <w:rPr>
          <w:bCs/>
        </w:rPr>
        <w:t>- метеорологические и агрометеорологические опасные явления: бури, ураганы, смерчи, шквалы, вертикальные вихри, крупный град, сильный дождь (ливень), сильный снегопад, сильный гололед, сильный мороз, сильная метель, сильная жара, сильный туман, засуха, суховей, заморозки;</w:t>
      </w:r>
    </w:p>
    <w:p w14:paraId="6B91A4DF" w14:textId="77777777" w:rsidR="00BA02AA" w:rsidRPr="00F75C14" w:rsidRDefault="00BA02AA" w:rsidP="00BA02AA">
      <w:pPr>
        <w:pStyle w:val="13"/>
        <w:spacing w:before="0" w:beforeAutospacing="0" w:after="0" w:afterAutospacing="0"/>
        <w:ind w:firstLine="709"/>
        <w:rPr>
          <w:bCs/>
        </w:rPr>
      </w:pPr>
      <w:r w:rsidRPr="00F75C14">
        <w:rPr>
          <w:bCs/>
        </w:rPr>
        <w:t>- гидрологические опасные явления: высокие уровни воды, половодье, дождевые паводки, заторы и зажоры, ветровые нагоны, низкий уровень воды, повышение уровня грунтовых вод (подтопление);</w:t>
      </w:r>
    </w:p>
    <w:p w14:paraId="4D6F0091" w14:textId="77777777" w:rsidR="00BA02AA" w:rsidRPr="00F75C14" w:rsidRDefault="00BA02AA" w:rsidP="00BA02AA">
      <w:pPr>
        <w:pStyle w:val="13"/>
        <w:spacing w:before="0" w:beforeAutospacing="0" w:after="0" w:afterAutospacing="0"/>
        <w:ind w:firstLine="709"/>
        <w:rPr>
          <w:bCs/>
        </w:rPr>
      </w:pPr>
      <w:r w:rsidRPr="00F75C14">
        <w:rPr>
          <w:bCs/>
        </w:rPr>
        <w:t>- природные (ландшафтные) пожары: лесные пожары, пожары степных и хлебных массивов, торфяные пожары.</w:t>
      </w:r>
    </w:p>
    <w:p w14:paraId="36758754" w14:textId="77777777" w:rsidR="00BA02AA" w:rsidRPr="00F75C14" w:rsidRDefault="00BA02AA" w:rsidP="00BA02AA">
      <w:pPr>
        <w:pStyle w:val="a3"/>
        <w:ind w:left="708"/>
        <w:rPr>
          <w:u w:val="single"/>
          <w:lang w:eastAsia="ar-SA" w:bidi="en-US"/>
        </w:rPr>
      </w:pPr>
      <w:r w:rsidRPr="00F75C14">
        <w:rPr>
          <w:u w:val="single"/>
          <w:lang w:eastAsia="ar-SA" w:bidi="en-US"/>
        </w:rPr>
        <w:t>Опасные геологические процессы</w:t>
      </w:r>
    </w:p>
    <w:p w14:paraId="55D57463" w14:textId="77777777" w:rsidR="00BA02AA" w:rsidRPr="00F75C14" w:rsidRDefault="00BA02AA" w:rsidP="00BA02AA">
      <w:pPr>
        <w:autoSpaceDE w:val="0"/>
        <w:autoSpaceDN w:val="0"/>
        <w:adjustRightInd w:val="0"/>
        <w:spacing w:after="0" w:line="240" w:lineRule="auto"/>
        <w:ind w:firstLine="709"/>
        <w:contextualSpacing/>
        <w:jc w:val="both"/>
        <w:rPr>
          <w:szCs w:val="24"/>
        </w:rPr>
      </w:pPr>
      <w:r w:rsidRPr="00F75C14">
        <w:rPr>
          <w:szCs w:val="24"/>
        </w:rPr>
        <w:t>На территории сельсовета отсутствуют территории, подверженные опасным геологическим процессам. Риски возникновения чрезвычайной ситуации отсутствуют, т.к. сельсовет расположен в сейсмоустойчивой зоне, ввиду равнинного рельефа местности. Риски возникновения лавин, селей и оползней на территории сельсовета нет в связи с отсутствием горных массивов.</w:t>
      </w:r>
    </w:p>
    <w:p w14:paraId="78DECFC1" w14:textId="77777777" w:rsidR="00BA02AA" w:rsidRPr="00F75C14" w:rsidRDefault="00BA02AA" w:rsidP="00BA02AA">
      <w:pPr>
        <w:pStyle w:val="a3"/>
        <w:ind w:left="708"/>
        <w:rPr>
          <w:u w:val="single"/>
          <w:lang w:eastAsia="ar-SA" w:bidi="en-US"/>
        </w:rPr>
      </w:pPr>
      <w:r w:rsidRPr="00F75C14">
        <w:rPr>
          <w:u w:val="single"/>
          <w:lang w:eastAsia="ar-SA" w:bidi="en-US"/>
        </w:rPr>
        <w:t>Опасные метеорологические явления и процессы</w:t>
      </w:r>
    </w:p>
    <w:p w14:paraId="16D51E7F" w14:textId="77777777" w:rsidR="00BA02AA" w:rsidRPr="00F75C14" w:rsidRDefault="00BA02AA" w:rsidP="00BA02AA">
      <w:pPr>
        <w:spacing w:after="0" w:line="240" w:lineRule="auto"/>
        <w:ind w:firstLine="709"/>
        <w:jc w:val="both"/>
        <w:rPr>
          <w:szCs w:val="24"/>
        </w:rPr>
      </w:pPr>
      <w:r w:rsidRPr="00F75C14">
        <w:rPr>
          <w:szCs w:val="24"/>
        </w:rPr>
        <w:t>На территории сельсовета наблюдаются многие явления, приведенные в перечне опасных метеорологических и агрометеорологических явлений.</w:t>
      </w:r>
    </w:p>
    <w:p w14:paraId="08FF9986" w14:textId="77777777" w:rsidR="00BA02AA" w:rsidRPr="00F75C14" w:rsidRDefault="00BA02AA" w:rsidP="00BA02AA">
      <w:pPr>
        <w:spacing w:after="0" w:line="240" w:lineRule="auto"/>
        <w:ind w:firstLine="709"/>
        <w:jc w:val="both"/>
        <w:rPr>
          <w:szCs w:val="24"/>
        </w:rPr>
      </w:pPr>
      <w:r w:rsidRPr="00F75C14">
        <w:rPr>
          <w:szCs w:val="24"/>
        </w:rPr>
        <w:t>Из них наибольшую повторяемость имеют: ливневые дожди, град, ураган, смерчи, снежные заносы, гололёдные явления.</w:t>
      </w:r>
    </w:p>
    <w:p w14:paraId="50B163AC" w14:textId="77777777" w:rsidR="00BA02AA" w:rsidRPr="00F75C14" w:rsidRDefault="00BA02AA" w:rsidP="00BA02AA">
      <w:pPr>
        <w:pStyle w:val="affffff2"/>
        <w:rPr>
          <w:lang w:val="ru-RU"/>
        </w:rPr>
      </w:pPr>
      <w:r w:rsidRPr="00F75C14">
        <w:rPr>
          <w:lang w:val="ru-RU"/>
        </w:rPr>
        <w:t>Для предотвращения риска возникновения природных ЧС, связанных с метеорологическими явлениями необходимо:</w:t>
      </w:r>
    </w:p>
    <w:p w14:paraId="4049ADF4" w14:textId="77777777" w:rsidR="00BA02AA" w:rsidRPr="00F75C14" w:rsidRDefault="00BA02AA" w:rsidP="00BA02AA">
      <w:pPr>
        <w:spacing w:after="0" w:line="240" w:lineRule="auto"/>
        <w:ind w:firstLine="709"/>
        <w:contextualSpacing/>
        <w:jc w:val="both"/>
        <w:rPr>
          <w:szCs w:val="24"/>
        </w:rPr>
      </w:pPr>
      <w:r w:rsidRPr="00F75C14">
        <w:rPr>
          <w:szCs w:val="24"/>
        </w:rPr>
        <w:t>-</w:t>
      </w:r>
      <w:r w:rsidRPr="00F75C14">
        <w:rPr>
          <w:bCs/>
          <w:szCs w:val="24"/>
        </w:rPr>
        <w:t xml:space="preserve"> </w:t>
      </w:r>
      <w:r w:rsidRPr="00F75C14">
        <w:rPr>
          <w:szCs w:val="24"/>
        </w:rPr>
        <w:t>своевременное введение соответствующих режимов функционирования и надлежащих уровней реагирования на чрезвычайные ситуации для органов управления и сил РСЧС, организовывать распределение (перераспределение) сил и средств;</w:t>
      </w:r>
    </w:p>
    <w:p w14:paraId="65A335C4" w14:textId="77777777" w:rsidR="00BA02AA" w:rsidRPr="00F75C14" w:rsidRDefault="00BA02AA" w:rsidP="00BA02AA">
      <w:pPr>
        <w:spacing w:after="0" w:line="240" w:lineRule="auto"/>
        <w:ind w:firstLine="709"/>
        <w:contextualSpacing/>
        <w:jc w:val="both"/>
        <w:rPr>
          <w:szCs w:val="24"/>
        </w:rPr>
      </w:pPr>
      <w:r w:rsidRPr="00F75C14">
        <w:rPr>
          <w:szCs w:val="24"/>
        </w:rPr>
        <w:t>-</w:t>
      </w:r>
      <w:r w:rsidRPr="00F75C14">
        <w:rPr>
          <w:bCs/>
          <w:szCs w:val="24"/>
        </w:rPr>
        <w:t xml:space="preserve"> </w:t>
      </w:r>
      <w:r w:rsidRPr="00F75C14">
        <w:rPr>
          <w:szCs w:val="24"/>
        </w:rPr>
        <w:t>организовать своевременное оповещение и информирование населения о прогнозируемых метеорологических явлениях, угрозе возникновения чрезвычайных ситуаций и порядке их действий;</w:t>
      </w:r>
    </w:p>
    <w:p w14:paraId="41528F06" w14:textId="77777777" w:rsidR="00BA02AA" w:rsidRPr="00F75C14" w:rsidRDefault="00BA02AA" w:rsidP="00BA02AA">
      <w:pPr>
        <w:spacing w:after="0" w:line="240" w:lineRule="auto"/>
        <w:ind w:firstLine="709"/>
        <w:jc w:val="both"/>
        <w:rPr>
          <w:szCs w:val="24"/>
        </w:rPr>
      </w:pPr>
      <w:r w:rsidRPr="00F75C14">
        <w:rPr>
          <w:szCs w:val="24"/>
        </w:rPr>
        <w:t>-</w:t>
      </w:r>
      <w:r w:rsidRPr="00F75C14">
        <w:rPr>
          <w:bCs/>
          <w:szCs w:val="24"/>
        </w:rPr>
        <w:t xml:space="preserve"> </w:t>
      </w:r>
      <w:r w:rsidRPr="00F75C14">
        <w:rPr>
          <w:szCs w:val="24"/>
        </w:rPr>
        <w:t xml:space="preserve">организовать работу по развертыванию оперативных штабов по контролю за складывающейся обстановкой; </w:t>
      </w:r>
    </w:p>
    <w:p w14:paraId="1745A576" w14:textId="77777777" w:rsidR="00BA02AA" w:rsidRPr="00F75C14" w:rsidRDefault="00BA02AA" w:rsidP="00BA02AA">
      <w:pPr>
        <w:spacing w:after="0" w:line="240" w:lineRule="auto"/>
        <w:ind w:firstLine="709"/>
        <w:jc w:val="both"/>
        <w:rPr>
          <w:szCs w:val="24"/>
        </w:rPr>
      </w:pPr>
      <w:r w:rsidRPr="00F75C14">
        <w:rPr>
          <w:szCs w:val="24"/>
        </w:rPr>
        <w:t>- проверять готовность пунктов временного размещения, пунктов обогрева и питания;</w:t>
      </w:r>
    </w:p>
    <w:p w14:paraId="65E94FE5" w14:textId="77777777" w:rsidR="00BA02AA" w:rsidRPr="00F75C14" w:rsidRDefault="00BA02AA" w:rsidP="00BA02AA">
      <w:pPr>
        <w:spacing w:after="0" w:line="240" w:lineRule="auto"/>
        <w:ind w:firstLine="709"/>
        <w:jc w:val="both"/>
        <w:rPr>
          <w:szCs w:val="24"/>
        </w:rPr>
      </w:pPr>
      <w:r w:rsidRPr="00F75C14">
        <w:rPr>
          <w:szCs w:val="24"/>
        </w:rPr>
        <w:t>-</w:t>
      </w:r>
      <w:r w:rsidRPr="00F75C14">
        <w:rPr>
          <w:bCs/>
          <w:szCs w:val="24"/>
        </w:rPr>
        <w:t xml:space="preserve"> </w:t>
      </w:r>
      <w:r w:rsidRPr="00F75C14">
        <w:rPr>
          <w:szCs w:val="24"/>
        </w:rPr>
        <w:t>организовать контроль за выполнением комплекса превентивных мероприятий по снижению риска возникновения чрезвычайных ситуаций и уменьшению их последствий.</w:t>
      </w:r>
    </w:p>
    <w:p w14:paraId="42AAEE97" w14:textId="77777777" w:rsidR="00BA02AA" w:rsidRPr="00F75C14" w:rsidRDefault="00BA02AA" w:rsidP="00BA02AA">
      <w:pPr>
        <w:autoSpaceDE w:val="0"/>
        <w:autoSpaceDN w:val="0"/>
        <w:adjustRightInd w:val="0"/>
        <w:spacing w:after="0" w:line="240" w:lineRule="auto"/>
        <w:ind w:firstLine="709"/>
        <w:jc w:val="both"/>
        <w:rPr>
          <w:szCs w:val="24"/>
        </w:rPr>
      </w:pPr>
      <w:r w:rsidRPr="00F75C14">
        <w:rPr>
          <w:szCs w:val="24"/>
        </w:rPr>
        <w:t xml:space="preserve">Подверженность территории </w:t>
      </w:r>
      <w:r w:rsidR="00CA5863">
        <w:rPr>
          <w:szCs w:val="24"/>
        </w:rPr>
        <w:t>Бессоновского</w:t>
      </w:r>
      <w:r w:rsidRPr="00F75C14">
        <w:rPr>
          <w:szCs w:val="24"/>
        </w:rPr>
        <w:t xml:space="preserve"> сельсовета опасным метеорологическим процессам обуславливается климатом и географическим расположением сельсовета. Риски возникновения чрезвычайной ситуации маловероятны в связи с проведением превентивных мероприятий.</w:t>
      </w:r>
    </w:p>
    <w:p w14:paraId="328FEE00" w14:textId="77777777" w:rsidR="00BA02AA" w:rsidRPr="00F75C14" w:rsidRDefault="00BA02AA" w:rsidP="00BA02AA">
      <w:pPr>
        <w:pStyle w:val="a3"/>
        <w:ind w:left="708"/>
        <w:rPr>
          <w:u w:val="single"/>
        </w:rPr>
      </w:pPr>
      <w:r w:rsidRPr="00F75C14">
        <w:rPr>
          <w:u w:val="single"/>
        </w:rPr>
        <w:t>Гидрологические опасные явления</w:t>
      </w:r>
    </w:p>
    <w:p w14:paraId="56AA32FE" w14:textId="77777777" w:rsidR="00BA02AA" w:rsidRPr="00F75C14" w:rsidRDefault="00BA02AA" w:rsidP="00BA02AA">
      <w:pPr>
        <w:autoSpaceDE w:val="0"/>
        <w:autoSpaceDN w:val="0"/>
        <w:adjustRightInd w:val="0"/>
        <w:spacing w:after="0" w:line="240" w:lineRule="auto"/>
        <w:ind w:firstLine="709"/>
        <w:jc w:val="both"/>
        <w:rPr>
          <w:szCs w:val="24"/>
        </w:rPr>
      </w:pPr>
      <w:r w:rsidRPr="00F75C14">
        <w:rPr>
          <w:szCs w:val="24"/>
        </w:rPr>
        <w:t>К опасным (стихийным) гидрологическим явлениям относятся явления (при половодьях, паводках, заторах, зажорах, нагонах и т.д.), сопровождающиеся высоким уровнем воды в водоемах (озерах, водохранилищах, прудах) и водотоках (реках, каналах, ручьях), превышающим величины особо опасных (критических) уровней воды для конкретных населенных пунктов и хозяйственных объектов.</w:t>
      </w:r>
    </w:p>
    <w:p w14:paraId="5A730E91" w14:textId="77777777" w:rsidR="00CA5863" w:rsidRDefault="00CA5863" w:rsidP="00BA02AA">
      <w:pPr>
        <w:autoSpaceDE w:val="0"/>
        <w:autoSpaceDN w:val="0"/>
        <w:adjustRightInd w:val="0"/>
        <w:spacing w:after="0" w:line="240" w:lineRule="auto"/>
        <w:ind w:firstLine="709"/>
        <w:jc w:val="both"/>
        <w:rPr>
          <w:szCs w:val="24"/>
        </w:rPr>
      </w:pPr>
      <w:r w:rsidRPr="00C070CA">
        <w:t xml:space="preserve">Согласно сведениям о постановке границ зон затопления и подтопления в ЕГРН в зоны затопления (подтопления) на территории Бессоновского сельсовета </w:t>
      </w:r>
      <w:r>
        <w:t>определены</w:t>
      </w:r>
      <w:r w:rsidRPr="00C070CA">
        <w:t xml:space="preserve"> границы зон затопления и подтопления</w:t>
      </w:r>
      <w:r>
        <w:rPr>
          <w:szCs w:val="24"/>
        </w:rPr>
        <w:t xml:space="preserve"> (таблица 7.2-1).</w:t>
      </w:r>
    </w:p>
    <w:p w14:paraId="0B02B7C8" w14:textId="77777777" w:rsidR="00CA5863" w:rsidRDefault="00CA5863" w:rsidP="00CA5863">
      <w:pPr>
        <w:autoSpaceDE w:val="0"/>
        <w:autoSpaceDN w:val="0"/>
        <w:adjustRightInd w:val="0"/>
        <w:spacing w:after="0" w:line="240" w:lineRule="auto"/>
        <w:ind w:firstLine="709"/>
        <w:jc w:val="right"/>
        <w:rPr>
          <w:szCs w:val="24"/>
        </w:rPr>
      </w:pPr>
      <w:r>
        <w:rPr>
          <w:szCs w:val="24"/>
        </w:rPr>
        <w:t>Таблица 7.2-1</w:t>
      </w:r>
    </w:p>
    <w:p w14:paraId="025124BD" w14:textId="77777777" w:rsidR="00CA5863" w:rsidRPr="00ED00DC" w:rsidRDefault="00CA5863" w:rsidP="00ED00DC">
      <w:pPr>
        <w:spacing w:after="0" w:line="0" w:lineRule="atLeast"/>
        <w:jc w:val="center"/>
        <w:rPr>
          <w:szCs w:val="24"/>
        </w:rPr>
      </w:pPr>
      <w:r w:rsidRPr="00ED00DC">
        <w:rPr>
          <w:szCs w:val="24"/>
        </w:rPr>
        <w:t xml:space="preserve">Перечень территорий Бессоновского сельсовета Пензенской области, </w:t>
      </w:r>
      <w:r w:rsidRPr="00ED00DC">
        <w:rPr>
          <w:szCs w:val="24"/>
        </w:rPr>
        <w:br/>
        <w:t>для которых определяются границы зон затопления и подтопления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1635"/>
        <w:gridCol w:w="1295"/>
        <w:gridCol w:w="1222"/>
        <w:gridCol w:w="4286"/>
        <w:gridCol w:w="1270"/>
      </w:tblGrid>
      <w:tr w:rsidR="00B977F3" w:rsidRPr="00ED00DC" w14:paraId="3AA5D0B0" w14:textId="77777777" w:rsidTr="00B977F3">
        <w:tc>
          <w:tcPr>
            <w:tcW w:w="239" w:type="pct"/>
            <w:vMerge w:val="restart"/>
            <w:tcBorders>
              <w:top w:val="single" w:sz="4" w:space="0" w:color="auto"/>
              <w:left w:val="single" w:sz="4" w:space="0" w:color="auto"/>
              <w:bottom w:val="single" w:sz="4" w:space="0" w:color="auto"/>
              <w:right w:val="single" w:sz="4" w:space="0" w:color="auto"/>
            </w:tcBorders>
            <w:vAlign w:val="center"/>
          </w:tcPr>
          <w:p w14:paraId="7DFB1929" w14:textId="77777777" w:rsidR="00B977F3" w:rsidRPr="00ED00DC" w:rsidRDefault="00B977F3" w:rsidP="00ED00DC">
            <w:pPr>
              <w:widowControl w:val="0"/>
              <w:tabs>
                <w:tab w:val="center" w:pos="4153"/>
                <w:tab w:val="right" w:pos="8306"/>
              </w:tabs>
              <w:spacing w:after="0" w:line="0" w:lineRule="atLeast"/>
              <w:jc w:val="center"/>
              <w:rPr>
                <w:sz w:val="16"/>
                <w:szCs w:val="16"/>
              </w:rPr>
            </w:pPr>
            <w:r w:rsidRPr="00ED00DC">
              <w:rPr>
                <w:sz w:val="16"/>
                <w:szCs w:val="16"/>
              </w:rPr>
              <w:t>№ п/п</w:t>
            </w:r>
          </w:p>
          <w:p w14:paraId="25012412" w14:textId="77777777" w:rsidR="00B977F3" w:rsidRPr="00ED00DC" w:rsidRDefault="00B977F3" w:rsidP="00ED00DC">
            <w:pPr>
              <w:widowControl w:val="0"/>
              <w:tabs>
                <w:tab w:val="center" w:pos="4153"/>
                <w:tab w:val="right" w:pos="8306"/>
              </w:tabs>
              <w:spacing w:after="0" w:line="0" w:lineRule="atLeast"/>
              <w:jc w:val="center"/>
              <w:rPr>
                <w:sz w:val="16"/>
                <w:szCs w:val="16"/>
              </w:rPr>
            </w:pPr>
          </w:p>
        </w:tc>
        <w:tc>
          <w:tcPr>
            <w:tcW w:w="1437" w:type="pct"/>
            <w:gridSpan w:val="2"/>
            <w:tcBorders>
              <w:top w:val="single" w:sz="4" w:space="0" w:color="auto"/>
              <w:left w:val="single" w:sz="4" w:space="0" w:color="auto"/>
              <w:bottom w:val="single" w:sz="4" w:space="0" w:color="auto"/>
              <w:right w:val="single" w:sz="4" w:space="0" w:color="auto"/>
            </w:tcBorders>
            <w:vAlign w:val="center"/>
            <w:hideMark/>
          </w:tcPr>
          <w:p w14:paraId="37D19FC8" w14:textId="77777777" w:rsidR="00B977F3" w:rsidRPr="00ED00DC" w:rsidRDefault="00B977F3" w:rsidP="00ED00DC">
            <w:pPr>
              <w:widowControl w:val="0"/>
              <w:shd w:val="clear" w:color="auto" w:fill="FFFFFF"/>
              <w:tabs>
                <w:tab w:val="left" w:leader="underscore" w:pos="3163"/>
                <w:tab w:val="left" w:leader="underscore" w:pos="3302"/>
                <w:tab w:val="center" w:pos="4153"/>
                <w:tab w:val="left" w:leader="underscore" w:pos="5266"/>
                <w:tab w:val="right" w:pos="8306"/>
                <w:tab w:val="left" w:leader="underscore" w:pos="10593"/>
                <w:tab w:val="left" w:leader="underscore" w:pos="10732"/>
                <w:tab w:val="left" w:leader="underscore" w:pos="12696"/>
                <w:tab w:val="left" w:leader="underscore" w:pos="12801"/>
                <w:tab w:val="left" w:leader="underscore" w:pos="12940"/>
                <w:tab w:val="left" w:leader="underscore" w:pos="14904"/>
              </w:tabs>
              <w:spacing w:after="0" w:line="0" w:lineRule="atLeast"/>
              <w:ind w:left="19"/>
              <w:jc w:val="center"/>
              <w:rPr>
                <w:sz w:val="16"/>
                <w:szCs w:val="16"/>
              </w:rPr>
            </w:pPr>
            <w:r w:rsidRPr="00ED00DC">
              <w:rPr>
                <w:sz w:val="16"/>
                <w:szCs w:val="16"/>
              </w:rPr>
              <w:t>Местоположение</w:t>
            </w:r>
          </w:p>
        </w:tc>
        <w:tc>
          <w:tcPr>
            <w:tcW w:w="599" w:type="pct"/>
            <w:vMerge w:val="restart"/>
            <w:tcBorders>
              <w:top w:val="single" w:sz="4" w:space="0" w:color="auto"/>
              <w:left w:val="single" w:sz="4" w:space="0" w:color="auto"/>
              <w:bottom w:val="single" w:sz="4" w:space="0" w:color="auto"/>
              <w:right w:val="single" w:sz="4" w:space="0" w:color="auto"/>
            </w:tcBorders>
            <w:vAlign w:val="center"/>
            <w:hideMark/>
          </w:tcPr>
          <w:p w14:paraId="7FEB7BF1" w14:textId="77777777" w:rsidR="00B977F3" w:rsidRPr="00ED00DC" w:rsidRDefault="00B977F3" w:rsidP="00ED00DC">
            <w:pPr>
              <w:widowControl w:val="0"/>
              <w:shd w:val="clear" w:color="auto" w:fill="FFFFFF"/>
              <w:tabs>
                <w:tab w:val="left" w:leader="underscore" w:pos="3144"/>
                <w:tab w:val="left" w:leader="underscore" w:pos="3283"/>
                <w:tab w:val="center" w:pos="4153"/>
                <w:tab w:val="left" w:leader="underscore" w:pos="5247"/>
                <w:tab w:val="right" w:pos="8306"/>
                <w:tab w:val="left" w:leader="underscore" w:pos="10574"/>
                <w:tab w:val="left" w:leader="underscore" w:pos="10713"/>
                <w:tab w:val="left" w:leader="underscore" w:pos="12677"/>
                <w:tab w:val="left" w:leader="underscore" w:pos="12782"/>
                <w:tab w:val="left" w:leader="underscore" w:pos="12921"/>
                <w:tab w:val="left" w:leader="underscore" w:pos="14885"/>
              </w:tabs>
              <w:spacing w:after="0" w:line="0" w:lineRule="atLeast"/>
              <w:jc w:val="center"/>
              <w:rPr>
                <w:sz w:val="16"/>
                <w:szCs w:val="16"/>
              </w:rPr>
            </w:pPr>
            <w:r w:rsidRPr="00ED00DC">
              <w:rPr>
                <w:sz w:val="16"/>
                <w:szCs w:val="16"/>
              </w:rPr>
              <w:t>Наименование водного объекта</w:t>
            </w:r>
          </w:p>
          <w:p w14:paraId="07FEC6EA" w14:textId="77777777" w:rsidR="00B977F3" w:rsidRPr="00ED00DC" w:rsidRDefault="00B977F3" w:rsidP="00ED00DC">
            <w:pPr>
              <w:widowControl w:val="0"/>
              <w:shd w:val="clear" w:color="auto" w:fill="FFFFFF"/>
              <w:tabs>
                <w:tab w:val="left" w:leader="underscore" w:pos="3144"/>
                <w:tab w:val="left" w:leader="underscore" w:pos="3283"/>
                <w:tab w:val="center" w:pos="4153"/>
                <w:tab w:val="left" w:leader="underscore" w:pos="5247"/>
                <w:tab w:val="right" w:pos="8306"/>
                <w:tab w:val="left" w:leader="underscore" w:pos="10574"/>
                <w:tab w:val="left" w:leader="underscore" w:pos="10713"/>
                <w:tab w:val="left" w:leader="underscore" w:pos="12677"/>
                <w:tab w:val="left" w:leader="underscore" w:pos="12782"/>
                <w:tab w:val="left" w:leader="underscore" w:pos="12921"/>
                <w:tab w:val="left" w:leader="underscore" w:pos="14885"/>
              </w:tabs>
              <w:spacing w:after="0" w:line="0" w:lineRule="atLeast"/>
              <w:jc w:val="center"/>
              <w:rPr>
                <w:sz w:val="16"/>
                <w:szCs w:val="16"/>
              </w:rPr>
            </w:pPr>
            <w:r w:rsidRPr="00ED00DC">
              <w:rPr>
                <w:sz w:val="16"/>
                <w:szCs w:val="16"/>
              </w:rPr>
              <w:t>оказывающего негативное</w:t>
            </w:r>
          </w:p>
          <w:p w14:paraId="5421A3F2" w14:textId="77777777" w:rsidR="00B977F3" w:rsidRPr="00ED00DC" w:rsidRDefault="00B977F3" w:rsidP="00ED00DC">
            <w:pPr>
              <w:widowControl w:val="0"/>
              <w:tabs>
                <w:tab w:val="center" w:pos="4153"/>
                <w:tab w:val="right" w:pos="8306"/>
              </w:tabs>
              <w:spacing w:after="0" w:line="0" w:lineRule="atLeast"/>
              <w:jc w:val="center"/>
              <w:rPr>
                <w:sz w:val="16"/>
                <w:szCs w:val="16"/>
              </w:rPr>
            </w:pPr>
            <w:r w:rsidRPr="00ED00DC">
              <w:rPr>
                <w:sz w:val="16"/>
                <w:szCs w:val="16"/>
              </w:rPr>
              <w:t>воздействие</w:t>
            </w:r>
          </w:p>
        </w:tc>
        <w:tc>
          <w:tcPr>
            <w:tcW w:w="2102" w:type="pct"/>
            <w:vMerge w:val="restart"/>
            <w:tcBorders>
              <w:top w:val="single" w:sz="4" w:space="0" w:color="auto"/>
              <w:left w:val="single" w:sz="4" w:space="0" w:color="auto"/>
              <w:bottom w:val="single" w:sz="4" w:space="0" w:color="auto"/>
              <w:right w:val="single" w:sz="4" w:space="0" w:color="auto"/>
            </w:tcBorders>
            <w:vAlign w:val="center"/>
            <w:hideMark/>
          </w:tcPr>
          <w:p w14:paraId="299B69CF" w14:textId="77777777" w:rsidR="00B977F3" w:rsidRPr="00ED00DC" w:rsidRDefault="00B977F3" w:rsidP="00B977F3">
            <w:pPr>
              <w:widowControl w:val="0"/>
              <w:shd w:val="clear" w:color="auto" w:fill="FFFFFF"/>
              <w:tabs>
                <w:tab w:val="left" w:leader="underscore" w:pos="3144"/>
                <w:tab w:val="left" w:leader="underscore" w:pos="3283"/>
                <w:tab w:val="center" w:pos="4153"/>
                <w:tab w:val="left" w:leader="underscore" w:pos="5247"/>
                <w:tab w:val="right" w:pos="8306"/>
                <w:tab w:val="left" w:leader="underscore" w:pos="10574"/>
                <w:tab w:val="left" w:leader="underscore" w:pos="10713"/>
                <w:tab w:val="left" w:leader="underscore" w:pos="12677"/>
                <w:tab w:val="left" w:leader="underscore" w:pos="12782"/>
                <w:tab w:val="left" w:leader="underscore" w:pos="12921"/>
                <w:tab w:val="left" w:leader="underscore" w:pos="14885"/>
              </w:tabs>
              <w:spacing w:after="0" w:line="0" w:lineRule="atLeast"/>
              <w:jc w:val="center"/>
              <w:rPr>
                <w:sz w:val="16"/>
                <w:szCs w:val="16"/>
              </w:rPr>
            </w:pPr>
            <w:r w:rsidRPr="00ED00DC">
              <w:rPr>
                <w:sz w:val="16"/>
                <w:szCs w:val="16"/>
              </w:rPr>
              <w:t>Сведения о постановке границ зон в ЕГРН</w:t>
            </w:r>
            <w:r>
              <w:rPr>
                <w:sz w:val="16"/>
                <w:szCs w:val="16"/>
              </w:rPr>
              <w:t>/ реестровый номер границы</w:t>
            </w:r>
          </w:p>
        </w:tc>
        <w:tc>
          <w:tcPr>
            <w:tcW w:w="623" w:type="pct"/>
            <w:vMerge w:val="restart"/>
            <w:tcBorders>
              <w:top w:val="single" w:sz="4" w:space="0" w:color="auto"/>
              <w:left w:val="single" w:sz="4" w:space="0" w:color="auto"/>
              <w:bottom w:val="single" w:sz="4" w:space="0" w:color="auto"/>
              <w:right w:val="single" w:sz="4" w:space="0" w:color="auto"/>
            </w:tcBorders>
            <w:vAlign w:val="center"/>
            <w:hideMark/>
          </w:tcPr>
          <w:p w14:paraId="4A36FD72" w14:textId="77777777" w:rsidR="00B977F3" w:rsidRPr="00ED00DC" w:rsidRDefault="00B977F3" w:rsidP="00B977F3">
            <w:pPr>
              <w:widowControl w:val="0"/>
              <w:shd w:val="clear" w:color="auto" w:fill="FFFFFF"/>
              <w:tabs>
                <w:tab w:val="left" w:leader="underscore" w:pos="3144"/>
                <w:tab w:val="left" w:leader="underscore" w:pos="3283"/>
                <w:tab w:val="center" w:pos="4153"/>
                <w:tab w:val="left" w:leader="underscore" w:pos="5247"/>
                <w:tab w:val="right" w:pos="8306"/>
                <w:tab w:val="left" w:leader="underscore" w:pos="10574"/>
                <w:tab w:val="left" w:leader="underscore" w:pos="10713"/>
                <w:tab w:val="left" w:leader="underscore" w:pos="12677"/>
                <w:tab w:val="left" w:leader="underscore" w:pos="12782"/>
                <w:tab w:val="left" w:leader="underscore" w:pos="12921"/>
                <w:tab w:val="left" w:leader="underscore" w:pos="14885"/>
              </w:tabs>
              <w:spacing w:after="0" w:line="0" w:lineRule="atLeast"/>
              <w:jc w:val="center"/>
              <w:rPr>
                <w:sz w:val="16"/>
                <w:szCs w:val="16"/>
              </w:rPr>
            </w:pPr>
            <w:r w:rsidRPr="00ED00DC">
              <w:rPr>
                <w:sz w:val="16"/>
                <w:szCs w:val="16"/>
              </w:rPr>
              <w:t>Дата внесения сведений в ЕГРН</w:t>
            </w:r>
          </w:p>
        </w:tc>
      </w:tr>
      <w:tr w:rsidR="00B977F3" w:rsidRPr="00ED00DC" w14:paraId="46E410B5" w14:textId="77777777" w:rsidTr="00B977F3">
        <w:trPr>
          <w:cantSplit/>
          <w:trHeight w:val="81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43B45A" w14:textId="77777777" w:rsidR="00B977F3" w:rsidRPr="00ED00DC" w:rsidRDefault="00B977F3" w:rsidP="00ED00DC">
            <w:pPr>
              <w:spacing w:after="0" w:line="0" w:lineRule="atLeast"/>
              <w:rPr>
                <w:sz w:val="16"/>
                <w:szCs w:val="16"/>
              </w:rPr>
            </w:pPr>
          </w:p>
        </w:tc>
        <w:tc>
          <w:tcPr>
            <w:tcW w:w="802" w:type="pct"/>
            <w:tcBorders>
              <w:top w:val="single" w:sz="4" w:space="0" w:color="auto"/>
              <w:left w:val="single" w:sz="4" w:space="0" w:color="auto"/>
              <w:bottom w:val="single" w:sz="4" w:space="0" w:color="auto"/>
              <w:right w:val="single" w:sz="4" w:space="0" w:color="auto"/>
            </w:tcBorders>
            <w:vAlign w:val="center"/>
            <w:hideMark/>
          </w:tcPr>
          <w:p w14:paraId="6E6A8DF3" w14:textId="77777777" w:rsidR="00B977F3" w:rsidRPr="00ED00DC" w:rsidRDefault="00B977F3" w:rsidP="00ED00DC">
            <w:pPr>
              <w:widowControl w:val="0"/>
              <w:tabs>
                <w:tab w:val="center" w:pos="4153"/>
                <w:tab w:val="right" w:pos="8306"/>
              </w:tabs>
              <w:spacing w:after="0" w:line="0" w:lineRule="atLeast"/>
              <w:jc w:val="center"/>
              <w:rPr>
                <w:sz w:val="16"/>
                <w:szCs w:val="16"/>
              </w:rPr>
            </w:pPr>
            <w:r w:rsidRPr="00ED00DC">
              <w:rPr>
                <w:sz w:val="16"/>
                <w:szCs w:val="16"/>
              </w:rPr>
              <w:t>Муниципальное образование</w:t>
            </w:r>
          </w:p>
        </w:tc>
        <w:tc>
          <w:tcPr>
            <w:tcW w:w="635" w:type="pct"/>
            <w:tcBorders>
              <w:top w:val="single" w:sz="4" w:space="0" w:color="auto"/>
              <w:left w:val="single" w:sz="4" w:space="0" w:color="auto"/>
              <w:bottom w:val="single" w:sz="4" w:space="0" w:color="auto"/>
              <w:right w:val="single" w:sz="4" w:space="0" w:color="auto"/>
            </w:tcBorders>
            <w:vAlign w:val="center"/>
            <w:hideMark/>
          </w:tcPr>
          <w:p w14:paraId="08D49865" w14:textId="77777777" w:rsidR="00B977F3" w:rsidRPr="00ED00DC" w:rsidRDefault="00B977F3" w:rsidP="00ED00DC">
            <w:pPr>
              <w:widowControl w:val="0"/>
              <w:tabs>
                <w:tab w:val="center" w:pos="4153"/>
                <w:tab w:val="right" w:pos="8306"/>
              </w:tabs>
              <w:spacing w:after="0" w:line="0" w:lineRule="atLeast"/>
              <w:jc w:val="center"/>
              <w:rPr>
                <w:sz w:val="16"/>
                <w:szCs w:val="16"/>
              </w:rPr>
            </w:pPr>
            <w:r w:rsidRPr="00ED00DC">
              <w:rPr>
                <w:sz w:val="16"/>
                <w:szCs w:val="16"/>
              </w:rPr>
              <w:t>Населенный пункт</w:t>
            </w:r>
          </w:p>
        </w:tc>
        <w:tc>
          <w:tcPr>
            <w:tcW w:w="599" w:type="pct"/>
            <w:vMerge/>
            <w:tcBorders>
              <w:top w:val="single" w:sz="4" w:space="0" w:color="auto"/>
              <w:left w:val="single" w:sz="4" w:space="0" w:color="auto"/>
              <w:bottom w:val="single" w:sz="4" w:space="0" w:color="auto"/>
              <w:right w:val="single" w:sz="4" w:space="0" w:color="auto"/>
            </w:tcBorders>
            <w:vAlign w:val="center"/>
            <w:hideMark/>
          </w:tcPr>
          <w:p w14:paraId="5EE70A92" w14:textId="77777777" w:rsidR="00B977F3" w:rsidRPr="00ED00DC" w:rsidRDefault="00B977F3" w:rsidP="00ED00DC">
            <w:pPr>
              <w:spacing w:after="0" w:line="0" w:lineRule="atLeast"/>
              <w:rPr>
                <w:sz w:val="16"/>
                <w:szCs w:val="16"/>
              </w:rPr>
            </w:pPr>
          </w:p>
        </w:tc>
        <w:tc>
          <w:tcPr>
            <w:tcW w:w="2102" w:type="pct"/>
            <w:vMerge/>
            <w:tcBorders>
              <w:top w:val="single" w:sz="4" w:space="0" w:color="auto"/>
              <w:left w:val="single" w:sz="4" w:space="0" w:color="auto"/>
              <w:bottom w:val="single" w:sz="4" w:space="0" w:color="auto"/>
              <w:right w:val="single" w:sz="4" w:space="0" w:color="auto"/>
            </w:tcBorders>
            <w:vAlign w:val="center"/>
            <w:hideMark/>
          </w:tcPr>
          <w:p w14:paraId="608D5F80" w14:textId="77777777" w:rsidR="00B977F3" w:rsidRPr="00ED00DC" w:rsidRDefault="00B977F3" w:rsidP="00ED00DC">
            <w:pPr>
              <w:spacing w:after="0" w:line="0" w:lineRule="atLeast"/>
              <w:rPr>
                <w:sz w:val="16"/>
                <w:szCs w:val="16"/>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2A9590E3" w14:textId="77777777" w:rsidR="00B977F3" w:rsidRPr="00ED00DC" w:rsidRDefault="00B977F3" w:rsidP="00ED00DC">
            <w:pPr>
              <w:spacing w:after="0" w:line="0" w:lineRule="atLeast"/>
              <w:rPr>
                <w:sz w:val="16"/>
                <w:szCs w:val="16"/>
              </w:rPr>
            </w:pPr>
          </w:p>
        </w:tc>
      </w:tr>
      <w:tr w:rsidR="00B977F3" w:rsidRPr="00ED00DC" w14:paraId="68C23B2D" w14:textId="77777777" w:rsidTr="00B977F3">
        <w:tc>
          <w:tcPr>
            <w:tcW w:w="239" w:type="pct"/>
            <w:tcBorders>
              <w:top w:val="single" w:sz="4" w:space="0" w:color="auto"/>
              <w:left w:val="single" w:sz="4" w:space="0" w:color="auto"/>
              <w:bottom w:val="single" w:sz="4" w:space="0" w:color="auto"/>
              <w:right w:val="single" w:sz="4" w:space="0" w:color="auto"/>
            </w:tcBorders>
            <w:vAlign w:val="center"/>
            <w:hideMark/>
          </w:tcPr>
          <w:p w14:paraId="3661CB18" w14:textId="77777777" w:rsidR="00B977F3" w:rsidRPr="00ED00DC" w:rsidRDefault="00B977F3" w:rsidP="00ED00DC">
            <w:pPr>
              <w:widowControl w:val="0"/>
              <w:tabs>
                <w:tab w:val="center" w:pos="4153"/>
                <w:tab w:val="right" w:pos="8306"/>
              </w:tabs>
              <w:spacing w:after="0" w:line="0" w:lineRule="atLeast"/>
              <w:jc w:val="center"/>
              <w:rPr>
                <w:sz w:val="16"/>
                <w:szCs w:val="16"/>
              </w:rPr>
            </w:pPr>
            <w:r w:rsidRPr="00ED00DC">
              <w:rPr>
                <w:sz w:val="16"/>
                <w:szCs w:val="16"/>
              </w:rPr>
              <w:t>1</w:t>
            </w:r>
          </w:p>
        </w:tc>
        <w:tc>
          <w:tcPr>
            <w:tcW w:w="802" w:type="pct"/>
            <w:tcBorders>
              <w:top w:val="single" w:sz="4" w:space="0" w:color="auto"/>
              <w:left w:val="single" w:sz="4" w:space="0" w:color="auto"/>
              <w:bottom w:val="single" w:sz="4" w:space="0" w:color="auto"/>
              <w:right w:val="single" w:sz="4" w:space="0" w:color="auto"/>
            </w:tcBorders>
            <w:vAlign w:val="center"/>
            <w:hideMark/>
          </w:tcPr>
          <w:p w14:paraId="60B91B4D" w14:textId="77777777" w:rsidR="00B977F3" w:rsidRPr="00ED00DC" w:rsidRDefault="00B977F3" w:rsidP="00ED00DC">
            <w:pPr>
              <w:widowControl w:val="0"/>
              <w:tabs>
                <w:tab w:val="center" w:pos="4153"/>
                <w:tab w:val="right" w:pos="8306"/>
              </w:tabs>
              <w:spacing w:after="0" w:line="0" w:lineRule="atLeast"/>
              <w:ind w:left="-56"/>
              <w:jc w:val="center"/>
              <w:rPr>
                <w:sz w:val="16"/>
                <w:szCs w:val="16"/>
              </w:rPr>
            </w:pPr>
            <w:r w:rsidRPr="00ED00DC">
              <w:rPr>
                <w:sz w:val="16"/>
                <w:szCs w:val="16"/>
              </w:rPr>
              <w:t>2</w:t>
            </w:r>
          </w:p>
        </w:tc>
        <w:tc>
          <w:tcPr>
            <w:tcW w:w="635" w:type="pct"/>
            <w:tcBorders>
              <w:top w:val="single" w:sz="4" w:space="0" w:color="auto"/>
              <w:left w:val="single" w:sz="4" w:space="0" w:color="auto"/>
              <w:bottom w:val="single" w:sz="4" w:space="0" w:color="auto"/>
              <w:right w:val="single" w:sz="4" w:space="0" w:color="auto"/>
            </w:tcBorders>
            <w:vAlign w:val="center"/>
            <w:hideMark/>
          </w:tcPr>
          <w:p w14:paraId="38595308" w14:textId="77777777" w:rsidR="00B977F3" w:rsidRPr="00ED00DC" w:rsidRDefault="00B977F3" w:rsidP="00ED00DC">
            <w:pPr>
              <w:widowControl w:val="0"/>
              <w:tabs>
                <w:tab w:val="center" w:pos="4153"/>
                <w:tab w:val="right" w:pos="8306"/>
              </w:tabs>
              <w:spacing w:after="0" w:line="0" w:lineRule="atLeast"/>
              <w:ind w:left="-56"/>
              <w:jc w:val="center"/>
              <w:rPr>
                <w:sz w:val="16"/>
                <w:szCs w:val="16"/>
              </w:rPr>
            </w:pPr>
            <w:r w:rsidRPr="00ED00DC">
              <w:rPr>
                <w:sz w:val="16"/>
                <w:szCs w:val="16"/>
              </w:rPr>
              <w:t>3</w:t>
            </w:r>
          </w:p>
        </w:tc>
        <w:tc>
          <w:tcPr>
            <w:tcW w:w="599" w:type="pct"/>
            <w:tcBorders>
              <w:top w:val="single" w:sz="4" w:space="0" w:color="auto"/>
              <w:left w:val="single" w:sz="4" w:space="0" w:color="auto"/>
              <w:bottom w:val="single" w:sz="4" w:space="0" w:color="auto"/>
              <w:right w:val="single" w:sz="4" w:space="0" w:color="auto"/>
            </w:tcBorders>
            <w:vAlign w:val="center"/>
            <w:hideMark/>
          </w:tcPr>
          <w:p w14:paraId="55D32FA0" w14:textId="77777777" w:rsidR="00B977F3" w:rsidRPr="00ED00DC" w:rsidRDefault="00B977F3" w:rsidP="00ED00DC">
            <w:pPr>
              <w:widowControl w:val="0"/>
              <w:tabs>
                <w:tab w:val="center" w:pos="4153"/>
                <w:tab w:val="right" w:pos="8306"/>
              </w:tabs>
              <w:spacing w:after="0" w:line="0" w:lineRule="atLeast"/>
              <w:jc w:val="center"/>
              <w:rPr>
                <w:sz w:val="16"/>
                <w:szCs w:val="16"/>
              </w:rPr>
            </w:pPr>
            <w:r w:rsidRPr="00ED00DC">
              <w:rPr>
                <w:sz w:val="16"/>
                <w:szCs w:val="16"/>
              </w:rPr>
              <w:t>4</w:t>
            </w:r>
          </w:p>
        </w:tc>
        <w:tc>
          <w:tcPr>
            <w:tcW w:w="2102" w:type="pct"/>
            <w:tcBorders>
              <w:top w:val="single" w:sz="4" w:space="0" w:color="auto"/>
              <w:left w:val="single" w:sz="4" w:space="0" w:color="auto"/>
              <w:bottom w:val="single" w:sz="4" w:space="0" w:color="auto"/>
              <w:right w:val="single" w:sz="4" w:space="0" w:color="auto"/>
            </w:tcBorders>
            <w:hideMark/>
          </w:tcPr>
          <w:p w14:paraId="21D6DF2C" w14:textId="77777777" w:rsidR="00B977F3" w:rsidRPr="00ED00DC" w:rsidRDefault="00B977F3" w:rsidP="00ED00DC">
            <w:pPr>
              <w:widowControl w:val="0"/>
              <w:tabs>
                <w:tab w:val="center" w:pos="4153"/>
                <w:tab w:val="right" w:pos="8306"/>
              </w:tabs>
              <w:spacing w:after="0" w:line="0" w:lineRule="atLeast"/>
              <w:jc w:val="center"/>
              <w:rPr>
                <w:sz w:val="16"/>
                <w:szCs w:val="16"/>
              </w:rPr>
            </w:pPr>
            <w:r w:rsidRPr="00ED00DC">
              <w:rPr>
                <w:sz w:val="16"/>
                <w:szCs w:val="16"/>
              </w:rPr>
              <w:t>5</w:t>
            </w:r>
          </w:p>
        </w:tc>
        <w:tc>
          <w:tcPr>
            <w:tcW w:w="623" w:type="pct"/>
            <w:tcBorders>
              <w:top w:val="single" w:sz="4" w:space="0" w:color="auto"/>
              <w:left w:val="single" w:sz="4" w:space="0" w:color="auto"/>
              <w:bottom w:val="single" w:sz="4" w:space="0" w:color="auto"/>
              <w:right w:val="single" w:sz="4" w:space="0" w:color="auto"/>
            </w:tcBorders>
            <w:hideMark/>
          </w:tcPr>
          <w:p w14:paraId="4B3C70DA" w14:textId="77777777" w:rsidR="00B977F3" w:rsidRPr="00ED00DC" w:rsidRDefault="00B977F3" w:rsidP="00ED00DC">
            <w:pPr>
              <w:widowControl w:val="0"/>
              <w:tabs>
                <w:tab w:val="center" w:pos="4153"/>
                <w:tab w:val="right" w:pos="8306"/>
              </w:tabs>
              <w:spacing w:after="0" w:line="0" w:lineRule="atLeast"/>
              <w:jc w:val="center"/>
              <w:rPr>
                <w:sz w:val="16"/>
                <w:szCs w:val="16"/>
              </w:rPr>
            </w:pPr>
            <w:r w:rsidRPr="00ED00DC">
              <w:rPr>
                <w:sz w:val="16"/>
                <w:szCs w:val="16"/>
              </w:rPr>
              <w:t>6</w:t>
            </w:r>
          </w:p>
        </w:tc>
      </w:tr>
      <w:tr w:rsidR="00B977F3" w:rsidRPr="00ED00DC" w14:paraId="08BCC0FA" w14:textId="77777777" w:rsidTr="00B977F3">
        <w:tc>
          <w:tcPr>
            <w:tcW w:w="5000" w:type="pct"/>
            <w:gridSpan w:val="6"/>
            <w:tcBorders>
              <w:top w:val="single" w:sz="4" w:space="0" w:color="auto"/>
              <w:left w:val="single" w:sz="4" w:space="0" w:color="auto"/>
              <w:bottom w:val="single" w:sz="4" w:space="0" w:color="auto"/>
              <w:right w:val="single" w:sz="4" w:space="0" w:color="auto"/>
            </w:tcBorders>
            <w:vAlign w:val="center"/>
          </w:tcPr>
          <w:p w14:paraId="7E652155" w14:textId="77777777" w:rsidR="00B977F3" w:rsidRPr="00ED00DC" w:rsidRDefault="00B977F3" w:rsidP="00ED00DC">
            <w:pPr>
              <w:widowControl w:val="0"/>
              <w:tabs>
                <w:tab w:val="center" w:pos="4153"/>
                <w:tab w:val="right" w:pos="8306"/>
              </w:tabs>
              <w:spacing w:after="0" w:line="0" w:lineRule="atLeast"/>
              <w:jc w:val="center"/>
              <w:rPr>
                <w:sz w:val="16"/>
                <w:szCs w:val="16"/>
              </w:rPr>
            </w:pPr>
            <w:r>
              <w:rPr>
                <w:sz w:val="16"/>
                <w:szCs w:val="16"/>
              </w:rPr>
              <w:t>Зоны затопления</w:t>
            </w:r>
          </w:p>
        </w:tc>
      </w:tr>
      <w:tr w:rsidR="00B977F3" w:rsidRPr="00ED00DC" w14:paraId="50755591"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4C43FD7A" w14:textId="77777777" w:rsidR="00B977F3" w:rsidRPr="00ED00DC" w:rsidRDefault="00B977F3" w:rsidP="00ED00DC">
            <w:pPr>
              <w:widowControl w:val="0"/>
              <w:tabs>
                <w:tab w:val="center" w:pos="4153"/>
                <w:tab w:val="right" w:pos="8306"/>
              </w:tabs>
              <w:spacing w:after="0" w:line="0" w:lineRule="atLeast"/>
              <w:jc w:val="center"/>
              <w:rPr>
                <w:sz w:val="16"/>
                <w:szCs w:val="16"/>
              </w:rPr>
            </w:pPr>
            <w:r>
              <w:rPr>
                <w:sz w:val="16"/>
                <w:szCs w:val="16"/>
              </w:rPr>
              <w:t>1</w:t>
            </w:r>
          </w:p>
        </w:tc>
        <w:tc>
          <w:tcPr>
            <w:tcW w:w="802" w:type="pct"/>
            <w:vMerge w:val="restart"/>
            <w:tcBorders>
              <w:top w:val="single" w:sz="4" w:space="0" w:color="auto"/>
              <w:left w:val="single" w:sz="4" w:space="0" w:color="auto"/>
              <w:right w:val="single" w:sz="4" w:space="0" w:color="auto"/>
            </w:tcBorders>
            <w:vAlign w:val="center"/>
          </w:tcPr>
          <w:p w14:paraId="6760162C" w14:textId="77777777" w:rsidR="00B977F3" w:rsidRPr="00ED00DC" w:rsidRDefault="00B977F3" w:rsidP="00ED00DC">
            <w:pPr>
              <w:widowControl w:val="0"/>
              <w:tabs>
                <w:tab w:val="center" w:pos="4153"/>
                <w:tab w:val="right" w:pos="8306"/>
              </w:tabs>
              <w:spacing w:after="0" w:line="0" w:lineRule="atLeast"/>
              <w:ind w:left="-56"/>
              <w:jc w:val="center"/>
              <w:rPr>
                <w:sz w:val="16"/>
                <w:szCs w:val="16"/>
              </w:rPr>
            </w:pPr>
            <w:r w:rsidRPr="00ED00DC">
              <w:rPr>
                <w:sz w:val="16"/>
                <w:szCs w:val="16"/>
              </w:rPr>
              <w:t>Бессоновский район</w:t>
            </w:r>
          </w:p>
        </w:tc>
        <w:tc>
          <w:tcPr>
            <w:tcW w:w="635" w:type="pct"/>
            <w:tcBorders>
              <w:top w:val="single" w:sz="4" w:space="0" w:color="auto"/>
              <w:left w:val="single" w:sz="4" w:space="0" w:color="auto"/>
              <w:bottom w:val="single" w:sz="4" w:space="0" w:color="auto"/>
              <w:right w:val="single" w:sz="4" w:space="0" w:color="auto"/>
            </w:tcBorders>
            <w:vAlign w:val="center"/>
          </w:tcPr>
          <w:p w14:paraId="6C3F828E" w14:textId="77777777" w:rsidR="00B977F3" w:rsidRPr="00ED00DC" w:rsidRDefault="00B977F3" w:rsidP="00ED00DC">
            <w:pPr>
              <w:widowControl w:val="0"/>
              <w:tabs>
                <w:tab w:val="center" w:pos="4153"/>
                <w:tab w:val="right" w:pos="8306"/>
              </w:tabs>
              <w:spacing w:after="0" w:line="0" w:lineRule="atLeast"/>
              <w:ind w:left="-56"/>
              <w:jc w:val="center"/>
              <w:rPr>
                <w:sz w:val="16"/>
                <w:szCs w:val="16"/>
              </w:rPr>
            </w:pPr>
            <w:r>
              <w:rPr>
                <w:sz w:val="16"/>
                <w:szCs w:val="16"/>
              </w:rPr>
              <w:t xml:space="preserve">с. </w:t>
            </w:r>
            <w:proofErr w:type="spellStart"/>
            <w:r>
              <w:rPr>
                <w:sz w:val="16"/>
                <w:szCs w:val="16"/>
              </w:rPr>
              <w:t>Ухтинка</w:t>
            </w:r>
            <w:proofErr w:type="spellEnd"/>
          </w:p>
        </w:tc>
        <w:tc>
          <w:tcPr>
            <w:tcW w:w="599" w:type="pct"/>
            <w:tcBorders>
              <w:top w:val="single" w:sz="4" w:space="0" w:color="auto"/>
              <w:left w:val="single" w:sz="4" w:space="0" w:color="auto"/>
              <w:bottom w:val="single" w:sz="4" w:space="0" w:color="auto"/>
              <w:right w:val="single" w:sz="4" w:space="0" w:color="auto"/>
            </w:tcBorders>
            <w:vAlign w:val="center"/>
          </w:tcPr>
          <w:p w14:paraId="5B8062FE" w14:textId="77777777" w:rsidR="00B977F3" w:rsidRPr="00ED00DC" w:rsidRDefault="00B977F3" w:rsidP="00ED00DC">
            <w:pPr>
              <w:widowControl w:val="0"/>
              <w:tabs>
                <w:tab w:val="center" w:pos="4153"/>
                <w:tab w:val="right" w:pos="8306"/>
              </w:tabs>
              <w:spacing w:after="0" w:line="0" w:lineRule="atLeast"/>
              <w:jc w:val="center"/>
              <w:rPr>
                <w:sz w:val="16"/>
                <w:szCs w:val="16"/>
              </w:rPr>
            </w:pPr>
            <w:r>
              <w:rPr>
                <w:sz w:val="16"/>
                <w:szCs w:val="16"/>
              </w:rPr>
              <w:t>р. Пензятка</w:t>
            </w:r>
          </w:p>
        </w:tc>
        <w:tc>
          <w:tcPr>
            <w:tcW w:w="2102" w:type="pct"/>
            <w:tcBorders>
              <w:top w:val="single" w:sz="4" w:space="0" w:color="auto"/>
              <w:left w:val="single" w:sz="4" w:space="0" w:color="auto"/>
              <w:bottom w:val="single" w:sz="4" w:space="0" w:color="auto"/>
              <w:right w:val="single" w:sz="4" w:space="0" w:color="auto"/>
            </w:tcBorders>
          </w:tcPr>
          <w:p w14:paraId="67628935" w14:textId="77777777" w:rsidR="00B977F3" w:rsidRDefault="00B977F3" w:rsidP="00ED00DC">
            <w:pPr>
              <w:widowControl w:val="0"/>
              <w:tabs>
                <w:tab w:val="center" w:pos="4153"/>
                <w:tab w:val="right" w:pos="8306"/>
              </w:tabs>
              <w:spacing w:after="0" w:line="0" w:lineRule="atLeast"/>
              <w:jc w:val="center"/>
              <w:rPr>
                <w:sz w:val="16"/>
                <w:szCs w:val="16"/>
              </w:rPr>
            </w:pPr>
            <w:r>
              <w:rPr>
                <w:sz w:val="16"/>
                <w:szCs w:val="16"/>
              </w:rPr>
              <w:t>-</w:t>
            </w:r>
            <w:r w:rsidRPr="00ED00DC">
              <w:rPr>
                <w:sz w:val="16"/>
                <w:szCs w:val="16"/>
              </w:rPr>
              <w:t>Приказ Верхне-Волжского ба</w:t>
            </w:r>
            <w:r>
              <w:rPr>
                <w:sz w:val="16"/>
                <w:szCs w:val="16"/>
              </w:rPr>
              <w:t>ссейнового водного управления № 154/</w:t>
            </w:r>
            <w:r>
              <w:t xml:space="preserve"> </w:t>
            </w:r>
            <w:r w:rsidRPr="00ED00DC">
              <w:rPr>
                <w:sz w:val="16"/>
                <w:szCs w:val="16"/>
              </w:rPr>
              <w:t>58:00-6.467</w:t>
            </w:r>
            <w:r>
              <w:rPr>
                <w:sz w:val="16"/>
                <w:szCs w:val="16"/>
              </w:rPr>
              <w:t>;</w:t>
            </w:r>
          </w:p>
          <w:p w14:paraId="4A36956A" w14:textId="77777777" w:rsidR="00B977F3" w:rsidRPr="00ED00DC" w:rsidRDefault="00B977F3" w:rsidP="00ED00DC">
            <w:pPr>
              <w:widowControl w:val="0"/>
              <w:tabs>
                <w:tab w:val="center" w:pos="4153"/>
                <w:tab w:val="right" w:pos="8306"/>
              </w:tabs>
              <w:spacing w:after="0" w:line="0" w:lineRule="atLeast"/>
              <w:jc w:val="center"/>
              <w:rPr>
                <w:sz w:val="16"/>
                <w:szCs w:val="16"/>
              </w:rPr>
            </w:pPr>
            <w:r>
              <w:rPr>
                <w:sz w:val="16"/>
                <w:szCs w:val="16"/>
              </w:rPr>
              <w:t>-</w:t>
            </w:r>
            <w:r w:rsidRPr="00ED00DC">
              <w:rPr>
                <w:sz w:val="16"/>
                <w:szCs w:val="16"/>
              </w:rPr>
              <w:t>Приказ Верхне-Волжского ба</w:t>
            </w:r>
            <w:r>
              <w:rPr>
                <w:sz w:val="16"/>
                <w:szCs w:val="16"/>
              </w:rPr>
              <w:t>ссейнового водного управления № 149/</w:t>
            </w:r>
            <w:r>
              <w:t xml:space="preserve"> </w:t>
            </w:r>
            <w:r w:rsidRPr="003565FA">
              <w:rPr>
                <w:sz w:val="16"/>
                <w:szCs w:val="16"/>
              </w:rPr>
              <w:t>58:05-6.748</w:t>
            </w:r>
          </w:p>
        </w:tc>
        <w:tc>
          <w:tcPr>
            <w:tcW w:w="623" w:type="pct"/>
            <w:tcBorders>
              <w:top w:val="single" w:sz="4" w:space="0" w:color="auto"/>
              <w:left w:val="single" w:sz="4" w:space="0" w:color="auto"/>
              <w:bottom w:val="single" w:sz="4" w:space="0" w:color="auto"/>
              <w:right w:val="single" w:sz="4" w:space="0" w:color="auto"/>
            </w:tcBorders>
          </w:tcPr>
          <w:p w14:paraId="2B0ED136" w14:textId="77777777" w:rsidR="00B977F3" w:rsidRDefault="00B977F3" w:rsidP="00ED00DC">
            <w:pPr>
              <w:widowControl w:val="0"/>
              <w:tabs>
                <w:tab w:val="center" w:pos="4153"/>
                <w:tab w:val="right" w:pos="8306"/>
              </w:tabs>
              <w:spacing w:after="0" w:line="0" w:lineRule="atLeast"/>
              <w:jc w:val="center"/>
              <w:rPr>
                <w:sz w:val="16"/>
                <w:szCs w:val="16"/>
              </w:rPr>
            </w:pPr>
            <w:r w:rsidRPr="00ED00DC">
              <w:rPr>
                <w:sz w:val="16"/>
                <w:szCs w:val="16"/>
              </w:rPr>
              <w:t>29.06.2020</w:t>
            </w:r>
          </w:p>
          <w:p w14:paraId="727CC5F4" w14:textId="77777777" w:rsidR="00B977F3" w:rsidRDefault="00B977F3" w:rsidP="00B977F3">
            <w:pPr>
              <w:widowControl w:val="0"/>
              <w:tabs>
                <w:tab w:val="center" w:pos="4153"/>
                <w:tab w:val="right" w:pos="8306"/>
              </w:tabs>
              <w:spacing w:after="0" w:line="0" w:lineRule="atLeast"/>
              <w:rPr>
                <w:sz w:val="16"/>
                <w:szCs w:val="16"/>
              </w:rPr>
            </w:pPr>
          </w:p>
          <w:p w14:paraId="37C30A77" w14:textId="77777777" w:rsidR="00B977F3" w:rsidRPr="00ED00DC" w:rsidRDefault="00B977F3" w:rsidP="00ED00DC">
            <w:pPr>
              <w:widowControl w:val="0"/>
              <w:tabs>
                <w:tab w:val="center" w:pos="4153"/>
                <w:tab w:val="right" w:pos="8306"/>
              </w:tabs>
              <w:spacing w:after="0" w:line="0" w:lineRule="atLeast"/>
              <w:jc w:val="center"/>
              <w:rPr>
                <w:sz w:val="16"/>
                <w:szCs w:val="16"/>
              </w:rPr>
            </w:pPr>
            <w:r>
              <w:rPr>
                <w:sz w:val="16"/>
                <w:szCs w:val="16"/>
              </w:rPr>
              <w:t>29.06.2020</w:t>
            </w:r>
          </w:p>
        </w:tc>
      </w:tr>
      <w:tr w:rsidR="00B977F3" w:rsidRPr="00ED00DC" w14:paraId="188A3308"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40606974" w14:textId="77777777" w:rsidR="00B977F3" w:rsidRDefault="00B977F3" w:rsidP="00ED00DC">
            <w:pPr>
              <w:widowControl w:val="0"/>
              <w:tabs>
                <w:tab w:val="center" w:pos="4153"/>
                <w:tab w:val="right" w:pos="8306"/>
              </w:tabs>
              <w:spacing w:after="0" w:line="0" w:lineRule="atLeast"/>
              <w:jc w:val="center"/>
              <w:rPr>
                <w:sz w:val="16"/>
                <w:szCs w:val="16"/>
              </w:rPr>
            </w:pPr>
            <w:r>
              <w:rPr>
                <w:sz w:val="16"/>
                <w:szCs w:val="16"/>
              </w:rPr>
              <w:t>2</w:t>
            </w:r>
          </w:p>
        </w:tc>
        <w:tc>
          <w:tcPr>
            <w:tcW w:w="802" w:type="pct"/>
            <w:vMerge/>
            <w:tcBorders>
              <w:left w:val="single" w:sz="4" w:space="0" w:color="auto"/>
              <w:right w:val="single" w:sz="4" w:space="0" w:color="auto"/>
            </w:tcBorders>
            <w:vAlign w:val="center"/>
          </w:tcPr>
          <w:p w14:paraId="4DBA4F72" w14:textId="77777777" w:rsidR="00B977F3" w:rsidRPr="00ED00DC" w:rsidRDefault="00B977F3" w:rsidP="00ED00DC">
            <w:pPr>
              <w:widowControl w:val="0"/>
              <w:tabs>
                <w:tab w:val="center" w:pos="4153"/>
                <w:tab w:val="right" w:pos="8306"/>
              </w:tabs>
              <w:spacing w:after="0" w:line="0" w:lineRule="atLeast"/>
              <w:ind w:left="-56"/>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7F86AD1D" w14:textId="77777777" w:rsidR="00B977F3" w:rsidRDefault="00B977F3" w:rsidP="00ED00DC">
            <w:pPr>
              <w:widowControl w:val="0"/>
              <w:tabs>
                <w:tab w:val="center" w:pos="4153"/>
                <w:tab w:val="right" w:pos="8306"/>
              </w:tabs>
              <w:spacing w:after="0" w:line="0" w:lineRule="atLeast"/>
              <w:ind w:left="-56"/>
              <w:jc w:val="center"/>
              <w:rPr>
                <w:sz w:val="16"/>
                <w:szCs w:val="16"/>
              </w:rPr>
            </w:pPr>
            <w:r>
              <w:rPr>
                <w:sz w:val="16"/>
                <w:szCs w:val="16"/>
              </w:rPr>
              <w:t>п. Десятая Артель</w:t>
            </w:r>
          </w:p>
        </w:tc>
        <w:tc>
          <w:tcPr>
            <w:tcW w:w="599" w:type="pct"/>
            <w:tcBorders>
              <w:top w:val="single" w:sz="4" w:space="0" w:color="auto"/>
              <w:left w:val="single" w:sz="4" w:space="0" w:color="auto"/>
              <w:bottom w:val="single" w:sz="4" w:space="0" w:color="auto"/>
              <w:right w:val="single" w:sz="4" w:space="0" w:color="auto"/>
            </w:tcBorders>
            <w:vAlign w:val="center"/>
          </w:tcPr>
          <w:p w14:paraId="6CAC3688" w14:textId="77777777" w:rsidR="00B977F3" w:rsidRDefault="00B977F3" w:rsidP="003565FA">
            <w:pPr>
              <w:widowControl w:val="0"/>
              <w:tabs>
                <w:tab w:val="center" w:pos="4153"/>
                <w:tab w:val="right" w:pos="8306"/>
              </w:tabs>
              <w:spacing w:after="0" w:line="0" w:lineRule="atLeast"/>
              <w:jc w:val="center"/>
              <w:rPr>
                <w:sz w:val="16"/>
                <w:szCs w:val="16"/>
              </w:rPr>
            </w:pPr>
            <w:r>
              <w:rPr>
                <w:sz w:val="16"/>
                <w:szCs w:val="16"/>
              </w:rPr>
              <w:t>р. Сура</w:t>
            </w:r>
          </w:p>
        </w:tc>
        <w:tc>
          <w:tcPr>
            <w:tcW w:w="2102" w:type="pct"/>
            <w:tcBorders>
              <w:top w:val="single" w:sz="4" w:space="0" w:color="auto"/>
              <w:left w:val="single" w:sz="4" w:space="0" w:color="auto"/>
              <w:bottom w:val="single" w:sz="4" w:space="0" w:color="auto"/>
              <w:right w:val="single" w:sz="4" w:space="0" w:color="auto"/>
            </w:tcBorders>
          </w:tcPr>
          <w:p w14:paraId="25B4E922" w14:textId="77777777" w:rsidR="00B977F3" w:rsidRPr="00ED00DC" w:rsidRDefault="00B977F3" w:rsidP="00ED00DC">
            <w:pPr>
              <w:widowControl w:val="0"/>
              <w:tabs>
                <w:tab w:val="center" w:pos="4153"/>
                <w:tab w:val="right" w:pos="8306"/>
              </w:tabs>
              <w:spacing w:after="0" w:line="0" w:lineRule="atLeast"/>
              <w:jc w:val="center"/>
              <w:rPr>
                <w:sz w:val="16"/>
                <w:szCs w:val="16"/>
              </w:rPr>
            </w:pPr>
            <w:r w:rsidRPr="00ED00DC">
              <w:rPr>
                <w:sz w:val="16"/>
                <w:szCs w:val="16"/>
              </w:rPr>
              <w:t>Приказ Верхне-Волжского ба</w:t>
            </w:r>
            <w:r>
              <w:rPr>
                <w:sz w:val="16"/>
                <w:szCs w:val="16"/>
              </w:rPr>
              <w:t>ссейнового водного управления № 119/</w:t>
            </w:r>
            <w:r>
              <w:t xml:space="preserve"> </w:t>
            </w:r>
            <w:r w:rsidRPr="003565FA">
              <w:rPr>
                <w:sz w:val="16"/>
                <w:szCs w:val="16"/>
              </w:rPr>
              <w:t>58:05-6.747</w:t>
            </w:r>
          </w:p>
        </w:tc>
        <w:tc>
          <w:tcPr>
            <w:tcW w:w="623" w:type="pct"/>
            <w:tcBorders>
              <w:top w:val="single" w:sz="4" w:space="0" w:color="auto"/>
              <w:left w:val="single" w:sz="4" w:space="0" w:color="auto"/>
              <w:bottom w:val="single" w:sz="4" w:space="0" w:color="auto"/>
              <w:right w:val="single" w:sz="4" w:space="0" w:color="auto"/>
            </w:tcBorders>
          </w:tcPr>
          <w:p w14:paraId="28607C38" w14:textId="77777777" w:rsidR="00B977F3" w:rsidRPr="00ED00DC" w:rsidRDefault="00B977F3" w:rsidP="00ED00DC">
            <w:pPr>
              <w:widowControl w:val="0"/>
              <w:tabs>
                <w:tab w:val="center" w:pos="4153"/>
                <w:tab w:val="right" w:pos="8306"/>
              </w:tabs>
              <w:spacing w:after="0" w:line="0" w:lineRule="atLeast"/>
              <w:jc w:val="center"/>
              <w:rPr>
                <w:sz w:val="16"/>
                <w:szCs w:val="16"/>
              </w:rPr>
            </w:pPr>
            <w:r w:rsidRPr="00ED00DC">
              <w:rPr>
                <w:sz w:val="16"/>
                <w:szCs w:val="16"/>
              </w:rPr>
              <w:t>29.06.2020</w:t>
            </w:r>
          </w:p>
        </w:tc>
      </w:tr>
      <w:tr w:rsidR="00B977F3" w:rsidRPr="00ED00DC" w14:paraId="1ED0B475"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08D486B6" w14:textId="77777777" w:rsidR="00B977F3" w:rsidRDefault="00B977F3" w:rsidP="00ED00DC">
            <w:pPr>
              <w:widowControl w:val="0"/>
              <w:tabs>
                <w:tab w:val="center" w:pos="4153"/>
                <w:tab w:val="right" w:pos="8306"/>
              </w:tabs>
              <w:spacing w:after="0" w:line="0" w:lineRule="atLeast"/>
              <w:jc w:val="center"/>
              <w:rPr>
                <w:sz w:val="16"/>
                <w:szCs w:val="16"/>
              </w:rPr>
            </w:pPr>
            <w:r>
              <w:rPr>
                <w:sz w:val="16"/>
                <w:szCs w:val="16"/>
              </w:rPr>
              <w:t>3</w:t>
            </w:r>
          </w:p>
        </w:tc>
        <w:tc>
          <w:tcPr>
            <w:tcW w:w="802" w:type="pct"/>
            <w:vMerge/>
            <w:tcBorders>
              <w:left w:val="single" w:sz="4" w:space="0" w:color="auto"/>
              <w:right w:val="single" w:sz="4" w:space="0" w:color="auto"/>
            </w:tcBorders>
            <w:vAlign w:val="center"/>
          </w:tcPr>
          <w:p w14:paraId="5C40AE8F" w14:textId="77777777" w:rsidR="00B977F3" w:rsidRPr="00ED00DC" w:rsidRDefault="00B977F3" w:rsidP="00ED00DC">
            <w:pPr>
              <w:widowControl w:val="0"/>
              <w:tabs>
                <w:tab w:val="center" w:pos="4153"/>
                <w:tab w:val="right" w:pos="8306"/>
              </w:tabs>
              <w:spacing w:after="0" w:line="0" w:lineRule="atLeast"/>
              <w:ind w:left="-56"/>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387597DD" w14:textId="77777777" w:rsidR="00B977F3" w:rsidRDefault="00B977F3" w:rsidP="00ED00DC">
            <w:pPr>
              <w:widowControl w:val="0"/>
              <w:tabs>
                <w:tab w:val="center" w:pos="4153"/>
                <w:tab w:val="right" w:pos="8306"/>
              </w:tabs>
              <w:spacing w:after="0" w:line="0" w:lineRule="atLeast"/>
              <w:ind w:left="-56"/>
              <w:jc w:val="center"/>
              <w:rPr>
                <w:sz w:val="16"/>
                <w:szCs w:val="16"/>
              </w:rPr>
            </w:pPr>
            <w:r>
              <w:rPr>
                <w:sz w:val="16"/>
                <w:szCs w:val="16"/>
              </w:rPr>
              <w:t>п. Десятая Артель;</w:t>
            </w:r>
          </w:p>
          <w:p w14:paraId="124FD30D" w14:textId="77777777" w:rsidR="00B977F3" w:rsidRDefault="00B977F3" w:rsidP="00ED00DC">
            <w:pPr>
              <w:widowControl w:val="0"/>
              <w:tabs>
                <w:tab w:val="center" w:pos="4153"/>
                <w:tab w:val="right" w:pos="8306"/>
              </w:tabs>
              <w:spacing w:after="0" w:line="0" w:lineRule="atLeast"/>
              <w:ind w:left="-56"/>
              <w:jc w:val="center"/>
              <w:rPr>
                <w:sz w:val="16"/>
                <w:szCs w:val="16"/>
              </w:rPr>
            </w:pPr>
            <w:r>
              <w:rPr>
                <w:sz w:val="16"/>
                <w:szCs w:val="16"/>
              </w:rPr>
              <w:t>п. Новая Жизнь</w:t>
            </w:r>
          </w:p>
        </w:tc>
        <w:tc>
          <w:tcPr>
            <w:tcW w:w="599" w:type="pct"/>
            <w:tcBorders>
              <w:top w:val="single" w:sz="4" w:space="0" w:color="auto"/>
              <w:left w:val="single" w:sz="4" w:space="0" w:color="auto"/>
              <w:bottom w:val="single" w:sz="4" w:space="0" w:color="auto"/>
              <w:right w:val="single" w:sz="4" w:space="0" w:color="auto"/>
            </w:tcBorders>
            <w:vAlign w:val="center"/>
          </w:tcPr>
          <w:p w14:paraId="1B60646E" w14:textId="77777777" w:rsidR="00B977F3" w:rsidRDefault="00B977F3" w:rsidP="003565FA">
            <w:pPr>
              <w:widowControl w:val="0"/>
              <w:tabs>
                <w:tab w:val="center" w:pos="4153"/>
                <w:tab w:val="right" w:pos="8306"/>
              </w:tabs>
              <w:spacing w:after="0" w:line="0" w:lineRule="atLeast"/>
              <w:jc w:val="center"/>
              <w:rPr>
                <w:sz w:val="16"/>
                <w:szCs w:val="16"/>
              </w:rPr>
            </w:pPr>
            <w:r>
              <w:rPr>
                <w:sz w:val="16"/>
                <w:szCs w:val="16"/>
              </w:rPr>
              <w:t>р. Сура</w:t>
            </w:r>
          </w:p>
        </w:tc>
        <w:tc>
          <w:tcPr>
            <w:tcW w:w="2102" w:type="pct"/>
            <w:tcBorders>
              <w:top w:val="single" w:sz="4" w:space="0" w:color="auto"/>
              <w:left w:val="single" w:sz="4" w:space="0" w:color="auto"/>
              <w:bottom w:val="single" w:sz="4" w:space="0" w:color="auto"/>
              <w:right w:val="single" w:sz="4" w:space="0" w:color="auto"/>
            </w:tcBorders>
          </w:tcPr>
          <w:p w14:paraId="5BF9871B" w14:textId="77777777" w:rsidR="00B977F3" w:rsidRPr="00ED00DC" w:rsidRDefault="00B977F3" w:rsidP="00ED00DC">
            <w:pPr>
              <w:widowControl w:val="0"/>
              <w:tabs>
                <w:tab w:val="center" w:pos="4153"/>
                <w:tab w:val="right" w:pos="8306"/>
              </w:tabs>
              <w:spacing w:after="0" w:line="0" w:lineRule="atLeast"/>
              <w:jc w:val="center"/>
              <w:rPr>
                <w:sz w:val="16"/>
                <w:szCs w:val="16"/>
              </w:rPr>
            </w:pPr>
            <w:r w:rsidRPr="00ED00DC">
              <w:rPr>
                <w:sz w:val="16"/>
                <w:szCs w:val="16"/>
              </w:rPr>
              <w:t>Приказ Верхне-Волжского ба</w:t>
            </w:r>
            <w:r>
              <w:rPr>
                <w:sz w:val="16"/>
                <w:szCs w:val="16"/>
              </w:rPr>
              <w:t xml:space="preserve">ссейнового водного управления № 355/ </w:t>
            </w:r>
            <w:r w:rsidRPr="003565FA">
              <w:rPr>
                <w:sz w:val="16"/>
                <w:szCs w:val="16"/>
              </w:rPr>
              <w:t>58:00-6.487</w:t>
            </w:r>
          </w:p>
        </w:tc>
        <w:tc>
          <w:tcPr>
            <w:tcW w:w="623" w:type="pct"/>
            <w:tcBorders>
              <w:top w:val="single" w:sz="4" w:space="0" w:color="auto"/>
              <w:left w:val="single" w:sz="4" w:space="0" w:color="auto"/>
              <w:bottom w:val="single" w:sz="4" w:space="0" w:color="auto"/>
              <w:right w:val="single" w:sz="4" w:space="0" w:color="auto"/>
            </w:tcBorders>
          </w:tcPr>
          <w:p w14:paraId="0EC10B07" w14:textId="77777777" w:rsidR="00B977F3" w:rsidRPr="00ED00DC" w:rsidRDefault="00B977F3" w:rsidP="00ED00DC">
            <w:pPr>
              <w:widowControl w:val="0"/>
              <w:tabs>
                <w:tab w:val="center" w:pos="4153"/>
                <w:tab w:val="right" w:pos="8306"/>
              </w:tabs>
              <w:spacing w:after="0" w:line="0" w:lineRule="atLeast"/>
              <w:jc w:val="center"/>
              <w:rPr>
                <w:sz w:val="16"/>
                <w:szCs w:val="16"/>
              </w:rPr>
            </w:pPr>
            <w:r>
              <w:rPr>
                <w:sz w:val="16"/>
                <w:szCs w:val="16"/>
              </w:rPr>
              <w:t>22.08.2020</w:t>
            </w:r>
          </w:p>
        </w:tc>
      </w:tr>
      <w:tr w:rsidR="00B977F3" w:rsidRPr="00ED00DC" w14:paraId="163084AC"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47A7A6B9" w14:textId="77777777" w:rsidR="00B977F3" w:rsidRDefault="00B977F3" w:rsidP="00ED00DC">
            <w:pPr>
              <w:widowControl w:val="0"/>
              <w:tabs>
                <w:tab w:val="center" w:pos="4153"/>
                <w:tab w:val="right" w:pos="8306"/>
              </w:tabs>
              <w:spacing w:after="0" w:line="0" w:lineRule="atLeast"/>
              <w:jc w:val="center"/>
              <w:rPr>
                <w:sz w:val="16"/>
                <w:szCs w:val="16"/>
              </w:rPr>
            </w:pPr>
            <w:r>
              <w:rPr>
                <w:sz w:val="16"/>
                <w:szCs w:val="16"/>
              </w:rPr>
              <w:t>4</w:t>
            </w:r>
          </w:p>
        </w:tc>
        <w:tc>
          <w:tcPr>
            <w:tcW w:w="802" w:type="pct"/>
            <w:vMerge/>
            <w:tcBorders>
              <w:left w:val="single" w:sz="4" w:space="0" w:color="auto"/>
              <w:bottom w:val="single" w:sz="4" w:space="0" w:color="auto"/>
              <w:right w:val="single" w:sz="4" w:space="0" w:color="auto"/>
            </w:tcBorders>
            <w:vAlign w:val="center"/>
          </w:tcPr>
          <w:p w14:paraId="05B3E638" w14:textId="77777777" w:rsidR="00B977F3" w:rsidRPr="00ED00DC" w:rsidRDefault="00B977F3" w:rsidP="00ED00DC">
            <w:pPr>
              <w:widowControl w:val="0"/>
              <w:tabs>
                <w:tab w:val="center" w:pos="4153"/>
                <w:tab w:val="right" w:pos="8306"/>
              </w:tabs>
              <w:spacing w:after="0" w:line="0" w:lineRule="atLeast"/>
              <w:ind w:left="-56"/>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6193B21B" w14:textId="77777777" w:rsidR="00B977F3" w:rsidRDefault="00B977F3" w:rsidP="00ED00DC">
            <w:pPr>
              <w:widowControl w:val="0"/>
              <w:tabs>
                <w:tab w:val="center" w:pos="4153"/>
                <w:tab w:val="right" w:pos="8306"/>
              </w:tabs>
              <w:spacing w:after="0" w:line="0" w:lineRule="atLeast"/>
              <w:ind w:left="-56"/>
              <w:jc w:val="center"/>
              <w:rPr>
                <w:sz w:val="16"/>
                <w:szCs w:val="16"/>
              </w:rPr>
            </w:pPr>
            <w:r w:rsidRPr="00ED00DC">
              <w:rPr>
                <w:sz w:val="16"/>
                <w:szCs w:val="16"/>
              </w:rPr>
              <w:t>с. Бессоновка</w:t>
            </w:r>
          </w:p>
        </w:tc>
        <w:tc>
          <w:tcPr>
            <w:tcW w:w="599" w:type="pct"/>
            <w:tcBorders>
              <w:top w:val="single" w:sz="4" w:space="0" w:color="auto"/>
              <w:left w:val="single" w:sz="4" w:space="0" w:color="auto"/>
              <w:bottom w:val="single" w:sz="4" w:space="0" w:color="auto"/>
              <w:right w:val="single" w:sz="4" w:space="0" w:color="auto"/>
            </w:tcBorders>
            <w:vAlign w:val="center"/>
          </w:tcPr>
          <w:p w14:paraId="7A24A5C0" w14:textId="77777777" w:rsidR="00B977F3" w:rsidRDefault="00B977F3" w:rsidP="003565FA">
            <w:pPr>
              <w:widowControl w:val="0"/>
              <w:tabs>
                <w:tab w:val="center" w:pos="4153"/>
                <w:tab w:val="right" w:pos="8306"/>
              </w:tabs>
              <w:spacing w:after="0" w:line="0" w:lineRule="atLeast"/>
              <w:jc w:val="center"/>
              <w:rPr>
                <w:sz w:val="16"/>
                <w:szCs w:val="16"/>
              </w:rPr>
            </w:pPr>
            <w:r>
              <w:rPr>
                <w:sz w:val="16"/>
                <w:szCs w:val="16"/>
              </w:rPr>
              <w:t>р. Сура</w:t>
            </w:r>
          </w:p>
        </w:tc>
        <w:tc>
          <w:tcPr>
            <w:tcW w:w="2102" w:type="pct"/>
            <w:tcBorders>
              <w:top w:val="single" w:sz="4" w:space="0" w:color="auto"/>
              <w:left w:val="single" w:sz="4" w:space="0" w:color="auto"/>
              <w:bottom w:val="single" w:sz="4" w:space="0" w:color="auto"/>
              <w:right w:val="single" w:sz="4" w:space="0" w:color="auto"/>
            </w:tcBorders>
          </w:tcPr>
          <w:p w14:paraId="6AF79ED3" w14:textId="77777777" w:rsidR="00B977F3" w:rsidRDefault="00B977F3" w:rsidP="00ED00DC">
            <w:pPr>
              <w:widowControl w:val="0"/>
              <w:tabs>
                <w:tab w:val="center" w:pos="4153"/>
                <w:tab w:val="right" w:pos="8306"/>
              </w:tabs>
              <w:spacing w:after="0" w:line="0" w:lineRule="atLeast"/>
              <w:jc w:val="center"/>
              <w:rPr>
                <w:sz w:val="16"/>
                <w:szCs w:val="16"/>
              </w:rPr>
            </w:pPr>
            <w:r>
              <w:rPr>
                <w:sz w:val="16"/>
                <w:szCs w:val="16"/>
              </w:rPr>
              <w:t>-</w:t>
            </w:r>
            <w:r w:rsidRPr="00ED00DC">
              <w:rPr>
                <w:sz w:val="16"/>
                <w:szCs w:val="16"/>
              </w:rPr>
              <w:t>Приказ Верхне-Волжского ба</w:t>
            </w:r>
            <w:r>
              <w:rPr>
                <w:sz w:val="16"/>
                <w:szCs w:val="16"/>
              </w:rPr>
              <w:t>ссейнового водного управления № 167/</w:t>
            </w:r>
            <w:r>
              <w:t xml:space="preserve"> </w:t>
            </w:r>
            <w:r w:rsidRPr="003565FA">
              <w:rPr>
                <w:sz w:val="16"/>
                <w:szCs w:val="16"/>
              </w:rPr>
              <w:t>58:05-6.745</w:t>
            </w:r>
            <w:r>
              <w:rPr>
                <w:sz w:val="16"/>
                <w:szCs w:val="16"/>
              </w:rPr>
              <w:t>;</w:t>
            </w:r>
          </w:p>
          <w:p w14:paraId="3894EA08" w14:textId="77777777" w:rsidR="00B977F3" w:rsidRPr="00ED00DC" w:rsidRDefault="00B977F3" w:rsidP="00ED00DC">
            <w:pPr>
              <w:widowControl w:val="0"/>
              <w:tabs>
                <w:tab w:val="center" w:pos="4153"/>
                <w:tab w:val="right" w:pos="8306"/>
              </w:tabs>
              <w:spacing w:after="0" w:line="0" w:lineRule="atLeast"/>
              <w:jc w:val="center"/>
              <w:rPr>
                <w:sz w:val="16"/>
                <w:szCs w:val="16"/>
              </w:rPr>
            </w:pPr>
            <w:r>
              <w:rPr>
                <w:sz w:val="16"/>
                <w:szCs w:val="16"/>
              </w:rPr>
              <w:t>-</w:t>
            </w:r>
            <w:r w:rsidRPr="00ED00DC">
              <w:rPr>
                <w:sz w:val="16"/>
                <w:szCs w:val="16"/>
              </w:rPr>
              <w:t>Приказ Верхне-Волжского ба</w:t>
            </w:r>
            <w:r>
              <w:rPr>
                <w:sz w:val="16"/>
                <w:szCs w:val="16"/>
              </w:rPr>
              <w:t xml:space="preserve">ссейнового водного управления № 176/ </w:t>
            </w:r>
            <w:r w:rsidRPr="00DC50E8">
              <w:rPr>
                <w:sz w:val="16"/>
                <w:szCs w:val="16"/>
              </w:rPr>
              <w:t>58:05-6.743</w:t>
            </w:r>
          </w:p>
        </w:tc>
        <w:tc>
          <w:tcPr>
            <w:tcW w:w="623" w:type="pct"/>
            <w:tcBorders>
              <w:top w:val="single" w:sz="4" w:space="0" w:color="auto"/>
              <w:left w:val="single" w:sz="4" w:space="0" w:color="auto"/>
              <w:bottom w:val="single" w:sz="4" w:space="0" w:color="auto"/>
              <w:right w:val="single" w:sz="4" w:space="0" w:color="auto"/>
            </w:tcBorders>
          </w:tcPr>
          <w:p w14:paraId="43E3059B" w14:textId="77777777" w:rsidR="00B977F3" w:rsidRDefault="00B977F3" w:rsidP="00ED00DC">
            <w:pPr>
              <w:widowControl w:val="0"/>
              <w:tabs>
                <w:tab w:val="center" w:pos="4153"/>
                <w:tab w:val="right" w:pos="8306"/>
              </w:tabs>
              <w:spacing w:after="0" w:line="0" w:lineRule="atLeast"/>
              <w:jc w:val="center"/>
              <w:rPr>
                <w:sz w:val="16"/>
                <w:szCs w:val="16"/>
              </w:rPr>
            </w:pPr>
            <w:r>
              <w:rPr>
                <w:sz w:val="16"/>
                <w:szCs w:val="16"/>
              </w:rPr>
              <w:t>29.06.2020</w:t>
            </w:r>
          </w:p>
          <w:p w14:paraId="775AD6D5" w14:textId="77777777" w:rsidR="00B977F3" w:rsidRDefault="00B977F3" w:rsidP="00B977F3">
            <w:pPr>
              <w:widowControl w:val="0"/>
              <w:tabs>
                <w:tab w:val="center" w:pos="4153"/>
                <w:tab w:val="right" w:pos="8306"/>
              </w:tabs>
              <w:spacing w:after="0" w:line="0" w:lineRule="atLeast"/>
              <w:rPr>
                <w:sz w:val="16"/>
                <w:szCs w:val="16"/>
              </w:rPr>
            </w:pPr>
          </w:p>
          <w:p w14:paraId="72F0AD2D" w14:textId="77777777" w:rsidR="00B977F3" w:rsidRDefault="00B977F3" w:rsidP="00ED00DC">
            <w:pPr>
              <w:widowControl w:val="0"/>
              <w:tabs>
                <w:tab w:val="center" w:pos="4153"/>
                <w:tab w:val="right" w:pos="8306"/>
              </w:tabs>
              <w:spacing w:after="0" w:line="0" w:lineRule="atLeast"/>
              <w:jc w:val="center"/>
              <w:rPr>
                <w:sz w:val="16"/>
                <w:szCs w:val="16"/>
              </w:rPr>
            </w:pPr>
            <w:r>
              <w:rPr>
                <w:sz w:val="16"/>
                <w:szCs w:val="16"/>
              </w:rPr>
              <w:t>29.06.2020</w:t>
            </w:r>
          </w:p>
        </w:tc>
      </w:tr>
      <w:tr w:rsidR="00B977F3" w:rsidRPr="00ED00DC" w14:paraId="67C44701" w14:textId="77777777" w:rsidTr="00B977F3">
        <w:tc>
          <w:tcPr>
            <w:tcW w:w="5000" w:type="pct"/>
            <w:gridSpan w:val="6"/>
            <w:tcBorders>
              <w:top w:val="single" w:sz="4" w:space="0" w:color="auto"/>
              <w:left w:val="single" w:sz="4" w:space="0" w:color="auto"/>
              <w:bottom w:val="single" w:sz="4" w:space="0" w:color="auto"/>
              <w:right w:val="single" w:sz="4" w:space="0" w:color="auto"/>
            </w:tcBorders>
            <w:vAlign w:val="center"/>
          </w:tcPr>
          <w:p w14:paraId="5E5E6E8F" w14:textId="77777777" w:rsidR="00B977F3" w:rsidRPr="00ED00DC" w:rsidRDefault="00B977F3" w:rsidP="00ED00DC">
            <w:pPr>
              <w:widowControl w:val="0"/>
              <w:tabs>
                <w:tab w:val="center" w:pos="4153"/>
                <w:tab w:val="right" w:pos="8306"/>
              </w:tabs>
              <w:spacing w:after="0" w:line="0" w:lineRule="atLeast"/>
              <w:jc w:val="center"/>
              <w:rPr>
                <w:sz w:val="16"/>
                <w:szCs w:val="16"/>
              </w:rPr>
            </w:pPr>
            <w:r>
              <w:rPr>
                <w:sz w:val="16"/>
                <w:szCs w:val="16"/>
              </w:rPr>
              <w:t>Зоны подтопления</w:t>
            </w:r>
          </w:p>
        </w:tc>
      </w:tr>
      <w:tr w:rsidR="005408F5" w:rsidRPr="00ED00DC" w14:paraId="5FC641C5"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6FE4D025" w14:textId="77777777" w:rsidR="005408F5" w:rsidRPr="00ED00DC" w:rsidRDefault="005408F5" w:rsidP="00ED00DC">
            <w:pPr>
              <w:widowControl w:val="0"/>
              <w:tabs>
                <w:tab w:val="center" w:pos="4153"/>
                <w:tab w:val="right" w:pos="8306"/>
              </w:tabs>
              <w:spacing w:after="0" w:line="0" w:lineRule="atLeast"/>
              <w:jc w:val="center"/>
              <w:rPr>
                <w:sz w:val="16"/>
                <w:szCs w:val="16"/>
              </w:rPr>
            </w:pPr>
            <w:r>
              <w:rPr>
                <w:sz w:val="16"/>
                <w:szCs w:val="16"/>
              </w:rPr>
              <w:t>1</w:t>
            </w:r>
          </w:p>
        </w:tc>
        <w:tc>
          <w:tcPr>
            <w:tcW w:w="802" w:type="pct"/>
            <w:vMerge w:val="restart"/>
            <w:tcBorders>
              <w:top w:val="single" w:sz="4" w:space="0" w:color="auto"/>
              <w:left w:val="single" w:sz="4" w:space="0" w:color="auto"/>
              <w:right w:val="single" w:sz="4" w:space="0" w:color="auto"/>
            </w:tcBorders>
            <w:vAlign w:val="center"/>
          </w:tcPr>
          <w:p w14:paraId="38121307" w14:textId="77777777" w:rsidR="005408F5" w:rsidRPr="00ED00DC" w:rsidRDefault="005408F5" w:rsidP="00ED00DC">
            <w:pPr>
              <w:widowControl w:val="0"/>
              <w:tabs>
                <w:tab w:val="center" w:pos="4153"/>
                <w:tab w:val="right" w:pos="8306"/>
              </w:tabs>
              <w:spacing w:after="0" w:line="0" w:lineRule="atLeast"/>
              <w:ind w:left="-56"/>
              <w:jc w:val="center"/>
              <w:rPr>
                <w:sz w:val="16"/>
                <w:szCs w:val="16"/>
              </w:rPr>
            </w:pPr>
            <w:r w:rsidRPr="00ED00DC">
              <w:rPr>
                <w:sz w:val="16"/>
                <w:szCs w:val="16"/>
              </w:rPr>
              <w:t>Бессоновский район</w:t>
            </w:r>
          </w:p>
        </w:tc>
        <w:tc>
          <w:tcPr>
            <w:tcW w:w="635" w:type="pct"/>
            <w:tcBorders>
              <w:top w:val="single" w:sz="4" w:space="0" w:color="auto"/>
              <w:left w:val="single" w:sz="4" w:space="0" w:color="auto"/>
              <w:bottom w:val="single" w:sz="4" w:space="0" w:color="auto"/>
              <w:right w:val="single" w:sz="4" w:space="0" w:color="auto"/>
            </w:tcBorders>
            <w:vAlign w:val="center"/>
          </w:tcPr>
          <w:p w14:paraId="2870C97D" w14:textId="77777777" w:rsidR="005408F5" w:rsidRDefault="005408F5" w:rsidP="00ED00DC">
            <w:pPr>
              <w:widowControl w:val="0"/>
              <w:tabs>
                <w:tab w:val="center" w:pos="4153"/>
                <w:tab w:val="right" w:pos="8306"/>
              </w:tabs>
              <w:spacing w:after="0" w:line="0" w:lineRule="atLeast"/>
              <w:ind w:left="-56"/>
              <w:jc w:val="center"/>
              <w:rPr>
                <w:sz w:val="16"/>
                <w:szCs w:val="16"/>
              </w:rPr>
            </w:pPr>
            <w:r>
              <w:rPr>
                <w:sz w:val="16"/>
                <w:szCs w:val="16"/>
              </w:rPr>
              <w:t xml:space="preserve">с. </w:t>
            </w:r>
            <w:proofErr w:type="spellStart"/>
            <w:r>
              <w:rPr>
                <w:sz w:val="16"/>
                <w:szCs w:val="16"/>
              </w:rPr>
              <w:t>Ухтинка</w:t>
            </w:r>
            <w:proofErr w:type="spellEnd"/>
            <w:r>
              <w:rPr>
                <w:sz w:val="16"/>
                <w:szCs w:val="16"/>
              </w:rPr>
              <w:t xml:space="preserve">; </w:t>
            </w:r>
          </w:p>
          <w:p w14:paraId="09EE8101" w14:textId="77777777" w:rsidR="005408F5" w:rsidRPr="00ED00DC" w:rsidRDefault="005408F5" w:rsidP="00ED00DC">
            <w:pPr>
              <w:widowControl w:val="0"/>
              <w:tabs>
                <w:tab w:val="center" w:pos="4153"/>
                <w:tab w:val="right" w:pos="8306"/>
              </w:tabs>
              <w:spacing w:after="0" w:line="0" w:lineRule="atLeast"/>
              <w:ind w:left="-56"/>
              <w:jc w:val="center"/>
              <w:rPr>
                <w:sz w:val="16"/>
                <w:szCs w:val="16"/>
              </w:rPr>
            </w:pPr>
            <w:r>
              <w:rPr>
                <w:sz w:val="16"/>
                <w:szCs w:val="16"/>
              </w:rPr>
              <w:t>п. Новая Жизнь</w:t>
            </w:r>
          </w:p>
        </w:tc>
        <w:tc>
          <w:tcPr>
            <w:tcW w:w="599" w:type="pct"/>
            <w:tcBorders>
              <w:top w:val="single" w:sz="4" w:space="0" w:color="auto"/>
              <w:left w:val="single" w:sz="4" w:space="0" w:color="auto"/>
              <w:bottom w:val="single" w:sz="4" w:space="0" w:color="auto"/>
              <w:right w:val="single" w:sz="4" w:space="0" w:color="auto"/>
            </w:tcBorders>
            <w:vAlign w:val="center"/>
          </w:tcPr>
          <w:p w14:paraId="1DD7A682" w14:textId="77777777" w:rsidR="005408F5" w:rsidRPr="00ED00DC" w:rsidRDefault="005408F5" w:rsidP="00ED00DC">
            <w:pPr>
              <w:widowControl w:val="0"/>
              <w:tabs>
                <w:tab w:val="center" w:pos="4153"/>
                <w:tab w:val="right" w:pos="8306"/>
              </w:tabs>
              <w:spacing w:after="0" w:line="0" w:lineRule="atLeast"/>
              <w:jc w:val="center"/>
              <w:rPr>
                <w:sz w:val="16"/>
                <w:szCs w:val="16"/>
              </w:rPr>
            </w:pPr>
            <w:r>
              <w:rPr>
                <w:sz w:val="16"/>
                <w:szCs w:val="16"/>
              </w:rPr>
              <w:t>р. Сура</w:t>
            </w:r>
          </w:p>
        </w:tc>
        <w:tc>
          <w:tcPr>
            <w:tcW w:w="2102" w:type="pct"/>
            <w:tcBorders>
              <w:top w:val="single" w:sz="4" w:space="0" w:color="auto"/>
              <w:left w:val="single" w:sz="4" w:space="0" w:color="auto"/>
              <w:bottom w:val="single" w:sz="4" w:space="0" w:color="auto"/>
              <w:right w:val="single" w:sz="4" w:space="0" w:color="auto"/>
            </w:tcBorders>
          </w:tcPr>
          <w:p w14:paraId="751B83F8" w14:textId="77777777" w:rsidR="005408F5" w:rsidRDefault="005408F5" w:rsidP="00ED00DC">
            <w:pPr>
              <w:widowControl w:val="0"/>
              <w:tabs>
                <w:tab w:val="center" w:pos="4153"/>
                <w:tab w:val="right" w:pos="8306"/>
              </w:tabs>
              <w:spacing w:after="0" w:line="0" w:lineRule="atLeast"/>
              <w:jc w:val="center"/>
              <w:rPr>
                <w:sz w:val="16"/>
                <w:szCs w:val="16"/>
              </w:rPr>
            </w:pPr>
            <w:r>
              <w:rPr>
                <w:sz w:val="16"/>
                <w:szCs w:val="16"/>
              </w:rPr>
              <w:t>-</w:t>
            </w:r>
            <w:r w:rsidRPr="00ED00DC">
              <w:rPr>
                <w:sz w:val="16"/>
                <w:szCs w:val="16"/>
              </w:rPr>
              <w:t>Приказ Верхне-Волжского ба</w:t>
            </w:r>
            <w:r>
              <w:rPr>
                <w:sz w:val="16"/>
                <w:szCs w:val="16"/>
              </w:rPr>
              <w:t xml:space="preserve">ссейнового водного управления № 354/ </w:t>
            </w:r>
            <w:r w:rsidRPr="00B977F3">
              <w:rPr>
                <w:sz w:val="16"/>
                <w:szCs w:val="16"/>
              </w:rPr>
              <w:t>58:00-6.484</w:t>
            </w:r>
            <w:r>
              <w:rPr>
                <w:sz w:val="16"/>
                <w:szCs w:val="16"/>
              </w:rPr>
              <w:t>;</w:t>
            </w:r>
          </w:p>
          <w:p w14:paraId="3BA2AA85" w14:textId="77777777" w:rsidR="005408F5" w:rsidRPr="00ED00DC" w:rsidRDefault="005408F5" w:rsidP="00ED00DC">
            <w:pPr>
              <w:widowControl w:val="0"/>
              <w:tabs>
                <w:tab w:val="center" w:pos="4153"/>
                <w:tab w:val="right" w:pos="8306"/>
              </w:tabs>
              <w:spacing w:after="0" w:line="0" w:lineRule="atLeast"/>
              <w:jc w:val="center"/>
              <w:rPr>
                <w:sz w:val="16"/>
                <w:szCs w:val="16"/>
              </w:rPr>
            </w:pPr>
            <w:r>
              <w:rPr>
                <w:sz w:val="16"/>
                <w:szCs w:val="16"/>
              </w:rPr>
              <w:t>-</w:t>
            </w:r>
            <w:r w:rsidRPr="00ED00DC">
              <w:rPr>
                <w:sz w:val="16"/>
                <w:szCs w:val="16"/>
              </w:rPr>
              <w:t xml:space="preserve"> Приказ Верхне-Волжского ба</w:t>
            </w:r>
            <w:r>
              <w:rPr>
                <w:sz w:val="16"/>
                <w:szCs w:val="16"/>
              </w:rPr>
              <w:t xml:space="preserve">ссейнового водного управления № 354/ </w:t>
            </w:r>
            <w:r w:rsidRPr="00B977F3">
              <w:rPr>
                <w:sz w:val="16"/>
                <w:szCs w:val="16"/>
              </w:rPr>
              <w:t>58:00-6.485</w:t>
            </w:r>
          </w:p>
        </w:tc>
        <w:tc>
          <w:tcPr>
            <w:tcW w:w="623" w:type="pct"/>
            <w:tcBorders>
              <w:top w:val="single" w:sz="4" w:space="0" w:color="auto"/>
              <w:left w:val="single" w:sz="4" w:space="0" w:color="auto"/>
              <w:bottom w:val="single" w:sz="4" w:space="0" w:color="auto"/>
              <w:right w:val="single" w:sz="4" w:space="0" w:color="auto"/>
            </w:tcBorders>
          </w:tcPr>
          <w:p w14:paraId="6A7479AB" w14:textId="77777777" w:rsidR="005408F5" w:rsidRDefault="005408F5" w:rsidP="00ED00DC">
            <w:pPr>
              <w:widowControl w:val="0"/>
              <w:tabs>
                <w:tab w:val="center" w:pos="4153"/>
                <w:tab w:val="right" w:pos="8306"/>
              </w:tabs>
              <w:spacing w:after="0" w:line="0" w:lineRule="atLeast"/>
              <w:jc w:val="center"/>
              <w:rPr>
                <w:sz w:val="16"/>
                <w:szCs w:val="16"/>
              </w:rPr>
            </w:pPr>
            <w:r>
              <w:rPr>
                <w:sz w:val="16"/>
                <w:szCs w:val="16"/>
              </w:rPr>
              <w:t>17.08.2020</w:t>
            </w:r>
          </w:p>
          <w:p w14:paraId="116C8EA8" w14:textId="77777777" w:rsidR="005408F5" w:rsidRDefault="005408F5" w:rsidP="00ED00DC">
            <w:pPr>
              <w:widowControl w:val="0"/>
              <w:tabs>
                <w:tab w:val="center" w:pos="4153"/>
                <w:tab w:val="right" w:pos="8306"/>
              </w:tabs>
              <w:spacing w:after="0" w:line="0" w:lineRule="atLeast"/>
              <w:jc w:val="center"/>
              <w:rPr>
                <w:sz w:val="16"/>
                <w:szCs w:val="16"/>
              </w:rPr>
            </w:pPr>
          </w:p>
          <w:p w14:paraId="0CA98E56" w14:textId="77777777" w:rsidR="005408F5" w:rsidRPr="00ED00DC" w:rsidRDefault="005408F5" w:rsidP="00ED00DC">
            <w:pPr>
              <w:widowControl w:val="0"/>
              <w:tabs>
                <w:tab w:val="center" w:pos="4153"/>
                <w:tab w:val="right" w:pos="8306"/>
              </w:tabs>
              <w:spacing w:after="0" w:line="0" w:lineRule="atLeast"/>
              <w:jc w:val="center"/>
              <w:rPr>
                <w:sz w:val="16"/>
                <w:szCs w:val="16"/>
              </w:rPr>
            </w:pPr>
            <w:r>
              <w:rPr>
                <w:sz w:val="16"/>
                <w:szCs w:val="16"/>
              </w:rPr>
              <w:t>18.08.2020</w:t>
            </w:r>
          </w:p>
        </w:tc>
      </w:tr>
      <w:tr w:rsidR="005408F5" w:rsidRPr="00ED00DC" w14:paraId="15336FE5"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53D61C2D" w14:textId="77777777" w:rsidR="005408F5" w:rsidRDefault="005408F5" w:rsidP="00ED00DC">
            <w:pPr>
              <w:widowControl w:val="0"/>
              <w:tabs>
                <w:tab w:val="center" w:pos="4153"/>
                <w:tab w:val="right" w:pos="8306"/>
              </w:tabs>
              <w:spacing w:after="0" w:line="0" w:lineRule="atLeast"/>
              <w:jc w:val="center"/>
              <w:rPr>
                <w:sz w:val="16"/>
                <w:szCs w:val="16"/>
              </w:rPr>
            </w:pPr>
            <w:r>
              <w:rPr>
                <w:sz w:val="16"/>
                <w:szCs w:val="16"/>
              </w:rPr>
              <w:t>2</w:t>
            </w:r>
          </w:p>
        </w:tc>
        <w:tc>
          <w:tcPr>
            <w:tcW w:w="802" w:type="pct"/>
            <w:vMerge/>
            <w:tcBorders>
              <w:left w:val="single" w:sz="4" w:space="0" w:color="auto"/>
              <w:right w:val="single" w:sz="4" w:space="0" w:color="auto"/>
            </w:tcBorders>
            <w:vAlign w:val="center"/>
          </w:tcPr>
          <w:p w14:paraId="5803BC9E" w14:textId="77777777" w:rsidR="005408F5" w:rsidRPr="00ED00DC" w:rsidRDefault="005408F5" w:rsidP="00ED00DC">
            <w:pPr>
              <w:widowControl w:val="0"/>
              <w:tabs>
                <w:tab w:val="center" w:pos="4153"/>
                <w:tab w:val="right" w:pos="8306"/>
              </w:tabs>
              <w:spacing w:after="0" w:line="0" w:lineRule="atLeast"/>
              <w:ind w:left="-56"/>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2267E42C" w14:textId="77777777" w:rsidR="005408F5" w:rsidRDefault="005408F5" w:rsidP="00ED00DC">
            <w:pPr>
              <w:widowControl w:val="0"/>
              <w:tabs>
                <w:tab w:val="center" w:pos="4153"/>
                <w:tab w:val="right" w:pos="8306"/>
              </w:tabs>
              <w:spacing w:after="0" w:line="0" w:lineRule="atLeast"/>
              <w:ind w:left="-56"/>
              <w:jc w:val="center"/>
              <w:rPr>
                <w:sz w:val="16"/>
                <w:szCs w:val="16"/>
              </w:rPr>
            </w:pPr>
            <w:r>
              <w:rPr>
                <w:sz w:val="16"/>
                <w:szCs w:val="16"/>
              </w:rPr>
              <w:t xml:space="preserve">с. </w:t>
            </w:r>
            <w:proofErr w:type="spellStart"/>
            <w:r>
              <w:rPr>
                <w:sz w:val="16"/>
                <w:szCs w:val="16"/>
              </w:rPr>
              <w:t>Ухтинка</w:t>
            </w:r>
            <w:proofErr w:type="spellEnd"/>
          </w:p>
        </w:tc>
        <w:tc>
          <w:tcPr>
            <w:tcW w:w="599" w:type="pct"/>
            <w:tcBorders>
              <w:top w:val="single" w:sz="4" w:space="0" w:color="auto"/>
              <w:left w:val="single" w:sz="4" w:space="0" w:color="auto"/>
              <w:bottom w:val="single" w:sz="4" w:space="0" w:color="auto"/>
              <w:right w:val="single" w:sz="4" w:space="0" w:color="auto"/>
            </w:tcBorders>
            <w:vAlign w:val="center"/>
          </w:tcPr>
          <w:p w14:paraId="06A93F9C" w14:textId="77777777" w:rsidR="005408F5" w:rsidRDefault="005408F5" w:rsidP="00ED00DC">
            <w:pPr>
              <w:widowControl w:val="0"/>
              <w:tabs>
                <w:tab w:val="center" w:pos="4153"/>
                <w:tab w:val="right" w:pos="8306"/>
              </w:tabs>
              <w:spacing w:after="0" w:line="0" w:lineRule="atLeast"/>
              <w:jc w:val="center"/>
              <w:rPr>
                <w:sz w:val="16"/>
                <w:szCs w:val="16"/>
              </w:rPr>
            </w:pPr>
            <w:r>
              <w:rPr>
                <w:sz w:val="16"/>
                <w:szCs w:val="16"/>
              </w:rPr>
              <w:t>р. Пензятка</w:t>
            </w:r>
          </w:p>
        </w:tc>
        <w:tc>
          <w:tcPr>
            <w:tcW w:w="2102" w:type="pct"/>
            <w:tcBorders>
              <w:top w:val="single" w:sz="4" w:space="0" w:color="auto"/>
              <w:left w:val="single" w:sz="4" w:space="0" w:color="auto"/>
              <w:bottom w:val="single" w:sz="4" w:space="0" w:color="auto"/>
              <w:right w:val="single" w:sz="4" w:space="0" w:color="auto"/>
            </w:tcBorders>
          </w:tcPr>
          <w:p w14:paraId="25F9EC0F" w14:textId="77777777" w:rsidR="005408F5" w:rsidRDefault="005408F5" w:rsidP="00ED00DC">
            <w:pPr>
              <w:widowControl w:val="0"/>
              <w:tabs>
                <w:tab w:val="center" w:pos="4153"/>
                <w:tab w:val="right" w:pos="8306"/>
              </w:tabs>
              <w:spacing w:after="0" w:line="0" w:lineRule="atLeast"/>
              <w:jc w:val="center"/>
              <w:rPr>
                <w:sz w:val="16"/>
                <w:szCs w:val="16"/>
              </w:rPr>
            </w:pPr>
            <w:r w:rsidRPr="00ED00DC">
              <w:rPr>
                <w:sz w:val="16"/>
                <w:szCs w:val="16"/>
              </w:rPr>
              <w:t>Приказ Верхне-Волжского ба</w:t>
            </w:r>
            <w:r>
              <w:rPr>
                <w:sz w:val="16"/>
                <w:szCs w:val="16"/>
              </w:rPr>
              <w:t xml:space="preserve">ссейнового водного управления № 269/ </w:t>
            </w:r>
            <w:r w:rsidRPr="003D399E">
              <w:rPr>
                <w:sz w:val="16"/>
                <w:szCs w:val="16"/>
              </w:rPr>
              <w:t>58:29-6.4341</w:t>
            </w:r>
          </w:p>
        </w:tc>
        <w:tc>
          <w:tcPr>
            <w:tcW w:w="623" w:type="pct"/>
            <w:tcBorders>
              <w:top w:val="single" w:sz="4" w:space="0" w:color="auto"/>
              <w:left w:val="single" w:sz="4" w:space="0" w:color="auto"/>
              <w:bottom w:val="single" w:sz="4" w:space="0" w:color="auto"/>
              <w:right w:val="single" w:sz="4" w:space="0" w:color="auto"/>
            </w:tcBorders>
          </w:tcPr>
          <w:p w14:paraId="7FE1D19D" w14:textId="77777777" w:rsidR="005408F5" w:rsidRPr="00ED00DC" w:rsidRDefault="005408F5" w:rsidP="00ED00DC">
            <w:pPr>
              <w:widowControl w:val="0"/>
              <w:tabs>
                <w:tab w:val="center" w:pos="4153"/>
                <w:tab w:val="right" w:pos="8306"/>
              </w:tabs>
              <w:spacing w:after="0" w:line="0" w:lineRule="atLeast"/>
              <w:jc w:val="center"/>
              <w:rPr>
                <w:sz w:val="16"/>
                <w:szCs w:val="16"/>
              </w:rPr>
            </w:pPr>
            <w:r>
              <w:rPr>
                <w:sz w:val="16"/>
                <w:szCs w:val="16"/>
              </w:rPr>
              <w:t>04.06.2020</w:t>
            </w:r>
          </w:p>
        </w:tc>
      </w:tr>
      <w:tr w:rsidR="005408F5" w:rsidRPr="00ED00DC" w14:paraId="550F1C06"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71586168"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3</w:t>
            </w:r>
          </w:p>
        </w:tc>
        <w:tc>
          <w:tcPr>
            <w:tcW w:w="802" w:type="pct"/>
            <w:vMerge/>
            <w:tcBorders>
              <w:left w:val="single" w:sz="4" w:space="0" w:color="auto"/>
              <w:right w:val="single" w:sz="4" w:space="0" w:color="auto"/>
            </w:tcBorders>
            <w:vAlign w:val="center"/>
          </w:tcPr>
          <w:p w14:paraId="669DBBFB" w14:textId="77777777" w:rsidR="005408F5" w:rsidRPr="00ED00DC" w:rsidRDefault="005408F5" w:rsidP="003D399E">
            <w:pPr>
              <w:widowControl w:val="0"/>
              <w:tabs>
                <w:tab w:val="center" w:pos="4153"/>
                <w:tab w:val="right" w:pos="8306"/>
              </w:tabs>
              <w:spacing w:after="0" w:line="0" w:lineRule="atLeast"/>
              <w:ind w:left="-56"/>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4C4166EC" w14:textId="77777777" w:rsidR="005408F5" w:rsidRDefault="005408F5" w:rsidP="003D399E">
            <w:pPr>
              <w:widowControl w:val="0"/>
              <w:tabs>
                <w:tab w:val="center" w:pos="4153"/>
                <w:tab w:val="right" w:pos="8306"/>
              </w:tabs>
              <w:spacing w:after="0" w:line="0" w:lineRule="atLeast"/>
              <w:ind w:left="-56"/>
              <w:jc w:val="center"/>
              <w:rPr>
                <w:sz w:val="16"/>
                <w:szCs w:val="16"/>
              </w:rPr>
            </w:pPr>
            <w:r w:rsidRPr="00ED00DC">
              <w:rPr>
                <w:sz w:val="16"/>
                <w:szCs w:val="16"/>
              </w:rPr>
              <w:t>с. Бессоновка</w:t>
            </w:r>
          </w:p>
        </w:tc>
        <w:tc>
          <w:tcPr>
            <w:tcW w:w="599" w:type="pct"/>
            <w:tcBorders>
              <w:top w:val="single" w:sz="4" w:space="0" w:color="auto"/>
              <w:left w:val="single" w:sz="4" w:space="0" w:color="auto"/>
              <w:bottom w:val="single" w:sz="4" w:space="0" w:color="auto"/>
              <w:right w:val="single" w:sz="4" w:space="0" w:color="auto"/>
            </w:tcBorders>
            <w:vAlign w:val="center"/>
          </w:tcPr>
          <w:p w14:paraId="0416444E"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р. Сура</w:t>
            </w:r>
          </w:p>
        </w:tc>
        <w:tc>
          <w:tcPr>
            <w:tcW w:w="2102" w:type="pct"/>
            <w:tcBorders>
              <w:top w:val="single" w:sz="4" w:space="0" w:color="auto"/>
              <w:left w:val="single" w:sz="4" w:space="0" w:color="auto"/>
              <w:bottom w:val="single" w:sz="4" w:space="0" w:color="auto"/>
              <w:right w:val="single" w:sz="4" w:space="0" w:color="auto"/>
            </w:tcBorders>
          </w:tcPr>
          <w:p w14:paraId="65470C45" w14:textId="77777777" w:rsidR="005408F5" w:rsidRPr="00ED00DC" w:rsidRDefault="005408F5" w:rsidP="003D399E">
            <w:pPr>
              <w:widowControl w:val="0"/>
              <w:tabs>
                <w:tab w:val="center" w:pos="4153"/>
                <w:tab w:val="right" w:pos="8306"/>
              </w:tabs>
              <w:spacing w:after="0" w:line="0" w:lineRule="atLeast"/>
              <w:jc w:val="center"/>
              <w:rPr>
                <w:sz w:val="16"/>
                <w:szCs w:val="16"/>
              </w:rPr>
            </w:pPr>
            <w:r w:rsidRPr="00ED00DC">
              <w:rPr>
                <w:sz w:val="16"/>
                <w:szCs w:val="16"/>
              </w:rPr>
              <w:t>Приказ Верхне-Волжского ба</w:t>
            </w:r>
            <w:r>
              <w:rPr>
                <w:sz w:val="16"/>
                <w:szCs w:val="16"/>
              </w:rPr>
              <w:t xml:space="preserve">ссейнового водного управления № 269/ </w:t>
            </w:r>
            <w:r w:rsidRPr="003D399E">
              <w:rPr>
                <w:sz w:val="16"/>
                <w:szCs w:val="16"/>
              </w:rPr>
              <w:t>58:29-6.4344</w:t>
            </w:r>
          </w:p>
        </w:tc>
        <w:tc>
          <w:tcPr>
            <w:tcW w:w="623" w:type="pct"/>
            <w:tcBorders>
              <w:top w:val="single" w:sz="4" w:space="0" w:color="auto"/>
              <w:left w:val="single" w:sz="4" w:space="0" w:color="auto"/>
              <w:bottom w:val="single" w:sz="4" w:space="0" w:color="auto"/>
              <w:right w:val="single" w:sz="4" w:space="0" w:color="auto"/>
            </w:tcBorders>
          </w:tcPr>
          <w:p w14:paraId="71AEAC26"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04.06.2020</w:t>
            </w:r>
          </w:p>
        </w:tc>
      </w:tr>
      <w:tr w:rsidR="005408F5" w:rsidRPr="00ED00DC" w14:paraId="72C7140C"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3FB2F383"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4</w:t>
            </w:r>
          </w:p>
        </w:tc>
        <w:tc>
          <w:tcPr>
            <w:tcW w:w="802" w:type="pct"/>
            <w:vMerge/>
            <w:tcBorders>
              <w:left w:val="single" w:sz="4" w:space="0" w:color="auto"/>
              <w:right w:val="single" w:sz="4" w:space="0" w:color="auto"/>
            </w:tcBorders>
            <w:vAlign w:val="center"/>
          </w:tcPr>
          <w:p w14:paraId="4F34C08E" w14:textId="77777777" w:rsidR="005408F5" w:rsidRPr="00ED00DC" w:rsidRDefault="005408F5" w:rsidP="003D399E">
            <w:pPr>
              <w:widowControl w:val="0"/>
              <w:tabs>
                <w:tab w:val="center" w:pos="4153"/>
                <w:tab w:val="right" w:pos="8306"/>
              </w:tabs>
              <w:spacing w:after="0" w:line="0" w:lineRule="atLeast"/>
              <w:ind w:left="-56"/>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35CBEADE" w14:textId="77777777" w:rsidR="005408F5" w:rsidRDefault="005408F5" w:rsidP="003D399E">
            <w:pPr>
              <w:widowControl w:val="0"/>
              <w:tabs>
                <w:tab w:val="center" w:pos="4153"/>
                <w:tab w:val="right" w:pos="8306"/>
              </w:tabs>
              <w:spacing w:after="0" w:line="0" w:lineRule="atLeast"/>
              <w:ind w:left="-56"/>
              <w:jc w:val="center"/>
              <w:rPr>
                <w:sz w:val="16"/>
                <w:szCs w:val="16"/>
              </w:rPr>
            </w:pPr>
            <w:r w:rsidRPr="00ED00DC">
              <w:rPr>
                <w:sz w:val="16"/>
                <w:szCs w:val="16"/>
              </w:rPr>
              <w:t>с. Бессоновка</w:t>
            </w:r>
          </w:p>
        </w:tc>
        <w:tc>
          <w:tcPr>
            <w:tcW w:w="599" w:type="pct"/>
            <w:tcBorders>
              <w:top w:val="single" w:sz="4" w:space="0" w:color="auto"/>
              <w:left w:val="single" w:sz="4" w:space="0" w:color="auto"/>
              <w:bottom w:val="single" w:sz="4" w:space="0" w:color="auto"/>
              <w:right w:val="single" w:sz="4" w:space="0" w:color="auto"/>
            </w:tcBorders>
            <w:vAlign w:val="center"/>
          </w:tcPr>
          <w:p w14:paraId="6AFE13F9"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р. Сура</w:t>
            </w:r>
          </w:p>
        </w:tc>
        <w:tc>
          <w:tcPr>
            <w:tcW w:w="2102" w:type="pct"/>
            <w:tcBorders>
              <w:top w:val="single" w:sz="4" w:space="0" w:color="auto"/>
              <w:left w:val="single" w:sz="4" w:space="0" w:color="auto"/>
              <w:bottom w:val="single" w:sz="4" w:space="0" w:color="auto"/>
              <w:right w:val="single" w:sz="4" w:space="0" w:color="auto"/>
            </w:tcBorders>
          </w:tcPr>
          <w:p w14:paraId="305122AE" w14:textId="77777777" w:rsidR="005408F5" w:rsidRPr="00ED00DC" w:rsidRDefault="005408F5" w:rsidP="003D399E">
            <w:pPr>
              <w:widowControl w:val="0"/>
              <w:tabs>
                <w:tab w:val="center" w:pos="4153"/>
                <w:tab w:val="right" w:pos="8306"/>
              </w:tabs>
              <w:spacing w:after="0" w:line="0" w:lineRule="atLeast"/>
              <w:jc w:val="center"/>
              <w:rPr>
                <w:sz w:val="16"/>
                <w:szCs w:val="16"/>
              </w:rPr>
            </w:pPr>
            <w:r w:rsidRPr="00ED00DC">
              <w:rPr>
                <w:sz w:val="16"/>
                <w:szCs w:val="16"/>
              </w:rPr>
              <w:t>Приказ Верхне-Волжского ба</w:t>
            </w:r>
            <w:r>
              <w:rPr>
                <w:sz w:val="16"/>
                <w:szCs w:val="16"/>
              </w:rPr>
              <w:t xml:space="preserve">ссейнового водного управления № 322/ </w:t>
            </w:r>
            <w:r w:rsidRPr="003D399E">
              <w:rPr>
                <w:sz w:val="16"/>
                <w:szCs w:val="16"/>
              </w:rPr>
              <w:t>58:05-6.736</w:t>
            </w:r>
          </w:p>
        </w:tc>
        <w:tc>
          <w:tcPr>
            <w:tcW w:w="623" w:type="pct"/>
            <w:tcBorders>
              <w:top w:val="single" w:sz="4" w:space="0" w:color="auto"/>
              <w:left w:val="single" w:sz="4" w:space="0" w:color="auto"/>
              <w:bottom w:val="single" w:sz="4" w:space="0" w:color="auto"/>
              <w:right w:val="single" w:sz="4" w:space="0" w:color="auto"/>
            </w:tcBorders>
          </w:tcPr>
          <w:p w14:paraId="33AC445B"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26.06.2020</w:t>
            </w:r>
          </w:p>
        </w:tc>
      </w:tr>
      <w:tr w:rsidR="005408F5" w:rsidRPr="00ED00DC" w14:paraId="6B315DC8"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5A590B04"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5</w:t>
            </w:r>
          </w:p>
        </w:tc>
        <w:tc>
          <w:tcPr>
            <w:tcW w:w="802" w:type="pct"/>
            <w:vMerge/>
            <w:tcBorders>
              <w:left w:val="single" w:sz="4" w:space="0" w:color="auto"/>
              <w:right w:val="single" w:sz="4" w:space="0" w:color="auto"/>
            </w:tcBorders>
            <w:vAlign w:val="center"/>
          </w:tcPr>
          <w:p w14:paraId="25087FA2" w14:textId="77777777" w:rsidR="005408F5" w:rsidRPr="00ED00DC" w:rsidRDefault="005408F5" w:rsidP="003D399E">
            <w:pPr>
              <w:widowControl w:val="0"/>
              <w:tabs>
                <w:tab w:val="center" w:pos="4153"/>
                <w:tab w:val="right" w:pos="8306"/>
              </w:tabs>
              <w:spacing w:after="0" w:line="0" w:lineRule="atLeast"/>
              <w:ind w:left="-56"/>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521521E6" w14:textId="77777777" w:rsidR="005408F5" w:rsidRDefault="005408F5" w:rsidP="003D399E">
            <w:pPr>
              <w:widowControl w:val="0"/>
              <w:tabs>
                <w:tab w:val="center" w:pos="4153"/>
                <w:tab w:val="right" w:pos="8306"/>
              </w:tabs>
              <w:spacing w:after="0" w:line="0" w:lineRule="atLeast"/>
              <w:ind w:left="-56"/>
              <w:jc w:val="center"/>
              <w:rPr>
                <w:sz w:val="16"/>
                <w:szCs w:val="16"/>
              </w:rPr>
            </w:pPr>
            <w:r w:rsidRPr="00ED00DC">
              <w:rPr>
                <w:sz w:val="16"/>
                <w:szCs w:val="16"/>
              </w:rPr>
              <w:t>с. Бессоновка</w:t>
            </w:r>
          </w:p>
        </w:tc>
        <w:tc>
          <w:tcPr>
            <w:tcW w:w="599" w:type="pct"/>
            <w:tcBorders>
              <w:top w:val="single" w:sz="4" w:space="0" w:color="auto"/>
              <w:left w:val="single" w:sz="4" w:space="0" w:color="auto"/>
              <w:bottom w:val="single" w:sz="4" w:space="0" w:color="auto"/>
              <w:right w:val="single" w:sz="4" w:space="0" w:color="auto"/>
            </w:tcBorders>
            <w:vAlign w:val="center"/>
          </w:tcPr>
          <w:p w14:paraId="0FC2494D"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р. Сура</w:t>
            </w:r>
          </w:p>
        </w:tc>
        <w:tc>
          <w:tcPr>
            <w:tcW w:w="2102" w:type="pct"/>
            <w:tcBorders>
              <w:top w:val="single" w:sz="4" w:space="0" w:color="auto"/>
              <w:left w:val="single" w:sz="4" w:space="0" w:color="auto"/>
              <w:bottom w:val="single" w:sz="4" w:space="0" w:color="auto"/>
              <w:right w:val="single" w:sz="4" w:space="0" w:color="auto"/>
            </w:tcBorders>
          </w:tcPr>
          <w:p w14:paraId="2B82D329" w14:textId="77777777" w:rsidR="005408F5" w:rsidRPr="00ED00DC" w:rsidRDefault="005408F5" w:rsidP="003D399E">
            <w:pPr>
              <w:widowControl w:val="0"/>
              <w:tabs>
                <w:tab w:val="center" w:pos="4153"/>
                <w:tab w:val="right" w:pos="8306"/>
              </w:tabs>
              <w:spacing w:after="0" w:line="0" w:lineRule="atLeast"/>
              <w:jc w:val="center"/>
              <w:rPr>
                <w:sz w:val="16"/>
                <w:szCs w:val="16"/>
              </w:rPr>
            </w:pPr>
            <w:r w:rsidRPr="00ED00DC">
              <w:rPr>
                <w:sz w:val="16"/>
                <w:szCs w:val="16"/>
              </w:rPr>
              <w:t>Приказ Верхне-Волжского ба</w:t>
            </w:r>
            <w:r>
              <w:rPr>
                <w:sz w:val="16"/>
                <w:szCs w:val="16"/>
              </w:rPr>
              <w:t xml:space="preserve">ссейнового водного управления № 322/ </w:t>
            </w:r>
            <w:r w:rsidRPr="003D399E">
              <w:rPr>
                <w:sz w:val="16"/>
                <w:szCs w:val="16"/>
              </w:rPr>
              <w:t>58:05-6.733</w:t>
            </w:r>
          </w:p>
        </w:tc>
        <w:tc>
          <w:tcPr>
            <w:tcW w:w="623" w:type="pct"/>
            <w:tcBorders>
              <w:top w:val="single" w:sz="4" w:space="0" w:color="auto"/>
              <w:left w:val="single" w:sz="4" w:space="0" w:color="auto"/>
              <w:bottom w:val="single" w:sz="4" w:space="0" w:color="auto"/>
              <w:right w:val="single" w:sz="4" w:space="0" w:color="auto"/>
            </w:tcBorders>
          </w:tcPr>
          <w:p w14:paraId="54EB8A9C"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26.06.2020</w:t>
            </w:r>
          </w:p>
        </w:tc>
      </w:tr>
      <w:tr w:rsidR="005408F5" w:rsidRPr="00ED00DC" w14:paraId="6179EFC0"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5FE7BD10"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6</w:t>
            </w:r>
          </w:p>
        </w:tc>
        <w:tc>
          <w:tcPr>
            <w:tcW w:w="802" w:type="pct"/>
            <w:vMerge/>
            <w:tcBorders>
              <w:left w:val="single" w:sz="4" w:space="0" w:color="auto"/>
              <w:right w:val="single" w:sz="4" w:space="0" w:color="auto"/>
            </w:tcBorders>
            <w:vAlign w:val="center"/>
          </w:tcPr>
          <w:p w14:paraId="584CEEF2" w14:textId="77777777" w:rsidR="005408F5" w:rsidRPr="00ED00DC" w:rsidRDefault="005408F5" w:rsidP="003D399E">
            <w:pPr>
              <w:widowControl w:val="0"/>
              <w:tabs>
                <w:tab w:val="center" w:pos="4153"/>
                <w:tab w:val="right" w:pos="8306"/>
              </w:tabs>
              <w:spacing w:after="0" w:line="0" w:lineRule="atLeast"/>
              <w:ind w:left="-56"/>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1A77957B" w14:textId="77777777" w:rsidR="005408F5" w:rsidRDefault="005408F5" w:rsidP="003D399E">
            <w:pPr>
              <w:widowControl w:val="0"/>
              <w:tabs>
                <w:tab w:val="center" w:pos="4153"/>
                <w:tab w:val="right" w:pos="8306"/>
              </w:tabs>
              <w:spacing w:after="0" w:line="0" w:lineRule="atLeast"/>
              <w:ind w:left="-56"/>
              <w:jc w:val="center"/>
              <w:rPr>
                <w:sz w:val="16"/>
                <w:szCs w:val="16"/>
              </w:rPr>
            </w:pPr>
            <w:r w:rsidRPr="00ED00DC">
              <w:rPr>
                <w:sz w:val="16"/>
                <w:szCs w:val="16"/>
              </w:rPr>
              <w:t>с. Бессоновка</w:t>
            </w:r>
          </w:p>
        </w:tc>
        <w:tc>
          <w:tcPr>
            <w:tcW w:w="599" w:type="pct"/>
            <w:tcBorders>
              <w:top w:val="single" w:sz="4" w:space="0" w:color="auto"/>
              <w:left w:val="single" w:sz="4" w:space="0" w:color="auto"/>
              <w:bottom w:val="single" w:sz="4" w:space="0" w:color="auto"/>
              <w:right w:val="single" w:sz="4" w:space="0" w:color="auto"/>
            </w:tcBorders>
            <w:vAlign w:val="center"/>
          </w:tcPr>
          <w:p w14:paraId="78AE41CF"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р. Сура</w:t>
            </w:r>
          </w:p>
        </w:tc>
        <w:tc>
          <w:tcPr>
            <w:tcW w:w="2102" w:type="pct"/>
            <w:tcBorders>
              <w:top w:val="single" w:sz="4" w:space="0" w:color="auto"/>
              <w:left w:val="single" w:sz="4" w:space="0" w:color="auto"/>
              <w:bottom w:val="single" w:sz="4" w:space="0" w:color="auto"/>
              <w:right w:val="single" w:sz="4" w:space="0" w:color="auto"/>
            </w:tcBorders>
          </w:tcPr>
          <w:p w14:paraId="501F8FE5" w14:textId="77777777" w:rsidR="005408F5" w:rsidRPr="00ED00DC" w:rsidRDefault="005408F5" w:rsidP="003D399E">
            <w:pPr>
              <w:widowControl w:val="0"/>
              <w:tabs>
                <w:tab w:val="center" w:pos="4153"/>
                <w:tab w:val="right" w:pos="8306"/>
              </w:tabs>
              <w:spacing w:after="0" w:line="0" w:lineRule="atLeast"/>
              <w:jc w:val="center"/>
              <w:rPr>
                <w:sz w:val="16"/>
                <w:szCs w:val="16"/>
              </w:rPr>
            </w:pPr>
            <w:r w:rsidRPr="00ED00DC">
              <w:rPr>
                <w:sz w:val="16"/>
                <w:szCs w:val="16"/>
              </w:rPr>
              <w:t>Приказ Верхне-Волжского ба</w:t>
            </w:r>
            <w:r>
              <w:rPr>
                <w:sz w:val="16"/>
                <w:szCs w:val="16"/>
              </w:rPr>
              <w:t xml:space="preserve">ссейнового водного управления № 322/ </w:t>
            </w:r>
            <w:r w:rsidRPr="003D399E">
              <w:rPr>
                <w:sz w:val="16"/>
                <w:szCs w:val="16"/>
              </w:rPr>
              <w:t>58:05-6.740</w:t>
            </w:r>
          </w:p>
        </w:tc>
        <w:tc>
          <w:tcPr>
            <w:tcW w:w="623" w:type="pct"/>
            <w:tcBorders>
              <w:top w:val="single" w:sz="4" w:space="0" w:color="auto"/>
              <w:left w:val="single" w:sz="4" w:space="0" w:color="auto"/>
              <w:bottom w:val="single" w:sz="4" w:space="0" w:color="auto"/>
              <w:right w:val="single" w:sz="4" w:space="0" w:color="auto"/>
            </w:tcBorders>
          </w:tcPr>
          <w:p w14:paraId="65E01B08"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26.06.2020</w:t>
            </w:r>
          </w:p>
        </w:tc>
      </w:tr>
      <w:tr w:rsidR="005408F5" w:rsidRPr="00ED00DC" w14:paraId="1025537A"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1DEF7D88"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7</w:t>
            </w:r>
          </w:p>
        </w:tc>
        <w:tc>
          <w:tcPr>
            <w:tcW w:w="802" w:type="pct"/>
            <w:vMerge/>
            <w:tcBorders>
              <w:left w:val="single" w:sz="4" w:space="0" w:color="auto"/>
              <w:right w:val="single" w:sz="4" w:space="0" w:color="auto"/>
            </w:tcBorders>
            <w:vAlign w:val="center"/>
          </w:tcPr>
          <w:p w14:paraId="07AF89A6" w14:textId="77777777" w:rsidR="005408F5" w:rsidRPr="00ED00DC" w:rsidRDefault="005408F5" w:rsidP="003D399E">
            <w:pPr>
              <w:widowControl w:val="0"/>
              <w:tabs>
                <w:tab w:val="center" w:pos="4153"/>
                <w:tab w:val="right" w:pos="8306"/>
              </w:tabs>
              <w:spacing w:after="0" w:line="0" w:lineRule="atLeast"/>
              <w:ind w:left="-56"/>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74406477" w14:textId="77777777" w:rsidR="005408F5" w:rsidRPr="00ED00DC" w:rsidRDefault="005408F5" w:rsidP="003D399E">
            <w:pPr>
              <w:widowControl w:val="0"/>
              <w:tabs>
                <w:tab w:val="center" w:pos="4153"/>
                <w:tab w:val="right" w:pos="8306"/>
              </w:tabs>
              <w:spacing w:after="0" w:line="0" w:lineRule="atLeast"/>
              <w:ind w:left="-56"/>
              <w:jc w:val="center"/>
              <w:rPr>
                <w:sz w:val="16"/>
                <w:szCs w:val="16"/>
              </w:rPr>
            </w:pPr>
            <w:r>
              <w:rPr>
                <w:sz w:val="16"/>
                <w:szCs w:val="16"/>
              </w:rPr>
              <w:t xml:space="preserve">с. </w:t>
            </w:r>
            <w:proofErr w:type="spellStart"/>
            <w:r>
              <w:rPr>
                <w:sz w:val="16"/>
                <w:szCs w:val="16"/>
              </w:rPr>
              <w:t>Ухтинка</w:t>
            </w:r>
            <w:proofErr w:type="spellEnd"/>
          </w:p>
        </w:tc>
        <w:tc>
          <w:tcPr>
            <w:tcW w:w="599" w:type="pct"/>
            <w:tcBorders>
              <w:top w:val="single" w:sz="4" w:space="0" w:color="auto"/>
              <w:left w:val="single" w:sz="4" w:space="0" w:color="auto"/>
              <w:bottom w:val="single" w:sz="4" w:space="0" w:color="auto"/>
              <w:right w:val="single" w:sz="4" w:space="0" w:color="auto"/>
            </w:tcBorders>
            <w:vAlign w:val="center"/>
          </w:tcPr>
          <w:p w14:paraId="655B2E27" w14:textId="77777777" w:rsidR="005408F5" w:rsidRPr="00ED00DC" w:rsidRDefault="005408F5" w:rsidP="003D399E">
            <w:pPr>
              <w:widowControl w:val="0"/>
              <w:tabs>
                <w:tab w:val="center" w:pos="4153"/>
                <w:tab w:val="right" w:pos="8306"/>
              </w:tabs>
              <w:spacing w:after="0" w:line="0" w:lineRule="atLeast"/>
              <w:jc w:val="center"/>
              <w:rPr>
                <w:sz w:val="16"/>
                <w:szCs w:val="16"/>
              </w:rPr>
            </w:pPr>
            <w:r>
              <w:rPr>
                <w:sz w:val="16"/>
                <w:szCs w:val="16"/>
              </w:rPr>
              <w:t>р. Пензятка</w:t>
            </w:r>
          </w:p>
        </w:tc>
        <w:tc>
          <w:tcPr>
            <w:tcW w:w="2102" w:type="pct"/>
            <w:tcBorders>
              <w:top w:val="single" w:sz="4" w:space="0" w:color="auto"/>
              <w:left w:val="single" w:sz="4" w:space="0" w:color="auto"/>
              <w:bottom w:val="single" w:sz="4" w:space="0" w:color="auto"/>
              <w:right w:val="single" w:sz="4" w:space="0" w:color="auto"/>
            </w:tcBorders>
          </w:tcPr>
          <w:p w14:paraId="760670FF" w14:textId="77777777" w:rsidR="005408F5" w:rsidRPr="00ED00DC" w:rsidRDefault="005408F5" w:rsidP="003D399E">
            <w:pPr>
              <w:widowControl w:val="0"/>
              <w:tabs>
                <w:tab w:val="center" w:pos="4153"/>
                <w:tab w:val="right" w:pos="8306"/>
              </w:tabs>
              <w:spacing w:after="0" w:line="0" w:lineRule="atLeast"/>
              <w:jc w:val="center"/>
              <w:rPr>
                <w:sz w:val="16"/>
                <w:szCs w:val="16"/>
              </w:rPr>
            </w:pPr>
            <w:r w:rsidRPr="00ED00DC">
              <w:rPr>
                <w:sz w:val="16"/>
                <w:szCs w:val="16"/>
              </w:rPr>
              <w:t>Приказ Верхне-Волжского ба</w:t>
            </w:r>
            <w:r>
              <w:rPr>
                <w:sz w:val="16"/>
                <w:szCs w:val="16"/>
              </w:rPr>
              <w:t xml:space="preserve">ссейнового водного управления № 268/ </w:t>
            </w:r>
            <w:r w:rsidRPr="003D399E">
              <w:rPr>
                <w:sz w:val="16"/>
                <w:szCs w:val="16"/>
              </w:rPr>
              <w:t>58:05-6.728</w:t>
            </w:r>
          </w:p>
        </w:tc>
        <w:tc>
          <w:tcPr>
            <w:tcW w:w="623" w:type="pct"/>
            <w:tcBorders>
              <w:top w:val="single" w:sz="4" w:space="0" w:color="auto"/>
              <w:left w:val="single" w:sz="4" w:space="0" w:color="auto"/>
              <w:bottom w:val="single" w:sz="4" w:space="0" w:color="auto"/>
              <w:right w:val="single" w:sz="4" w:space="0" w:color="auto"/>
            </w:tcBorders>
          </w:tcPr>
          <w:p w14:paraId="7029D6E0"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04.06.2020</w:t>
            </w:r>
          </w:p>
        </w:tc>
      </w:tr>
      <w:tr w:rsidR="005408F5" w:rsidRPr="00ED00DC" w14:paraId="4B9CD8D8"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03002BCB"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8</w:t>
            </w:r>
          </w:p>
        </w:tc>
        <w:tc>
          <w:tcPr>
            <w:tcW w:w="802" w:type="pct"/>
            <w:vMerge/>
            <w:tcBorders>
              <w:left w:val="single" w:sz="4" w:space="0" w:color="auto"/>
              <w:right w:val="single" w:sz="4" w:space="0" w:color="auto"/>
            </w:tcBorders>
            <w:vAlign w:val="center"/>
          </w:tcPr>
          <w:p w14:paraId="389CAE43" w14:textId="77777777" w:rsidR="005408F5" w:rsidRPr="00ED00DC" w:rsidRDefault="005408F5" w:rsidP="003D399E">
            <w:pPr>
              <w:widowControl w:val="0"/>
              <w:tabs>
                <w:tab w:val="center" w:pos="4153"/>
                <w:tab w:val="right" w:pos="8306"/>
              </w:tabs>
              <w:spacing w:after="0" w:line="0" w:lineRule="atLeast"/>
              <w:ind w:left="-56"/>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6DD61DED" w14:textId="77777777" w:rsidR="005408F5" w:rsidRPr="00ED00DC" w:rsidRDefault="005408F5" w:rsidP="003D399E">
            <w:pPr>
              <w:widowControl w:val="0"/>
              <w:tabs>
                <w:tab w:val="center" w:pos="4153"/>
                <w:tab w:val="right" w:pos="8306"/>
              </w:tabs>
              <w:spacing w:after="0" w:line="0" w:lineRule="atLeast"/>
              <w:ind w:left="-56"/>
              <w:jc w:val="center"/>
              <w:rPr>
                <w:sz w:val="16"/>
                <w:szCs w:val="16"/>
              </w:rPr>
            </w:pPr>
            <w:r>
              <w:rPr>
                <w:sz w:val="16"/>
                <w:szCs w:val="16"/>
              </w:rPr>
              <w:t xml:space="preserve">с. </w:t>
            </w:r>
            <w:proofErr w:type="spellStart"/>
            <w:r>
              <w:rPr>
                <w:sz w:val="16"/>
                <w:szCs w:val="16"/>
              </w:rPr>
              <w:t>Ухтинка</w:t>
            </w:r>
            <w:proofErr w:type="spellEnd"/>
          </w:p>
        </w:tc>
        <w:tc>
          <w:tcPr>
            <w:tcW w:w="599" w:type="pct"/>
            <w:tcBorders>
              <w:top w:val="single" w:sz="4" w:space="0" w:color="auto"/>
              <w:left w:val="single" w:sz="4" w:space="0" w:color="auto"/>
              <w:bottom w:val="single" w:sz="4" w:space="0" w:color="auto"/>
              <w:right w:val="single" w:sz="4" w:space="0" w:color="auto"/>
            </w:tcBorders>
            <w:vAlign w:val="center"/>
          </w:tcPr>
          <w:p w14:paraId="4A46F8EB" w14:textId="77777777" w:rsidR="005408F5" w:rsidRPr="00ED00DC" w:rsidRDefault="005408F5" w:rsidP="003D399E">
            <w:pPr>
              <w:widowControl w:val="0"/>
              <w:tabs>
                <w:tab w:val="center" w:pos="4153"/>
                <w:tab w:val="right" w:pos="8306"/>
              </w:tabs>
              <w:spacing w:after="0" w:line="0" w:lineRule="atLeast"/>
              <w:jc w:val="center"/>
              <w:rPr>
                <w:sz w:val="16"/>
                <w:szCs w:val="16"/>
              </w:rPr>
            </w:pPr>
            <w:r>
              <w:rPr>
                <w:sz w:val="16"/>
                <w:szCs w:val="16"/>
              </w:rPr>
              <w:t>р. Пензятка</w:t>
            </w:r>
          </w:p>
        </w:tc>
        <w:tc>
          <w:tcPr>
            <w:tcW w:w="2102" w:type="pct"/>
            <w:tcBorders>
              <w:top w:val="single" w:sz="4" w:space="0" w:color="auto"/>
              <w:left w:val="single" w:sz="4" w:space="0" w:color="auto"/>
              <w:bottom w:val="single" w:sz="4" w:space="0" w:color="auto"/>
              <w:right w:val="single" w:sz="4" w:space="0" w:color="auto"/>
            </w:tcBorders>
          </w:tcPr>
          <w:p w14:paraId="1FC837E6" w14:textId="77777777" w:rsidR="005408F5" w:rsidRPr="00ED00DC" w:rsidRDefault="005408F5" w:rsidP="003D399E">
            <w:pPr>
              <w:widowControl w:val="0"/>
              <w:tabs>
                <w:tab w:val="center" w:pos="4153"/>
                <w:tab w:val="right" w:pos="8306"/>
              </w:tabs>
              <w:spacing w:after="0" w:line="0" w:lineRule="atLeast"/>
              <w:jc w:val="center"/>
              <w:rPr>
                <w:sz w:val="16"/>
                <w:szCs w:val="16"/>
              </w:rPr>
            </w:pPr>
            <w:r w:rsidRPr="00ED00DC">
              <w:rPr>
                <w:sz w:val="16"/>
                <w:szCs w:val="16"/>
              </w:rPr>
              <w:t>Приказ Верхне-Волжского ба</w:t>
            </w:r>
            <w:r>
              <w:rPr>
                <w:sz w:val="16"/>
                <w:szCs w:val="16"/>
              </w:rPr>
              <w:t xml:space="preserve">ссейнового водного управления № 269/ </w:t>
            </w:r>
            <w:r w:rsidRPr="003D399E">
              <w:rPr>
                <w:sz w:val="16"/>
                <w:szCs w:val="16"/>
              </w:rPr>
              <w:t>58:05-6.730</w:t>
            </w:r>
          </w:p>
        </w:tc>
        <w:tc>
          <w:tcPr>
            <w:tcW w:w="623" w:type="pct"/>
            <w:tcBorders>
              <w:top w:val="single" w:sz="4" w:space="0" w:color="auto"/>
              <w:left w:val="single" w:sz="4" w:space="0" w:color="auto"/>
              <w:bottom w:val="single" w:sz="4" w:space="0" w:color="auto"/>
              <w:right w:val="single" w:sz="4" w:space="0" w:color="auto"/>
            </w:tcBorders>
          </w:tcPr>
          <w:p w14:paraId="5F1534F1"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04.06.2020</w:t>
            </w:r>
          </w:p>
        </w:tc>
      </w:tr>
      <w:tr w:rsidR="005408F5" w:rsidRPr="00ED00DC" w14:paraId="5682E61F"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5B37A165"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9</w:t>
            </w:r>
          </w:p>
        </w:tc>
        <w:tc>
          <w:tcPr>
            <w:tcW w:w="802" w:type="pct"/>
            <w:vMerge/>
            <w:tcBorders>
              <w:left w:val="single" w:sz="4" w:space="0" w:color="auto"/>
              <w:right w:val="single" w:sz="4" w:space="0" w:color="auto"/>
            </w:tcBorders>
            <w:vAlign w:val="center"/>
          </w:tcPr>
          <w:p w14:paraId="0037921C" w14:textId="77777777" w:rsidR="005408F5" w:rsidRPr="00ED00DC" w:rsidRDefault="005408F5" w:rsidP="003D399E">
            <w:pPr>
              <w:widowControl w:val="0"/>
              <w:tabs>
                <w:tab w:val="center" w:pos="4153"/>
                <w:tab w:val="right" w:pos="8306"/>
              </w:tabs>
              <w:spacing w:after="0" w:line="0" w:lineRule="atLeast"/>
              <w:ind w:left="-56"/>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6EECFDA8" w14:textId="77777777" w:rsidR="005408F5" w:rsidRPr="00ED00DC" w:rsidRDefault="005408F5" w:rsidP="003D399E">
            <w:pPr>
              <w:widowControl w:val="0"/>
              <w:tabs>
                <w:tab w:val="center" w:pos="4153"/>
                <w:tab w:val="right" w:pos="8306"/>
              </w:tabs>
              <w:spacing w:after="0" w:line="0" w:lineRule="atLeast"/>
              <w:ind w:left="-56"/>
              <w:jc w:val="center"/>
              <w:rPr>
                <w:sz w:val="16"/>
                <w:szCs w:val="16"/>
              </w:rPr>
            </w:pPr>
            <w:r>
              <w:rPr>
                <w:sz w:val="16"/>
                <w:szCs w:val="16"/>
              </w:rPr>
              <w:t xml:space="preserve">с. </w:t>
            </w:r>
            <w:proofErr w:type="spellStart"/>
            <w:r>
              <w:rPr>
                <w:sz w:val="16"/>
                <w:szCs w:val="16"/>
              </w:rPr>
              <w:t>Ухтинка</w:t>
            </w:r>
            <w:proofErr w:type="spellEnd"/>
          </w:p>
        </w:tc>
        <w:tc>
          <w:tcPr>
            <w:tcW w:w="599" w:type="pct"/>
            <w:tcBorders>
              <w:top w:val="single" w:sz="4" w:space="0" w:color="auto"/>
              <w:left w:val="single" w:sz="4" w:space="0" w:color="auto"/>
              <w:bottom w:val="single" w:sz="4" w:space="0" w:color="auto"/>
              <w:right w:val="single" w:sz="4" w:space="0" w:color="auto"/>
            </w:tcBorders>
            <w:vAlign w:val="center"/>
          </w:tcPr>
          <w:p w14:paraId="14CC0CCC" w14:textId="77777777" w:rsidR="005408F5" w:rsidRPr="00ED00DC" w:rsidRDefault="005408F5" w:rsidP="003D399E">
            <w:pPr>
              <w:widowControl w:val="0"/>
              <w:tabs>
                <w:tab w:val="center" w:pos="4153"/>
                <w:tab w:val="right" w:pos="8306"/>
              </w:tabs>
              <w:spacing w:after="0" w:line="0" w:lineRule="atLeast"/>
              <w:jc w:val="center"/>
              <w:rPr>
                <w:sz w:val="16"/>
                <w:szCs w:val="16"/>
              </w:rPr>
            </w:pPr>
            <w:r>
              <w:rPr>
                <w:sz w:val="16"/>
                <w:szCs w:val="16"/>
              </w:rPr>
              <w:t>р. Пензятка</w:t>
            </w:r>
          </w:p>
        </w:tc>
        <w:tc>
          <w:tcPr>
            <w:tcW w:w="2102" w:type="pct"/>
            <w:tcBorders>
              <w:top w:val="single" w:sz="4" w:space="0" w:color="auto"/>
              <w:left w:val="single" w:sz="4" w:space="0" w:color="auto"/>
              <w:bottom w:val="single" w:sz="4" w:space="0" w:color="auto"/>
              <w:right w:val="single" w:sz="4" w:space="0" w:color="auto"/>
            </w:tcBorders>
          </w:tcPr>
          <w:p w14:paraId="7313AC39" w14:textId="77777777" w:rsidR="005408F5" w:rsidRPr="00ED00DC" w:rsidRDefault="005408F5" w:rsidP="003D399E">
            <w:pPr>
              <w:widowControl w:val="0"/>
              <w:tabs>
                <w:tab w:val="center" w:pos="4153"/>
                <w:tab w:val="right" w:pos="8306"/>
              </w:tabs>
              <w:spacing w:after="0" w:line="0" w:lineRule="atLeast"/>
              <w:jc w:val="center"/>
              <w:rPr>
                <w:sz w:val="16"/>
                <w:szCs w:val="16"/>
              </w:rPr>
            </w:pPr>
            <w:r w:rsidRPr="00ED00DC">
              <w:rPr>
                <w:sz w:val="16"/>
                <w:szCs w:val="16"/>
              </w:rPr>
              <w:t>Приказ Верхне-Волжского ба</w:t>
            </w:r>
            <w:r>
              <w:rPr>
                <w:sz w:val="16"/>
                <w:szCs w:val="16"/>
              </w:rPr>
              <w:t>ссейнового водного управления № 268/</w:t>
            </w:r>
            <w:r>
              <w:t xml:space="preserve"> </w:t>
            </w:r>
            <w:r w:rsidRPr="003D399E">
              <w:rPr>
                <w:sz w:val="16"/>
                <w:szCs w:val="16"/>
              </w:rPr>
              <w:t>58:05-6.729</w:t>
            </w:r>
          </w:p>
        </w:tc>
        <w:tc>
          <w:tcPr>
            <w:tcW w:w="623" w:type="pct"/>
            <w:tcBorders>
              <w:top w:val="single" w:sz="4" w:space="0" w:color="auto"/>
              <w:left w:val="single" w:sz="4" w:space="0" w:color="auto"/>
              <w:bottom w:val="single" w:sz="4" w:space="0" w:color="auto"/>
              <w:right w:val="single" w:sz="4" w:space="0" w:color="auto"/>
            </w:tcBorders>
          </w:tcPr>
          <w:p w14:paraId="54C2F6CC"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04.06.2020</w:t>
            </w:r>
          </w:p>
        </w:tc>
      </w:tr>
      <w:tr w:rsidR="005408F5" w:rsidRPr="00ED00DC" w14:paraId="79238DCB" w14:textId="77777777" w:rsidTr="00BC3043">
        <w:tc>
          <w:tcPr>
            <w:tcW w:w="239" w:type="pct"/>
            <w:tcBorders>
              <w:top w:val="single" w:sz="4" w:space="0" w:color="auto"/>
              <w:left w:val="single" w:sz="4" w:space="0" w:color="auto"/>
              <w:bottom w:val="single" w:sz="4" w:space="0" w:color="auto"/>
              <w:right w:val="single" w:sz="4" w:space="0" w:color="auto"/>
            </w:tcBorders>
            <w:vAlign w:val="center"/>
          </w:tcPr>
          <w:p w14:paraId="76C31052"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10</w:t>
            </w:r>
          </w:p>
        </w:tc>
        <w:tc>
          <w:tcPr>
            <w:tcW w:w="802" w:type="pct"/>
            <w:vMerge/>
            <w:tcBorders>
              <w:left w:val="single" w:sz="4" w:space="0" w:color="auto"/>
              <w:bottom w:val="single" w:sz="4" w:space="0" w:color="auto"/>
              <w:right w:val="single" w:sz="4" w:space="0" w:color="auto"/>
            </w:tcBorders>
            <w:vAlign w:val="center"/>
          </w:tcPr>
          <w:p w14:paraId="34560A8F" w14:textId="77777777" w:rsidR="005408F5" w:rsidRPr="00ED00DC" w:rsidRDefault="005408F5" w:rsidP="003D399E">
            <w:pPr>
              <w:widowControl w:val="0"/>
              <w:tabs>
                <w:tab w:val="center" w:pos="4153"/>
                <w:tab w:val="right" w:pos="8306"/>
              </w:tabs>
              <w:spacing w:after="0" w:line="0" w:lineRule="atLeast"/>
              <w:ind w:left="-56"/>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63DFD1A9" w14:textId="77777777" w:rsidR="005408F5" w:rsidRDefault="005408F5" w:rsidP="003D399E">
            <w:pPr>
              <w:widowControl w:val="0"/>
              <w:tabs>
                <w:tab w:val="center" w:pos="4153"/>
                <w:tab w:val="right" w:pos="8306"/>
              </w:tabs>
              <w:spacing w:after="0" w:line="0" w:lineRule="atLeast"/>
              <w:ind w:left="-56"/>
              <w:jc w:val="center"/>
              <w:rPr>
                <w:sz w:val="16"/>
                <w:szCs w:val="16"/>
              </w:rPr>
            </w:pPr>
            <w:r>
              <w:rPr>
                <w:sz w:val="16"/>
                <w:szCs w:val="16"/>
              </w:rPr>
              <w:t xml:space="preserve">с. </w:t>
            </w:r>
            <w:proofErr w:type="spellStart"/>
            <w:r>
              <w:rPr>
                <w:sz w:val="16"/>
                <w:szCs w:val="16"/>
              </w:rPr>
              <w:t>Ухтинка</w:t>
            </w:r>
            <w:proofErr w:type="spellEnd"/>
          </w:p>
        </w:tc>
        <w:tc>
          <w:tcPr>
            <w:tcW w:w="599" w:type="pct"/>
            <w:tcBorders>
              <w:top w:val="single" w:sz="4" w:space="0" w:color="auto"/>
              <w:left w:val="single" w:sz="4" w:space="0" w:color="auto"/>
              <w:bottom w:val="single" w:sz="4" w:space="0" w:color="auto"/>
              <w:right w:val="single" w:sz="4" w:space="0" w:color="auto"/>
            </w:tcBorders>
            <w:vAlign w:val="center"/>
          </w:tcPr>
          <w:p w14:paraId="1C7B25B3"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р. Сура</w:t>
            </w:r>
          </w:p>
        </w:tc>
        <w:tc>
          <w:tcPr>
            <w:tcW w:w="2102" w:type="pct"/>
            <w:tcBorders>
              <w:top w:val="single" w:sz="4" w:space="0" w:color="auto"/>
              <w:left w:val="single" w:sz="4" w:space="0" w:color="auto"/>
              <w:bottom w:val="single" w:sz="4" w:space="0" w:color="auto"/>
              <w:right w:val="single" w:sz="4" w:space="0" w:color="auto"/>
            </w:tcBorders>
          </w:tcPr>
          <w:p w14:paraId="3B620DAF" w14:textId="77777777" w:rsidR="005408F5" w:rsidRPr="00ED00DC" w:rsidRDefault="005408F5" w:rsidP="003D399E">
            <w:pPr>
              <w:widowControl w:val="0"/>
              <w:tabs>
                <w:tab w:val="center" w:pos="4153"/>
                <w:tab w:val="right" w:pos="8306"/>
              </w:tabs>
              <w:spacing w:after="0" w:line="0" w:lineRule="atLeast"/>
              <w:jc w:val="center"/>
              <w:rPr>
                <w:sz w:val="16"/>
                <w:szCs w:val="16"/>
              </w:rPr>
            </w:pPr>
            <w:r w:rsidRPr="00ED00DC">
              <w:rPr>
                <w:sz w:val="16"/>
                <w:szCs w:val="16"/>
              </w:rPr>
              <w:t>Приказ Верхне-Волжского ба</w:t>
            </w:r>
            <w:r>
              <w:rPr>
                <w:sz w:val="16"/>
                <w:szCs w:val="16"/>
              </w:rPr>
              <w:t xml:space="preserve">ссейнового водного управления № 354/ </w:t>
            </w:r>
            <w:r w:rsidRPr="003D399E">
              <w:rPr>
                <w:sz w:val="16"/>
                <w:szCs w:val="16"/>
              </w:rPr>
              <w:t>58:00-6.486</w:t>
            </w:r>
          </w:p>
        </w:tc>
        <w:tc>
          <w:tcPr>
            <w:tcW w:w="623" w:type="pct"/>
            <w:tcBorders>
              <w:top w:val="single" w:sz="4" w:space="0" w:color="auto"/>
              <w:left w:val="single" w:sz="4" w:space="0" w:color="auto"/>
              <w:bottom w:val="single" w:sz="4" w:space="0" w:color="auto"/>
              <w:right w:val="single" w:sz="4" w:space="0" w:color="auto"/>
            </w:tcBorders>
          </w:tcPr>
          <w:p w14:paraId="3BB3BB41" w14:textId="77777777" w:rsidR="005408F5" w:rsidRDefault="005408F5" w:rsidP="003D399E">
            <w:pPr>
              <w:widowControl w:val="0"/>
              <w:tabs>
                <w:tab w:val="center" w:pos="4153"/>
                <w:tab w:val="right" w:pos="8306"/>
              </w:tabs>
              <w:spacing w:after="0" w:line="0" w:lineRule="atLeast"/>
              <w:jc w:val="center"/>
              <w:rPr>
                <w:sz w:val="16"/>
                <w:szCs w:val="16"/>
              </w:rPr>
            </w:pPr>
            <w:r>
              <w:rPr>
                <w:sz w:val="16"/>
                <w:szCs w:val="16"/>
              </w:rPr>
              <w:t>19.08.2020</w:t>
            </w:r>
          </w:p>
        </w:tc>
      </w:tr>
    </w:tbl>
    <w:p w14:paraId="64039523" w14:textId="77777777" w:rsidR="00BA02AA" w:rsidRPr="00F75C14" w:rsidRDefault="00BA02AA" w:rsidP="00BA02AA">
      <w:pPr>
        <w:autoSpaceDE w:val="0"/>
        <w:autoSpaceDN w:val="0"/>
        <w:adjustRightInd w:val="0"/>
        <w:spacing w:after="0" w:line="240" w:lineRule="auto"/>
        <w:ind w:firstLine="709"/>
        <w:jc w:val="both"/>
        <w:rPr>
          <w:szCs w:val="24"/>
        </w:rPr>
      </w:pPr>
      <w:r w:rsidRPr="00F75C14">
        <w:rPr>
          <w:szCs w:val="24"/>
        </w:rPr>
        <w:t>На основании результатов зонирования, проведенного в соответствии с постановлением Правительства РФ от 18.04.2014 года №</w:t>
      </w:r>
      <w:r w:rsidR="00045908">
        <w:rPr>
          <w:szCs w:val="24"/>
        </w:rPr>
        <w:t xml:space="preserve"> </w:t>
      </w:r>
      <w:r w:rsidRPr="00F75C14">
        <w:rPr>
          <w:szCs w:val="24"/>
        </w:rPr>
        <w:t xml:space="preserve">360 «О зонах затопления, подтопления», </w:t>
      </w:r>
      <w:r w:rsidR="00045908">
        <w:rPr>
          <w:szCs w:val="24"/>
        </w:rPr>
        <w:t xml:space="preserve">подвержены риску затопления </w:t>
      </w:r>
      <w:r w:rsidRPr="00F75C14">
        <w:rPr>
          <w:szCs w:val="24"/>
        </w:rPr>
        <w:t xml:space="preserve">территории </w:t>
      </w:r>
      <w:r w:rsidR="00045908">
        <w:rPr>
          <w:szCs w:val="24"/>
        </w:rPr>
        <w:t>следующих населенных пунктов Бессоновского</w:t>
      </w:r>
      <w:r w:rsidRPr="00F75C14">
        <w:rPr>
          <w:szCs w:val="24"/>
        </w:rPr>
        <w:t xml:space="preserve"> сельсовета </w:t>
      </w:r>
      <w:r w:rsidR="00045908">
        <w:rPr>
          <w:szCs w:val="24"/>
        </w:rPr>
        <w:t>Бессоновского</w:t>
      </w:r>
      <w:r w:rsidRPr="00F75C14">
        <w:rPr>
          <w:szCs w:val="24"/>
        </w:rPr>
        <w:t xml:space="preserve"> района Пензенской области</w:t>
      </w:r>
      <w:r w:rsidR="00045908">
        <w:rPr>
          <w:szCs w:val="24"/>
        </w:rPr>
        <w:t xml:space="preserve">: с. Бессоновка, п. Десятая Артель рекой Сурой, с. </w:t>
      </w:r>
      <w:proofErr w:type="spellStart"/>
      <w:r w:rsidR="00045908">
        <w:rPr>
          <w:szCs w:val="24"/>
        </w:rPr>
        <w:t>Ухтинка</w:t>
      </w:r>
      <w:proofErr w:type="spellEnd"/>
      <w:r w:rsidR="00045908">
        <w:rPr>
          <w:szCs w:val="24"/>
        </w:rPr>
        <w:t xml:space="preserve"> рекой Пензяткой.</w:t>
      </w:r>
    </w:p>
    <w:p w14:paraId="787D4B3C" w14:textId="77777777" w:rsidR="00BA02AA" w:rsidRPr="00F75C14" w:rsidRDefault="00BA02AA" w:rsidP="00BA02AA">
      <w:pPr>
        <w:pStyle w:val="a3"/>
        <w:ind w:left="708"/>
        <w:rPr>
          <w:u w:val="single"/>
          <w:lang w:eastAsia="ar-SA" w:bidi="en-US"/>
        </w:rPr>
      </w:pPr>
      <w:r w:rsidRPr="00F75C14">
        <w:rPr>
          <w:u w:val="single"/>
          <w:lang w:eastAsia="ar-SA" w:bidi="en-US"/>
        </w:rPr>
        <w:t>Природные пожары</w:t>
      </w:r>
    </w:p>
    <w:p w14:paraId="79BC2FBC" w14:textId="77777777" w:rsidR="00BA02AA" w:rsidRPr="00F75C14" w:rsidRDefault="00BA02AA" w:rsidP="00BA02AA">
      <w:pPr>
        <w:pStyle w:val="affffff2"/>
        <w:rPr>
          <w:lang w:val="ru-RU"/>
        </w:rPr>
      </w:pPr>
      <w:bookmarkStart w:id="305" w:name="_Hlk149549383"/>
      <w:r w:rsidRPr="00F75C14">
        <w:rPr>
          <w:lang w:val="ru-RU"/>
        </w:rPr>
        <w:t xml:space="preserve">Природные пожары </w:t>
      </w:r>
      <w:r w:rsidR="005651F5">
        <w:rPr>
          <w:lang w:val="ru-RU"/>
        </w:rPr>
        <w:t>–</w:t>
      </w:r>
      <w:r w:rsidRPr="00F75C14">
        <w:rPr>
          <w:lang w:val="ru-RU"/>
        </w:rPr>
        <w:t xml:space="preserve"> лесные пожары, пожары степных и хлебных массивов, торфяные пожары, подземные пожары горючих ископаемых.</w:t>
      </w:r>
    </w:p>
    <w:p w14:paraId="438031B6" w14:textId="77777777" w:rsidR="00BA02AA" w:rsidRPr="00F75C14" w:rsidRDefault="00BA02AA" w:rsidP="00BA02AA">
      <w:pPr>
        <w:pStyle w:val="affffff2"/>
        <w:rPr>
          <w:lang w:val="ru-RU"/>
        </w:rPr>
      </w:pPr>
      <w:r w:rsidRPr="00F75C14">
        <w:rPr>
          <w:lang w:val="ru-RU"/>
        </w:rPr>
        <w:t>Источниками возникновения природных пожаров на территории сельсовета могут являться грозовые разряды, пал сухой травы, неосторожное обращение с огнем, поджоги</w:t>
      </w:r>
      <w:r w:rsidRPr="00F75C14">
        <w:rPr>
          <w:bCs/>
          <w:lang w:val="ru-RU"/>
        </w:rPr>
        <w:t>.</w:t>
      </w:r>
    </w:p>
    <w:p w14:paraId="27FFFB0B" w14:textId="77777777" w:rsidR="00045908" w:rsidRPr="00F75C14" w:rsidRDefault="00BA02AA" w:rsidP="00DC7A3A">
      <w:pPr>
        <w:spacing w:after="0" w:line="240" w:lineRule="auto"/>
        <w:ind w:firstLine="708"/>
        <w:jc w:val="both"/>
        <w:rPr>
          <w:rStyle w:val="doccaption"/>
          <w:szCs w:val="24"/>
        </w:rPr>
      </w:pPr>
      <w:r w:rsidRPr="00F75C14">
        <w:rPr>
          <w:szCs w:val="24"/>
        </w:rPr>
        <w:t>Согласно Постановлению Правительства Пензен</w:t>
      </w:r>
      <w:r>
        <w:rPr>
          <w:szCs w:val="24"/>
        </w:rPr>
        <w:t>ской области от 20.03.2025 № 296</w:t>
      </w:r>
      <w:r w:rsidRPr="00F75C14">
        <w:rPr>
          <w:szCs w:val="24"/>
        </w:rPr>
        <w:t>-пП</w:t>
      </w:r>
      <w:r w:rsidRPr="00F75C14">
        <w:rPr>
          <w:b/>
          <w:bCs/>
          <w:szCs w:val="24"/>
        </w:rPr>
        <w:t xml:space="preserve"> «</w:t>
      </w:r>
      <w:r w:rsidRPr="00F75C14">
        <w:rPr>
          <w:szCs w:val="24"/>
        </w:rPr>
        <w:t>О подготовке к весенне-ле</w:t>
      </w:r>
      <w:r>
        <w:rPr>
          <w:szCs w:val="24"/>
        </w:rPr>
        <w:t>тнему пожароопасному сезону 2025</w:t>
      </w:r>
      <w:r w:rsidRPr="00F75C14">
        <w:rPr>
          <w:szCs w:val="24"/>
        </w:rPr>
        <w:t xml:space="preserve"> года», на территории </w:t>
      </w:r>
      <w:r w:rsidR="00045908">
        <w:rPr>
          <w:szCs w:val="24"/>
        </w:rPr>
        <w:t>Бессоновского</w:t>
      </w:r>
      <w:r w:rsidRPr="00F75C14">
        <w:rPr>
          <w:szCs w:val="24"/>
        </w:rPr>
        <w:t xml:space="preserve"> сельсовета </w:t>
      </w:r>
      <w:r w:rsidR="00045908">
        <w:rPr>
          <w:szCs w:val="24"/>
        </w:rPr>
        <w:t>подвержены</w:t>
      </w:r>
      <w:r w:rsidRPr="00F75C14">
        <w:rPr>
          <w:szCs w:val="24"/>
        </w:rPr>
        <w:t xml:space="preserve"> </w:t>
      </w:r>
      <w:r w:rsidR="00045908" w:rsidRPr="00F75C14">
        <w:rPr>
          <w:szCs w:val="24"/>
        </w:rPr>
        <w:t xml:space="preserve">угрозе лесных и ландшафтных (природных) пожаров </w:t>
      </w:r>
      <w:r w:rsidR="00DC7A3A">
        <w:rPr>
          <w:szCs w:val="24"/>
        </w:rPr>
        <w:t>следующие населенные пункты: п. Николаевка, п. Колос, п. Подлесный, п. Новая Жизнь, а также организации отдыха детей и их оздоровления – ООО Детский оздоровительный лагерь «Заря».</w:t>
      </w:r>
    </w:p>
    <w:p w14:paraId="224EAC5D" w14:textId="77777777" w:rsidR="00BA02AA" w:rsidRPr="00F75C14" w:rsidRDefault="00BA02AA" w:rsidP="00BA02AA">
      <w:pPr>
        <w:pStyle w:val="affffff2"/>
        <w:rPr>
          <w:lang w:val="ru-RU"/>
        </w:rPr>
      </w:pPr>
      <w:r w:rsidRPr="00F75C14">
        <w:rPr>
          <w:lang w:val="ru-RU"/>
        </w:rPr>
        <w:t>Для предотвращения риска возникновения природных ЧС связанных с возникновением природных пожаров необходимо:</w:t>
      </w:r>
    </w:p>
    <w:p w14:paraId="3F373DAF" w14:textId="77777777" w:rsidR="00BA02AA" w:rsidRPr="00F75C14" w:rsidRDefault="00BA02AA" w:rsidP="00BA02AA">
      <w:pPr>
        <w:spacing w:after="0" w:line="240" w:lineRule="auto"/>
        <w:ind w:firstLine="709"/>
        <w:contextualSpacing/>
        <w:jc w:val="both"/>
        <w:rPr>
          <w:szCs w:val="24"/>
        </w:rPr>
      </w:pPr>
      <w:r w:rsidRPr="00F75C14">
        <w:rPr>
          <w:szCs w:val="24"/>
        </w:rPr>
        <w:t>-</w:t>
      </w:r>
      <w:r w:rsidRPr="00F75C14">
        <w:rPr>
          <w:bCs/>
          <w:szCs w:val="24"/>
        </w:rPr>
        <w:t xml:space="preserve"> </w:t>
      </w:r>
      <w:r w:rsidRPr="00F75C14">
        <w:rPr>
          <w:szCs w:val="24"/>
        </w:rPr>
        <w:t>обеспечивать очистку территории, прилегающей к лесу,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отделять лес противопожарной минерализованной полосой шириной не менее 0,5 метра или иным противопожарным барьером;</w:t>
      </w:r>
    </w:p>
    <w:p w14:paraId="45462A81" w14:textId="77777777" w:rsidR="00BA02AA" w:rsidRPr="00F75C14" w:rsidRDefault="00BA02AA" w:rsidP="00BA02AA">
      <w:pPr>
        <w:spacing w:after="0" w:line="240" w:lineRule="auto"/>
        <w:ind w:firstLine="709"/>
        <w:contextualSpacing/>
        <w:jc w:val="both"/>
        <w:rPr>
          <w:szCs w:val="24"/>
        </w:rPr>
      </w:pPr>
      <w:r w:rsidRPr="00F75C14">
        <w:rPr>
          <w:szCs w:val="24"/>
        </w:rPr>
        <w:t>-</w:t>
      </w:r>
      <w:r w:rsidRPr="00F75C14">
        <w:rPr>
          <w:bCs/>
          <w:szCs w:val="24"/>
        </w:rPr>
        <w:t xml:space="preserve"> </w:t>
      </w:r>
      <w:r w:rsidRPr="00F75C14">
        <w:rPr>
          <w:szCs w:val="24"/>
        </w:rPr>
        <w:t>запрещать выжигание сухой травянистой растительности, стерни, пожнивных остатков (за исключением рисовой соломы) на землях сельскохозяйственного назначения и землях запаса, разведение костров на полях.</w:t>
      </w:r>
    </w:p>
    <w:p w14:paraId="2FD97F17" w14:textId="77777777" w:rsidR="00BA02AA" w:rsidRPr="00F75C14" w:rsidRDefault="00BA02AA" w:rsidP="00BA02AA">
      <w:pPr>
        <w:pStyle w:val="affffff2"/>
        <w:rPr>
          <w:bCs/>
          <w:lang w:val="ru-RU"/>
        </w:rPr>
      </w:pPr>
      <w:r w:rsidRPr="00F75C14">
        <w:rPr>
          <w:lang w:val="ru-RU"/>
        </w:rPr>
        <w:t>-</w:t>
      </w:r>
      <w:r w:rsidRPr="00F75C14">
        <w:rPr>
          <w:bCs/>
          <w:lang w:val="ru-RU"/>
        </w:rPr>
        <w:t xml:space="preserve"> </w:t>
      </w:r>
      <w:r w:rsidRPr="00F75C14">
        <w:rPr>
          <w:lang w:val="ru-RU"/>
        </w:rPr>
        <w:t>принимать меры по защите сельскохозяйственных угодий от зарастания сорной растительностью и своевременному проведению сенокошения на сенокосах.</w:t>
      </w:r>
    </w:p>
    <w:p w14:paraId="45ED623B" w14:textId="77777777" w:rsidR="00186745" w:rsidRDefault="00186745" w:rsidP="00BA02AA">
      <w:pPr>
        <w:pStyle w:val="affffff2"/>
        <w:rPr>
          <w:lang w:val="ru-RU"/>
        </w:rPr>
      </w:pPr>
      <w:r>
        <w:rPr>
          <w:lang w:val="ru-RU"/>
        </w:rPr>
        <w:t xml:space="preserve">На территории Бессоновского сельсовета дислоцируется ПЧ-1 Муниципального казенного учреждения «Муниципальная пожарная охрана Бессоновского района» (подразделение расположено по адресу: Пензенская область, Бессоновский район, с. Бессоновка, ул. Нагорная, д. 6Б). </w:t>
      </w:r>
    </w:p>
    <w:p w14:paraId="3EDE5936" w14:textId="77777777" w:rsidR="00186745" w:rsidRDefault="00186745" w:rsidP="00BA02AA">
      <w:pPr>
        <w:pStyle w:val="affffff2"/>
        <w:rPr>
          <w:lang w:val="ru-RU"/>
        </w:rPr>
      </w:pPr>
      <w:r>
        <w:rPr>
          <w:lang w:val="ru-RU"/>
        </w:rPr>
        <w:t>Бессоновский сельсовет находится в районе выезда 23 пожарно-спасательной части 1 пожарно-спасательного отряда федеральной противопожарной службы Государственной противопожарной службы Главного управления МЧС России по Пензенской области (подразделение расположено по адресу: Пензенская область, Бессоновский район, с. Бессоновка, ул. Нагорная, д. 6Б)</w:t>
      </w:r>
      <w:r w:rsidR="00EF65D6">
        <w:rPr>
          <w:lang w:val="ru-RU"/>
        </w:rPr>
        <w:t>.</w:t>
      </w:r>
    </w:p>
    <w:p w14:paraId="7311360B" w14:textId="77777777" w:rsidR="00186745" w:rsidRDefault="00EF65D6" w:rsidP="00EF65D6">
      <w:pPr>
        <w:pStyle w:val="affffff2"/>
        <w:rPr>
          <w:lang w:val="ru-RU"/>
        </w:rPr>
      </w:pPr>
      <w:r>
        <w:rPr>
          <w:lang w:val="ru-RU"/>
        </w:rPr>
        <w:t>Н</w:t>
      </w:r>
      <w:r w:rsidR="00186745">
        <w:rPr>
          <w:lang w:val="ru-RU"/>
        </w:rPr>
        <w:t>а территории Бессоновского сельсовета находятся 7 противопожарных водоемов.</w:t>
      </w:r>
    </w:p>
    <w:bookmarkEnd w:id="305"/>
    <w:p w14:paraId="7653447F" w14:textId="77777777" w:rsidR="00BA02AA" w:rsidRPr="00F75C14" w:rsidRDefault="00BA02AA" w:rsidP="00BA02AA">
      <w:pPr>
        <w:spacing w:after="0" w:line="240" w:lineRule="auto"/>
        <w:ind w:firstLine="709"/>
        <w:jc w:val="both"/>
        <w:rPr>
          <w:szCs w:val="24"/>
          <w:lang w:eastAsia="ar-SA" w:bidi="en-US"/>
        </w:rPr>
      </w:pPr>
      <w:r w:rsidRPr="00F75C14">
        <w:rPr>
          <w:szCs w:val="24"/>
          <w:lang w:eastAsia="ar-SA" w:bidi="en-US"/>
        </w:rPr>
        <w:t xml:space="preserve">Учитывая, что объема воды для тушения пожара в цистернах пожарных автомобилей ограничено, необходимо наличие в населенных пунктах пожарных гидрантов, пожарных резервуаров или водоемов. При этом на водоемах должны быть оборудованы пирсы для круглогодичного забора воды. К пирсам должна быть устроена дорога, обеспечивающая подъезд не зависимо от погодных условий. </w:t>
      </w:r>
    </w:p>
    <w:p w14:paraId="7377A9C1" w14:textId="77777777" w:rsidR="00BA02AA" w:rsidRPr="00F75C14" w:rsidRDefault="00BA02AA" w:rsidP="00BA02AA">
      <w:pPr>
        <w:widowControl w:val="0"/>
        <w:spacing w:after="0" w:line="240" w:lineRule="auto"/>
        <w:ind w:firstLine="709"/>
        <w:jc w:val="both"/>
        <w:rPr>
          <w:color w:val="000000"/>
          <w:szCs w:val="24"/>
        </w:rPr>
      </w:pPr>
      <w:r w:rsidRPr="00F75C14">
        <w:rPr>
          <w:szCs w:val="24"/>
        </w:rPr>
        <w:t>Пожарный гидрант – это вид пожарного оборудования, который представляет собой стационарное устройство для отбора</w:t>
      </w:r>
      <w:r w:rsidRPr="00F75C14">
        <w:rPr>
          <w:color w:val="000000"/>
          <w:szCs w:val="24"/>
        </w:rPr>
        <w:t xml:space="preserve"> воды на пожарные нужды из наружной водопроводной сети. Пожарный гидрант используется при тушении пожара как наружный пожарный кран в случае присоединения пожарного рукава для подачи воды к месту тушения пожара и как </w:t>
      </w:r>
      <w:proofErr w:type="spellStart"/>
      <w:r w:rsidRPr="00F75C14">
        <w:rPr>
          <w:color w:val="000000"/>
          <w:szCs w:val="24"/>
        </w:rPr>
        <w:t>водопитатель</w:t>
      </w:r>
      <w:proofErr w:type="spellEnd"/>
      <w:r w:rsidRPr="00F75C14">
        <w:rPr>
          <w:color w:val="000000"/>
          <w:szCs w:val="24"/>
        </w:rPr>
        <w:t xml:space="preserve"> для насоса пожарного автомобиля.</w:t>
      </w:r>
      <w:r w:rsidR="00EF65D6">
        <w:rPr>
          <w:color w:val="000000"/>
          <w:szCs w:val="24"/>
        </w:rPr>
        <w:t xml:space="preserve"> В соответствии с требованием пункта 8.9 СП 8.13130.2020 «Системы противопожарной защиты. Наружное противопожарное водоснабжение. Требования пожарной безопасности» расстановка пожарных гидрантов на водопроводной сети должна осуществляться на расстоянии не более 200 метров от каждого объекта защиты.</w:t>
      </w:r>
    </w:p>
    <w:p w14:paraId="50B8476D" w14:textId="77777777" w:rsidR="00BA02AA" w:rsidRPr="00F75C14" w:rsidRDefault="00BA02AA" w:rsidP="00BA02AA">
      <w:pPr>
        <w:shd w:val="clear" w:color="auto" w:fill="FFFFFF"/>
        <w:spacing w:after="0" w:line="240" w:lineRule="auto"/>
        <w:contextualSpacing/>
        <w:jc w:val="both"/>
        <w:rPr>
          <w:color w:val="000000"/>
          <w:szCs w:val="24"/>
        </w:rPr>
      </w:pPr>
    </w:p>
    <w:p w14:paraId="4898F33E" w14:textId="77777777" w:rsidR="00BA02AA" w:rsidRPr="00F75C14" w:rsidRDefault="00BA02AA" w:rsidP="00A44816">
      <w:pPr>
        <w:pStyle w:val="20"/>
        <w:spacing w:before="0"/>
      </w:pPr>
      <w:bookmarkStart w:id="306" w:name="_Toc178257079"/>
      <w:bookmarkStart w:id="307" w:name="_Toc197350669"/>
      <w:bookmarkStart w:id="308" w:name="_Toc231480687"/>
      <w:r w:rsidRPr="00F75C14">
        <w:rPr>
          <w:color w:val="000000"/>
          <w:szCs w:val="24"/>
        </w:rPr>
        <w:t xml:space="preserve">7.3. </w:t>
      </w:r>
      <w:r w:rsidRPr="00F75C14">
        <w:rPr>
          <w:rStyle w:val="17"/>
          <w:rFonts w:cs="Times New Roman"/>
          <w:b/>
        </w:rPr>
        <w:t>Перечень возможных источников чрезвычайных ситуаций биолого-социального характера на территории муниципального образования, которые могут оказать воздействие на размещение объектов местного значения и функциональное назначение территории муниципального образования</w:t>
      </w:r>
      <w:bookmarkEnd w:id="306"/>
      <w:bookmarkEnd w:id="307"/>
      <w:bookmarkEnd w:id="308"/>
    </w:p>
    <w:p w14:paraId="2EB878C7" w14:textId="77777777" w:rsidR="00BA02AA" w:rsidRPr="00F75C14" w:rsidRDefault="00BA02AA" w:rsidP="00BA02AA">
      <w:pPr>
        <w:pStyle w:val="affffff2"/>
        <w:rPr>
          <w:rFonts w:eastAsia="Calibri"/>
          <w:color w:val="000000"/>
          <w:lang w:val="ru-RU" w:eastAsia="en-US"/>
        </w:rPr>
      </w:pPr>
      <w:r w:rsidRPr="00F75C14">
        <w:rPr>
          <w:color w:val="000000"/>
          <w:lang w:val="ru-RU" w:eastAsia="en-US"/>
        </w:rPr>
        <w:t xml:space="preserve">Источник биолого-социальной чрезвычайной ситуации </w:t>
      </w:r>
      <w:r w:rsidR="005651F5">
        <w:rPr>
          <w:rFonts w:eastAsia="Calibri"/>
          <w:color w:val="000000"/>
          <w:lang w:val="ru-RU" w:eastAsia="en-US"/>
        </w:rPr>
        <w:t>–</w:t>
      </w:r>
      <w:r w:rsidRPr="00F75C14">
        <w:rPr>
          <w:rFonts w:eastAsia="Calibri"/>
          <w:color w:val="000000"/>
          <w:lang w:val="ru-RU" w:eastAsia="en-US"/>
        </w:rPr>
        <w:t xml:space="preserve"> особо опасная или широко</w:t>
      </w:r>
      <w:r w:rsidRPr="00F75C14">
        <w:rPr>
          <w:color w:val="000000"/>
          <w:lang w:val="ru-RU"/>
        </w:rPr>
        <w:t xml:space="preserve"> </w:t>
      </w:r>
      <w:r w:rsidRPr="00F75C14">
        <w:rPr>
          <w:rFonts w:eastAsia="Calibri"/>
          <w:color w:val="000000"/>
          <w:lang w:val="ru-RU" w:eastAsia="en-US"/>
        </w:rPr>
        <w:t>распространенная инфекционная болезнь людей, сельскохозяйственных животных и растений, в</w:t>
      </w:r>
      <w:r w:rsidRPr="00F75C14">
        <w:rPr>
          <w:color w:val="000000"/>
          <w:lang w:val="ru-RU"/>
        </w:rPr>
        <w:t xml:space="preserve"> </w:t>
      </w:r>
      <w:r w:rsidRPr="00F75C14">
        <w:rPr>
          <w:rFonts w:eastAsia="Calibri"/>
          <w:color w:val="000000"/>
          <w:lang w:val="ru-RU" w:eastAsia="en-US"/>
        </w:rPr>
        <w:t>результате которой на определенной территории произошла или может возникнуть биолого-социальная чрезвычайная ситуация.</w:t>
      </w:r>
    </w:p>
    <w:p w14:paraId="75FE294E" w14:textId="77777777" w:rsidR="00BA02AA" w:rsidRPr="00F75C14" w:rsidRDefault="00BA02AA" w:rsidP="00BA02AA">
      <w:pPr>
        <w:pStyle w:val="affffff2"/>
        <w:rPr>
          <w:color w:val="000000"/>
          <w:lang w:val="ru-RU"/>
        </w:rPr>
      </w:pPr>
      <w:r w:rsidRPr="00F75C14">
        <w:rPr>
          <w:color w:val="000000"/>
          <w:lang w:val="ru-RU"/>
        </w:rPr>
        <w:t>ЧС биолого-социального характера обусловлены жизнедеятельностью болезнетворных (патогенных) микроорганизмов. В общем случае количество как болезнетворных, так не болезнетворных микробов измеряется астрономическими числами.</w:t>
      </w:r>
    </w:p>
    <w:p w14:paraId="32838C53" w14:textId="77777777" w:rsidR="00BA02AA" w:rsidRPr="00F75C14" w:rsidRDefault="00BA02AA" w:rsidP="00BA02AA">
      <w:pPr>
        <w:widowControl w:val="0"/>
        <w:spacing w:after="0" w:line="240" w:lineRule="auto"/>
        <w:ind w:firstLine="680"/>
        <w:jc w:val="both"/>
        <w:rPr>
          <w:color w:val="000000"/>
          <w:szCs w:val="24"/>
        </w:rPr>
      </w:pPr>
      <w:r w:rsidRPr="00F75C14">
        <w:rPr>
          <w:color w:val="000000"/>
          <w:szCs w:val="24"/>
        </w:rPr>
        <w:t xml:space="preserve">Наибольшую опасность из группы биолого-социальных ЧС представляют болезни диких животных (бешенство). Бешенство острая вирусная болезнь животных и человека, характеризующаяся признаками </w:t>
      </w:r>
      <w:proofErr w:type="spellStart"/>
      <w:r w:rsidRPr="00F75C14">
        <w:rPr>
          <w:color w:val="000000"/>
          <w:szCs w:val="24"/>
        </w:rPr>
        <w:t>полиоэнцефаломиелита</w:t>
      </w:r>
      <w:proofErr w:type="spellEnd"/>
      <w:r w:rsidRPr="00F75C14">
        <w:rPr>
          <w:color w:val="000000"/>
          <w:szCs w:val="24"/>
        </w:rPr>
        <w:t xml:space="preserve"> и абсолютной летальностью.</w:t>
      </w:r>
    </w:p>
    <w:p w14:paraId="7BAB10B5" w14:textId="77777777" w:rsidR="00BA02AA" w:rsidRPr="00F75C14" w:rsidRDefault="00BA02AA" w:rsidP="00BA02AA">
      <w:pPr>
        <w:autoSpaceDE w:val="0"/>
        <w:autoSpaceDN w:val="0"/>
        <w:adjustRightInd w:val="0"/>
        <w:spacing w:after="0" w:line="240" w:lineRule="auto"/>
        <w:ind w:firstLine="709"/>
        <w:jc w:val="both"/>
        <w:rPr>
          <w:color w:val="000000"/>
          <w:szCs w:val="24"/>
        </w:rPr>
      </w:pPr>
      <w:r w:rsidRPr="00F75C14">
        <w:rPr>
          <w:color w:val="000000"/>
          <w:szCs w:val="24"/>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и ветеринарными </w:t>
      </w:r>
      <w:hyperlink r:id="rId83" w:history="1">
        <w:r w:rsidRPr="00F75C14">
          <w:rPr>
            <w:color w:val="000000"/>
            <w:szCs w:val="24"/>
          </w:rPr>
          <w:t>правил</w:t>
        </w:r>
      </w:hyperlink>
      <w:r w:rsidRPr="00F75C14">
        <w:rPr>
          <w:color w:val="000000"/>
          <w:szCs w:val="24"/>
        </w:rPr>
        <w:t>ами СП 3.1.096-96 «Ветеринарные правила ВП 13.3.1103-96 «Профилактика и борьба с заразными болезнями, общими для человека и животных», утвержденными Госкомсанэпиднадзором РФ 31.05.1996 № 11, Минсельхозпродом РФ 18.06.1996 № 23.</w:t>
      </w:r>
    </w:p>
    <w:p w14:paraId="6CACF7AC" w14:textId="77777777" w:rsidR="00BA02AA" w:rsidRPr="00F75C14" w:rsidRDefault="00BA02AA" w:rsidP="00BA02AA">
      <w:pPr>
        <w:widowControl w:val="0"/>
        <w:spacing w:after="0" w:line="240" w:lineRule="auto"/>
        <w:ind w:firstLine="680"/>
        <w:jc w:val="both"/>
        <w:rPr>
          <w:color w:val="000000"/>
          <w:szCs w:val="24"/>
        </w:rPr>
      </w:pPr>
      <w:r w:rsidRPr="00F75C14">
        <w:rPr>
          <w:color w:val="000000"/>
          <w:szCs w:val="24"/>
        </w:rPr>
        <w:t xml:space="preserve">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F75C14">
        <w:rPr>
          <w:color w:val="000000"/>
          <w:szCs w:val="24"/>
        </w:rPr>
        <w:t>трупо-сжигательных</w:t>
      </w:r>
      <w:proofErr w:type="spellEnd"/>
      <w:r w:rsidRPr="00F75C14">
        <w:rPr>
          <w:color w:val="000000"/>
          <w:szCs w:val="24"/>
        </w:rPr>
        <w:t xml:space="preserve"> печах или на специально отведенных площадках.</w:t>
      </w:r>
    </w:p>
    <w:p w14:paraId="42A66E81" w14:textId="77777777" w:rsidR="00BA02AA" w:rsidRPr="00F75C14" w:rsidRDefault="00BA02AA" w:rsidP="00BA02AA">
      <w:pPr>
        <w:pStyle w:val="ConsPlusTitle"/>
        <w:ind w:firstLine="709"/>
        <w:rPr>
          <w:rFonts w:ascii="Times New Roman" w:hAnsi="Times New Roman" w:cs="Times New Roman"/>
          <w:b w:val="0"/>
          <w:i/>
          <w:color w:val="000000"/>
          <w:sz w:val="24"/>
          <w:szCs w:val="24"/>
          <w:lang w:eastAsia="ar-SA" w:bidi="en-US"/>
        </w:rPr>
      </w:pPr>
      <w:r w:rsidRPr="00F75C14">
        <w:rPr>
          <w:rFonts w:ascii="Times New Roman" w:hAnsi="Times New Roman" w:cs="Times New Roman"/>
          <w:b w:val="0"/>
          <w:i/>
          <w:color w:val="000000"/>
          <w:sz w:val="24"/>
          <w:szCs w:val="24"/>
          <w:lang w:eastAsia="ar-SA" w:bidi="en-US"/>
        </w:rPr>
        <w:t xml:space="preserve">Источники возникновения инфекционной заболеваемости людей </w:t>
      </w:r>
    </w:p>
    <w:p w14:paraId="05EA2FCC" w14:textId="77777777" w:rsidR="00BA02AA" w:rsidRPr="00F75C14" w:rsidRDefault="00BA02AA" w:rsidP="00BA02AA">
      <w:pPr>
        <w:pStyle w:val="affffff2"/>
        <w:rPr>
          <w:rFonts w:eastAsia="Calibri"/>
          <w:color w:val="000000"/>
          <w:lang w:val="ru-RU" w:eastAsia="en-US"/>
        </w:rPr>
      </w:pPr>
      <w:r w:rsidRPr="00F75C14">
        <w:rPr>
          <w:color w:val="000000"/>
          <w:lang w:val="ru-RU"/>
        </w:rPr>
        <w:t>И</w:t>
      </w:r>
      <w:r w:rsidRPr="00F75C14">
        <w:rPr>
          <w:rFonts w:eastAsia="Calibri"/>
          <w:color w:val="000000"/>
          <w:lang w:val="ru-RU" w:eastAsia="en-US"/>
        </w:rPr>
        <w:t>сточником возникновения чрезвычайной ситуации биолого-социального характера</w:t>
      </w:r>
      <w:r w:rsidRPr="00F75C14">
        <w:rPr>
          <w:color w:val="000000"/>
          <w:lang w:val="ru-RU"/>
        </w:rPr>
        <w:t xml:space="preserve"> </w:t>
      </w:r>
      <w:r w:rsidRPr="00F75C14">
        <w:rPr>
          <w:rFonts w:eastAsia="Calibri"/>
          <w:color w:val="000000"/>
          <w:lang w:val="ru-RU" w:eastAsia="en-US"/>
        </w:rPr>
        <w:t>могут стать места захоронения (кладбища, скотомогильники).</w:t>
      </w:r>
    </w:p>
    <w:p w14:paraId="04384BED" w14:textId="77777777" w:rsidR="00BA02AA" w:rsidRPr="00F75C14" w:rsidRDefault="00BA02AA" w:rsidP="00BA02AA">
      <w:pPr>
        <w:pStyle w:val="affffff2"/>
        <w:rPr>
          <w:lang w:val="ru-RU"/>
        </w:rPr>
      </w:pPr>
      <w:r w:rsidRPr="00F75C14">
        <w:rPr>
          <w:lang w:val="ru-RU"/>
        </w:rPr>
        <w:t xml:space="preserve">На территории </w:t>
      </w:r>
      <w:r w:rsidR="00FD0E0F">
        <w:rPr>
          <w:lang w:val="ru-RU"/>
        </w:rPr>
        <w:t>Бессоновского</w:t>
      </w:r>
      <w:r w:rsidRPr="00F75C14">
        <w:rPr>
          <w:lang w:val="ru-RU"/>
        </w:rPr>
        <w:t xml:space="preserve"> сельсовета существует </w:t>
      </w:r>
      <w:r w:rsidR="00BC3043">
        <w:rPr>
          <w:lang w:val="ru-RU"/>
        </w:rPr>
        <w:t>10</w:t>
      </w:r>
      <w:r w:rsidRPr="00F75C14">
        <w:rPr>
          <w:lang w:val="ru-RU"/>
        </w:rPr>
        <w:t xml:space="preserve"> кладбищ традиционного захоронения. В целях профилактики ЧС необходимо соблюдение правил эксплуатации таких объектов, а также соблюдение ограничений в их санитарно-защитных зонах.</w:t>
      </w:r>
    </w:p>
    <w:p w14:paraId="7EC57A04" w14:textId="77777777" w:rsidR="00BA02AA" w:rsidRPr="00F75C14" w:rsidRDefault="00BA02AA" w:rsidP="00BA02AA">
      <w:pPr>
        <w:pStyle w:val="affffff2"/>
        <w:rPr>
          <w:rFonts w:eastAsia="Calibri"/>
          <w:lang w:val="ru-RU" w:eastAsia="en-US"/>
        </w:rPr>
      </w:pPr>
      <w:r w:rsidRPr="00F75C14">
        <w:rPr>
          <w:lang w:val="ru-RU"/>
        </w:rPr>
        <w:t xml:space="preserve">На территории сельсовета </w:t>
      </w:r>
      <w:r>
        <w:rPr>
          <w:lang w:val="ru-RU"/>
        </w:rPr>
        <w:t xml:space="preserve">расположен 1 </w:t>
      </w:r>
      <w:proofErr w:type="spellStart"/>
      <w:r w:rsidR="00BC3043">
        <w:rPr>
          <w:lang w:val="ru-RU"/>
        </w:rPr>
        <w:t>законсервирорванный</w:t>
      </w:r>
      <w:proofErr w:type="spellEnd"/>
      <w:r>
        <w:rPr>
          <w:lang w:val="ru-RU"/>
        </w:rPr>
        <w:t xml:space="preserve"> скотомогильник с биологическими камерами (Яма </w:t>
      </w:r>
      <w:proofErr w:type="spellStart"/>
      <w:r>
        <w:rPr>
          <w:lang w:val="ru-RU"/>
        </w:rPr>
        <w:t>Беккари</w:t>
      </w:r>
      <w:proofErr w:type="spellEnd"/>
      <w:r>
        <w:rPr>
          <w:lang w:val="ru-RU"/>
        </w:rPr>
        <w:t>)</w:t>
      </w:r>
      <w:r w:rsidRPr="00F75C14">
        <w:rPr>
          <w:lang w:val="ru-RU"/>
        </w:rPr>
        <w:t>.</w:t>
      </w:r>
    </w:p>
    <w:p w14:paraId="78E6F11F" w14:textId="77777777" w:rsidR="00BA02AA" w:rsidRPr="00F75C14" w:rsidRDefault="00BA02AA" w:rsidP="00BA02AA">
      <w:pPr>
        <w:pStyle w:val="affffff2"/>
        <w:rPr>
          <w:color w:val="000000"/>
          <w:lang w:val="ru-RU"/>
        </w:rPr>
      </w:pPr>
      <w:r w:rsidRPr="00F75C14">
        <w:rPr>
          <w:color w:val="000000"/>
          <w:lang w:val="ru-RU"/>
        </w:rPr>
        <w:t xml:space="preserve">Мероприятия по предотвращению возникновения чрезвычайных ситуаций проводятся на основании федерального законодательства в сфере обеспечения </w:t>
      </w:r>
      <w:proofErr w:type="spellStart"/>
      <w:r w:rsidRPr="00F75C14">
        <w:rPr>
          <w:color w:val="000000"/>
          <w:lang w:val="ru-RU"/>
        </w:rPr>
        <w:t>санитарно</w:t>
      </w:r>
      <w:proofErr w:type="spellEnd"/>
      <w:r w:rsidRPr="00F75C14">
        <w:rPr>
          <w:color w:val="000000"/>
          <w:lang w:val="ru-RU"/>
        </w:rPr>
        <w:t xml:space="preserve"> </w:t>
      </w:r>
      <w:r w:rsidR="005651F5">
        <w:rPr>
          <w:color w:val="000000"/>
          <w:lang w:val="ru-RU"/>
        </w:rPr>
        <w:t>–</w:t>
      </w:r>
      <w:r w:rsidRPr="00F75C14">
        <w:rPr>
          <w:color w:val="000000"/>
          <w:lang w:val="ru-RU"/>
        </w:rPr>
        <w:t xml:space="preserve"> эпидемиологического благополучия населения. </w:t>
      </w:r>
    </w:p>
    <w:p w14:paraId="4EBD3443" w14:textId="77777777" w:rsidR="00BA02AA" w:rsidRPr="00F75C14" w:rsidRDefault="00BA02AA" w:rsidP="00BA02AA">
      <w:pPr>
        <w:pStyle w:val="affffff2"/>
        <w:rPr>
          <w:rFonts w:eastAsia="Calibri"/>
          <w:i/>
          <w:color w:val="000000"/>
          <w:lang w:val="ru-RU"/>
        </w:rPr>
      </w:pPr>
      <w:r w:rsidRPr="00F75C14">
        <w:rPr>
          <w:i/>
          <w:color w:val="000000"/>
          <w:lang w:val="ru-RU"/>
        </w:rPr>
        <w:t>Источники</w:t>
      </w:r>
      <w:r w:rsidRPr="00F75C14">
        <w:rPr>
          <w:rFonts w:eastAsia="+mn-ea"/>
          <w:i/>
          <w:color w:val="000000"/>
          <w:kern w:val="24"/>
          <w:lang w:val="ru-RU"/>
        </w:rPr>
        <w:t xml:space="preserve"> возникновения и</w:t>
      </w:r>
      <w:r w:rsidRPr="00F75C14">
        <w:rPr>
          <w:i/>
          <w:iCs/>
          <w:color w:val="000000"/>
          <w:lang w:val="ru-RU"/>
        </w:rPr>
        <w:t>нфекционной заболеваемости</w:t>
      </w:r>
      <w:r w:rsidRPr="00F75C14">
        <w:rPr>
          <w:rFonts w:eastAsia="+mn-ea"/>
          <w:i/>
          <w:color w:val="000000"/>
          <w:kern w:val="24"/>
          <w:lang w:val="ru-RU"/>
        </w:rPr>
        <w:t xml:space="preserve"> сельскохозяйственных животных.</w:t>
      </w:r>
    </w:p>
    <w:p w14:paraId="4B8ACDDF" w14:textId="77777777" w:rsidR="00BA02AA" w:rsidRPr="00F75C14" w:rsidRDefault="00BA02AA" w:rsidP="00BA02AA">
      <w:pPr>
        <w:pStyle w:val="affffff2"/>
        <w:rPr>
          <w:color w:val="000000"/>
          <w:lang w:val="ru-RU"/>
        </w:rPr>
      </w:pPr>
      <w:r w:rsidRPr="00F75C14">
        <w:rPr>
          <w:color w:val="000000"/>
          <w:kern w:val="24"/>
          <w:lang w:val="ru-RU"/>
        </w:rPr>
        <w:t xml:space="preserve">Исходя из статистики в </w:t>
      </w:r>
      <w:r w:rsidR="00BC3043">
        <w:rPr>
          <w:color w:val="000000"/>
          <w:lang w:val="ru-RU"/>
        </w:rPr>
        <w:t>Бессоновском</w:t>
      </w:r>
      <w:r w:rsidRPr="00F75C14">
        <w:rPr>
          <w:color w:val="000000"/>
          <w:lang w:val="ru-RU"/>
        </w:rPr>
        <w:t xml:space="preserve"> </w:t>
      </w:r>
      <w:r w:rsidRPr="00F75C14">
        <w:rPr>
          <w:color w:val="000000"/>
          <w:kern w:val="24"/>
          <w:lang w:val="ru-RU"/>
        </w:rPr>
        <w:t xml:space="preserve">сельсовете маловероятно возникновение эпизоотий. </w:t>
      </w:r>
    </w:p>
    <w:p w14:paraId="2708D48E" w14:textId="77777777" w:rsidR="00BA02AA" w:rsidRPr="00F75C14" w:rsidRDefault="00BA02AA" w:rsidP="00BA02AA">
      <w:pPr>
        <w:pStyle w:val="affffff2"/>
        <w:rPr>
          <w:color w:val="000000"/>
          <w:lang w:val="ru-RU"/>
        </w:rPr>
      </w:pPr>
      <w:r w:rsidRPr="00F75C14">
        <w:rPr>
          <w:color w:val="000000"/>
          <w:lang w:val="ru-RU"/>
        </w:rPr>
        <w:t xml:space="preserve">Мероприятия по предотвращению возникновения чрезвычайных ситуаций проводятся в соответствии с ветеринарно-санитарными правилами. </w:t>
      </w:r>
    </w:p>
    <w:p w14:paraId="18CF1EAF" w14:textId="77777777" w:rsidR="00BA02AA" w:rsidRPr="00F75C14" w:rsidRDefault="00BA02AA" w:rsidP="00BA02AA">
      <w:pPr>
        <w:pStyle w:val="affffff2"/>
        <w:rPr>
          <w:color w:val="000000"/>
          <w:lang w:val="ru-RU"/>
        </w:rPr>
      </w:pPr>
      <w:r w:rsidRPr="00F75C14">
        <w:rPr>
          <w:color w:val="000000"/>
          <w:lang w:val="ru-RU"/>
        </w:rPr>
        <w:t>В целях профилактики необходимы постоянные превентивные мероприятия направленные на обеспечение безопасности:</w:t>
      </w:r>
    </w:p>
    <w:p w14:paraId="5CD8E3E8" w14:textId="77777777" w:rsidR="00BA02AA" w:rsidRPr="00F75C14" w:rsidRDefault="00BA02AA" w:rsidP="00BA02AA">
      <w:pPr>
        <w:pStyle w:val="affffff2"/>
        <w:rPr>
          <w:color w:val="000000"/>
          <w:lang w:val="ru-RU"/>
        </w:rPr>
      </w:pPr>
      <w:r w:rsidRPr="00F75C14">
        <w:rPr>
          <w:color w:val="000000"/>
          <w:lang w:val="ru-RU"/>
        </w:rPr>
        <w:t>- организация проведение инструктажа с лицами, участвующими в противоэпизоотических мероприятиях, по правилам безопасности при обращении с животными, потенциально инфицированными вирусом, при необходимости с привлечением специалистов государственной ветеринарной службы;</w:t>
      </w:r>
    </w:p>
    <w:p w14:paraId="07AC2E4D" w14:textId="77777777" w:rsidR="00BA02AA" w:rsidRPr="00F75C14" w:rsidRDefault="00BA02AA" w:rsidP="00BA02AA">
      <w:pPr>
        <w:pStyle w:val="affffff2"/>
        <w:rPr>
          <w:color w:val="000000"/>
          <w:lang w:val="ru-RU"/>
        </w:rPr>
      </w:pPr>
      <w:r w:rsidRPr="00F75C14">
        <w:rPr>
          <w:color w:val="000000"/>
          <w:lang w:val="ru-RU"/>
        </w:rPr>
        <w:t>- проведение ежедневного контроля охраны территории от заноса заразных болезней человека и животных из-за ее пределов путем ввоза животных, продуктов животноводства и растениеводства из неблагополучных регионов России и зарубежья;</w:t>
      </w:r>
    </w:p>
    <w:p w14:paraId="7378EC7A" w14:textId="77777777" w:rsidR="00BA02AA" w:rsidRPr="00F75C14" w:rsidRDefault="00BA02AA" w:rsidP="00BA02AA">
      <w:pPr>
        <w:pStyle w:val="affffff2"/>
        <w:rPr>
          <w:color w:val="000000"/>
          <w:lang w:val="ru-RU"/>
        </w:rPr>
      </w:pPr>
      <w:r w:rsidRPr="00F75C14">
        <w:rPr>
          <w:color w:val="000000"/>
          <w:lang w:val="ru-RU"/>
        </w:rPr>
        <w:t xml:space="preserve">- информирование населения через средства массовой информации; </w:t>
      </w:r>
    </w:p>
    <w:p w14:paraId="0115007B" w14:textId="77777777" w:rsidR="00BA02AA" w:rsidRPr="00F75C14" w:rsidRDefault="00BA02AA" w:rsidP="00BA02AA">
      <w:pPr>
        <w:pStyle w:val="affffff2"/>
        <w:rPr>
          <w:color w:val="000000"/>
          <w:lang w:val="ru-RU"/>
        </w:rPr>
      </w:pPr>
      <w:r w:rsidRPr="00F75C14">
        <w:rPr>
          <w:color w:val="000000"/>
          <w:lang w:val="ru-RU"/>
        </w:rPr>
        <w:t xml:space="preserve">- проведение в плановом режиме </w:t>
      </w:r>
      <w:proofErr w:type="spellStart"/>
      <w:r w:rsidRPr="00F75C14">
        <w:rPr>
          <w:color w:val="000000"/>
          <w:lang w:val="ru-RU"/>
        </w:rPr>
        <w:t>головообработки</w:t>
      </w:r>
      <w:proofErr w:type="spellEnd"/>
      <w:r w:rsidRPr="00F75C14">
        <w:rPr>
          <w:color w:val="000000"/>
          <w:lang w:val="ru-RU"/>
        </w:rPr>
        <w:t xml:space="preserve"> животных (вакцинация), диагностические исследования, дезинфекции помещений. </w:t>
      </w:r>
    </w:p>
    <w:p w14:paraId="1DC0216A" w14:textId="77777777" w:rsidR="00BA02AA" w:rsidRPr="00F75C14" w:rsidRDefault="00BA02AA" w:rsidP="00BA02AA">
      <w:pPr>
        <w:pStyle w:val="affffff2"/>
        <w:rPr>
          <w:i/>
          <w:color w:val="000000"/>
          <w:lang w:val="ru-RU"/>
        </w:rPr>
      </w:pPr>
      <w:r w:rsidRPr="00F75C14">
        <w:rPr>
          <w:i/>
          <w:color w:val="000000"/>
          <w:lang w:val="ru-RU"/>
        </w:rPr>
        <w:t>Источники возникновения и</w:t>
      </w:r>
      <w:r w:rsidRPr="00F75C14">
        <w:rPr>
          <w:i/>
          <w:iCs/>
          <w:color w:val="000000"/>
          <w:lang w:val="ru-RU"/>
        </w:rPr>
        <w:t>нфекционной заболеваемости сельскохозяйственных растений</w:t>
      </w:r>
      <w:r w:rsidRPr="00F75C14">
        <w:rPr>
          <w:i/>
          <w:color w:val="000000"/>
          <w:lang w:val="ru-RU"/>
        </w:rPr>
        <w:t>.</w:t>
      </w:r>
    </w:p>
    <w:p w14:paraId="6ECE91DC" w14:textId="77777777" w:rsidR="00BA02AA" w:rsidRPr="00F75C14" w:rsidRDefault="00BA02AA" w:rsidP="00BA02AA">
      <w:pPr>
        <w:pStyle w:val="affffff2"/>
        <w:rPr>
          <w:color w:val="000000"/>
          <w:lang w:val="ru-RU"/>
        </w:rPr>
      </w:pPr>
      <w:r w:rsidRPr="00F75C14">
        <w:rPr>
          <w:color w:val="000000"/>
          <w:lang w:val="ru-RU"/>
        </w:rPr>
        <w:t xml:space="preserve">Исходя из статистики в </w:t>
      </w:r>
      <w:r w:rsidR="00FD0E0F">
        <w:rPr>
          <w:color w:val="000000"/>
          <w:lang w:val="ru-RU"/>
        </w:rPr>
        <w:t>Бессоновском</w:t>
      </w:r>
      <w:r w:rsidRPr="00F75C14">
        <w:rPr>
          <w:color w:val="000000"/>
          <w:lang w:val="ru-RU"/>
        </w:rPr>
        <w:t xml:space="preserve"> сельсовете маловероятно возникновение неблагоприятной обстановки, связанной с сельскохозяйственными вредителями.</w:t>
      </w:r>
    </w:p>
    <w:p w14:paraId="05BE8CAA" w14:textId="77777777" w:rsidR="00BA02AA" w:rsidRPr="00F75C14" w:rsidRDefault="00BA02AA" w:rsidP="00BA02AA">
      <w:pPr>
        <w:pStyle w:val="affffff2"/>
        <w:rPr>
          <w:lang w:val="ru-RU"/>
        </w:rPr>
      </w:pPr>
      <w:r w:rsidRPr="00F75C14">
        <w:rPr>
          <w:color w:val="000000"/>
          <w:lang w:val="ru-RU"/>
        </w:rPr>
        <w:t xml:space="preserve">Мероприятия по предотвращению возникновения чрезвычайных ситуаций проводятся в соответствии с методическими указаниями по проведению комплексного мониторинга </w:t>
      </w:r>
      <w:r w:rsidRPr="00F75C14">
        <w:rPr>
          <w:lang w:val="ru-RU"/>
        </w:rPr>
        <w:t xml:space="preserve">плодородия почв земель сельскохозяйственного назначения. </w:t>
      </w:r>
    </w:p>
    <w:p w14:paraId="7A2708A2" w14:textId="77777777" w:rsidR="00BA02AA" w:rsidRPr="00F75C14" w:rsidRDefault="00BA02AA" w:rsidP="00BA02AA">
      <w:pPr>
        <w:pStyle w:val="affffff2"/>
        <w:rPr>
          <w:i/>
          <w:lang w:val="ru-RU"/>
        </w:rPr>
      </w:pPr>
    </w:p>
    <w:p w14:paraId="46831581" w14:textId="77777777" w:rsidR="00BA02AA" w:rsidRPr="00F75C14" w:rsidRDefault="00BA02AA" w:rsidP="00A44816">
      <w:pPr>
        <w:pStyle w:val="20"/>
        <w:spacing w:before="0"/>
      </w:pPr>
      <w:bookmarkStart w:id="309" w:name="_Toc178257080"/>
      <w:bookmarkStart w:id="310" w:name="_Toc197350670"/>
      <w:bookmarkStart w:id="311" w:name="_Toc231480688"/>
      <w:r w:rsidRPr="00F75C14">
        <w:rPr>
          <w:szCs w:val="24"/>
        </w:rPr>
        <w:t xml:space="preserve">7.4. </w:t>
      </w:r>
      <w:r w:rsidRPr="00F75C14">
        <w:rPr>
          <w:rStyle w:val="17"/>
          <w:rFonts w:cs="Times New Roman"/>
          <w:b/>
        </w:rPr>
        <w:t>Перечень источников чрезвычайных ситуаций техногенного характера, которые могут оказывать воздействие на размещение объектов местного значения и функциональное назначение территории муниципального образования</w:t>
      </w:r>
      <w:bookmarkEnd w:id="309"/>
      <w:bookmarkEnd w:id="310"/>
      <w:bookmarkEnd w:id="311"/>
    </w:p>
    <w:p w14:paraId="2DDCCA02" w14:textId="77777777" w:rsidR="00BA02AA" w:rsidRPr="00F75C14" w:rsidRDefault="00BA02AA" w:rsidP="00BA02AA">
      <w:pPr>
        <w:pStyle w:val="affffff2"/>
        <w:rPr>
          <w:lang w:val="ru-RU"/>
        </w:rPr>
      </w:pPr>
      <w:bookmarkStart w:id="312" w:name="_Toc36208233"/>
      <w:bookmarkEnd w:id="303"/>
      <w:r w:rsidRPr="00F75C14">
        <w:rPr>
          <w:u w:val="single"/>
          <w:lang w:val="ru-RU"/>
        </w:rPr>
        <w:t>Техногенная чрезвычайная ситуация</w:t>
      </w:r>
      <w:r w:rsidRPr="00F75C14">
        <w:rPr>
          <w:lang w:val="ru-RU"/>
        </w:rPr>
        <w:t xml:space="preserve"> </w:t>
      </w:r>
      <w:r w:rsidR="005651F5">
        <w:rPr>
          <w:lang w:val="ru-RU"/>
        </w:rPr>
        <w:t>–</w:t>
      </w:r>
      <w:r w:rsidRPr="00F75C14">
        <w:rPr>
          <w:lang w:val="ru-RU"/>
        </w:rPr>
        <w:t xml:space="preserve">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r w:rsidR="005651F5">
        <w:rPr>
          <w:lang w:val="ru-RU"/>
        </w:rPr>
        <w:t>«</w:t>
      </w:r>
      <w:r w:rsidRPr="00F75C14">
        <w:rPr>
          <w:lang w:val="ru-RU"/>
        </w:rPr>
        <w:t>ГОСТ 22.0.05-97/ГОСТ Р 22.0.05-94. Межгосударственный стандарт. Безопасность в чрезвычайных ситуациях. Техногенные чрезвычайные ситуации. Термины и определения</w:t>
      </w:r>
      <w:r w:rsidR="005651F5">
        <w:rPr>
          <w:lang w:val="ru-RU"/>
        </w:rPr>
        <w:t>»</w:t>
      </w:r>
      <w:r w:rsidRPr="00F75C14">
        <w:rPr>
          <w:lang w:val="ru-RU"/>
        </w:rPr>
        <w:t xml:space="preserve"> (принят и введен в действие Постановлением Госстандарта России от 26.12.1994 N 362)</w:t>
      </w:r>
      <w:bookmarkEnd w:id="312"/>
      <w:r w:rsidRPr="00F75C14">
        <w:rPr>
          <w:lang w:val="ru-RU"/>
        </w:rPr>
        <w:t>.</w:t>
      </w:r>
    </w:p>
    <w:p w14:paraId="0A3E87E5" w14:textId="77777777" w:rsidR="00BA02AA" w:rsidRPr="00F75C14" w:rsidRDefault="00BA02AA" w:rsidP="00BA02AA">
      <w:pPr>
        <w:pStyle w:val="13"/>
        <w:spacing w:before="0" w:beforeAutospacing="0" w:after="0" w:afterAutospacing="0"/>
        <w:ind w:firstLine="851"/>
        <w:rPr>
          <w:bCs/>
        </w:rPr>
      </w:pPr>
      <w:r w:rsidRPr="00F75C14">
        <w:rPr>
          <w:bCs/>
        </w:rPr>
        <w:t>К техногенным чрезвычайным ситуациям относятся:</w:t>
      </w:r>
    </w:p>
    <w:p w14:paraId="1BF01584" w14:textId="77777777" w:rsidR="00BA02AA" w:rsidRPr="00F75C14" w:rsidRDefault="00BA02AA" w:rsidP="00BA02AA">
      <w:pPr>
        <w:pStyle w:val="13"/>
        <w:spacing w:before="0" w:beforeAutospacing="0" w:after="0" w:afterAutospacing="0"/>
        <w:ind w:firstLine="851"/>
      </w:pPr>
      <w:r w:rsidRPr="00F75C14">
        <w:t>- транспортные аварии и катастрофы, включающие: крушение и аварии товарных и пассажирских поездов, аварии грузовых и пассажирских судов, авиационные катастрофы вне аэропортов и населенных пунктов, крупные автомобильные катастрофы, аварии транспорта на мостах, железнодорожных переездах и тоннелях, аварии на магистральных трубопроводах;</w:t>
      </w:r>
    </w:p>
    <w:p w14:paraId="64761AB4" w14:textId="77777777" w:rsidR="00BA02AA" w:rsidRPr="00F75C14" w:rsidRDefault="00BA02AA" w:rsidP="00BA02AA">
      <w:pPr>
        <w:pStyle w:val="13"/>
        <w:spacing w:before="0" w:beforeAutospacing="0" w:after="0" w:afterAutospacing="0"/>
        <w:ind w:firstLine="851"/>
      </w:pPr>
      <w:r w:rsidRPr="00F75C14">
        <w:t>-</w:t>
      </w:r>
      <w:r w:rsidRPr="00F75C14">
        <w:rPr>
          <w:bCs/>
        </w:rPr>
        <w:t xml:space="preserve"> </w:t>
      </w:r>
      <w:r w:rsidRPr="00F75C14">
        <w:t>пожары и взрывы в зданиях, на коммуникациях и технологическом оборудовании промышленных объектов, на объектах добычи, переработки и хранения легковоспламеняющихся, горючих и взрывчатых веществ, на различных видах транспорта, жилых и общественных зданиях, в местах падения неразорвавшихся боеприпасов и взрывчатых веществ;</w:t>
      </w:r>
    </w:p>
    <w:p w14:paraId="21EB5C9C" w14:textId="77777777" w:rsidR="00BA02AA" w:rsidRPr="00F75C14" w:rsidRDefault="00BA02AA" w:rsidP="00BA02AA">
      <w:pPr>
        <w:pStyle w:val="13"/>
        <w:spacing w:before="0" w:beforeAutospacing="0" w:after="0" w:afterAutospacing="0"/>
        <w:ind w:firstLine="851"/>
      </w:pPr>
      <w:r w:rsidRPr="00F75C14">
        <w:t>-</w:t>
      </w:r>
      <w:r w:rsidRPr="00F75C14">
        <w:rPr>
          <w:bCs/>
        </w:rPr>
        <w:t xml:space="preserve"> </w:t>
      </w:r>
      <w:r w:rsidRPr="00F75C14">
        <w:t>аварии с выбросом (угрозой выброса) и распространением облака аварийно-химически опасных веществ (АХОВ) при их производстве, переработке или хранении (захоронении), транспортировке, в процессе протекания химических реакций, начавшихся в результате аварии, аварии с химическими боеприпасами;</w:t>
      </w:r>
    </w:p>
    <w:p w14:paraId="5D4C91C1" w14:textId="77777777" w:rsidR="00BA02AA" w:rsidRPr="00F75C14" w:rsidRDefault="00BA02AA" w:rsidP="00BA02AA">
      <w:pPr>
        <w:pStyle w:val="13"/>
        <w:spacing w:before="0" w:beforeAutospacing="0" w:after="0" w:afterAutospacing="0"/>
        <w:ind w:firstLine="851"/>
      </w:pPr>
      <w:r w:rsidRPr="00F75C14">
        <w:t>-</w:t>
      </w:r>
      <w:r w:rsidRPr="00F75C14">
        <w:rPr>
          <w:bCs/>
        </w:rPr>
        <w:t xml:space="preserve"> </w:t>
      </w:r>
      <w:r w:rsidRPr="00F75C14">
        <w:t>аварии с выбросом (угрозой выброса) радиоактивных веществ при авариях на АЭС, аварии транспортных средств;</w:t>
      </w:r>
    </w:p>
    <w:p w14:paraId="5D808515" w14:textId="77777777" w:rsidR="00BA02AA" w:rsidRPr="00F75C14" w:rsidRDefault="00BA02AA" w:rsidP="00BA02AA">
      <w:pPr>
        <w:pStyle w:val="13"/>
        <w:spacing w:before="0" w:beforeAutospacing="0" w:after="0" w:afterAutospacing="0"/>
        <w:ind w:firstLine="851"/>
      </w:pPr>
      <w:r w:rsidRPr="00F75C14">
        <w:t>-</w:t>
      </w:r>
      <w:r w:rsidRPr="00F75C14">
        <w:rPr>
          <w:bCs/>
        </w:rPr>
        <w:t xml:space="preserve"> </w:t>
      </w:r>
      <w:r w:rsidRPr="00F75C14">
        <w:t>аварии с выбросом (угрозой выброса) биологически опасных веществ (БОВ), на предприятиях промышленности и в научно- исследовательских учреждениях, на транспорте, а также при хранении и обслуживании биологических боеприпасов;</w:t>
      </w:r>
    </w:p>
    <w:p w14:paraId="267E6D04" w14:textId="77777777" w:rsidR="00BA02AA" w:rsidRPr="00F75C14" w:rsidRDefault="00BA02AA" w:rsidP="00BA02AA">
      <w:pPr>
        <w:pStyle w:val="13"/>
        <w:spacing w:before="0" w:beforeAutospacing="0" w:after="0" w:afterAutospacing="0"/>
        <w:ind w:firstLine="851"/>
      </w:pPr>
      <w:r w:rsidRPr="00F75C14">
        <w:t>-</w:t>
      </w:r>
      <w:r w:rsidRPr="00F75C14">
        <w:rPr>
          <w:bCs/>
        </w:rPr>
        <w:t xml:space="preserve"> </w:t>
      </w:r>
      <w:r w:rsidRPr="00F75C14">
        <w:t>внезапное обрушение жилых, промышленных и общественных зданий и сооружений, элементов транспортных коммуникаций;</w:t>
      </w:r>
    </w:p>
    <w:p w14:paraId="5B290BFE" w14:textId="77777777" w:rsidR="00BA02AA" w:rsidRPr="00F75C14" w:rsidRDefault="00BA02AA" w:rsidP="00BA02AA">
      <w:pPr>
        <w:pStyle w:val="13"/>
        <w:spacing w:before="0" w:beforeAutospacing="0" w:after="0" w:afterAutospacing="0"/>
        <w:ind w:firstLine="851"/>
      </w:pPr>
      <w:r w:rsidRPr="00F75C14">
        <w:t>-</w:t>
      </w:r>
      <w:r w:rsidRPr="00F75C14">
        <w:rPr>
          <w:bCs/>
        </w:rPr>
        <w:t xml:space="preserve"> </w:t>
      </w:r>
      <w:r w:rsidRPr="00F75C14">
        <w:t>аварии на электроэнергетических объектах: электростанциях, ЛЭП, трансформаторных, распределительных и преобразовательных подстанциях с долговременным перерывом электроснабжения основных потребителей или обширных территорий, выход из строя транспортных электрических контактных сетей;</w:t>
      </w:r>
    </w:p>
    <w:p w14:paraId="50BDEB6F" w14:textId="77777777" w:rsidR="00BA02AA" w:rsidRPr="00F75C14" w:rsidRDefault="00BA02AA" w:rsidP="00BA02AA">
      <w:pPr>
        <w:pStyle w:val="13"/>
        <w:spacing w:before="0" w:beforeAutospacing="0" w:after="0" w:afterAutospacing="0"/>
        <w:ind w:firstLine="851"/>
      </w:pPr>
      <w:r w:rsidRPr="00F75C14">
        <w:t>-</w:t>
      </w:r>
      <w:r w:rsidRPr="00F75C14">
        <w:rPr>
          <w:bCs/>
        </w:rPr>
        <w:t xml:space="preserve"> </w:t>
      </w:r>
      <w:r w:rsidRPr="00F75C14">
        <w:t>аварии на коммунальных системах жизнеобеспечения, в том числе: на канализационных системах с массовым выбросом загрязняющих веществ, системах водоснабжения населения питьевой водой, сетях теплоснабжения и на коммунальных газопроводах;</w:t>
      </w:r>
    </w:p>
    <w:p w14:paraId="20FDEB33" w14:textId="77777777" w:rsidR="00BA02AA" w:rsidRPr="00F75C14" w:rsidRDefault="00BA02AA" w:rsidP="00BA02AA">
      <w:pPr>
        <w:pStyle w:val="13"/>
        <w:spacing w:before="0" w:beforeAutospacing="0" w:after="0" w:afterAutospacing="0"/>
        <w:ind w:firstLine="851"/>
      </w:pPr>
      <w:r w:rsidRPr="00F75C14">
        <w:t>-</w:t>
      </w:r>
      <w:r w:rsidRPr="00F75C14">
        <w:rPr>
          <w:bCs/>
        </w:rPr>
        <w:t xml:space="preserve"> </w:t>
      </w:r>
      <w:r w:rsidRPr="00F75C14">
        <w:t>аварии на очистных сооружениях сточных вод промышленных предприятий с массовым выбросом загрязняющих веществ и промышленных газов;</w:t>
      </w:r>
    </w:p>
    <w:p w14:paraId="4834D041" w14:textId="77777777" w:rsidR="00BA02AA" w:rsidRPr="00F75C14" w:rsidRDefault="00BA02AA" w:rsidP="00BA02AA">
      <w:pPr>
        <w:pStyle w:val="13"/>
        <w:spacing w:before="0" w:beforeAutospacing="0" w:after="0" w:afterAutospacing="0"/>
        <w:ind w:firstLine="851"/>
      </w:pPr>
      <w:r w:rsidRPr="00F75C14">
        <w:t>-</w:t>
      </w:r>
      <w:r w:rsidRPr="00F75C14">
        <w:rPr>
          <w:bCs/>
        </w:rPr>
        <w:t xml:space="preserve"> </w:t>
      </w:r>
      <w:r w:rsidRPr="00F75C14">
        <w:t xml:space="preserve">гидродинамические аварии с прорывом плотин (дамб, шлюзов, перемычек и т.д.), образованием волн прорыва и зон катастрофического затопления и подтопления, с образованием прорывного паводка и смывом плодородных почв или образованием наносов на обширных территориях. </w:t>
      </w:r>
    </w:p>
    <w:p w14:paraId="2D262774" w14:textId="77777777" w:rsidR="00BA02AA" w:rsidRPr="00F75C14" w:rsidRDefault="00BA02AA" w:rsidP="00BA02AA">
      <w:pPr>
        <w:tabs>
          <w:tab w:val="left" w:pos="-2127"/>
        </w:tabs>
        <w:autoSpaceDE w:val="0"/>
        <w:spacing w:after="0" w:line="240" w:lineRule="auto"/>
        <w:ind w:right="-30" w:firstLine="851"/>
        <w:jc w:val="both"/>
        <w:rPr>
          <w:szCs w:val="24"/>
        </w:rPr>
      </w:pPr>
      <w:r w:rsidRPr="00F75C14">
        <w:rPr>
          <w:szCs w:val="24"/>
        </w:rPr>
        <w:t xml:space="preserve">На территории </w:t>
      </w:r>
      <w:r w:rsidR="00BC3043">
        <w:rPr>
          <w:szCs w:val="24"/>
        </w:rPr>
        <w:t>Бессоновского</w:t>
      </w:r>
      <w:r w:rsidRPr="00F75C14">
        <w:rPr>
          <w:szCs w:val="24"/>
        </w:rPr>
        <w:t xml:space="preserve"> сельсовета наиболее вероятны техногенные чрезвычайные ситуации обусловленные:</w:t>
      </w:r>
    </w:p>
    <w:p w14:paraId="2BC45ED0" w14:textId="77777777" w:rsidR="00BA02AA" w:rsidRPr="00F75C14" w:rsidRDefault="00BA02AA" w:rsidP="00BA02AA">
      <w:pPr>
        <w:tabs>
          <w:tab w:val="left" w:pos="-2127"/>
        </w:tabs>
        <w:autoSpaceDE w:val="0"/>
        <w:spacing w:after="0" w:line="240" w:lineRule="auto"/>
        <w:ind w:right="-30" w:firstLine="851"/>
        <w:jc w:val="both"/>
        <w:rPr>
          <w:szCs w:val="24"/>
        </w:rPr>
      </w:pPr>
      <w:r w:rsidRPr="00F75C14">
        <w:rPr>
          <w:szCs w:val="24"/>
        </w:rPr>
        <w:t>- авариями на коммунальных системах (с учетом износа и готовности объектов ЖКХ, запасами топливно-энергетических ресурсов);</w:t>
      </w:r>
    </w:p>
    <w:p w14:paraId="27762AF4" w14:textId="77777777" w:rsidR="00BA02AA" w:rsidRPr="00F75C14" w:rsidRDefault="00BA02AA" w:rsidP="00BA02AA">
      <w:pPr>
        <w:tabs>
          <w:tab w:val="left" w:pos="-2127"/>
        </w:tabs>
        <w:autoSpaceDE w:val="0"/>
        <w:spacing w:after="0" w:line="240" w:lineRule="auto"/>
        <w:ind w:right="-30" w:firstLine="851"/>
        <w:jc w:val="both"/>
        <w:rPr>
          <w:szCs w:val="24"/>
        </w:rPr>
      </w:pPr>
      <w:r w:rsidRPr="00F75C14">
        <w:rPr>
          <w:szCs w:val="24"/>
        </w:rPr>
        <w:t>- пожарами в жилом секторе и на объектах народного хозяйства;</w:t>
      </w:r>
    </w:p>
    <w:p w14:paraId="7B5AA0DD" w14:textId="77777777" w:rsidR="00BA02AA" w:rsidRDefault="00BA02AA" w:rsidP="00BA02AA">
      <w:pPr>
        <w:tabs>
          <w:tab w:val="left" w:pos="-2127"/>
        </w:tabs>
        <w:autoSpaceDE w:val="0"/>
        <w:spacing w:after="0" w:line="240" w:lineRule="auto"/>
        <w:ind w:right="-30" w:firstLine="851"/>
        <w:jc w:val="both"/>
        <w:rPr>
          <w:szCs w:val="24"/>
        </w:rPr>
      </w:pPr>
      <w:r w:rsidRPr="00F75C14">
        <w:rPr>
          <w:szCs w:val="24"/>
        </w:rPr>
        <w:t>- крупными ава</w:t>
      </w:r>
      <w:r>
        <w:rPr>
          <w:szCs w:val="24"/>
        </w:rPr>
        <w:t>риями на автомобильных дорогах;</w:t>
      </w:r>
    </w:p>
    <w:p w14:paraId="5EDA3066" w14:textId="77777777" w:rsidR="00BA02AA" w:rsidRPr="00F75C14" w:rsidRDefault="00BA02AA" w:rsidP="00BA02AA">
      <w:pPr>
        <w:tabs>
          <w:tab w:val="left" w:pos="-2127"/>
        </w:tabs>
        <w:autoSpaceDE w:val="0"/>
        <w:spacing w:after="0" w:line="240" w:lineRule="auto"/>
        <w:ind w:right="-30" w:firstLine="851"/>
        <w:jc w:val="both"/>
        <w:rPr>
          <w:szCs w:val="24"/>
        </w:rPr>
      </w:pPr>
      <w:r>
        <w:rPr>
          <w:szCs w:val="24"/>
        </w:rPr>
        <w:t>- авариями на железнодорожных путях.</w:t>
      </w:r>
    </w:p>
    <w:p w14:paraId="737FAB78" w14:textId="77777777" w:rsidR="00BA02AA" w:rsidRPr="00F75C14" w:rsidRDefault="00BA02AA" w:rsidP="00BA02AA">
      <w:pPr>
        <w:tabs>
          <w:tab w:val="left" w:pos="-2127"/>
        </w:tabs>
        <w:autoSpaceDE w:val="0"/>
        <w:spacing w:after="0" w:line="240" w:lineRule="auto"/>
        <w:ind w:right="-30" w:firstLine="851"/>
        <w:jc w:val="both"/>
        <w:rPr>
          <w:szCs w:val="24"/>
        </w:rPr>
      </w:pPr>
      <w:r w:rsidRPr="00F75C14">
        <w:rPr>
          <w:szCs w:val="24"/>
        </w:rPr>
        <w:t>Подавляющая часть транспортных происшествий (&gt;95%) приходится на автомобильный транспорт. Особенно тяжелыми бывают автотранспортные аварии с пожарами, взрывами, утечкой опасных веществ.</w:t>
      </w:r>
    </w:p>
    <w:p w14:paraId="03E20273" w14:textId="77777777" w:rsidR="00BA02AA" w:rsidRPr="00F75C14" w:rsidRDefault="00BA02AA" w:rsidP="00BA02AA">
      <w:pPr>
        <w:tabs>
          <w:tab w:val="left" w:pos="-2127"/>
        </w:tabs>
        <w:autoSpaceDE w:val="0"/>
        <w:spacing w:after="0" w:line="240" w:lineRule="auto"/>
        <w:ind w:right="-30" w:firstLine="851"/>
        <w:jc w:val="both"/>
        <w:rPr>
          <w:szCs w:val="24"/>
        </w:rPr>
      </w:pPr>
      <w:r w:rsidRPr="00F75C14">
        <w:rPr>
          <w:szCs w:val="24"/>
        </w:rPr>
        <w:t xml:space="preserve">Наиболее распространенным техногенным бедствием для людей являются пожары. Пожары зданий и сооружений производственного, жилого, социально-бытового и культурного назначения остаются самым распространенным бедствием. Порой они являются причиной гибели значительного числа людей и больших материальных ущербов. </w:t>
      </w:r>
    </w:p>
    <w:p w14:paraId="10849FF7" w14:textId="77777777" w:rsidR="00BA02AA" w:rsidRPr="00F75C14" w:rsidRDefault="00BA02AA" w:rsidP="00BA02AA">
      <w:pPr>
        <w:tabs>
          <w:tab w:val="left" w:pos="-2127"/>
        </w:tabs>
        <w:autoSpaceDE w:val="0"/>
        <w:spacing w:after="0" w:line="240" w:lineRule="auto"/>
        <w:ind w:right="-30" w:firstLine="851"/>
        <w:jc w:val="both"/>
        <w:rPr>
          <w:szCs w:val="24"/>
        </w:rPr>
      </w:pPr>
      <w:r w:rsidRPr="00F75C14">
        <w:rPr>
          <w:szCs w:val="24"/>
        </w:rPr>
        <w:t xml:space="preserve">Ветхость систем жизнеобеспечения стала фактором постоянной потенциальной опасности возникновения чрезвычайных ситуаций на объектах жилищно-коммунального назначения. Особую опасность в осенне-зимний отопительный период создают аварии на системах теплоснабжения. Это происходит из-за того, что объемы предзимних работ из-за нехватки средств систематически недовыполняются, а также вследствие нехватки топлива. </w:t>
      </w:r>
    </w:p>
    <w:p w14:paraId="4AF98452" w14:textId="77777777" w:rsidR="00BA02AA" w:rsidRPr="00F75C14" w:rsidRDefault="00BA02AA" w:rsidP="00BA02AA">
      <w:pPr>
        <w:pStyle w:val="a3"/>
        <w:ind w:left="708"/>
        <w:rPr>
          <w:u w:val="single"/>
        </w:rPr>
      </w:pPr>
      <w:r w:rsidRPr="00F75C14">
        <w:rPr>
          <w:u w:val="single"/>
        </w:rPr>
        <w:t>Источники возникновения ЧС на объектах транспорта</w:t>
      </w:r>
    </w:p>
    <w:p w14:paraId="61562377" w14:textId="77777777" w:rsidR="00BA02AA" w:rsidRPr="00F75C14" w:rsidRDefault="00BA02AA" w:rsidP="00BA02AA">
      <w:pPr>
        <w:pStyle w:val="a3"/>
        <w:ind w:firstLine="708"/>
        <w:rPr>
          <w:i/>
        </w:rPr>
      </w:pPr>
      <w:r w:rsidRPr="00F75C14">
        <w:rPr>
          <w:i/>
        </w:rPr>
        <w:t>Источники возникновения ЧС на объектах автомобильного транспорта</w:t>
      </w:r>
    </w:p>
    <w:p w14:paraId="409B78BA" w14:textId="77777777" w:rsidR="00BA02AA" w:rsidRPr="00F75C14" w:rsidRDefault="00BA02AA" w:rsidP="00BA02AA">
      <w:pPr>
        <w:pStyle w:val="affffff2"/>
        <w:rPr>
          <w:lang w:val="ru-RU"/>
        </w:rPr>
      </w:pPr>
      <w:r w:rsidRPr="00F75C14">
        <w:rPr>
          <w:lang w:val="ru-RU"/>
        </w:rPr>
        <w:t xml:space="preserve">Источники возникновения чрезвычайных ситуаций (далее </w:t>
      </w:r>
      <w:r w:rsidR="005651F5">
        <w:rPr>
          <w:lang w:val="ru-RU"/>
        </w:rPr>
        <w:t>–</w:t>
      </w:r>
      <w:r w:rsidRPr="00F75C14">
        <w:rPr>
          <w:lang w:val="ru-RU"/>
        </w:rPr>
        <w:t xml:space="preserve"> ЧС) на автомобильном транспорте могут быть аварии транспортных средств, перевозящих химически опасные вещества (хлор, аммиак), легковоспламеняющиеся и горючие жидкости (бензин, дизельное топливо, масла) по автодорогам, проложенным по территории сельсовета. </w:t>
      </w:r>
    </w:p>
    <w:p w14:paraId="27735203" w14:textId="77777777" w:rsidR="00BA02AA" w:rsidRPr="00F75C14" w:rsidRDefault="00BA02AA" w:rsidP="00BA02AA">
      <w:pPr>
        <w:pStyle w:val="affffff2"/>
        <w:rPr>
          <w:lang w:val="ru-RU"/>
        </w:rPr>
      </w:pPr>
      <w:r w:rsidRPr="00F75C14">
        <w:rPr>
          <w:lang w:val="ru-RU"/>
        </w:rPr>
        <w:t xml:space="preserve">По статистическим данным, автотранспортом перевозится 60% опасных грузов, среднее расстояние перевозок для бензовозов составляет 45 км, а для грузовиков с химическими веществами </w:t>
      </w:r>
      <w:r w:rsidR="005651F5">
        <w:rPr>
          <w:lang w:val="ru-RU"/>
        </w:rPr>
        <w:t>–</w:t>
      </w:r>
      <w:r w:rsidRPr="00F75C14">
        <w:rPr>
          <w:lang w:val="ru-RU"/>
        </w:rPr>
        <w:t xml:space="preserve"> </w:t>
      </w:r>
      <w:smartTag w:uri="urn:schemas-microsoft-com:office:smarttags" w:element="metricconverter">
        <w:smartTagPr>
          <w:attr w:name="ProductID" w:val="420 км"/>
        </w:smartTagPr>
        <w:r w:rsidRPr="00F75C14">
          <w:rPr>
            <w:lang w:val="ru-RU"/>
          </w:rPr>
          <w:t>420 км</w:t>
        </w:r>
      </w:smartTag>
      <w:r w:rsidRPr="00F75C14">
        <w:rPr>
          <w:lang w:val="ru-RU"/>
        </w:rPr>
        <w:t>. Важной характеристикой является распределение аварий по величине ущерба. Как показывает практика, к выбросам под давлением, проливам или утечкам приводят около 0,5 всех аварийных ситуаций. Доля значимых утечек (аварий) составляет 0,2 случаев аварийных ситуаций.</w:t>
      </w:r>
    </w:p>
    <w:p w14:paraId="0E1DF9C9" w14:textId="77777777" w:rsidR="00BA02AA" w:rsidRPr="00F75C14" w:rsidRDefault="00BA02AA" w:rsidP="00BA02AA">
      <w:pPr>
        <w:pStyle w:val="affffff2"/>
        <w:rPr>
          <w:lang w:val="ru-RU"/>
        </w:rPr>
      </w:pPr>
      <w:r w:rsidRPr="00F75C14">
        <w:rPr>
          <w:lang w:val="ru-RU"/>
        </w:rPr>
        <w:t>Риски возникновения ДТП на автодорогах и улицах населенных пунктов существуют.</w:t>
      </w:r>
    </w:p>
    <w:p w14:paraId="2F044C71" w14:textId="77777777" w:rsidR="00BA02AA" w:rsidRDefault="00BA02AA" w:rsidP="00BA02AA">
      <w:pPr>
        <w:pStyle w:val="affffff2"/>
        <w:rPr>
          <w:lang w:val="ru-RU"/>
        </w:rPr>
      </w:pPr>
      <w:r w:rsidRPr="00F75C14">
        <w:rPr>
          <w:lang w:val="ru-RU"/>
        </w:rPr>
        <w:t xml:space="preserve">На территории </w:t>
      </w:r>
      <w:r w:rsidR="001976AA">
        <w:rPr>
          <w:lang w:val="ru-RU"/>
        </w:rPr>
        <w:t>Бессоновского</w:t>
      </w:r>
      <w:r w:rsidRPr="00F75C14">
        <w:rPr>
          <w:lang w:val="ru-RU"/>
        </w:rPr>
        <w:t xml:space="preserve"> сельсовета </w:t>
      </w:r>
      <w:r w:rsidR="001976AA">
        <w:rPr>
          <w:lang w:val="ru-RU"/>
        </w:rPr>
        <w:t>проходят следующие линейные объекты транспортной инфраструктуры (наиболее значимые):</w:t>
      </w:r>
    </w:p>
    <w:p w14:paraId="52F55C46" w14:textId="77777777" w:rsidR="001976AA" w:rsidRPr="001976AA" w:rsidRDefault="001976AA" w:rsidP="00BA02AA">
      <w:pPr>
        <w:pStyle w:val="affffff2"/>
        <w:rPr>
          <w:lang w:val="ru-RU"/>
        </w:rPr>
      </w:pPr>
      <w:r>
        <w:rPr>
          <w:lang w:val="ru-RU"/>
        </w:rPr>
        <w:t>-</w:t>
      </w:r>
      <w:r w:rsidRPr="001976AA">
        <w:rPr>
          <w:lang w:val="ru-RU"/>
        </w:rPr>
        <w:t xml:space="preserve"> автомобильная дорога федерального значения </w:t>
      </w:r>
      <w:r w:rsidRPr="001976AA">
        <w:rPr>
          <w:sz w:val="23"/>
          <w:szCs w:val="23"/>
          <w:lang w:val="ru-RU"/>
        </w:rPr>
        <w:t>М-5 «Урал» Москва – Рязань – Пенза – Самара –Уфа – Челябинск;</w:t>
      </w:r>
    </w:p>
    <w:p w14:paraId="29E1BF60" w14:textId="77777777" w:rsidR="001976AA" w:rsidRDefault="001976AA" w:rsidP="001976AA">
      <w:pPr>
        <w:ind w:firstLine="708"/>
        <w:contextualSpacing/>
        <w:jc w:val="both"/>
        <w:rPr>
          <w:sz w:val="23"/>
          <w:szCs w:val="23"/>
        </w:rPr>
      </w:pPr>
      <w:r>
        <w:t>-</w:t>
      </w:r>
      <w:r w:rsidRPr="001976AA">
        <w:t xml:space="preserve"> </w:t>
      </w:r>
      <w:r w:rsidRPr="00363A7C">
        <w:t xml:space="preserve">автомобильная дорога федерального </w:t>
      </w:r>
      <w:r>
        <w:t xml:space="preserve">значения </w:t>
      </w:r>
      <w:r w:rsidRPr="001F34DD">
        <w:rPr>
          <w:sz w:val="23"/>
          <w:szCs w:val="23"/>
        </w:rPr>
        <w:t>Р-158 Нижний Новгород – Арзамас – Саранск – Исса – Пенза – Саратов</w:t>
      </w:r>
      <w:r>
        <w:rPr>
          <w:sz w:val="23"/>
          <w:szCs w:val="23"/>
        </w:rPr>
        <w:t>;</w:t>
      </w:r>
    </w:p>
    <w:p w14:paraId="54778676" w14:textId="77777777" w:rsidR="001976AA" w:rsidRDefault="001976AA" w:rsidP="001976AA">
      <w:pPr>
        <w:ind w:firstLine="708"/>
        <w:contextualSpacing/>
        <w:jc w:val="both"/>
        <w:rPr>
          <w:sz w:val="23"/>
          <w:szCs w:val="23"/>
        </w:rPr>
      </w:pPr>
      <w:r>
        <w:rPr>
          <w:sz w:val="23"/>
          <w:szCs w:val="23"/>
        </w:rPr>
        <w:t>- а</w:t>
      </w:r>
      <w:r w:rsidRPr="00932841">
        <w:rPr>
          <w:sz w:val="23"/>
          <w:szCs w:val="23"/>
        </w:rPr>
        <w:t>втомобильная дорога</w:t>
      </w:r>
      <w:r>
        <w:rPr>
          <w:sz w:val="23"/>
          <w:szCs w:val="23"/>
        </w:rPr>
        <w:t xml:space="preserve"> регионального значения</w:t>
      </w:r>
      <w:r w:rsidRPr="00932841">
        <w:rPr>
          <w:sz w:val="23"/>
          <w:szCs w:val="23"/>
        </w:rPr>
        <w:t xml:space="preserve"> </w:t>
      </w:r>
      <w:r>
        <w:rPr>
          <w:sz w:val="23"/>
          <w:szCs w:val="23"/>
        </w:rPr>
        <w:t>«</w:t>
      </w:r>
      <w:r w:rsidRPr="00932841">
        <w:rPr>
          <w:sz w:val="23"/>
          <w:szCs w:val="23"/>
        </w:rPr>
        <w:t xml:space="preserve">Пенза </w:t>
      </w:r>
      <w:r w:rsidR="005651F5">
        <w:rPr>
          <w:sz w:val="23"/>
          <w:szCs w:val="23"/>
        </w:rPr>
        <w:t>–</w:t>
      </w:r>
      <w:r w:rsidRPr="00932841">
        <w:rPr>
          <w:sz w:val="23"/>
          <w:szCs w:val="23"/>
        </w:rPr>
        <w:t xml:space="preserve"> </w:t>
      </w:r>
      <w:proofErr w:type="spellStart"/>
      <w:r w:rsidRPr="00932841">
        <w:rPr>
          <w:sz w:val="23"/>
          <w:szCs w:val="23"/>
        </w:rPr>
        <w:t>Лунино</w:t>
      </w:r>
      <w:proofErr w:type="spellEnd"/>
      <w:r w:rsidRPr="00932841">
        <w:rPr>
          <w:sz w:val="23"/>
          <w:szCs w:val="23"/>
        </w:rPr>
        <w:t xml:space="preserve"> </w:t>
      </w:r>
      <w:r w:rsidR="005651F5">
        <w:rPr>
          <w:sz w:val="23"/>
          <w:szCs w:val="23"/>
        </w:rPr>
        <w:t>–</w:t>
      </w:r>
      <w:r w:rsidRPr="00932841">
        <w:rPr>
          <w:sz w:val="23"/>
          <w:szCs w:val="23"/>
        </w:rPr>
        <w:t xml:space="preserve"> граница области</w:t>
      </w:r>
      <w:r>
        <w:rPr>
          <w:sz w:val="23"/>
          <w:szCs w:val="23"/>
        </w:rPr>
        <w:t xml:space="preserve">»; </w:t>
      </w:r>
    </w:p>
    <w:p w14:paraId="086E4CBD" w14:textId="77777777" w:rsidR="001976AA" w:rsidRDefault="001976AA" w:rsidP="001976AA">
      <w:pPr>
        <w:ind w:firstLine="708"/>
        <w:contextualSpacing/>
        <w:jc w:val="both"/>
        <w:rPr>
          <w:sz w:val="23"/>
          <w:szCs w:val="23"/>
        </w:rPr>
      </w:pPr>
      <w:r>
        <w:rPr>
          <w:sz w:val="23"/>
          <w:szCs w:val="23"/>
        </w:rPr>
        <w:t>- а</w:t>
      </w:r>
      <w:r w:rsidRPr="00932841">
        <w:rPr>
          <w:sz w:val="23"/>
          <w:szCs w:val="23"/>
        </w:rPr>
        <w:t xml:space="preserve">втомобильная дорога </w:t>
      </w:r>
      <w:r>
        <w:rPr>
          <w:sz w:val="23"/>
          <w:szCs w:val="23"/>
        </w:rPr>
        <w:t xml:space="preserve">межмуниципального значения </w:t>
      </w:r>
      <w:r w:rsidRPr="00932841">
        <w:rPr>
          <w:sz w:val="23"/>
          <w:szCs w:val="23"/>
        </w:rPr>
        <w:t xml:space="preserve">«с. Бессоновка </w:t>
      </w:r>
      <w:r w:rsidR="005651F5">
        <w:rPr>
          <w:sz w:val="23"/>
          <w:szCs w:val="23"/>
        </w:rPr>
        <w:t>–</w:t>
      </w:r>
      <w:r w:rsidRPr="00932841">
        <w:rPr>
          <w:sz w:val="23"/>
          <w:szCs w:val="23"/>
        </w:rPr>
        <w:t xml:space="preserve"> с. </w:t>
      </w:r>
      <w:proofErr w:type="spellStart"/>
      <w:r w:rsidRPr="00932841">
        <w:rPr>
          <w:sz w:val="23"/>
          <w:szCs w:val="23"/>
        </w:rPr>
        <w:t>Полеологово</w:t>
      </w:r>
      <w:proofErr w:type="spellEnd"/>
      <w:r w:rsidRPr="00932841">
        <w:rPr>
          <w:sz w:val="23"/>
          <w:szCs w:val="23"/>
        </w:rPr>
        <w:t>»</w:t>
      </w:r>
      <w:r>
        <w:rPr>
          <w:sz w:val="23"/>
          <w:szCs w:val="23"/>
        </w:rPr>
        <w:t>.</w:t>
      </w:r>
    </w:p>
    <w:p w14:paraId="0A82A968" w14:textId="77777777" w:rsidR="001976AA" w:rsidRDefault="001976AA" w:rsidP="001976AA">
      <w:pPr>
        <w:ind w:firstLine="708"/>
        <w:contextualSpacing/>
        <w:jc w:val="both"/>
        <w:rPr>
          <w:sz w:val="23"/>
          <w:szCs w:val="23"/>
        </w:rPr>
      </w:pPr>
      <w:r>
        <w:rPr>
          <w:sz w:val="23"/>
          <w:szCs w:val="23"/>
        </w:rPr>
        <w:t>На территории Бессоновского сельсовета запланированы мероприятия по строительству и реконструкции</w:t>
      </w:r>
      <w:r w:rsidR="009541F7">
        <w:rPr>
          <w:sz w:val="23"/>
          <w:szCs w:val="23"/>
        </w:rPr>
        <w:t xml:space="preserve"> объектов, являющихся источниками возникновения чрезвычайных ситуаций на автомобильном транспорте.</w:t>
      </w:r>
    </w:p>
    <w:p w14:paraId="51A9BDD7" w14:textId="77777777" w:rsidR="001976AA" w:rsidRDefault="001976AA" w:rsidP="001976AA">
      <w:pPr>
        <w:ind w:firstLine="708"/>
        <w:contextualSpacing/>
        <w:jc w:val="both"/>
      </w:pPr>
      <w:r w:rsidRPr="00E44BD7">
        <w:t>Аварийно-опасных участков на территории сельсовета нет. Риски возникновения ДТП на автодорогах и улицах населенных пунктов находятся на минимальном уровне.</w:t>
      </w:r>
      <w:r>
        <w:t xml:space="preserve"> </w:t>
      </w:r>
      <w:r w:rsidRPr="001850C2">
        <w:t>Крупных дорожно-транспортных происшествий на территории сельсовета за последние десять лет</w:t>
      </w:r>
      <w:r w:rsidRPr="005F1E1F">
        <w:t xml:space="preserve"> не зафиксировано</w:t>
      </w:r>
      <w:r>
        <w:t>.</w:t>
      </w:r>
    </w:p>
    <w:p w14:paraId="77E4D0BF" w14:textId="77777777" w:rsidR="00BA02AA" w:rsidRPr="001976AA" w:rsidRDefault="00BA02AA" w:rsidP="001976AA">
      <w:pPr>
        <w:ind w:firstLine="708"/>
        <w:contextualSpacing/>
        <w:jc w:val="both"/>
        <w:rPr>
          <w:sz w:val="23"/>
          <w:szCs w:val="23"/>
        </w:rPr>
      </w:pPr>
      <w:r w:rsidRPr="00F75C14">
        <w:rPr>
          <w:i/>
        </w:rPr>
        <w:t xml:space="preserve">Источники возникновения ЧС на объектах железнодорожного транспорта </w:t>
      </w:r>
    </w:p>
    <w:p w14:paraId="202921F4" w14:textId="77777777" w:rsidR="009541F7" w:rsidRDefault="00BA02AA" w:rsidP="00BA02AA">
      <w:pPr>
        <w:spacing w:after="0" w:line="240" w:lineRule="auto"/>
        <w:ind w:firstLine="709"/>
        <w:contextualSpacing/>
        <w:jc w:val="both"/>
        <w:rPr>
          <w:szCs w:val="24"/>
        </w:rPr>
      </w:pPr>
      <w:r w:rsidRPr="00F75C14">
        <w:rPr>
          <w:bCs/>
          <w:szCs w:val="24"/>
        </w:rPr>
        <w:t xml:space="preserve">На территории </w:t>
      </w:r>
      <w:r w:rsidR="009541F7">
        <w:rPr>
          <w:bCs/>
          <w:szCs w:val="24"/>
        </w:rPr>
        <w:t>Бессоновского</w:t>
      </w:r>
      <w:r w:rsidRPr="00F75C14">
        <w:rPr>
          <w:bCs/>
          <w:szCs w:val="24"/>
        </w:rPr>
        <w:t xml:space="preserve"> сельсовета </w:t>
      </w:r>
      <w:r w:rsidR="009541F7">
        <w:rPr>
          <w:szCs w:val="24"/>
        </w:rPr>
        <w:t>Бессоновского</w:t>
      </w:r>
      <w:r w:rsidRPr="00F75C14">
        <w:rPr>
          <w:szCs w:val="24"/>
        </w:rPr>
        <w:t xml:space="preserve"> р</w:t>
      </w:r>
      <w:r w:rsidR="009541F7">
        <w:rPr>
          <w:szCs w:val="24"/>
        </w:rPr>
        <w:t>айона Пензенской области проходя</w:t>
      </w:r>
      <w:r w:rsidRPr="00F75C14">
        <w:rPr>
          <w:szCs w:val="24"/>
        </w:rPr>
        <w:t>т</w:t>
      </w:r>
      <w:r w:rsidR="009541F7" w:rsidRPr="009541F7">
        <w:rPr>
          <w:rFonts w:ascii="Times New Roman CYR" w:hAnsi="Times New Roman CYR" w:cs="Times New Roman CYR"/>
          <w:color w:val="000000"/>
        </w:rPr>
        <w:t xml:space="preserve"> </w:t>
      </w:r>
      <w:r w:rsidR="009541F7" w:rsidRPr="00C070CA">
        <w:rPr>
          <w:rFonts w:ascii="Times New Roman CYR" w:hAnsi="Times New Roman CYR" w:cs="Times New Roman CYR"/>
          <w:color w:val="000000"/>
        </w:rPr>
        <w:t xml:space="preserve">следующие железнодорожные участки общего пользования Куйбышевской железной дороги </w:t>
      </w:r>
      <w:r w:rsidR="005651F5">
        <w:rPr>
          <w:rFonts w:ascii="Times New Roman CYR" w:hAnsi="Times New Roman CYR" w:cs="Times New Roman CYR"/>
          <w:color w:val="000000"/>
        </w:rPr>
        <w:t>–</w:t>
      </w:r>
      <w:r w:rsidR="009541F7" w:rsidRPr="00C070CA">
        <w:rPr>
          <w:rFonts w:ascii="Times New Roman CYR" w:hAnsi="Times New Roman CYR" w:cs="Times New Roman CYR"/>
          <w:color w:val="000000"/>
        </w:rPr>
        <w:t xml:space="preserve"> филиала ОАО «РЖД»</w:t>
      </w:r>
      <w:r w:rsidR="009541F7">
        <w:rPr>
          <w:szCs w:val="24"/>
        </w:rPr>
        <w:t>:</w:t>
      </w:r>
    </w:p>
    <w:p w14:paraId="65085D23" w14:textId="77777777" w:rsidR="009541F7" w:rsidRPr="00C070CA" w:rsidRDefault="00D56AD3" w:rsidP="00D56AD3">
      <w:pPr>
        <w:pStyle w:val="a5"/>
        <w:autoSpaceDE w:val="0"/>
        <w:autoSpaceDN w:val="0"/>
        <w:adjustRightInd w:val="0"/>
        <w:spacing w:after="0"/>
        <w:ind w:left="709" w:firstLine="0"/>
        <w:contextualSpacing/>
        <w:rPr>
          <w:rFonts w:ascii="Times New Roman CYR" w:hAnsi="Times New Roman CYR" w:cs="Times New Roman CYR"/>
          <w:color w:val="000000"/>
          <w:sz w:val="24"/>
          <w:szCs w:val="24"/>
        </w:rPr>
      </w:pPr>
      <w:r>
        <w:rPr>
          <w:rFonts w:ascii="Times New Roman CYR" w:hAnsi="Times New Roman CYR" w:cs="Times New Roman CYR"/>
          <w:color w:val="000000"/>
          <w:sz w:val="24"/>
          <w:szCs w:val="24"/>
        </w:rPr>
        <w:t xml:space="preserve">- </w:t>
      </w:r>
      <w:r w:rsidR="009541F7" w:rsidRPr="00C070CA">
        <w:rPr>
          <w:rFonts w:ascii="Times New Roman CYR" w:hAnsi="Times New Roman CYR" w:cs="Times New Roman CYR"/>
          <w:color w:val="000000"/>
          <w:sz w:val="24"/>
          <w:szCs w:val="24"/>
        </w:rPr>
        <w:t xml:space="preserve">однопутный электрифицированный участок Рузаевка </w:t>
      </w:r>
      <w:r w:rsidR="005651F5">
        <w:rPr>
          <w:rFonts w:ascii="Times New Roman CYR" w:hAnsi="Times New Roman CYR" w:cs="Times New Roman CYR"/>
          <w:color w:val="000000"/>
          <w:sz w:val="24"/>
          <w:szCs w:val="24"/>
        </w:rPr>
        <w:t>–</w:t>
      </w:r>
      <w:r w:rsidR="009541F7" w:rsidRPr="00C070CA">
        <w:rPr>
          <w:rFonts w:ascii="Times New Roman CYR" w:hAnsi="Times New Roman CYR" w:cs="Times New Roman CYR"/>
          <w:color w:val="000000"/>
          <w:sz w:val="24"/>
          <w:szCs w:val="24"/>
        </w:rPr>
        <w:t xml:space="preserve"> Бессоновка (перегон </w:t>
      </w:r>
      <w:proofErr w:type="spellStart"/>
      <w:r w:rsidR="009541F7" w:rsidRPr="00C070CA">
        <w:rPr>
          <w:rFonts w:ascii="Times New Roman CYR" w:hAnsi="Times New Roman CYR" w:cs="Times New Roman CYR"/>
          <w:color w:val="000000"/>
          <w:sz w:val="24"/>
          <w:szCs w:val="24"/>
        </w:rPr>
        <w:t>Грабово</w:t>
      </w:r>
      <w:proofErr w:type="spellEnd"/>
      <w:r w:rsidR="009541F7" w:rsidRPr="00C070CA">
        <w:rPr>
          <w:rFonts w:ascii="Times New Roman CYR" w:hAnsi="Times New Roman CYR" w:cs="Times New Roman CYR"/>
          <w:color w:val="000000"/>
          <w:sz w:val="24"/>
          <w:szCs w:val="24"/>
        </w:rPr>
        <w:t xml:space="preserve"> (</w:t>
      </w:r>
      <w:proofErr w:type="spellStart"/>
      <w:r w:rsidR="009541F7" w:rsidRPr="00C070CA">
        <w:rPr>
          <w:rFonts w:ascii="Times New Roman CYR" w:hAnsi="Times New Roman CYR" w:cs="Times New Roman CYR"/>
          <w:color w:val="000000"/>
          <w:sz w:val="24"/>
          <w:szCs w:val="24"/>
        </w:rPr>
        <w:t>искл</w:t>
      </w:r>
      <w:proofErr w:type="spellEnd"/>
      <w:r w:rsidR="009541F7" w:rsidRPr="00C070CA">
        <w:rPr>
          <w:rFonts w:ascii="Times New Roman CYR" w:hAnsi="Times New Roman CYR" w:cs="Times New Roman CYR"/>
          <w:color w:val="000000"/>
          <w:sz w:val="24"/>
          <w:szCs w:val="24"/>
        </w:rPr>
        <w:t xml:space="preserve">.) </w:t>
      </w:r>
      <w:r w:rsidR="005651F5">
        <w:rPr>
          <w:rFonts w:ascii="Times New Roman CYR" w:hAnsi="Times New Roman CYR" w:cs="Times New Roman CYR"/>
          <w:color w:val="000000"/>
          <w:sz w:val="24"/>
          <w:szCs w:val="24"/>
        </w:rPr>
        <w:t>–</w:t>
      </w:r>
      <w:r w:rsidR="009541F7" w:rsidRPr="00C070CA">
        <w:rPr>
          <w:rFonts w:ascii="Times New Roman CYR" w:hAnsi="Times New Roman CYR" w:cs="Times New Roman CYR"/>
          <w:color w:val="000000"/>
          <w:sz w:val="24"/>
          <w:szCs w:val="24"/>
        </w:rPr>
        <w:t xml:space="preserve"> Бессоновка);</w:t>
      </w:r>
    </w:p>
    <w:p w14:paraId="0CE9FD35" w14:textId="77777777" w:rsidR="009541F7" w:rsidRDefault="00D56AD3" w:rsidP="009541F7">
      <w:pPr>
        <w:spacing w:after="0" w:line="240" w:lineRule="auto"/>
        <w:ind w:firstLine="709"/>
        <w:contextualSpacing/>
        <w:jc w:val="both"/>
        <w:rPr>
          <w:szCs w:val="24"/>
        </w:rPr>
      </w:pPr>
      <w:r>
        <w:rPr>
          <w:rFonts w:ascii="Times New Roman CYR" w:hAnsi="Times New Roman CYR" w:cs="Times New Roman CYR"/>
          <w:color w:val="000000"/>
          <w:szCs w:val="24"/>
        </w:rPr>
        <w:t xml:space="preserve">- </w:t>
      </w:r>
      <w:r w:rsidR="009541F7" w:rsidRPr="00C070CA">
        <w:rPr>
          <w:rFonts w:ascii="Times New Roman CYR" w:hAnsi="Times New Roman CYR" w:cs="Times New Roman CYR"/>
          <w:color w:val="000000"/>
          <w:szCs w:val="24"/>
        </w:rPr>
        <w:t xml:space="preserve">двухпутный электрифицированный участок Бессоновка </w:t>
      </w:r>
      <w:r w:rsidR="005651F5">
        <w:rPr>
          <w:rFonts w:ascii="Times New Roman CYR" w:hAnsi="Times New Roman CYR" w:cs="Times New Roman CYR"/>
          <w:color w:val="000000"/>
          <w:szCs w:val="24"/>
        </w:rPr>
        <w:t>–</w:t>
      </w:r>
      <w:r w:rsidR="009541F7" w:rsidRPr="00C070CA">
        <w:rPr>
          <w:rFonts w:ascii="Times New Roman CYR" w:hAnsi="Times New Roman CYR" w:cs="Times New Roman CYR"/>
          <w:color w:val="000000"/>
          <w:szCs w:val="24"/>
        </w:rPr>
        <w:t xml:space="preserve"> Пенза </w:t>
      </w:r>
      <w:r w:rsidR="009541F7" w:rsidRPr="00C070CA">
        <w:rPr>
          <w:rFonts w:ascii="Times New Roman CYR" w:hAnsi="Times New Roman CYR" w:cs="Times New Roman CYR"/>
          <w:color w:val="000000"/>
          <w:szCs w:val="24"/>
          <w:lang w:val="en-US"/>
        </w:rPr>
        <w:t>IV</w:t>
      </w:r>
      <w:r w:rsidR="009541F7" w:rsidRPr="00C070CA">
        <w:rPr>
          <w:rFonts w:ascii="Times New Roman CYR" w:hAnsi="Times New Roman CYR" w:cs="Times New Roman CYR"/>
          <w:color w:val="000000"/>
          <w:szCs w:val="24"/>
        </w:rPr>
        <w:t xml:space="preserve"> (перегон Бессоновка </w:t>
      </w:r>
      <w:r w:rsidR="005651F5">
        <w:rPr>
          <w:rFonts w:ascii="Times New Roman CYR" w:hAnsi="Times New Roman CYR" w:cs="Times New Roman CYR"/>
          <w:color w:val="000000"/>
          <w:szCs w:val="24"/>
        </w:rPr>
        <w:t>–</w:t>
      </w:r>
      <w:r w:rsidR="009541F7" w:rsidRPr="00C070CA">
        <w:rPr>
          <w:rFonts w:ascii="Times New Roman CYR" w:hAnsi="Times New Roman CYR" w:cs="Times New Roman CYR"/>
          <w:color w:val="000000"/>
          <w:szCs w:val="24"/>
        </w:rPr>
        <w:t xml:space="preserve"> Пенза </w:t>
      </w:r>
      <w:r w:rsidR="009541F7" w:rsidRPr="00C070CA">
        <w:rPr>
          <w:rFonts w:ascii="Times New Roman CYR" w:hAnsi="Times New Roman CYR" w:cs="Times New Roman CYR"/>
          <w:color w:val="000000"/>
          <w:szCs w:val="24"/>
          <w:lang w:val="en-US"/>
        </w:rPr>
        <w:t>IV</w:t>
      </w:r>
      <w:r w:rsidR="009541F7" w:rsidRPr="00C070CA">
        <w:rPr>
          <w:rFonts w:ascii="Times New Roman CYR" w:hAnsi="Times New Roman CYR" w:cs="Times New Roman CYR"/>
          <w:color w:val="000000"/>
          <w:szCs w:val="24"/>
        </w:rPr>
        <w:t xml:space="preserve"> (</w:t>
      </w:r>
      <w:proofErr w:type="spellStart"/>
      <w:r w:rsidR="009541F7" w:rsidRPr="00C070CA">
        <w:rPr>
          <w:rFonts w:ascii="Times New Roman CYR" w:hAnsi="Times New Roman CYR" w:cs="Times New Roman CYR"/>
          <w:color w:val="000000"/>
          <w:szCs w:val="24"/>
        </w:rPr>
        <w:t>искл</w:t>
      </w:r>
      <w:proofErr w:type="spellEnd"/>
      <w:r w:rsidR="009541F7" w:rsidRPr="00C070CA">
        <w:rPr>
          <w:rFonts w:ascii="Times New Roman CYR" w:hAnsi="Times New Roman CYR" w:cs="Times New Roman CYR"/>
          <w:color w:val="000000"/>
          <w:szCs w:val="24"/>
        </w:rPr>
        <w:t>.).</w:t>
      </w:r>
    </w:p>
    <w:p w14:paraId="07A3868A" w14:textId="77777777" w:rsidR="00BA02AA" w:rsidRPr="00F75C14" w:rsidRDefault="00BA02AA" w:rsidP="00BA02AA">
      <w:pPr>
        <w:pStyle w:val="a3"/>
        <w:ind w:left="708"/>
        <w:rPr>
          <w:u w:val="single"/>
          <w:lang w:eastAsia="ar-SA" w:bidi="en-US"/>
        </w:rPr>
      </w:pPr>
      <w:r w:rsidRPr="00F75C14">
        <w:rPr>
          <w:u w:val="single"/>
          <w:lang w:eastAsia="ar-SA" w:bidi="en-US"/>
        </w:rPr>
        <w:t>Источники возникновения ЧС на химически опасных объектах (далее – ХОО)</w:t>
      </w:r>
    </w:p>
    <w:p w14:paraId="276D1D06" w14:textId="77777777" w:rsidR="00BA02AA" w:rsidRPr="00F75C14" w:rsidRDefault="00BA02AA" w:rsidP="00BA02AA">
      <w:pPr>
        <w:pStyle w:val="affffff2"/>
        <w:rPr>
          <w:lang w:val="ru-RU"/>
        </w:rPr>
      </w:pPr>
      <w:r w:rsidRPr="00F75C14">
        <w:rPr>
          <w:lang w:val="ru-RU"/>
        </w:rPr>
        <w:t>ЧС с выбросами химических веществ – это аварии на крупных производственных мощностях, крупных элементах транспортной инфраструктуры (например, железнодорожных и морских вокзалах и портах), которые могут привести к заражению окружающей среды опасными для человека химическими элементами.</w:t>
      </w:r>
    </w:p>
    <w:p w14:paraId="1FFF2E32" w14:textId="77777777" w:rsidR="007E0D88" w:rsidRDefault="00BA02AA" w:rsidP="00BA02AA">
      <w:pPr>
        <w:pStyle w:val="affffff2"/>
        <w:rPr>
          <w:rFonts w:eastAsia="Calibri"/>
          <w:lang w:val="ru-RU" w:eastAsia="en-US"/>
        </w:rPr>
      </w:pPr>
      <w:r w:rsidRPr="00F75C14">
        <w:rPr>
          <w:rFonts w:eastAsia="Calibri"/>
          <w:lang w:val="ru-RU" w:eastAsia="en-US"/>
        </w:rPr>
        <w:t xml:space="preserve">На территории </w:t>
      </w:r>
      <w:r w:rsidR="007E0D88">
        <w:rPr>
          <w:lang w:val="ru-RU"/>
        </w:rPr>
        <w:t>Бессоновского</w:t>
      </w:r>
      <w:r w:rsidRPr="00F75C14">
        <w:rPr>
          <w:rFonts w:eastAsia="Calibri"/>
          <w:lang w:val="ru-RU" w:eastAsia="en-US"/>
        </w:rPr>
        <w:t xml:space="preserve"> сельсовета </w:t>
      </w:r>
      <w:r w:rsidR="007E0D88">
        <w:rPr>
          <w:rFonts w:eastAsia="Calibri"/>
          <w:lang w:val="ru-RU" w:eastAsia="en-US"/>
        </w:rPr>
        <w:t>расположены потенциально опасные объекты:</w:t>
      </w:r>
    </w:p>
    <w:p w14:paraId="1B9C04CA" w14:textId="77777777" w:rsidR="00BA02AA" w:rsidRDefault="007E0D88" w:rsidP="00BA02AA">
      <w:pPr>
        <w:pStyle w:val="affffff2"/>
        <w:rPr>
          <w:rFonts w:eastAsia="Calibri"/>
          <w:lang w:val="ru-RU" w:eastAsia="en-US"/>
        </w:rPr>
      </w:pPr>
      <w:r>
        <w:rPr>
          <w:rFonts w:eastAsia="Calibri"/>
          <w:lang w:val="ru-RU" w:eastAsia="en-US"/>
        </w:rPr>
        <w:t>-</w:t>
      </w:r>
      <w:r w:rsidRPr="00B76F68">
        <w:rPr>
          <w:lang w:val="ru-RU"/>
        </w:rPr>
        <w:t xml:space="preserve"> НПС «Пенза-1» Пензенское РУ</w:t>
      </w:r>
      <w:r w:rsidR="00B76F68">
        <w:rPr>
          <w:lang w:val="ru-RU"/>
        </w:rPr>
        <w:t xml:space="preserve"> АО «Транснефть-Дружба»</w:t>
      </w:r>
      <w:r>
        <w:rPr>
          <w:rFonts w:eastAsia="Calibri"/>
          <w:lang w:val="ru-RU" w:eastAsia="en-US"/>
        </w:rPr>
        <w:t>;</w:t>
      </w:r>
    </w:p>
    <w:p w14:paraId="4B707DF1" w14:textId="77777777" w:rsidR="00FE7005" w:rsidRPr="00F75C14" w:rsidRDefault="007E0D88" w:rsidP="00FE7005">
      <w:pPr>
        <w:pStyle w:val="affffff2"/>
        <w:rPr>
          <w:rFonts w:eastAsia="Calibri"/>
          <w:lang w:val="ru-RU" w:eastAsia="en-US"/>
        </w:rPr>
      </w:pPr>
      <w:r>
        <w:rPr>
          <w:rFonts w:eastAsia="Calibri"/>
          <w:lang w:val="ru-RU" w:eastAsia="en-US"/>
        </w:rPr>
        <w:t xml:space="preserve">- </w:t>
      </w:r>
      <w:r w:rsidR="00B76F68">
        <w:rPr>
          <w:rFonts w:eastAsia="Calibri"/>
          <w:lang w:val="ru-RU" w:eastAsia="en-US"/>
        </w:rPr>
        <w:t>трубопроводы для транспортировки нефти</w:t>
      </w:r>
      <w:r w:rsidR="00FE7005">
        <w:rPr>
          <w:rFonts w:eastAsia="Calibri"/>
          <w:lang w:val="ru-RU" w:eastAsia="en-US"/>
        </w:rPr>
        <w:t>.</w:t>
      </w:r>
    </w:p>
    <w:p w14:paraId="359C681C" w14:textId="77777777" w:rsidR="00BA02AA" w:rsidRPr="00F75C14" w:rsidRDefault="00BA02AA" w:rsidP="00BA02AA">
      <w:pPr>
        <w:pStyle w:val="a3"/>
        <w:ind w:left="708"/>
        <w:rPr>
          <w:u w:val="single"/>
          <w:lang w:eastAsia="ar-SA" w:bidi="en-US"/>
        </w:rPr>
      </w:pPr>
      <w:r w:rsidRPr="00F75C14">
        <w:rPr>
          <w:u w:val="single"/>
          <w:lang w:eastAsia="ar-SA" w:bidi="en-US"/>
        </w:rPr>
        <w:t xml:space="preserve">Источники возникновения ЧС на </w:t>
      </w:r>
      <w:proofErr w:type="spellStart"/>
      <w:r w:rsidRPr="00F75C14">
        <w:rPr>
          <w:u w:val="single"/>
          <w:lang w:eastAsia="ar-SA" w:bidi="en-US"/>
        </w:rPr>
        <w:t>радиационно</w:t>
      </w:r>
      <w:proofErr w:type="spellEnd"/>
      <w:r w:rsidRPr="00F75C14">
        <w:rPr>
          <w:u w:val="single"/>
          <w:lang w:eastAsia="ar-SA" w:bidi="en-US"/>
        </w:rPr>
        <w:t xml:space="preserve"> опасных объектах (далее – РОО)</w:t>
      </w:r>
    </w:p>
    <w:p w14:paraId="4C52C0AE" w14:textId="77777777" w:rsidR="00BA02AA" w:rsidRPr="00F75C14" w:rsidRDefault="00BA02AA" w:rsidP="00BA02AA">
      <w:pPr>
        <w:pStyle w:val="affffff2"/>
        <w:rPr>
          <w:lang w:val="ru-RU"/>
        </w:rPr>
      </w:pPr>
      <w:r w:rsidRPr="00F75C14">
        <w:rPr>
          <w:bCs/>
          <w:lang w:val="ru-RU"/>
        </w:rPr>
        <w:t xml:space="preserve">РОО </w:t>
      </w:r>
      <w:r w:rsidR="005651F5">
        <w:rPr>
          <w:bCs/>
          <w:lang w:val="ru-RU"/>
        </w:rPr>
        <w:t>–</w:t>
      </w:r>
      <w:r w:rsidRPr="00F75C14">
        <w:rPr>
          <w:bCs/>
          <w:lang w:val="ru-RU"/>
        </w:rPr>
        <w:t xml:space="preserve"> научные, народнохозяйственные (промышленные) или оборонные объекты, при разрушениях которых могут произойти массовые радиационные поражения людей, животных и растений, а также заражение среды.</w:t>
      </w:r>
    </w:p>
    <w:p w14:paraId="1DB6AA21" w14:textId="77777777" w:rsidR="00BA02AA" w:rsidRPr="00F75C14" w:rsidRDefault="00BA02AA" w:rsidP="00BA02AA">
      <w:pPr>
        <w:pStyle w:val="affffff2"/>
        <w:rPr>
          <w:rFonts w:eastAsia="Calibri"/>
          <w:lang w:val="ru-RU" w:eastAsia="en-US"/>
        </w:rPr>
      </w:pPr>
      <w:r w:rsidRPr="00F75C14">
        <w:rPr>
          <w:rFonts w:eastAsia="Calibri"/>
          <w:lang w:val="ru-RU" w:eastAsia="en-US"/>
        </w:rPr>
        <w:t xml:space="preserve">На территории </w:t>
      </w:r>
      <w:r w:rsidR="00FE7005">
        <w:rPr>
          <w:lang w:val="ru-RU"/>
        </w:rPr>
        <w:t>Бессоновского сельсовета</w:t>
      </w:r>
      <w:r w:rsidRPr="00F75C14">
        <w:rPr>
          <w:lang w:val="ru-RU"/>
        </w:rPr>
        <w:t xml:space="preserve"> </w:t>
      </w:r>
      <w:r w:rsidRPr="00F75C14">
        <w:rPr>
          <w:rFonts w:eastAsia="Calibri"/>
          <w:lang w:val="ru-RU" w:eastAsia="en-US"/>
        </w:rPr>
        <w:t>РОО отсутствуют.</w:t>
      </w:r>
    </w:p>
    <w:p w14:paraId="03A98271" w14:textId="77777777" w:rsidR="00BA02AA" w:rsidRPr="00F75C14" w:rsidRDefault="00BA02AA" w:rsidP="00BA02AA">
      <w:pPr>
        <w:pStyle w:val="affffff2"/>
        <w:rPr>
          <w:u w:val="single"/>
          <w:lang w:val="ru-RU"/>
        </w:rPr>
      </w:pPr>
      <w:r w:rsidRPr="00F75C14">
        <w:rPr>
          <w:u w:val="single"/>
          <w:lang w:val="ru-RU"/>
        </w:rPr>
        <w:t xml:space="preserve">Источники возникновения ЧС на </w:t>
      </w:r>
      <w:proofErr w:type="spellStart"/>
      <w:r w:rsidRPr="00F75C14">
        <w:rPr>
          <w:u w:val="single"/>
          <w:lang w:val="ru-RU"/>
        </w:rPr>
        <w:t>пожаро</w:t>
      </w:r>
      <w:proofErr w:type="spellEnd"/>
      <w:r w:rsidRPr="00F75C14">
        <w:rPr>
          <w:u w:val="single"/>
          <w:lang w:val="ru-RU"/>
        </w:rPr>
        <w:t>- и взрывоопасных объектах (газоснабжения, газораспределения, объектах хранения нефтепродуктов и газа, объектах коммунальных систем) (далее – ПВО).</w:t>
      </w:r>
    </w:p>
    <w:p w14:paraId="18FDE359" w14:textId="77777777" w:rsidR="00BA02AA" w:rsidRDefault="00BA02AA" w:rsidP="00BA02AA">
      <w:pPr>
        <w:widowControl w:val="0"/>
        <w:autoSpaceDE w:val="0"/>
        <w:autoSpaceDN w:val="0"/>
        <w:spacing w:after="0" w:line="240" w:lineRule="auto"/>
        <w:ind w:firstLine="708"/>
        <w:contextualSpacing/>
        <w:jc w:val="both"/>
        <w:rPr>
          <w:szCs w:val="24"/>
          <w:lang w:eastAsia="en-US"/>
        </w:rPr>
      </w:pPr>
      <w:r w:rsidRPr="001C5479">
        <w:rPr>
          <w:szCs w:val="24"/>
          <w:lang w:eastAsia="en-US"/>
        </w:rPr>
        <w:t>По территории сельсовета, проходят следующие действующие объекты трубопроводного</w:t>
      </w:r>
      <w:r w:rsidRPr="001C5479">
        <w:rPr>
          <w:spacing w:val="-57"/>
          <w:szCs w:val="24"/>
          <w:lang w:eastAsia="en-US"/>
        </w:rPr>
        <w:t xml:space="preserve"> </w:t>
      </w:r>
      <w:r w:rsidRPr="001C5479">
        <w:rPr>
          <w:szCs w:val="24"/>
          <w:lang w:eastAsia="en-US"/>
        </w:rPr>
        <w:t>транспорта</w:t>
      </w:r>
      <w:r w:rsidRPr="001C5479">
        <w:rPr>
          <w:spacing w:val="-2"/>
          <w:szCs w:val="24"/>
          <w:lang w:eastAsia="en-US"/>
        </w:rPr>
        <w:t xml:space="preserve"> </w:t>
      </w:r>
      <w:r w:rsidR="003D4BE9">
        <w:rPr>
          <w:spacing w:val="-2"/>
          <w:szCs w:val="24"/>
          <w:lang w:eastAsia="en-US"/>
        </w:rPr>
        <w:t>(</w:t>
      </w:r>
      <w:r w:rsidRPr="001C5479">
        <w:rPr>
          <w:szCs w:val="24"/>
          <w:lang w:eastAsia="en-US"/>
        </w:rPr>
        <w:t>газа</w:t>
      </w:r>
      <w:r w:rsidR="003D4BE9">
        <w:rPr>
          <w:szCs w:val="24"/>
          <w:lang w:eastAsia="en-US"/>
        </w:rPr>
        <w:t>)</w:t>
      </w:r>
      <w:r w:rsidRPr="001C5479">
        <w:rPr>
          <w:szCs w:val="24"/>
          <w:lang w:eastAsia="en-US"/>
        </w:rPr>
        <w:t>:</w:t>
      </w:r>
    </w:p>
    <w:p w14:paraId="5F078CF2" w14:textId="77777777" w:rsidR="003D4BE9" w:rsidRDefault="003D4BE9" w:rsidP="003D4BE9">
      <w:pPr>
        <w:spacing w:after="0" w:line="240" w:lineRule="auto"/>
        <w:ind w:firstLine="709"/>
        <w:jc w:val="both"/>
        <w:rPr>
          <w:szCs w:val="24"/>
        </w:rPr>
      </w:pPr>
      <w:r>
        <w:rPr>
          <w:szCs w:val="24"/>
        </w:rPr>
        <w:t>- магистральный газопровод «</w:t>
      </w:r>
      <w:r w:rsidRPr="00BA75A3">
        <w:rPr>
          <w:szCs w:val="24"/>
        </w:rPr>
        <w:t xml:space="preserve">Саратов-Горький на участке Починки-Саранск км 76,0 </w:t>
      </w:r>
      <w:r w:rsidR="005651F5">
        <w:rPr>
          <w:szCs w:val="24"/>
        </w:rPr>
        <w:t>–</w:t>
      </w:r>
      <w:r w:rsidRPr="00BA75A3">
        <w:rPr>
          <w:szCs w:val="24"/>
        </w:rPr>
        <w:t xml:space="preserve"> км 201,0</w:t>
      </w:r>
      <w:r>
        <w:rPr>
          <w:szCs w:val="24"/>
        </w:rPr>
        <w:t>»;</w:t>
      </w:r>
    </w:p>
    <w:p w14:paraId="3FB701EC" w14:textId="77777777" w:rsidR="003D4BE9" w:rsidRDefault="003D4BE9" w:rsidP="003D4BE9">
      <w:pPr>
        <w:spacing w:after="0" w:line="240" w:lineRule="auto"/>
        <w:ind w:firstLine="709"/>
        <w:jc w:val="both"/>
        <w:rPr>
          <w:szCs w:val="24"/>
        </w:rPr>
      </w:pPr>
      <w:r>
        <w:rPr>
          <w:szCs w:val="24"/>
        </w:rPr>
        <w:t>- магистральный газопровод «</w:t>
      </w:r>
      <w:r w:rsidRPr="0061744B">
        <w:rPr>
          <w:szCs w:val="24"/>
        </w:rPr>
        <w:t>Саратов – Горький от 122 км до 606,8 км</w:t>
      </w:r>
      <w:r>
        <w:rPr>
          <w:szCs w:val="24"/>
        </w:rPr>
        <w:t>»;</w:t>
      </w:r>
    </w:p>
    <w:p w14:paraId="6AD184B0" w14:textId="77777777" w:rsidR="003D4BE9" w:rsidRDefault="003D4BE9" w:rsidP="003D4BE9">
      <w:pPr>
        <w:spacing w:after="0" w:line="240" w:lineRule="auto"/>
        <w:ind w:firstLine="709"/>
        <w:jc w:val="both"/>
        <w:rPr>
          <w:szCs w:val="24"/>
        </w:rPr>
      </w:pPr>
      <w:r>
        <w:rPr>
          <w:szCs w:val="24"/>
        </w:rPr>
        <w:t>- газопровод – отвод к ГРС «</w:t>
      </w:r>
      <w:r w:rsidRPr="00BA75A3">
        <w:rPr>
          <w:szCs w:val="24"/>
        </w:rPr>
        <w:t xml:space="preserve">Пенза-IV и ГРС </w:t>
      </w:r>
      <w:proofErr w:type="spellStart"/>
      <w:r w:rsidRPr="00BA75A3">
        <w:rPr>
          <w:szCs w:val="24"/>
        </w:rPr>
        <w:t>Панкратовская</w:t>
      </w:r>
      <w:proofErr w:type="spellEnd"/>
      <w:r>
        <w:rPr>
          <w:szCs w:val="24"/>
        </w:rPr>
        <w:t>»;</w:t>
      </w:r>
    </w:p>
    <w:p w14:paraId="02DC387F" w14:textId="77777777" w:rsidR="003D4BE9" w:rsidRDefault="003D4BE9" w:rsidP="003D4BE9">
      <w:pPr>
        <w:spacing w:after="0" w:line="240" w:lineRule="auto"/>
        <w:ind w:firstLine="709"/>
        <w:jc w:val="both"/>
        <w:rPr>
          <w:color w:val="000000"/>
        </w:rPr>
      </w:pPr>
      <w:r>
        <w:rPr>
          <w:color w:val="000000"/>
        </w:rPr>
        <w:t>- г</w:t>
      </w:r>
      <w:r w:rsidRPr="00B4747B">
        <w:rPr>
          <w:color w:val="000000"/>
        </w:rPr>
        <w:t>а</w:t>
      </w:r>
      <w:r>
        <w:rPr>
          <w:color w:val="000000"/>
        </w:rPr>
        <w:t>зопровод – «газоотвод к</w:t>
      </w:r>
      <w:r w:rsidRPr="0061744B">
        <w:rPr>
          <w:color w:val="000000"/>
        </w:rPr>
        <w:t xml:space="preserve"> совхозу </w:t>
      </w:r>
      <w:proofErr w:type="spellStart"/>
      <w:r w:rsidRPr="0061744B">
        <w:rPr>
          <w:color w:val="000000"/>
        </w:rPr>
        <w:t>Вазерский</w:t>
      </w:r>
      <w:proofErr w:type="spellEnd"/>
      <w:r>
        <w:rPr>
          <w:color w:val="000000"/>
        </w:rPr>
        <w:t>»;</w:t>
      </w:r>
    </w:p>
    <w:p w14:paraId="55700A9F" w14:textId="77777777" w:rsidR="003D4BE9" w:rsidRDefault="003D4BE9" w:rsidP="003D4BE9">
      <w:pPr>
        <w:spacing w:after="0" w:line="240" w:lineRule="auto"/>
        <w:ind w:firstLine="709"/>
        <w:jc w:val="both"/>
        <w:rPr>
          <w:szCs w:val="24"/>
        </w:rPr>
      </w:pPr>
      <w:r>
        <w:rPr>
          <w:szCs w:val="24"/>
        </w:rPr>
        <w:t>- газопровод – отвод к ГРС «Пенза-2»</w:t>
      </w:r>
    </w:p>
    <w:p w14:paraId="46544F3A" w14:textId="77777777" w:rsidR="003D4BE9" w:rsidRDefault="003D4BE9" w:rsidP="003D4BE9">
      <w:pPr>
        <w:spacing w:after="0" w:line="240" w:lineRule="auto"/>
        <w:ind w:firstLine="709"/>
        <w:jc w:val="both"/>
        <w:rPr>
          <w:szCs w:val="24"/>
        </w:rPr>
      </w:pPr>
      <w:r>
        <w:rPr>
          <w:szCs w:val="24"/>
        </w:rPr>
        <w:t>- газопровод – отвод к ГРС «</w:t>
      </w:r>
      <w:r w:rsidRPr="0061744B">
        <w:rPr>
          <w:szCs w:val="24"/>
        </w:rPr>
        <w:t>N 4 подземной прокладки</w:t>
      </w:r>
      <w:r>
        <w:rPr>
          <w:szCs w:val="24"/>
        </w:rPr>
        <w:t>».</w:t>
      </w:r>
    </w:p>
    <w:p w14:paraId="2B705045" w14:textId="77777777" w:rsidR="003D4BE9" w:rsidRDefault="003D4BE9" w:rsidP="003D4BE9">
      <w:pPr>
        <w:spacing w:after="0" w:line="240" w:lineRule="auto"/>
        <w:ind w:firstLine="709"/>
        <w:jc w:val="both"/>
        <w:rPr>
          <w:szCs w:val="24"/>
        </w:rPr>
      </w:pPr>
      <w:r>
        <w:rPr>
          <w:szCs w:val="24"/>
        </w:rPr>
        <w:t xml:space="preserve"> </w:t>
      </w:r>
      <w:r w:rsidRPr="00F75C14">
        <w:rPr>
          <w:szCs w:val="24"/>
        </w:rPr>
        <w:t xml:space="preserve">По территории </w:t>
      </w:r>
      <w:r>
        <w:rPr>
          <w:szCs w:val="24"/>
        </w:rPr>
        <w:t xml:space="preserve">сельсовета </w:t>
      </w:r>
      <w:r w:rsidRPr="00F75C14">
        <w:rPr>
          <w:szCs w:val="24"/>
        </w:rPr>
        <w:t>проложен</w:t>
      </w:r>
      <w:r>
        <w:rPr>
          <w:szCs w:val="24"/>
        </w:rPr>
        <w:t>ы</w:t>
      </w:r>
      <w:r w:rsidRPr="00F75C14">
        <w:rPr>
          <w:szCs w:val="24"/>
        </w:rPr>
        <w:t xml:space="preserve"> </w:t>
      </w:r>
      <w:r>
        <w:rPr>
          <w:szCs w:val="24"/>
        </w:rPr>
        <w:t xml:space="preserve">газопроводы высокого давления. </w:t>
      </w:r>
    </w:p>
    <w:p w14:paraId="0EC425A3" w14:textId="77777777" w:rsidR="003D4BE9" w:rsidRDefault="003D4BE9" w:rsidP="003D4BE9">
      <w:pPr>
        <w:spacing w:after="0" w:line="240" w:lineRule="auto"/>
        <w:ind w:firstLine="709"/>
        <w:jc w:val="both"/>
        <w:rPr>
          <w:szCs w:val="24"/>
        </w:rPr>
      </w:pPr>
      <w:r>
        <w:rPr>
          <w:szCs w:val="24"/>
        </w:rPr>
        <w:t>На территории Бессоновского сельсовета расположена ГРС «Пенза-2».</w:t>
      </w:r>
    </w:p>
    <w:p w14:paraId="15E48508" w14:textId="77777777" w:rsidR="003D4BE9" w:rsidRDefault="003D4BE9" w:rsidP="003D4BE9">
      <w:pPr>
        <w:widowControl w:val="0"/>
        <w:autoSpaceDE w:val="0"/>
        <w:autoSpaceDN w:val="0"/>
        <w:spacing w:after="0" w:line="240" w:lineRule="auto"/>
        <w:ind w:firstLine="708"/>
        <w:contextualSpacing/>
        <w:jc w:val="both"/>
        <w:rPr>
          <w:szCs w:val="24"/>
          <w:lang w:eastAsia="en-US"/>
        </w:rPr>
      </w:pPr>
      <w:r w:rsidRPr="001C5479">
        <w:rPr>
          <w:szCs w:val="24"/>
          <w:lang w:eastAsia="en-US"/>
        </w:rPr>
        <w:t>По территории сельсовета, проходят следующие действующие объекты трубопроводного</w:t>
      </w:r>
      <w:r w:rsidRPr="001C5479">
        <w:rPr>
          <w:spacing w:val="-57"/>
          <w:szCs w:val="24"/>
          <w:lang w:eastAsia="en-US"/>
        </w:rPr>
        <w:t xml:space="preserve"> </w:t>
      </w:r>
      <w:r w:rsidRPr="001C5479">
        <w:rPr>
          <w:szCs w:val="24"/>
          <w:lang w:eastAsia="en-US"/>
        </w:rPr>
        <w:t>транспорта</w:t>
      </w:r>
      <w:r w:rsidRPr="001C5479">
        <w:rPr>
          <w:spacing w:val="-2"/>
          <w:szCs w:val="24"/>
          <w:lang w:eastAsia="en-US"/>
        </w:rPr>
        <w:t xml:space="preserve"> </w:t>
      </w:r>
      <w:r>
        <w:rPr>
          <w:spacing w:val="-2"/>
          <w:szCs w:val="24"/>
          <w:lang w:eastAsia="en-US"/>
        </w:rPr>
        <w:t>(</w:t>
      </w:r>
      <w:r>
        <w:rPr>
          <w:szCs w:val="24"/>
          <w:lang w:eastAsia="en-US"/>
        </w:rPr>
        <w:t>нефти):</w:t>
      </w:r>
    </w:p>
    <w:p w14:paraId="7AD03AD3" w14:textId="77777777" w:rsidR="003D4BE9" w:rsidRDefault="003D4BE9" w:rsidP="003D4BE9">
      <w:pPr>
        <w:widowControl w:val="0"/>
        <w:autoSpaceDE w:val="0"/>
        <w:autoSpaceDN w:val="0"/>
        <w:spacing w:after="0" w:line="240" w:lineRule="auto"/>
        <w:ind w:firstLine="708"/>
        <w:contextualSpacing/>
        <w:jc w:val="both"/>
        <w:rPr>
          <w:color w:val="000000" w:themeColor="text1"/>
          <w:szCs w:val="24"/>
        </w:rPr>
      </w:pPr>
      <w:r>
        <w:rPr>
          <w:szCs w:val="24"/>
          <w:lang w:eastAsia="en-US"/>
        </w:rPr>
        <w:t>-</w:t>
      </w:r>
      <w:r w:rsidRPr="003D4BE9">
        <w:rPr>
          <w:color w:val="000000" w:themeColor="text1"/>
          <w:szCs w:val="24"/>
        </w:rPr>
        <w:t xml:space="preserve"> </w:t>
      </w:r>
      <w:r w:rsidRPr="00B91292">
        <w:rPr>
          <w:color w:val="000000" w:themeColor="text1"/>
          <w:szCs w:val="24"/>
        </w:rPr>
        <w:t>НПС Пенза-1</w:t>
      </w:r>
      <w:r>
        <w:rPr>
          <w:color w:val="000000" w:themeColor="text1"/>
          <w:szCs w:val="24"/>
        </w:rPr>
        <w:t>;</w:t>
      </w:r>
    </w:p>
    <w:p w14:paraId="216DB654" w14:textId="77777777" w:rsidR="003D4BE9" w:rsidRDefault="003D4BE9" w:rsidP="003D4BE9">
      <w:pPr>
        <w:widowControl w:val="0"/>
        <w:autoSpaceDE w:val="0"/>
        <w:autoSpaceDN w:val="0"/>
        <w:spacing w:after="0" w:line="240" w:lineRule="auto"/>
        <w:ind w:firstLine="708"/>
        <w:contextualSpacing/>
        <w:jc w:val="both"/>
        <w:rPr>
          <w:color w:val="000000" w:themeColor="text1"/>
          <w:szCs w:val="24"/>
        </w:rPr>
      </w:pPr>
      <w:r>
        <w:rPr>
          <w:color w:val="000000" w:themeColor="text1"/>
          <w:szCs w:val="24"/>
        </w:rPr>
        <w:t>-</w:t>
      </w:r>
      <w:r w:rsidRPr="003D4BE9">
        <w:rPr>
          <w:color w:val="000000" w:themeColor="text1"/>
          <w:szCs w:val="24"/>
        </w:rPr>
        <w:t xml:space="preserve"> </w:t>
      </w:r>
      <w:r>
        <w:rPr>
          <w:color w:val="000000" w:themeColor="text1"/>
          <w:szCs w:val="24"/>
        </w:rPr>
        <w:t>участок</w:t>
      </w:r>
      <w:r w:rsidRPr="00AC2F7D">
        <w:rPr>
          <w:color w:val="000000" w:themeColor="text1"/>
          <w:szCs w:val="24"/>
        </w:rPr>
        <w:t xml:space="preserve"> нефтепровода Куйбышев-Унеча-2 Обход г.</w:t>
      </w:r>
      <w:r>
        <w:rPr>
          <w:color w:val="000000" w:themeColor="text1"/>
          <w:szCs w:val="24"/>
        </w:rPr>
        <w:t xml:space="preserve"> Пенза 1-й этап. Линейная часть </w:t>
      </w:r>
      <w:r w:rsidRPr="00AC2F7D">
        <w:rPr>
          <w:color w:val="000000" w:themeColor="text1"/>
          <w:szCs w:val="24"/>
        </w:rPr>
        <w:t>по Бессоновскому району, Городищенскому району Пензенской области</w:t>
      </w:r>
      <w:r>
        <w:rPr>
          <w:color w:val="000000" w:themeColor="text1"/>
          <w:szCs w:val="24"/>
        </w:rPr>
        <w:t>;</w:t>
      </w:r>
    </w:p>
    <w:p w14:paraId="08F869CB" w14:textId="77777777" w:rsidR="003D4BE9" w:rsidRDefault="003D4BE9" w:rsidP="003D4BE9">
      <w:pPr>
        <w:widowControl w:val="0"/>
        <w:autoSpaceDE w:val="0"/>
        <w:autoSpaceDN w:val="0"/>
        <w:spacing w:after="0" w:line="240" w:lineRule="auto"/>
        <w:ind w:firstLine="708"/>
        <w:contextualSpacing/>
        <w:jc w:val="both"/>
        <w:rPr>
          <w:color w:val="000000" w:themeColor="text1"/>
          <w:szCs w:val="24"/>
        </w:rPr>
      </w:pPr>
      <w:r>
        <w:rPr>
          <w:color w:val="000000" w:themeColor="text1"/>
          <w:szCs w:val="24"/>
        </w:rPr>
        <w:t>- у</w:t>
      </w:r>
      <w:r w:rsidRPr="00AC2F7D">
        <w:rPr>
          <w:color w:val="000000" w:themeColor="text1"/>
          <w:szCs w:val="24"/>
        </w:rPr>
        <w:t>часток нефтепровода Куйбышев-Унеча-Мозырь-1 обход г. Пенза, назначение: сооруж</w:t>
      </w:r>
      <w:r>
        <w:rPr>
          <w:color w:val="000000" w:themeColor="text1"/>
          <w:szCs w:val="24"/>
        </w:rPr>
        <w:t>ение трубопроводного транспорта;</w:t>
      </w:r>
    </w:p>
    <w:p w14:paraId="3CFF49D8" w14:textId="77777777" w:rsidR="003D4BE9" w:rsidRDefault="003D4BE9" w:rsidP="003D4BE9">
      <w:pPr>
        <w:widowControl w:val="0"/>
        <w:autoSpaceDE w:val="0"/>
        <w:autoSpaceDN w:val="0"/>
        <w:spacing w:after="0" w:line="240" w:lineRule="auto"/>
        <w:ind w:firstLine="708"/>
        <w:contextualSpacing/>
        <w:jc w:val="both"/>
        <w:rPr>
          <w:color w:val="000000" w:themeColor="text1"/>
          <w:szCs w:val="24"/>
        </w:rPr>
      </w:pPr>
      <w:r>
        <w:rPr>
          <w:color w:val="000000" w:themeColor="text1"/>
          <w:szCs w:val="24"/>
        </w:rPr>
        <w:t xml:space="preserve">- </w:t>
      </w:r>
      <w:r w:rsidRPr="00AC2F7D">
        <w:rPr>
          <w:color w:val="000000" w:themeColor="text1"/>
          <w:szCs w:val="24"/>
        </w:rPr>
        <w:t>маг</w:t>
      </w:r>
      <w:r>
        <w:rPr>
          <w:color w:val="000000" w:themeColor="text1"/>
          <w:szCs w:val="24"/>
        </w:rPr>
        <w:t xml:space="preserve">истральный нефтепродуктопровод </w:t>
      </w:r>
      <w:r w:rsidRPr="00AC2F7D">
        <w:rPr>
          <w:color w:val="000000" w:themeColor="text1"/>
          <w:szCs w:val="24"/>
        </w:rPr>
        <w:t>МНПП Уфа-Западное направление. Строительств</w:t>
      </w:r>
      <w:r>
        <w:rPr>
          <w:color w:val="000000" w:themeColor="text1"/>
          <w:szCs w:val="24"/>
        </w:rPr>
        <w:t>о</w:t>
      </w:r>
      <w:r w:rsidRPr="00AC2F7D">
        <w:rPr>
          <w:color w:val="000000" w:themeColor="text1"/>
          <w:szCs w:val="24"/>
        </w:rPr>
        <w:t xml:space="preserve"> обхода г. Пенза. 1-й этап. Линейная часть по Бессоновскому и Городищенскому районам Пензенской области</w:t>
      </w:r>
      <w:r>
        <w:rPr>
          <w:color w:val="000000" w:themeColor="text1"/>
          <w:szCs w:val="24"/>
        </w:rPr>
        <w:t>;</w:t>
      </w:r>
    </w:p>
    <w:p w14:paraId="28C0A6AE" w14:textId="77777777" w:rsidR="003D4BE9" w:rsidRDefault="003D4BE9" w:rsidP="003D4BE9">
      <w:pPr>
        <w:widowControl w:val="0"/>
        <w:autoSpaceDE w:val="0"/>
        <w:autoSpaceDN w:val="0"/>
        <w:spacing w:after="0" w:line="240" w:lineRule="auto"/>
        <w:ind w:firstLine="708"/>
        <w:contextualSpacing/>
        <w:jc w:val="both"/>
        <w:rPr>
          <w:color w:val="000000" w:themeColor="text1"/>
          <w:szCs w:val="24"/>
        </w:rPr>
      </w:pPr>
      <w:r>
        <w:rPr>
          <w:color w:val="000000" w:themeColor="text1"/>
          <w:szCs w:val="24"/>
        </w:rPr>
        <w:t>-</w:t>
      </w:r>
      <w:r w:rsidRPr="003D4BE9">
        <w:rPr>
          <w:color w:val="000000" w:themeColor="text1"/>
          <w:szCs w:val="24"/>
        </w:rPr>
        <w:t xml:space="preserve"> </w:t>
      </w:r>
      <w:r>
        <w:rPr>
          <w:color w:val="000000" w:themeColor="text1"/>
          <w:szCs w:val="24"/>
        </w:rPr>
        <w:t>магистральный нефтепродуктопровод</w:t>
      </w:r>
      <w:r w:rsidRPr="00AC2F7D">
        <w:rPr>
          <w:color w:val="000000" w:themeColor="text1"/>
          <w:szCs w:val="24"/>
        </w:rPr>
        <w:t xml:space="preserve"> Пенза </w:t>
      </w:r>
      <w:r>
        <w:rPr>
          <w:color w:val="000000" w:themeColor="text1"/>
          <w:szCs w:val="24"/>
        </w:rPr>
        <w:t>–</w:t>
      </w:r>
      <w:r w:rsidRPr="00AC2F7D">
        <w:rPr>
          <w:color w:val="000000" w:themeColor="text1"/>
          <w:szCs w:val="24"/>
        </w:rPr>
        <w:t xml:space="preserve"> Саранск</w:t>
      </w:r>
      <w:r>
        <w:rPr>
          <w:color w:val="000000" w:themeColor="text1"/>
          <w:szCs w:val="24"/>
        </w:rPr>
        <w:t>;</w:t>
      </w:r>
    </w:p>
    <w:p w14:paraId="01C7386E" w14:textId="77777777" w:rsidR="003D4BE9" w:rsidRDefault="003D4BE9" w:rsidP="003D4BE9">
      <w:pPr>
        <w:widowControl w:val="0"/>
        <w:autoSpaceDE w:val="0"/>
        <w:autoSpaceDN w:val="0"/>
        <w:spacing w:after="0" w:line="240" w:lineRule="auto"/>
        <w:ind w:firstLine="708"/>
        <w:contextualSpacing/>
        <w:jc w:val="both"/>
        <w:rPr>
          <w:color w:val="000000" w:themeColor="text1"/>
          <w:szCs w:val="24"/>
        </w:rPr>
      </w:pPr>
      <w:r>
        <w:rPr>
          <w:color w:val="000000" w:themeColor="text1"/>
          <w:szCs w:val="24"/>
        </w:rPr>
        <w:t>- магистральный нефтепродуктопровод</w:t>
      </w:r>
      <w:r w:rsidRPr="00AC2F7D">
        <w:rPr>
          <w:color w:val="000000" w:themeColor="text1"/>
          <w:szCs w:val="24"/>
        </w:rPr>
        <w:t xml:space="preserve"> Уфа </w:t>
      </w:r>
      <w:r w:rsidR="005651F5">
        <w:rPr>
          <w:color w:val="000000" w:themeColor="text1"/>
          <w:szCs w:val="24"/>
        </w:rPr>
        <w:t>–</w:t>
      </w:r>
      <w:r w:rsidRPr="00AC2F7D">
        <w:rPr>
          <w:color w:val="000000" w:themeColor="text1"/>
          <w:szCs w:val="24"/>
        </w:rPr>
        <w:t xml:space="preserve"> Западное направление по Бессоновскому району Пензенской области и г. Пензе</w:t>
      </w:r>
      <w:r>
        <w:rPr>
          <w:color w:val="000000" w:themeColor="text1"/>
          <w:szCs w:val="24"/>
        </w:rPr>
        <w:t>;</w:t>
      </w:r>
    </w:p>
    <w:p w14:paraId="52CC97EC" w14:textId="77777777" w:rsidR="00BA02AA" w:rsidRDefault="003D4BE9" w:rsidP="003D4BE9">
      <w:pPr>
        <w:widowControl w:val="0"/>
        <w:autoSpaceDE w:val="0"/>
        <w:autoSpaceDN w:val="0"/>
        <w:spacing w:after="0" w:line="240" w:lineRule="auto"/>
        <w:ind w:firstLine="708"/>
        <w:contextualSpacing/>
        <w:jc w:val="both"/>
        <w:rPr>
          <w:color w:val="000000" w:themeColor="text1"/>
          <w:szCs w:val="24"/>
        </w:rPr>
      </w:pPr>
      <w:r>
        <w:rPr>
          <w:color w:val="000000" w:themeColor="text1"/>
          <w:szCs w:val="24"/>
        </w:rPr>
        <w:t>-</w:t>
      </w:r>
      <w:r w:rsidRPr="003D4BE9">
        <w:rPr>
          <w:color w:val="000000" w:themeColor="text1"/>
          <w:szCs w:val="24"/>
        </w:rPr>
        <w:t xml:space="preserve"> </w:t>
      </w:r>
      <w:r>
        <w:rPr>
          <w:color w:val="000000" w:themeColor="text1"/>
          <w:szCs w:val="24"/>
        </w:rPr>
        <w:t>магистральный нефтепродуктопровод</w:t>
      </w:r>
      <w:r w:rsidRPr="00AC2F7D">
        <w:rPr>
          <w:color w:val="000000" w:themeColor="text1"/>
          <w:szCs w:val="24"/>
        </w:rPr>
        <w:t xml:space="preserve"> Куйбышев </w:t>
      </w:r>
      <w:r w:rsidR="005651F5">
        <w:rPr>
          <w:color w:val="000000" w:themeColor="text1"/>
          <w:szCs w:val="24"/>
        </w:rPr>
        <w:t>–</w:t>
      </w:r>
      <w:r w:rsidRPr="00AC2F7D">
        <w:rPr>
          <w:color w:val="000000" w:themeColor="text1"/>
          <w:szCs w:val="24"/>
        </w:rPr>
        <w:t xml:space="preserve"> Брянск по Бессоновскому району Пензенской области и г. Пензе</w:t>
      </w:r>
      <w:r>
        <w:rPr>
          <w:color w:val="000000" w:themeColor="text1"/>
          <w:szCs w:val="24"/>
        </w:rPr>
        <w:t>.</w:t>
      </w:r>
    </w:p>
    <w:p w14:paraId="0DED08EA" w14:textId="77777777" w:rsidR="007001EC" w:rsidRPr="004D453D" w:rsidRDefault="007001EC" w:rsidP="003D4BE9">
      <w:pPr>
        <w:widowControl w:val="0"/>
        <w:autoSpaceDE w:val="0"/>
        <w:autoSpaceDN w:val="0"/>
        <w:spacing w:after="0" w:line="240" w:lineRule="auto"/>
        <w:ind w:firstLine="708"/>
        <w:contextualSpacing/>
        <w:jc w:val="both"/>
        <w:rPr>
          <w:szCs w:val="24"/>
          <w:lang w:eastAsia="en-US"/>
        </w:rPr>
      </w:pPr>
      <w:r>
        <w:rPr>
          <w:color w:val="000000" w:themeColor="text1"/>
          <w:szCs w:val="24"/>
        </w:rPr>
        <w:t>Согласно информации, предоставленной АО «ТРАНСНЕФТЬ» ДРУЖБА (письмо № ТДР-05-13/1657 от 26.01.2026) по состоянию на 23.01.2026 на территории Бессоновского сельсовета был произведен демонтаж участка магистрального нефтепровода «</w:t>
      </w:r>
      <w:r w:rsidRPr="007001EC">
        <w:rPr>
          <w:color w:val="000000" w:themeColor="text1"/>
          <w:szCs w:val="24"/>
        </w:rPr>
        <w:t>Куйбышев-Унеча-2 (Дружба-2)</w:t>
      </w:r>
      <w:r>
        <w:rPr>
          <w:color w:val="000000" w:themeColor="text1"/>
          <w:szCs w:val="24"/>
        </w:rPr>
        <w:t>»</w:t>
      </w:r>
      <w:r w:rsidR="00D55E44">
        <w:rPr>
          <w:color w:val="000000" w:themeColor="text1"/>
          <w:szCs w:val="24"/>
        </w:rPr>
        <w:t xml:space="preserve"> (охранная зона с реестровым номером 58:05-6.506). Исключение данной охранной зоны из сведений ЕГРН планируется </w:t>
      </w:r>
      <w:r w:rsidR="00472810">
        <w:rPr>
          <w:color w:val="000000" w:themeColor="text1"/>
          <w:szCs w:val="24"/>
        </w:rPr>
        <w:t>выполнить в</w:t>
      </w:r>
      <w:r w:rsidR="00D55E44">
        <w:rPr>
          <w:color w:val="000000" w:themeColor="text1"/>
          <w:szCs w:val="24"/>
        </w:rPr>
        <w:t xml:space="preserve"> срок до 01.07.2026.</w:t>
      </w:r>
    </w:p>
    <w:p w14:paraId="597BAAC2" w14:textId="77777777" w:rsidR="00BA02AA" w:rsidRPr="00F75C14" w:rsidRDefault="00BA02AA" w:rsidP="00BA02AA">
      <w:pPr>
        <w:pStyle w:val="a3"/>
        <w:ind w:left="708"/>
        <w:rPr>
          <w:b/>
          <w:u w:val="single"/>
          <w:lang w:eastAsia="ar-SA" w:bidi="en-US"/>
        </w:rPr>
      </w:pPr>
      <w:r w:rsidRPr="00F75C14">
        <w:rPr>
          <w:u w:val="single"/>
          <w:lang w:eastAsia="ar-SA" w:bidi="en-US"/>
        </w:rPr>
        <w:t>Источники возникновения ЧС на гидродинамически опасных объектах (далее – ГДОО)</w:t>
      </w:r>
    </w:p>
    <w:p w14:paraId="7852C5B1" w14:textId="77777777" w:rsidR="00BA02AA" w:rsidRPr="00F75C14" w:rsidRDefault="00BA02AA" w:rsidP="00BA02AA">
      <w:pPr>
        <w:pStyle w:val="13"/>
        <w:spacing w:before="0" w:beforeAutospacing="0" w:after="0" w:afterAutospacing="0"/>
        <w:ind w:firstLine="709"/>
      </w:pPr>
      <w:r w:rsidRPr="00F75C14">
        <w:rPr>
          <w:rStyle w:val="aff6"/>
        </w:rPr>
        <w:t>Гидродинамически опасные объекты</w:t>
      </w:r>
      <w:r w:rsidRPr="00F75C14">
        <w:t xml:space="preserve"> </w:t>
      </w:r>
      <w:r w:rsidR="005651F5">
        <w:t>–</w:t>
      </w:r>
      <w:r w:rsidRPr="00F75C14">
        <w:t xml:space="preserve"> это гидротехнические сооружения или естественные образования, создающие разницу уровней воды до и после этого объекта. К основным гидротехническим сооружениям относятся плотины, водохранилища и запруды.</w:t>
      </w:r>
    </w:p>
    <w:p w14:paraId="1A7702C0" w14:textId="77777777" w:rsidR="00BA02AA" w:rsidRPr="00F75C14" w:rsidRDefault="00BA02AA" w:rsidP="00BA02AA">
      <w:pPr>
        <w:pStyle w:val="13"/>
        <w:spacing w:before="0" w:beforeAutospacing="0" w:after="0" w:afterAutospacing="0"/>
        <w:ind w:firstLine="709"/>
      </w:pPr>
      <w:r w:rsidRPr="00F75C14">
        <w:rPr>
          <w:rStyle w:val="aff6"/>
        </w:rPr>
        <w:t xml:space="preserve">Гидродинамическая авария </w:t>
      </w:r>
      <w:r w:rsidR="005651F5">
        <w:t>–</w:t>
      </w:r>
      <w:r w:rsidRPr="00F75C14">
        <w:t xml:space="preserve"> это чрезвычайное событие, связанное с выводом из строя (разрушением) гидротехнического сооружения или его части и неуправляемым перемещением больших масс воды, несущих разрушения и затопление обширных территорий.</w:t>
      </w:r>
    </w:p>
    <w:p w14:paraId="62B14582" w14:textId="77777777" w:rsidR="00BA02AA" w:rsidRPr="00F75C14" w:rsidRDefault="00BA02AA" w:rsidP="00BA02AA">
      <w:pPr>
        <w:spacing w:after="0" w:line="240" w:lineRule="auto"/>
        <w:ind w:firstLine="709"/>
        <w:jc w:val="both"/>
        <w:rPr>
          <w:szCs w:val="24"/>
        </w:rPr>
      </w:pPr>
      <w:r w:rsidRPr="00F75C14">
        <w:rPr>
          <w:szCs w:val="24"/>
        </w:rPr>
        <w:t>Обеспечение безопасности гидротехнических сооружений осуществляется на основании осуществления мер по обеспечению безопасности гидротехнических сооружений, в том числе:</w:t>
      </w:r>
    </w:p>
    <w:p w14:paraId="45C46A30" w14:textId="77777777" w:rsidR="00BA02AA" w:rsidRPr="00F75C14" w:rsidRDefault="00BA02AA" w:rsidP="00BA02AA">
      <w:pPr>
        <w:spacing w:after="0" w:line="240" w:lineRule="auto"/>
        <w:ind w:firstLine="709"/>
        <w:jc w:val="both"/>
        <w:rPr>
          <w:szCs w:val="24"/>
        </w:rPr>
      </w:pPr>
      <w:r w:rsidRPr="00F75C14">
        <w:rPr>
          <w:szCs w:val="24"/>
        </w:rPr>
        <w:t>- установление критериев их безопасности;</w:t>
      </w:r>
    </w:p>
    <w:p w14:paraId="1B2A84BD" w14:textId="77777777" w:rsidR="00BA02AA" w:rsidRPr="00F75C14" w:rsidRDefault="00BA02AA" w:rsidP="00BA02AA">
      <w:pPr>
        <w:spacing w:after="0" w:line="240" w:lineRule="auto"/>
        <w:ind w:firstLine="709"/>
        <w:jc w:val="both"/>
        <w:rPr>
          <w:szCs w:val="24"/>
        </w:rPr>
      </w:pPr>
      <w:r w:rsidRPr="00F75C14">
        <w:rPr>
          <w:szCs w:val="24"/>
        </w:rPr>
        <w:t>- оснащение гидротехнических сооружений техническими средствами в целях постоянного контроля за их состоянием;</w:t>
      </w:r>
    </w:p>
    <w:p w14:paraId="4932FD35" w14:textId="77777777" w:rsidR="00BA02AA" w:rsidRPr="00F75C14" w:rsidRDefault="00BA02AA" w:rsidP="00BA02AA">
      <w:pPr>
        <w:spacing w:after="0" w:line="240" w:lineRule="auto"/>
        <w:ind w:firstLine="709"/>
        <w:jc w:val="both"/>
        <w:rPr>
          <w:szCs w:val="24"/>
        </w:rPr>
      </w:pPr>
      <w:r w:rsidRPr="00F75C14">
        <w:rPr>
          <w:szCs w:val="24"/>
        </w:rPr>
        <w:t xml:space="preserve">- обеспечение необходимой квалификации работников, обслуживающих гидротехническое сооружение; </w:t>
      </w:r>
    </w:p>
    <w:p w14:paraId="4428BD16" w14:textId="77777777" w:rsidR="00BA02AA" w:rsidRPr="00F75C14" w:rsidRDefault="00BA02AA" w:rsidP="00BA02AA">
      <w:pPr>
        <w:spacing w:after="0" w:line="240" w:lineRule="auto"/>
        <w:ind w:firstLine="709"/>
        <w:jc w:val="both"/>
        <w:rPr>
          <w:szCs w:val="24"/>
        </w:rPr>
      </w:pPr>
      <w:r w:rsidRPr="00F75C14">
        <w:rPr>
          <w:szCs w:val="24"/>
        </w:rPr>
        <w:t>- необходимость заблаговременного проведения комплекса мероприятий по максимальному уменьшению риска возникновения чрезвычайных ситуаций на гидротехнических сооружениях.</w:t>
      </w:r>
    </w:p>
    <w:p w14:paraId="69EABEDF" w14:textId="77777777" w:rsidR="00BA02AA" w:rsidRPr="00F75C14" w:rsidRDefault="00BA02AA" w:rsidP="00BA02AA">
      <w:pPr>
        <w:pStyle w:val="affffff2"/>
        <w:rPr>
          <w:lang w:val="ru-RU"/>
        </w:rPr>
      </w:pPr>
      <w:r w:rsidRPr="00F75C14">
        <w:rPr>
          <w:lang w:val="ru-RU" w:eastAsia="ru-RU" w:bidi="ar-SA"/>
        </w:rPr>
        <w:t xml:space="preserve">На территории </w:t>
      </w:r>
      <w:r w:rsidR="00884BCA">
        <w:rPr>
          <w:lang w:val="ru-RU"/>
        </w:rPr>
        <w:t>Бессоновского</w:t>
      </w:r>
      <w:r w:rsidR="00BD32C6">
        <w:rPr>
          <w:lang w:val="ru-RU"/>
        </w:rPr>
        <w:t xml:space="preserve"> </w:t>
      </w:r>
      <w:r w:rsidRPr="00F75C14">
        <w:rPr>
          <w:lang w:val="ru-RU" w:eastAsia="ru-RU" w:bidi="ar-SA"/>
        </w:rPr>
        <w:t xml:space="preserve">сельсовета </w:t>
      </w:r>
      <w:r w:rsidR="00BD32C6">
        <w:rPr>
          <w:lang w:val="ru-RU" w:eastAsia="ru-RU" w:bidi="ar-SA"/>
        </w:rPr>
        <w:t xml:space="preserve">находится гидродинамически опасный объект </w:t>
      </w:r>
      <w:r w:rsidR="005651F5">
        <w:rPr>
          <w:lang w:val="ru-RU" w:eastAsia="ru-RU" w:bidi="ar-SA"/>
        </w:rPr>
        <w:t>–</w:t>
      </w:r>
      <w:r w:rsidR="00BD32C6">
        <w:rPr>
          <w:lang w:val="ru-RU" w:eastAsia="ru-RU" w:bidi="ar-SA"/>
        </w:rPr>
        <w:t xml:space="preserve"> гидроузел, расположенный на русле р. </w:t>
      </w:r>
      <w:proofErr w:type="spellStart"/>
      <w:r w:rsidR="00BD32C6">
        <w:rPr>
          <w:lang w:val="ru-RU" w:eastAsia="ru-RU" w:bidi="ar-SA"/>
        </w:rPr>
        <w:t>Вядя</w:t>
      </w:r>
      <w:proofErr w:type="spellEnd"/>
      <w:r w:rsidR="00BD32C6">
        <w:rPr>
          <w:lang w:val="ru-RU" w:eastAsia="ru-RU" w:bidi="ar-SA"/>
        </w:rPr>
        <w:t xml:space="preserve"> вблизи п. Подлесный. Сооружение построено более полувека назад. Сооружение требует капитального ремонта.</w:t>
      </w:r>
      <w:r w:rsidR="005B2EAB">
        <w:rPr>
          <w:lang w:val="ru-RU" w:eastAsia="ru-RU" w:bidi="ar-SA"/>
        </w:rPr>
        <w:t xml:space="preserve"> Также на территории сельсовета в прибрежной зоне левобережья р. Суры расположена ограждающая дамба, защищающая жителей с. Бессоновка от затопления.</w:t>
      </w:r>
    </w:p>
    <w:p w14:paraId="6DA94E98" w14:textId="77777777" w:rsidR="00BA02AA" w:rsidRPr="00F75C14" w:rsidRDefault="00BA02AA" w:rsidP="00BA02AA">
      <w:pPr>
        <w:pStyle w:val="a3"/>
        <w:ind w:firstLine="708"/>
        <w:rPr>
          <w:u w:val="single"/>
          <w:lang w:eastAsia="ar-SA" w:bidi="en-US"/>
        </w:rPr>
      </w:pPr>
      <w:r w:rsidRPr="00F75C14">
        <w:rPr>
          <w:u w:val="single"/>
          <w:lang w:eastAsia="ar-SA" w:bidi="en-US"/>
        </w:rPr>
        <w:t>Источники возникновения ЧС на бактериологических опасных объектах (далее – БОО)</w:t>
      </w:r>
    </w:p>
    <w:p w14:paraId="13391867" w14:textId="77777777" w:rsidR="00BA02AA" w:rsidRPr="00F75C14" w:rsidRDefault="00BA02AA" w:rsidP="00BA02AA">
      <w:pPr>
        <w:pStyle w:val="affffff2"/>
        <w:rPr>
          <w:lang w:val="ru-RU"/>
        </w:rPr>
      </w:pPr>
      <w:r w:rsidRPr="00F75C14">
        <w:rPr>
          <w:lang w:val="ru-RU"/>
        </w:rPr>
        <w:t xml:space="preserve">БОО </w:t>
      </w:r>
      <w:r w:rsidR="005651F5">
        <w:rPr>
          <w:lang w:val="ru-RU"/>
        </w:rPr>
        <w:t>–</w:t>
      </w:r>
      <w:r w:rsidRPr="00F75C14">
        <w:rPr>
          <w:lang w:val="ru-RU"/>
        </w:rPr>
        <w:t xml:space="preserve"> предприятия фармацевтической, медицинской и микробиологической промышленности с наличием так называемого биологического фактора, основными компонентами которого являются микроорганизмы, продукты метаболической деятельности и пр.</w:t>
      </w:r>
    </w:p>
    <w:p w14:paraId="1069F293" w14:textId="77777777" w:rsidR="00BA02AA" w:rsidRPr="00F75C14" w:rsidRDefault="00BA02AA" w:rsidP="00BA02AA">
      <w:pPr>
        <w:pStyle w:val="affffff2"/>
        <w:rPr>
          <w:rFonts w:eastAsia="Calibri"/>
          <w:lang w:val="ru-RU" w:eastAsia="en-US"/>
        </w:rPr>
      </w:pPr>
      <w:r w:rsidRPr="00F75C14">
        <w:rPr>
          <w:rFonts w:eastAsia="Calibri"/>
          <w:lang w:val="ru-RU" w:eastAsia="en-US"/>
        </w:rPr>
        <w:t xml:space="preserve">На территории </w:t>
      </w:r>
      <w:r w:rsidR="00BD32C6">
        <w:rPr>
          <w:lang w:val="ru-RU"/>
        </w:rPr>
        <w:t>Бессоновского</w:t>
      </w:r>
      <w:r w:rsidRPr="00F75C14">
        <w:rPr>
          <w:rFonts w:eastAsia="Calibri"/>
          <w:lang w:val="ru-RU" w:eastAsia="en-US"/>
        </w:rPr>
        <w:t xml:space="preserve"> сельсовета БОО отсутствуют.</w:t>
      </w:r>
    </w:p>
    <w:p w14:paraId="4B8BABFF" w14:textId="77777777" w:rsidR="00BA02AA" w:rsidRPr="00F75C14" w:rsidRDefault="00BA02AA" w:rsidP="00BA02AA">
      <w:pPr>
        <w:pStyle w:val="affffff2"/>
        <w:spacing w:line="0" w:lineRule="atLeast"/>
        <w:rPr>
          <w:lang w:val="ru-RU"/>
        </w:rPr>
      </w:pPr>
    </w:p>
    <w:p w14:paraId="48523120" w14:textId="77777777" w:rsidR="00BA02AA" w:rsidRPr="00F75C14" w:rsidRDefault="00BA02AA" w:rsidP="00A44816">
      <w:pPr>
        <w:pStyle w:val="20"/>
        <w:spacing w:before="0"/>
        <w:rPr>
          <w:szCs w:val="24"/>
        </w:rPr>
      </w:pPr>
      <w:bookmarkStart w:id="313" w:name="_Toc178257081"/>
      <w:bookmarkStart w:id="314" w:name="_Toc197350671"/>
      <w:bookmarkStart w:id="315" w:name="_Toc231480689"/>
      <w:r w:rsidRPr="00F75C14">
        <w:rPr>
          <w:szCs w:val="24"/>
        </w:rPr>
        <w:t xml:space="preserve">7.5. </w:t>
      </w:r>
      <w:r w:rsidRPr="00F75C14">
        <w:rPr>
          <w:rStyle w:val="17"/>
          <w:rFonts w:cs="Times New Roman"/>
          <w:b/>
        </w:rPr>
        <w:t>Возможные последствия аварий с участием ХОО, РОО, ПВО, ГДОО</w:t>
      </w:r>
      <w:bookmarkEnd w:id="313"/>
      <w:bookmarkEnd w:id="314"/>
      <w:bookmarkEnd w:id="315"/>
    </w:p>
    <w:p w14:paraId="14336A26" w14:textId="77777777" w:rsidR="00BA02AA" w:rsidRPr="00F75C14" w:rsidRDefault="00BA02AA" w:rsidP="00BA02AA">
      <w:pPr>
        <w:pStyle w:val="affffff2"/>
        <w:rPr>
          <w:lang w:val="ru-RU"/>
        </w:rPr>
      </w:pPr>
      <w:r w:rsidRPr="00F75C14">
        <w:rPr>
          <w:lang w:val="ru-RU"/>
        </w:rPr>
        <w:t xml:space="preserve">Все </w:t>
      </w:r>
      <w:proofErr w:type="spellStart"/>
      <w:r w:rsidRPr="00F75C14">
        <w:rPr>
          <w:lang w:val="ru-RU"/>
        </w:rPr>
        <w:t>аварийно</w:t>
      </w:r>
      <w:proofErr w:type="spellEnd"/>
      <w:r w:rsidRPr="00F75C14">
        <w:rPr>
          <w:lang w:val="ru-RU"/>
        </w:rPr>
        <w:t xml:space="preserve"> химически опасные вещества (далее </w:t>
      </w:r>
      <w:r w:rsidR="005651F5">
        <w:rPr>
          <w:lang w:val="ru-RU"/>
        </w:rPr>
        <w:t>–</w:t>
      </w:r>
      <w:r w:rsidRPr="00F75C14">
        <w:rPr>
          <w:lang w:val="ru-RU"/>
        </w:rPr>
        <w:t xml:space="preserve"> АХОВ) по характеру воздействия на организм человека подразделяются на группы:</w:t>
      </w:r>
    </w:p>
    <w:p w14:paraId="137BFF43" w14:textId="77777777" w:rsidR="00BA02AA" w:rsidRPr="00F75C14" w:rsidRDefault="00BA02AA" w:rsidP="00BA02AA">
      <w:pPr>
        <w:pStyle w:val="affffff2"/>
        <w:rPr>
          <w:lang w:val="ru-RU"/>
        </w:rPr>
      </w:pPr>
      <w:r w:rsidRPr="00F75C14">
        <w:rPr>
          <w:lang w:val="ru-RU"/>
        </w:rPr>
        <w:t xml:space="preserve">первая группа – вещества с преимущественно удушающим действием, с выраженным прижигающим действием (хлор, треххлористый фосфор, </w:t>
      </w:r>
      <w:proofErr w:type="spellStart"/>
      <w:r w:rsidRPr="00F75C14">
        <w:rPr>
          <w:lang w:val="ru-RU"/>
        </w:rPr>
        <w:t>оксихлорид</w:t>
      </w:r>
      <w:proofErr w:type="spellEnd"/>
      <w:r w:rsidRPr="00F75C14">
        <w:rPr>
          <w:lang w:val="ru-RU"/>
        </w:rPr>
        <w:t xml:space="preserve"> фосфора), со слабым прижигающим действием (фосген, </w:t>
      </w:r>
      <w:proofErr w:type="spellStart"/>
      <w:r w:rsidRPr="00F75C14">
        <w:rPr>
          <w:lang w:val="ru-RU"/>
        </w:rPr>
        <w:t>хлорнитрин</w:t>
      </w:r>
      <w:proofErr w:type="spellEnd"/>
      <w:r w:rsidRPr="00F75C14">
        <w:rPr>
          <w:lang w:val="ru-RU"/>
        </w:rPr>
        <w:t>, хлорид серы);</w:t>
      </w:r>
    </w:p>
    <w:p w14:paraId="16FC5D72" w14:textId="77777777" w:rsidR="00BA02AA" w:rsidRPr="00F75C14" w:rsidRDefault="00BA02AA" w:rsidP="00BA02AA">
      <w:pPr>
        <w:pStyle w:val="affffff2"/>
        <w:rPr>
          <w:lang w:val="ru-RU"/>
        </w:rPr>
      </w:pPr>
      <w:r w:rsidRPr="00F75C14">
        <w:rPr>
          <w:lang w:val="ru-RU"/>
        </w:rPr>
        <w:t xml:space="preserve">вторая группа – вещества преимущественно </w:t>
      </w:r>
      <w:proofErr w:type="spellStart"/>
      <w:r w:rsidRPr="00F75C14">
        <w:rPr>
          <w:lang w:val="ru-RU"/>
        </w:rPr>
        <w:t>общеядовитого</w:t>
      </w:r>
      <w:proofErr w:type="spellEnd"/>
      <w:r w:rsidRPr="00F75C14">
        <w:rPr>
          <w:lang w:val="ru-RU"/>
        </w:rPr>
        <w:t xml:space="preserve"> действия (оксид углерода, синильная кислота, </w:t>
      </w:r>
      <w:proofErr w:type="spellStart"/>
      <w:r w:rsidRPr="00F75C14">
        <w:rPr>
          <w:lang w:val="ru-RU"/>
        </w:rPr>
        <w:t>динитрофен</w:t>
      </w:r>
      <w:proofErr w:type="spellEnd"/>
      <w:r w:rsidRPr="00F75C14">
        <w:rPr>
          <w:lang w:val="ru-RU"/>
        </w:rPr>
        <w:t xml:space="preserve">, </w:t>
      </w:r>
      <w:proofErr w:type="spellStart"/>
      <w:r w:rsidRPr="00F75C14">
        <w:rPr>
          <w:lang w:val="ru-RU"/>
        </w:rPr>
        <w:t>динитроортокрезон</w:t>
      </w:r>
      <w:proofErr w:type="spellEnd"/>
      <w:r w:rsidRPr="00F75C14">
        <w:rPr>
          <w:lang w:val="ru-RU"/>
        </w:rPr>
        <w:t xml:space="preserve">, </w:t>
      </w:r>
      <w:proofErr w:type="spellStart"/>
      <w:r w:rsidRPr="00F75C14">
        <w:rPr>
          <w:lang w:val="ru-RU"/>
        </w:rPr>
        <w:t>этиленхлоргидрин</w:t>
      </w:r>
      <w:proofErr w:type="spellEnd"/>
      <w:r w:rsidRPr="00F75C14">
        <w:rPr>
          <w:lang w:val="ru-RU"/>
        </w:rPr>
        <w:t xml:space="preserve">, </w:t>
      </w:r>
      <w:proofErr w:type="spellStart"/>
      <w:r w:rsidRPr="00F75C14">
        <w:rPr>
          <w:lang w:val="ru-RU"/>
        </w:rPr>
        <w:t>этиленфтортизрин</w:t>
      </w:r>
      <w:proofErr w:type="spellEnd"/>
      <w:r w:rsidRPr="00F75C14">
        <w:rPr>
          <w:lang w:val="ru-RU"/>
        </w:rPr>
        <w:t>);</w:t>
      </w:r>
    </w:p>
    <w:p w14:paraId="6A99A96A" w14:textId="77777777" w:rsidR="00BA02AA" w:rsidRPr="00F75C14" w:rsidRDefault="00BA02AA" w:rsidP="00BA02AA">
      <w:pPr>
        <w:pStyle w:val="affffff2"/>
        <w:rPr>
          <w:lang w:val="ru-RU"/>
        </w:rPr>
      </w:pPr>
      <w:r w:rsidRPr="00F75C14">
        <w:rPr>
          <w:lang w:val="ru-RU"/>
        </w:rPr>
        <w:t xml:space="preserve">третья группа </w:t>
      </w:r>
      <w:r w:rsidR="005651F5">
        <w:rPr>
          <w:lang w:val="ru-RU"/>
        </w:rPr>
        <w:t>–</w:t>
      </w:r>
      <w:r w:rsidRPr="00F75C14">
        <w:rPr>
          <w:lang w:val="ru-RU"/>
        </w:rPr>
        <w:t xml:space="preserve"> вещества, обладающие удушающим и </w:t>
      </w:r>
      <w:proofErr w:type="spellStart"/>
      <w:r w:rsidRPr="00F75C14">
        <w:rPr>
          <w:lang w:val="ru-RU"/>
        </w:rPr>
        <w:t>общеядовитым</w:t>
      </w:r>
      <w:proofErr w:type="spellEnd"/>
      <w:r w:rsidRPr="00F75C14">
        <w:rPr>
          <w:lang w:val="ru-RU"/>
        </w:rPr>
        <w:t xml:space="preserve"> действием: с выраженным прижигающим действием (акрилонитрил), со слабым прижигающим действием (сернистый </w:t>
      </w:r>
      <w:proofErr w:type="spellStart"/>
      <w:r w:rsidRPr="00F75C14">
        <w:rPr>
          <w:lang w:val="ru-RU"/>
        </w:rPr>
        <w:t>антидрид</w:t>
      </w:r>
      <w:proofErr w:type="spellEnd"/>
      <w:r w:rsidRPr="00F75C14">
        <w:rPr>
          <w:lang w:val="ru-RU"/>
        </w:rPr>
        <w:t>, сероводород, оксиды азота);</w:t>
      </w:r>
    </w:p>
    <w:p w14:paraId="240540E5" w14:textId="77777777" w:rsidR="00BA02AA" w:rsidRPr="00F75C14" w:rsidRDefault="00BA02AA" w:rsidP="00BA02AA">
      <w:pPr>
        <w:pStyle w:val="affffff2"/>
        <w:rPr>
          <w:lang w:val="ru-RU"/>
        </w:rPr>
      </w:pPr>
      <w:r w:rsidRPr="00F75C14">
        <w:rPr>
          <w:lang w:val="ru-RU"/>
        </w:rPr>
        <w:t>четвертая группа – нейротропные яды, вещества, действующие на генерацию (образование), проведение и передачу нервного импульса (сероуглерод, фосфорорганические соединения);</w:t>
      </w:r>
    </w:p>
    <w:p w14:paraId="78974E8E" w14:textId="77777777" w:rsidR="00BA02AA" w:rsidRPr="00F75C14" w:rsidRDefault="00BA02AA" w:rsidP="00BA02AA">
      <w:pPr>
        <w:pStyle w:val="affffff2"/>
        <w:rPr>
          <w:lang w:val="ru-RU"/>
        </w:rPr>
      </w:pPr>
      <w:r w:rsidRPr="00F75C14">
        <w:rPr>
          <w:lang w:val="ru-RU"/>
        </w:rPr>
        <w:t>пятая группа – вещества, обладающие удушающим нейротропным действием (аммиак);</w:t>
      </w:r>
    </w:p>
    <w:p w14:paraId="5FAD94B8" w14:textId="77777777" w:rsidR="00BA02AA" w:rsidRPr="00F75C14" w:rsidRDefault="00BA02AA" w:rsidP="00BA02AA">
      <w:pPr>
        <w:pStyle w:val="affffff2"/>
        <w:rPr>
          <w:lang w:val="ru-RU"/>
        </w:rPr>
      </w:pPr>
      <w:r w:rsidRPr="00F75C14">
        <w:rPr>
          <w:lang w:val="ru-RU"/>
        </w:rPr>
        <w:t>шестая группа – метаболические яды, (</w:t>
      </w:r>
      <w:proofErr w:type="spellStart"/>
      <w:r w:rsidRPr="00F75C14">
        <w:rPr>
          <w:lang w:val="ru-RU"/>
        </w:rPr>
        <w:t>этиленоксид</w:t>
      </w:r>
      <w:proofErr w:type="spellEnd"/>
      <w:r w:rsidRPr="00F75C14">
        <w:rPr>
          <w:lang w:val="ru-RU"/>
        </w:rPr>
        <w:t xml:space="preserve">, </w:t>
      </w:r>
      <w:proofErr w:type="spellStart"/>
      <w:r w:rsidRPr="00F75C14">
        <w:rPr>
          <w:lang w:val="ru-RU"/>
        </w:rPr>
        <w:t>метилбромид</w:t>
      </w:r>
      <w:proofErr w:type="spellEnd"/>
      <w:r w:rsidRPr="00F75C14">
        <w:rPr>
          <w:lang w:val="ru-RU"/>
        </w:rPr>
        <w:t xml:space="preserve">, </w:t>
      </w:r>
      <w:proofErr w:type="spellStart"/>
      <w:r w:rsidRPr="00F75C14">
        <w:rPr>
          <w:lang w:val="ru-RU"/>
        </w:rPr>
        <w:t>диметилсульфат</w:t>
      </w:r>
      <w:proofErr w:type="spellEnd"/>
      <w:r w:rsidRPr="00F75C14">
        <w:rPr>
          <w:lang w:val="ru-RU"/>
        </w:rPr>
        <w:t>).</w:t>
      </w:r>
    </w:p>
    <w:p w14:paraId="212F4FDB" w14:textId="77777777" w:rsidR="00BA02AA" w:rsidRPr="00F75C14" w:rsidRDefault="00BA02AA" w:rsidP="00BA02AA">
      <w:pPr>
        <w:pStyle w:val="affffff2"/>
        <w:rPr>
          <w:lang w:val="ru-RU"/>
        </w:rPr>
      </w:pPr>
      <w:r w:rsidRPr="00F75C14">
        <w:rPr>
          <w:lang w:val="ru-RU"/>
        </w:rPr>
        <w:t>В зависимости от физико-химических свойств АХОВ, условий их транспортировки при авариях на транспортных магистралях могут возникнуть чрезвычайные ситуации (ЧС) с химической обстановкой четырех основных типов:</w:t>
      </w:r>
    </w:p>
    <w:p w14:paraId="2F174573" w14:textId="77777777" w:rsidR="00BA02AA" w:rsidRPr="00F75C14" w:rsidRDefault="00BA02AA" w:rsidP="00BA02AA">
      <w:pPr>
        <w:pStyle w:val="affffff2"/>
        <w:rPr>
          <w:lang w:val="ru-RU"/>
        </w:rPr>
      </w:pPr>
      <w:r w:rsidRPr="00F75C14">
        <w:rPr>
          <w:lang w:val="ru-RU"/>
        </w:rPr>
        <w:t>Первый тип. ЧС возникают в случае мгновенной разгерметизации (взрыве) емкостей или цистерн, содержащих газообразные (под давлением), криогенные перегретые сжиженные АХОВ. При такой ЧС образуется первичное парогазовое или аэрозольное облако с высокой концентрацией АХОВ, распространяющихся по ветру.</w:t>
      </w:r>
    </w:p>
    <w:p w14:paraId="2AD00BCB" w14:textId="77777777" w:rsidR="00BA02AA" w:rsidRPr="00F75C14" w:rsidRDefault="00BA02AA" w:rsidP="00BA02AA">
      <w:pPr>
        <w:pStyle w:val="affffff2"/>
        <w:rPr>
          <w:lang w:val="ru-RU"/>
        </w:rPr>
      </w:pPr>
      <w:r w:rsidRPr="00F75C14">
        <w:rPr>
          <w:lang w:val="ru-RU"/>
        </w:rPr>
        <w:t>Второй тип. ЧС возникают при аварийных выбросах или проливах, транспортируемых сжиженных ядовитых газов (аммиак, хлор и др.), перегретых летучих токсических жидкостей с температурой кипения ниже температуры окружающей среды (окись этилена, фосген, окислы азота, сернистый ангидрит, синильная кислота и др.). При такой ЧС часть АХОВ (не более 10%) мгновенно испаряется, образуя первичное облако паров смертельной концентрации; другая часть выливается на подстилающую поверхность, постепенно испаряется, образуя вторичное облако с поражающими концентрациями.</w:t>
      </w:r>
    </w:p>
    <w:p w14:paraId="0A613B5F" w14:textId="77777777" w:rsidR="00BA02AA" w:rsidRPr="00F75C14" w:rsidRDefault="00BA02AA" w:rsidP="00BA02AA">
      <w:pPr>
        <w:pStyle w:val="affffff2"/>
        <w:rPr>
          <w:lang w:val="ru-RU"/>
        </w:rPr>
      </w:pPr>
      <w:r w:rsidRPr="00F75C14">
        <w:rPr>
          <w:lang w:val="ru-RU"/>
        </w:rPr>
        <w:t xml:space="preserve">Третий тип. ЧС возникают при проливе на подстилающую поверхность значительного количества сжиженных (при изотермическом хранении) или жидких АХОВ с температурой кипения ниже или близкой к температуре окружающей среды (фосген, </w:t>
      </w:r>
      <w:proofErr w:type="spellStart"/>
      <w:r w:rsidRPr="00F75C14">
        <w:rPr>
          <w:lang w:val="ru-RU"/>
        </w:rPr>
        <w:t>четырехокись</w:t>
      </w:r>
      <w:proofErr w:type="spellEnd"/>
      <w:r w:rsidRPr="00F75C14">
        <w:rPr>
          <w:lang w:val="ru-RU"/>
        </w:rPr>
        <w:t xml:space="preserve"> азота и др.), а также при горении большого количества удобрений (например, нитрофоски) или комовой серы. При этом образуется вторичное облако паров АХОВ с поражающими концентрациями, которое может распространяться на большие расстояния.</w:t>
      </w:r>
    </w:p>
    <w:p w14:paraId="4F2F7012" w14:textId="77777777" w:rsidR="00BA02AA" w:rsidRPr="00F75C14" w:rsidRDefault="00BA02AA" w:rsidP="00BA02AA">
      <w:pPr>
        <w:pStyle w:val="affffff2"/>
        <w:rPr>
          <w:lang w:val="ru-RU"/>
        </w:rPr>
      </w:pPr>
      <w:r w:rsidRPr="00F75C14">
        <w:rPr>
          <w:lang w:val="ru-RU"/>
        </w:rPr>
        <w:t xml:space="preserve">Четвертый тип. ЧС возникают при аварийном выбросе (проливе) значительного количества </w:t>
      </w:r>
      <w:proofErr w:type="spellStart"/>
      <w:r w:rsidRPr="00F75C14">
        <w:rPr>
          <w:lang w:val="ru-RU"/>
        </w:rPr>
        <w:t>малолетучих</w:t>
      </w:r>
      <w:proofErr w:type="spellEnd"/>
      <w:r w:rsidRPr="00F75C14">
        <w:rPr>
          <w:lang w:val="ru-RU"/>
        </w:rPr>
        <w:t xml:space="preserve"> жидких АХОВ, с температурой кипения значительно выше температуры окружающей среды или твердых (несимметричный </w:t>
      </w:r>
      <w:proofErr w:type="spellStart"/>
      <w:proofErr w:type="gramStart"/>
      <w:r w:rsidRPr="00F75C14">
        <w:rPr>
          <w:lang w:val="ru-RU"/>
        </w:rPr>
        <w:t>диметил</w:t>
      </w:r>
      <w:proofErr w:type="spellEnd"/>
      <w:r w:rsidRPr="00F75C14">
        <w:rPr>
          <w:lang w:val="ru-RU"/>
        </w:rPr>
        <w:t>-гидразин</w:t>
      </w:r>
      <w:proofErr w:type="gramEnd"/>
      <w:r w:rsidRPr="00F75C14">
        <w:rPr>
          <w:lang w:val="ru-RU"/>
        </w:rPr>
        <w:t>, фенол, сероуглерод, диоксин, соли синильной кислоты). При этом происходит заражение местности (грунта, воды, растительности) в опасных концентрациях.</w:t>
      </w:r>
    </w:p>
    <w:p w14:paraId="69EB4418" w14:textId="77777777" w:rsidR="00BA02AA" w:rsidRPr="00F75C14" w:rsidRDefault="00BA02AA" w:rsidP="00BA02AA">
      <w:pPr>
        <w:pStyle w:val="affffff2"/>
        <w:rPr>
          <w:lang w:val="ru-RU"/>
        </w:rPr>
      </w:pPr>
      <w:r w:rsidRPr="00F75C14">
        <w:rPr>
          <w:lang w:val="ru-RU"/>
        </w:rPr>
        <w:t>Указанные типы химической обстановки при ЧС, особенно второй и третий, могут сопровождаться пожарами и взрывами, что осложняет обстановку, повышает концентрацию поражающих веществ, сопровождается образованием токсичных продуктов горения, увеличивает потери и затрудняет проведение аварийно-спасательных работ.</w:t>
      </w:r>
    </w:p>
    <w:p w14:paraId="01A03998" w14:textId="77777777" w:rsidR="00BA02AA" w:rsidRPr="00F75C14" w:rsidRDefault="00BA02AA" w:rsidP="00BA02AA">
      <w:pPr>
        <w:pStyle w:val="affffff2"/>
        <w:rPr>
          <w:lang w:val="ru-RU"/>
        </w:rPr>
      </w:pPr>
      <w:r w:rsidRPr="00F75C14">
        <w:rPr>
          <w:lang w:val="ru-RU"/>
        </w:rPr>
        <w:t>Характерными особенностями химически опасных аварий являются внезапность возникновения ЧС, быстрое распространение поражающих факторов (особенно при ЧС с химической обстановкой первого и второго типов), опасность тяжелого массового поражения людей и сельскохозяйственных животных, попавших в зону заражения, необходимость проведения аварийно-спасательных и других неотложных работ в короткие сроки.</w:t>
      </w:r>
    </w:p>
    <w:p w14:paraId="7ACE2CC5" w14:textId="77777777" w:rsidR="00BA02AA" w:rsidRPr="00F75C14" w:rsidRDefault="00BA02AA" w:rsidP="00BA02AA">
      <w:pPr>
        <w:pStyle w:val="affffff2"/>
        <w:rPr>
          <w:lang w:val="ru-RU"/>
        </w:rPr>
      </w:pPr>
      <w:r w:rsidRPr="00F75C14">
        <w:rPr>
          <w:lang w:val="ru-RU"/>
        </w:rPr>
        <w:t>В зависимости от масштабов возможных аварий, количество пораженных людей может изменяться от нескольких десятков человек при минимальной площади зоны действия поражающих факторов до нескольких сотен человек при максимальной площади зоны действия поражающих факторов.</w:t>
      </w:r>
    </w:p>
    <w:p w14:paraId="52987661" w14:textId="77777777" w:rsidR="00BA02AA" w:rsidRPr="00F75C14" w:rsidRDefault="00BA02AA" w:rsidP="00BA02AA">
      <w:pPr>
        <w:pStyle w:val="a3"/>
        <w:ind w:left="708"/>
        <w:rPr>
          <w:u w:val="single"/>
          <w:lang w:eastAsia="ar-SA" w:bidi="en-US"/>
        </w:rPr>
      </w:pPr>
      <w:r w:rsidRPr="00F75C14">
        <w:rPr>
          <w:u w:val="single"/>
          <w:lang w:eastAsia="ar-SA" w:bidi="en-US"/>
        </w:rPr>
        <w:t>Возможные последствия аварий с участием взрывопожароопасных веществ</w:t>
      </w:r>
    </w:p>
    <w:p w14:paraId="3E025383" w14:textId="77777777" w:rsidR="00BA02AA" w:rsidRPr="00F75C14" w:rsidRDefault="00BA02AA" w:rsidP="00BA02AA">
      <w:pPr>
        <w:pStyle w:val="affffff2"/>
        <w:rPr>
          <w:lang w:val="ru-RU"/>
        </w:rPr>
      </w:pPr>
      <w:r w:rsidRPr="00F75C14">
        <w:rPr>
          <w:lang w:val="ru-RU"/>
        </w:rPr>
        <w:t xml:space="preserve">Поражающими факторами возможных аварий на автотранспорте, перевозящем нефтепродукты и сжиженные углеводородные газы (далее </w:t>
      </w:r>
      <w:r w:rsidR="005651F5">
        <w:rPr>
          <w:lang w:val="ru-RU"/>
        </w:rPr>
        <w:t>–</w:t>
      </w:r>
      <w:r w:rsidRPr="00F75C14">
        <w:rPr>
          <w:lang w:val="ru-RU"/>
        </w:rPr>
        <w:t xml:space="preserve"> СУГ), могут быть:</w:t>
      </w:r>
    </w:p>
    <w:p w14:paraId="7A4A8E1F" w14:textId="77777777" w:rsidR="00BA02AA" w:rsidRPr="00F75C14" w:rsidRDefault="00BA02AA" w:rsidP="00BA02AA">
      <w:pPr>
        <w:pStyle w:val="affffff2"/>
        <w:rPr>
          <w:lang w:val="ru-RU"/>
        </w:rPr>
      </w:pPr>
      <w:r w:rsidRPr="00F75C14">
        <w:rPr>
          <w:lang w:val="ru-RU"/>
        </w:rPr>
        <w:t xml:space="preserve">- воздушная ударная волна, образующаяся в результате взрывных превращений облаков топливно-воздушных смесей (далее </w:t>
      </w:r>
      <w:r w:rsidR="005651F5">
        <w:rPr>
          <w:lang w:val="ru-RU"/>
        </w:rPr>
        <w:t>–</w:t>
      </w:r>
      <w:r w:rsidRPr="00F75C14">
        <w:rPr>
          <w:lang w:val="ru-RU"/>
        </w:rPr>
        <w:t xml:space="preserve"> ТВС);</w:t>
      </w:r>
    </w:p>
    <w:p w14:paraId="193B2AAF" w14:textId="77777777" w:rsidR="00BA02AA" w:rsidRPr="00F75C14" w:rsidRDefault="00BA02AA" w:rsidP="00BA02AA">
      <w:pPr>
        <w:pStyle w:val="affffff2"/>
        <w:rPr>
          <w:lang w:val="ru-RU"/>
        </w:rPr>
      </w:pPr>
      <w:r w:rsidRPr="00F75C14">
        <w:rPr>
          <w:lang w:val="ru-RU"/>
        </w:rPr>
        <w:t>- тепловое излучение горящих разлитий и огненного шара;</w:t>
      </w:r>
    </w:p>
    <w:p w14:paraId="0DE132F3" w14:textId="77777777" w:rsidR="00BA02AA" w:rsidRPr="00F75C14" w:rsidRDefault="00BA02AA" w:rsidP="00BA02AA">
      <w:pPr>
        <w:pStyle w:val="affffff2"/>
        <w:rPr>
          <w:lang w:val="ru-RU"/>
        </w:rPr>
      </w:pPr>
      <w:r w:rsidRPr="00F75C14">
        <w:rPr>
          <w:lang w:val="ru-RU"/>
        </w:rPr>
        <w:t>- осколки и обломки оборудования, обломки зданий и сооружений, образующиеся в результате взрывных превращений облаков ТВС.</w:t>
      </w:r>
    </w:p>
    <w:p w14:paraId="136C50AC" w14:textId="77777777" w:rsidR="00BA02AA" w:rsidRPr="00F75C14" w:rsidRDefault="00BA02AA" w:rsidP="00BA02AA">
      <w:pPr>
        <w:pStyle w:val="affffff2"/>
        <w:rPr>
          <w:lang w:val="ru-RU"/>
        </w:rPr>
      </w:pPr>
      <w:r w:rsidRPr="00F75C14">
        <w:rPr>
          <w:lang w:val="ru-RU"/>
        </w:rPr>
        <w:t>Транспортировка СУГ может осуществляться автоцистернами, максимальный объем которых может составлять 10 куб. м.</w:t>
      </w:r>
    </w:p>
    <w:p w14:paraId="3D5F9965" w14:textId="77777777" w:rsidR="00BA02AA" w:rsidRPr="00F75C14" w:rsidRDefault="00BA02AA" w:rsidP="00BA02AA">
      <w:pPr>
        <w:pStyle w:val="affffff2"/>
        <w:rPr>
          <w:lang w:val="ru-RU"/>
        </w:rPr>
      </w:pPr>
      <w:r w:rsidRPr="00F75C14">
        <w:rPr>
          <w:lang w:val="ru-RU"/>
        </w:rPr>
        <w:t>В зависимости от места возможной аварии, количество пораженных людей может составить от 1 до 5 человек.</w:t>
      </w:r>
    </w:p>
    <w:p w14:paraId="178C9967" w14:textId="77777777" w:rsidR="00BA02AA" w:rsidRPr="00F75C14" w:rsidRDefault="00BA02AA" w:rsidP="00BA02AA">
      <w:pPr>
        <w:pStyle w:val="a3"/>
        <w:ind w:left="708"/>
        <w:rPr>
          <w:u w:val="single"/>
          <w:lang w:eastAsia="ar-SA" w:bidi="en-US"/>
        </w:rPr>
      </w:pPr>
      <w:r w:rsidRPr="00F75C14">
        <w:rPr>
          <w:u w:val="single"/>
          <w:lang w:eastAsia="ar-SA" w:bidi="en-US"/>
        </w:rPr>
        <w:t>Выводы:</w:t>
      </w:r>
    </w:p>
    <w:p w14:paraId="07E5B281" w14:textId="77777777" w:rsidR="00BA02AA" w:rsidRPr="00F75C14" w:rsidRDefault="00BA02AA" w:rsidP="00BA02AA">
      <w:pPr>
        <w:pStyle w:val="affffff2"/>
        <w:rPr>
          <w:lang w:val="ru-RU"/>
        </w:rPr>
      </w:pPr>
      <w:r w:rsidRPr="00F75C14">
        <w:rPr>
          <w:lang w:val="ru-RU"/>
        </w:rPr>
        <w:t>Для снижения риска возникновения чрезвычайных ситуаций на транспортных коммуникациях необходимо устранить причины возникновения таких ситуаций, в первую очередь несоблюдение правил перевозки опасных грузов и правил безопасности дорожного движения всеми участниками движения, а также обеспечить содержание в надлежащем состоянии автомобильных дорог.</w:t>
      </w:r>
    </w:p>
    <w:p w14:paraId="11FDA72E" w14:textId="77777777" w:rsidR="00BA02AA" w:rsidRPr="00F75C14" w:rsidRDefault="00BA02AA" w:rsidP="00BA02AA">
      <w:pPr>
        <w:pStyle w:val="affffff2"/>
        <w:rPr>
          <w:i/>
          <w:lang w:val="ru-RU"/>
        </w:rPr>
      </w:pPr>
    </w:p>
    <w:p w14:paraId="4B03388C" w14:textId="77777777" w:rsidR="00BA02AA" w:rsidRPr="00F75C14" w:rsidRDefault="00BA02AA" w:rsidP="00BA02AA">
      <w:pPr>
        <w:pStyle w:val="a3"/>
        <w:ind w:left="708"/>
        <w:rPr>
          <w:u w:val="single"/>
          <w:lang w:eastAsia="ar-SA" w:bidi="en-US"/>
        </w:rPr>
      </w:pPr>
      <w:r w:rsidRPr="00F75C14">
        <w:rPr>
          <w:u w:val="single"/>
          <w:lang w:eastAsia="ar-SA" w:bidi="en-US"/>
        </w:rPr>
        <w:t>Возможные последствия аварий на гидродинамически опасных объектах</w:t>
      </w:r>
    </w:p>
    <w:p w14:paraId="559D2C79" w14:textId="77777777" w:rsidR="00BA02AA" w:rsidRPr="00F75C14" w:rsidRDefault="00BA02AA" w:rsidP="00BA02AA">
      <w:pPr>
        <w:pStyle w:val="13"/>
        <w:spacing w:before="0" w:beforeAutospacing="0" w:after="0" w:afterAutospacing="0"/>
        <w:ind w:firstLine="709"/>
      </w:pPr>
      <w:r w:rsidRPr="00F75C14">
        <w:t>Разрушение (прорыв) гидротехнических сооружений происходит в результате действия сил природы (землетрясения, ураганы, размывы плотин) или воздействия человека, а также из-за конструктивных дефектов или ошибок проектирования.</w:t>
      </w:r>
    </w:p>
    <w:p w14:paraId="09C00117" w14:textId="77777777" w:rsidR="00BA02AA" w:rsidRPr="00F75C14" w:rsidRDefault="00BA02AA" w:rsidP="00BA02AA">
      <w:pPr>
        <w:pStyle w:val="affffff2"/>
        <w:rPr>
          <w:lang w:val="ru-RU"/>
        </w:rPr>
      </w:pPr>
      <w:r w:rsidRPr="00F75C14">
        <w:rPr>
          <w:lang w:val="ru-RU"/>
        </w:rPr>
        <w:t>Последствиями возможных аварийных (чрезвычайных) ситуаций может быть:</w:t>
      </w:r>
    </w:p>
    <w:p w14:paraId="25F68EBF" w14:textId="77777777" w:rsidR="00BA02AA" w:rsidRPr="00F75C14" w:rsidRDefault="00BA02AA" w:rsidP="00BA02AA">
      <w:pPr>
        <w:pStyle w:val="affffff2"/>
        <w:rPr>
          <w:lang w:val="ru-RU"/>
        </w:rPr>
      </w:pPr>
      <w:r w:rsidRPr="00F75C14">
        <w:rPr>
          <w:lang w:val="ru-RU"/>
        </w:rPr>
        <w:t>- повреждение и разрушение гидроузлов и кратковременное или долговременное прекращение выполнения ими своих функций;</w:t>
      </w:r>
    </w:p>
    <w:p w14:paraId="7ECF027C" w14:textId="77777777" w:rsidR="00BA02AA" w:rsidRPr="00F75C14" w:rsidRDefault="00BA02AA" w:rsidP="00BA02AA">
      <w:pPr>
        <w:pStyle w:val="affffff2"/>
        <w:rPr>
          <w:lang w:val="ru-RU"/>
        </w:rPr>
      </w:pPr>
      <w:r w:rsidRPr="00F75C14">
        <w:rPr>
          <w:lang w:val="ru-RU"/>
        </w:rPr>
        <w:t>- поражение людей и разрушение сооружений волной прорыва, образующейся в результате разрушения гидротехнического сооружения, имеющей высоту от 2 до 12 м и скорость движения от 3 до 25 км/ч;</w:t>
      </w:r>
    </w:p>
    <w:p w14:paraId="669F4BBA" w14:textId="77777777" w:rsidR="00BA02AA" w:rsidRPr="00F75C14" w:rsidRDefault="00BA02AA" w:rsidP="00BA02AA">
      <w:pPr>
        <w:pStyle w:val="affffff2"/>
        <w:rPr>
          <w:lang w:val="ru-RU"/>
        </w:rPr>
      </w:pPr>
      <w:r w:rsidRPr="00F75C14">
        <w:rPr>
          <w:lang w:val="ru-RU"/>
        </w:rPr>
        <w:t>- катастрофическое затопление обширных территорий слоем воды от 0,5 до 10 м и более.</w:t>
      </w:r>
    </w:p>
    <w:p w14:paraId="08290201" w14:textId="77777777" w:rsidR="00BA02AA" w:rsidRPr="00F75C14" w:rsidRDefault="00BA02AA" w:rsidP="00BA02AA">
      <w:pPr>
        <w:pStyle w:val="a3"/>
        <w:ind w:left="708"/>
        <w:rPr>
          <w:u w:val="single"/>
          <w:lang w:eastAsia="ar-SA" w:bidi="en-US"/>
        </w:rPr>
      </w:pPr>
      <w:r w:rsidRPr="00F75C14">
        <w:rPr>
          <w:u w:val="single"/>
          <w:lang w:eastAsia="ar-SA" w:bidi="en-US"/>
        </w:rPr>
        <w:t>Выводы:</w:t>
      </w:r>
    </w:p>
    <w:p w14:paraId="283E9544" w14:textId="77777777" w:rsidR="00BA02AA" w:rsidRPr="00F75C14" w:rsidRDefault="00BA02AA" w:rsidP="00BA02AA">
      <w:pPr>
        <w:pStyle w:val="affffff2"/>
        <w:rPr>
          <w:lang w:val="ru-RU"/>
        </w:rPr>
      </w:pPr>
      <w:r w:rsidRPr="00F75C14">
        <w:rPr>
          <w:lang w:val="ru-RU"/>
        </w:rPr>
        <w:t>Для предотвращения риска необходимо поддерживать в исправном состоянии оборудование ГТС и водопропускных сооружений. Производить расчистку русла рек.</w:t>
      </w:r>
    </w:p>
    <w:p w14:paraId="03F10E53" w14:textId="77777777" w:rsidR="00BA02AA" w:rsidRPr="00F75C14" w:rsidRDefault="00BA02AA" w:rsidP="00BA02AA">
      <w:pPr>
        <w:pStyle w:val="affffff2"/>
        <w:rPr>
          <w:lang w:val="ru-RU"/>
        </w:rPr>
      </w:pPr>
    </w:p>
    <w:p w14:paraId="51BF379B" w14:textId="77777777" w:rsidR="00BA02AA" w:rsidRPr="00F75C14" w:rsidRDefault="00BA02AA" w:rsidP="00BA02AA">
      <w:pPr>
        <w:pStyle w:val="affffff2"/>
        <w:rPr>
          <w:u w:val="single"/>
          <w:lang w:val="ru-RU"/>
        </w:rPr>
      </w:pPr>
      <w:r w:rsidRPr="00F75C14">
        <w:rPr>
          <w:u w:val="single"/>
          <w:lang w:val="ru-RU"/>
        </w:rPr>
        <w:t>Возможные последствия аварий на потенциально опасных объектах (газоснабжения, газораспределения, объектах хранения нефтепродуктов и газа, объектах коммунальных систем).</w:t>
      </w:r>
    </w:p>
    <w:p w14:paraId="2FC50AA7" w14:textId="77777777" w:rsidR="00BA02AA" w:rsidRPr="00F75C14" w:rsidRDefault="00BA02AA" w:rsidP="00BA02AA">
      <w:pPr>
        <w:pStyle w:val="affffff2"/>
        <w:rPr>
          <w:lang w:val="ru-RU"/>
        </w:rPr>
      </w:pPr>
      <w:r w:rsidRPr="00F75C14">
        <w:rPr>
          <w:lang w:val="ru-RU"/>
        </w:rPr>
        <w:t xml:space="preserve">Основной причиной аварийных ситуаций на газопроводах является прорыв трубопроводов из-за коррозии (90,5%), но возможны также наезды транспорта и техники. Поэтому неблагоприятными по вероятности возникновения аварийных ситуаций являются места пересечения трубопроводов различного назначения с крупными водотоками, автомобильными дорогами, участками прохождения подземных коммуникаций. </w:t>
      </w:r>
    </w:p>
    <w:p w14:paraId="35367E3D" w14:textId="77777777" w:rsidR="00BA02AA" w:rsidRPr="00F75C14" w:rsidRDefault="00BA02AA" w:rsidP="00BA02AA">
      <w:pPr>
        <w:pStyle w:val="affffff2"/>
        <w:rPr>
          <w:lang w:val="ru-RU"/>
        </w:rPr>
      </w:pPr>
      <w:r w:rsidRPr="00F75C14">
        <w:rPr>
          <w:lang w:val="ru-RU"/>
        </w:rPr>
        <w:t xml:space="preserve">Аварии на магистральных трубопроводах являются причиной возникновения большей части чрезвычайных ситуаций регионального масштаба. Основным фактором опасности трубопроводных магистралей является сосредоточение и транспортировка большого количества взрывоопасных продуктов. </w:t>
      </w:r>
    </w:p>
    <w:p w14:paraId="0695AE46" w14:textId="77777777" w:rsidR="00BA02AA" w:rsidRPr="00F75C14" w:rsidRDefault="00BA02AA" w:rsidP="00BA02AA">
      <w:pPr>
        <w:pStyle w:val="affffff2"/>
        <w:rPr>
          <w:lang w:val="ru-RU"/>
        </w:rPr>
      </w:pPr>
      <w:r w:rsidRPr="00F75C14">
        <w:rPr>
          <w:lang w:val="ru-RU"/>
        </w:rPr>
        <w:t>По своей специфике и расположенные на них инженерные сооружения относятся к потенциально опасным объектам. Доля газопроводов с возрастом более 20 лет составляет около 75%.</w:t>
      </w:r>
    </w:p>
    <w:p w14:paraId="374B6B2D" w14:textId="77777777" w:rsidR="00BA02AA" w:rsidRPr="00F75C14" w:rsidRDefault="00BA02AA" w:rsidP="00BA02AA">
      <w:pPr>
        <w:pStyle w:val="affffff2"/>
        <w:rPr>
          <w:lang w:val="ru-RU"/>
        </w:rPr>
      </w:pPr>
      <w:r w:rsidRPr="00F75C14">
        <w:rPr>
          <w:lang w:val="ru-RU"/>
        </w:rPr>
        <w:t xml:space="preserve">При оперативном прогнозировании принимают, что процесс горения при этом развивается в детонационном режиме. </w:t>
      </w:r>
    </w:p>
    <w:p w14:paraId="635B7C94" w14:textId="77777777" w:rsidR="00BA02AA" w:rsidRPr="00F75C14" w:rsidRDefault="00BA02AA" w:rsidP="00BA02AA">
      <w:pPr>
        <w:pStyle w:val="affffff2"/>
        <w:rPr>
          <w:lang w:val="ru-RU"/>
        </w:rPr>
      </w:pPr>
      <w:r w:rsidRPr="00F75C14">
        <w:rPr>
          <w:lang w:val="ru-RU"/>
        </w:rPr>
        <w:t>В зависимости от диаметра газопровода, рабочего давления, характера повреждения возможны разрушения и поражения людей на значительном расстоянии от места аварии.</w:t>
      </w:r>
    </w:p>
    <w:p w14:paraId="47C734CC" w14:textId="77777777" w:rsidR="00BA02AA" w:rsidRPr="00F75C14" w:rsidRDefault="00BA02AA" w:rsidP="00BA02AA">
      <w:pPr>
        <w:pStyle w:val="affffff2"/>
        <w:rPr>
          <w:lang w:val="ru-RU"/>
        </w:rPr>
      </w:pPr>
      <w:r w:rsidRPr="00F75C14">
        <w:rPr>
          <w:lang w:val="ru-RU"/>
        </w:rPr>
        <w:t>Последствиями возможных аварийных (чрезвычайных) ситуаций может быть поражение персонала избыточным давлением ударной волной взрыва, а также тепловым излучением пожара разлива или «огненного шара».</w:t>
      </w:r>
    </w:p>
    <w:p w14:paraId="404159B0" w14:textId="77777777" w:rsidR="00BA02AA" w:rsidRPr="00F75C14" w:rsidRDefault="00BA02AA" w:rsidP="00BA02AA">
      <w:pPr>
        <w:pStyle w:val="a3"/>
        <w:ind w:firstLine="708"/>
        <w:rPr>
          <w:u w:val="single"/>
          <w:lang w:eastAsia="ar-SA" w:bidi="en-US"/>
        </w:rPr>
      </w:pPr>
      <w:r w:rsidRPr="00F75C14">
        <w:rPr>
          <w:u w:val="single"/>
          <w:lang w:eastAsia="ar-SA" w:bidi="en-US"/>
        </w:rPr>
        <w:t>Выводы:</w:t>
      </w:r>
    </w:p>
    <w:p w14:paraId="261A9E24" w14:textId="77777777" w:rsidR="00BA02AA" w:rsidRPr="00F75C14" w:rsidRDefault="00BA02AA" w:rsidP="00BA02AA">
      <w:pPr>
        <w:pStyle w:val="affffff2"/>
        <w:rPr>
          <w:lang w:val="ru-RU"/>
        </w:rPr>
      </w:pPr>
      <w:r w:rsidRPr="00F75C14">
        <w:rPr>
          <w:lang w:val="ru-RU"/>
        </w:rPr>
        <w:t>В целях снижения рисков возникновения чрезвычайных ситуаций, связанных с авариями на объектах газоснабжения необходимо гражданам и хозяйствующим субъектам соблюдать ограничения и запреты деятельности в охранных зонах сетей газораспределения.</w:t>
      </w:r>
    </w:p>
    <w:p w14:paraId="66317F73" w14:textId="77777777" w:rsidR="00BA02AA" w:rsidRPr="00F75C14" w:rsidRDefault="00BA02AA" w:rsidP="00BA02AA">
      <w:pPr>
        <w:pStyle w:val="affffff2"/>
        <w:rPr>
          <w:lang w:val="ru-RU"/>
        </w:rPr>
      </w:pPr>
      <w:r w:rsidRPr="00F75C14">
        <w:rPr>
          <w:lang w:val="ru-RU"/>
        </w:rPr>
        <w:t>Аварии на объектах коммунальных систем жизнеобеспечения, электроэнергетических системах могут возникать в связи с природными явлениями и нарушениями при эксплуатации.</w:t>
      </w:r>
    </w:p>
    <w:p w14:paraId="13F35DB5" w14:textId="77777777" w:rsidR="00BA02AA" w:rsidRPr="00F75C14" w:rsidRDefault="00BA02AA" w:rsidP="00BA02AA">
      <w:pPr>
        <w:pStyle w:val="affffff2"/>
        <w:rPr>
          <w:lang w:val="ru-RU"/>
        </w:rPr>
      </w:pPr>
    </w:p>
    <w:p w14:paraId="7A5EB70D" w14:textId="77777777" w:rsidR="00BA02AA" w:rsidRPr="00F75C14" w:rsidRDefault="00BA02AA" w:rsidP="00A44816">
      <w:pPr>
        <w:pStyle w:val="20"/>
        <w:spacing w:before="0"/>
        <w:rPr>
          <w:szCs w:val="24"/>
        </w:rPr>
      </w:pPr>
      <w:bookmarkStart w:id="316" w:name="_Toc178257082"/>
      <w:bookmarkStart w:id="317" w:name="_Toc197350672"/>
      <w:bookmarkStart w:id="318" w:name="_Toc231480690"/>
      <w:r w:rsidRPr="00F75C14">
        <w:rPr>
          <w:szCs w:val="24"/>
        </w:rPr>
        <w:t xml:space="preserve">7.6. </w:t>
      </w:r>
      <w:r w:rsidRPr="00F75C14">
        <w:rPr>
          <w:rStyle w:val="17"/>
          <w:rFonts w:cs="Times New Roman"/>
          <w:b/>
        </w:rPr>
        <w:t>Оценка возможного влияния планируемых для размещения объектов на комплексное развитие соответствующей территории в зависимости от потенциальной опасности таких объектов</w:t>
      </w:r>
      <w:bookmarkEnd w:id="316"/>
      <w:bookmarkEnd w:id="317"/>
      <w:bookmarkEnd w:id="318"/>
    </w:p>
    <w:p w14:paraId="1EA166CF" w14:textId="77777777" w:rsidR="00BA02AA" w:rsidRPr="00F75C14" w:rsidRDefault="00BA02AA" w:rsidP="00BA02AA">
      <w:pPr>
        <w:pStyle w:val="affffff2"/>
        <w:spacing w:line="0" w:lineRule="atLeast"/>
        <w:rPr>
          <w:lang w:val="ru-RU"/>
        </w:rPr>
      </w:pPr>
      <w:r w:rsidRPr="00F75C14">
        <w:rPr>
          <w:lang w:val="ru-RU"/>
        </w:rPr>
        <w:t xml:space="preserve">На территории </w:t>
      </w:r>
      <w:r w:rsidR="00426D25">
        <w:rPr>
          <w:lang w:val="ru-RU"/>
        </w:rPr>
        <w:t>Бессоновского</w:t>
      </w:r>
      <w:r w:rsidRPr="00F75C14">
        <w:rPr>
          <w:lang w:val="ru-RU"/>
        </w:rPr>
        <w:t xml:space="preserve"> сельсовета планируемые для размещения объекты использования атомной энергии, опасные производственные объекты, особо опасные, технически сложные и уникальные объекты местного значения поселения, оказывающие влияние на комплексное развитие соответствующей территории с точки зрения потенциальной опасности указанных объектов, отсутствуют.</w:t>
      </w:r>
    </w:p>
    <w:p w14:paraId="30F1DB0F" w14:textId="77777777" w:rsidR="00BA02AA" w:rsidRPr="00F75C14" w:rsidRDefault="00BA02AA" w:rsidP="00BA02AA">
      <w:pPr>
        <w:pStyle w:val="affffff2"/>
        <w:spacing w:line="0" w:lineRule="atLeast"/>
        <w:rPr>
          <w:lang w:val="ru-RU"/>
        </w:rPr>
      </w:pPr>
    </w:p>
    <w:p w14:paraId="496D8958" w14:textId="77777777" w:rsidR="00BA02AA" w:rsidRPr="00F75C14" w:rsidRDefault="00BA02AA" w:rsidP="00A44816">
      <w:pPr>
        <w:pStyle w:val="20"/>
        <w:spacing w:before="0"/>
        <w:rPr>
          <w:rStyle w:val="FontStyle14"/>
          <w:b w:val="0"/>
          <w:sz w:val="24"/>
          <w:szCs w:val="24"/>
        </w:rPr>
      </w:pPr>
      <w:bookmarkStart w:id="319" w:name="_Toc178257083"/>
      <w:bookmarkStart w:id="320" w:name="_Toc197350673"/>
      <w:bookmarkStart w:id="321" w:name="_Toc231480691"/>
      <w:r w:rsidRPr="00F75C14">
        <w:t xml:space="preserve">7.7. </w:t>
      </w:r>
      <w:r w:rsidRPr="00F75C14">
        <w:rPr>
          <w:rStyle w:val="17"/>
          <w:rFonts w:cs="Times New Roman"/>
          <w:b/>
        </w:rPr>
        <w:t>Основные мероприятия по предотвращению возникновения чрезвычайных ситуаций техногенного и природного характера</w:t>
      </w:r>
      <w:bookmarkEnd w:id="319"/>
      <w:bookmarkEnd w:id="320"/>
      <w:bookmarkEnd w:id="321"/>
    </w:p>
    <w:p w14:paraId="0A3AC5F8" w14:textId="77777777" w:rsidR="00BA02AA" w:rsidRPr="00F75C14" w:rsidRDefault="00BA02AA" w:rsidP="00BA02AA">
      <w:pPr>
        <w:pStyle w:val="affffff2"/>
        <w:spacing w:line="0" w:lineRule="atLeast"/>
        <w:rPr>
          <w:lang w:val="ru-RU"/>
        </w:rPr>
      </w:pPr>
      <w:r w:rsidRPr="00F75C14">
        <w:rPr>
          <w:lang w:val="ru-RU"/>
        </w:rPr>
        <w:t xml:space="preserve">Ключевым фактором для предотвращения возникновения чрезвычайных ситуаций любого характера и предотвращения ущерба гибели людей является своевременная подготовка к возможным ЧС, формирование системы своевременного и оперативного предупреждения граждан о возникающих авариях и опасные ситуациях природного характера, при этом важно заблаговременно обучить граждан правильным действиям в случае их возникновения. </w:t>
      </w:r>
    </w:p>
    <w:p w14:paraId="0BC97C23" w14:textId="77777777" w:rsidR="00BA02AA" w:rsidRPr="00F75C14" w:rsidRDefault="00BA02AA" w:rsidP="00BA02AA">
      <w:pPr>
        <w:pStyle w:val="affffff2"/>
        <w:rPr>
          <w:lang w:val="ru-RU"/>
        </w:rPr>
      </w:pPr>
      <w:r w:rsidRPr="00F75C14">
        <w:rPr>
          <w:lang w:val="ru-RU"/>
        </w:rPr>
        <w:t xml:space="preserve">В этих целях в </w:t>
      </w:r>
      <w:r w:rsidR="00FD0E0F">
        <w:rPr>
          <w:lang w:val="ru-RU"/>
        </w:rPr>
        <w:t>Бессоновском</w:t>
      </w:r>
      <w:r w:rsidRPr="00F75C14">
        <w:rPr>
          <w:lang w:val="ru-RU"/>
        </w:rPr>
        <w:t xml:space="preserve"> сельсовете для поселения в целом и каждого населенного пункта, входящего в его состав разработаны паспорта территории, где описываются возможные риски чрезвычайных ситуаций, источники ЧС, дается расчет сил и средств, привлекаемых к ликвидации </w:t>
      </w:r>
      <w:proofErr w:type="gramStart"/>
      <w:r w:rsidRPr="00F75C14">
        <w:rPr>
          <w:lang w:val="ru-RU"/>
        </w:rPr>
        <w:t>ЧС</w:t>
      </w:r>
      <w:proofErr w:type="gramEnd"/>
      <w:r w:rsidRPr="00F75C14">
        <w:rPr>
          <w:lang w:val="ru-RU"/>
        </w:rPr>
        <w:t xml:space="preserve"> перечисленных выше. Даются схемы взаимодействия привлекаемых сил, приводятся соответствующие графические схемы.</w:t>
      </w:r>
    </w:p>
    <w:p w14:paraId="4BABF14D" w14:textId="77777777" w:rsidR="00BA02AA" w:rsidRPr="00F75C14" w:rsidRDefault="00BA02AA" w:rsidP="00BA02AA">
      <w:pPr>
        <w:pStyle w:val="a3"/>
        <w:ind w:firstLine="708"/>
        <w:rPr>
          <w:u w:val="single"/>
        </w:rPr>
      </w:pPr>
      <w:r w:rsidRPr="00F75C14">
        <w:rPr>
          <w:u w:val="single"/>
        </w:rPr>
        <w:t>Мероприятия по обеспечению пожарной безопасности</w:t>
      </w:r>
    </w:p>
    <w:p w14:paraId="1E5505B8" w14:textId="77777777" w:rsidR="00BA02AA" w:rsidRDefault="00BA02AA" w:rsidP="00BA02AA">
      <w:pPr>
        <w:pStyle w:val="affffff2"/>
        <w:rPr>
          <w:lang w:val="ru-RU"/>
        </w:rPr>
      </w:pPr>
      <w:r>
        <w:rPr>
          <w:lang w:val="ru-RU"/>
        </w:rPr>
        <w:t xml:space="preserve">На территории </w:t>
      </w:r>
      <w:r w:rsidR="00426D25">
        <w:rPr>
          <w:lang w:val="ru-RU"/>
        </w:rPr>
        <w:t>Бессоновского сельсовета при</w:t>
      </w:r>
      <w:r>
        <w:rPr>
          <w:lang w:val="ru-RU"/>
        </w:rPr>
        <w:t>сутствуют подразделения, имеющие лицензию на тушение пожаров.</w:t>
      </w:r>
    </w:p>
    <w:p w14:paraId="3EC92927" w14:textId="77777777" w:rsidR="00426D25" w:rsidRDefault="00426D25" w:rsidP="00426D25">
      <w:pPr>
        <w:pStyle w:val="affffff2"/>
        <w:rPr>
          <w:lang w:val="ru-RU"/>
        </w:rPr>
      </w:pPr>
      <w:r>
        <w:rPr>
          <w:lang w:val="ru-RU"/>
        </w:rPr>
        <w:t xml:space="preserve">На территории Бессоновского сельсовета дислоцируется ПЧ-1 Муниципального казенного учреждения «Муниципальная пожарная охрана Бессоновского района» (подразделение расположено по адресу: Пензенская область, Бессоновский район, с. Бессоновка, ул. Нагорная, д. 6Б). </w:t>
      </w:r>
    </w:p>
    <w:p w14:paraId="463C97AE" w14:textId="77777777" w:rsidR="00426D25" w:rsidRDefault="00BA02AA" w:rsidP="00426D25">
      <w:pPr>
        <w:pStyle w:val="affffff2"/>
        <w:rPr>
          <w:rFonts w:eastAsia="Calibri"/>
          <w:lang w:val="ru-RU"/>
        </w:rPr>
      </w:pPr>
      <w:r w:rsidRPr="00F75C14">
        <w:rPr>
          <w:lang w:val="ru-RU"/>
        </w:rPr>
        <w:t>Защиту жизни и здоровья граждан, частной, коллективной и государственной собственности от пожаров, поддержание надлежащего уровня пожарной безопасности на объектах и в населенных пунктах</w:t>
      </w:r>
      <w:r w:rsidRPr="00F75C14">
        <w:rPr>
          <w:rFonts w:eastAsia="Calibri"/>
          <w:lang w:val="ru-RU"/>
        </w:rPr>
        <w:t xml:space="preserve"> </w:t>
      </w:r>
      <w:r w:rsidR="00426D25">
        <w:rPr>
          <w:rFonts w:eastAsia="Calibri"/>
          <w:lang w:val="ru-RU"/>
        </w:rPr>
        <w:t>Бессоновского</w:t>
      </w:r>
      <w:r w:rsidRPr="00F75C14">
        <w:rPr>
          <w:rFonts w:eastAsia="Calibri"/>
          <w:lang w:val="ru-RU"/>
        </w:rPr>
        <w:t xml:space="preserve"> сельсовета обеспечивает </w:t>
      </w:r>
      <w:r w:rsidR="00426D25">
        <w:rPr>
          <w:lang w:val="ru-RU"/>
        </w:rPr>
        <w:t>23 пожарно-спасательная часть 1 пожарно-спасательного отряда федеральной противопожарной службы Государственной противопожарной службы Главного управления МЧС России по Пензенской области , дислоцирующаяся по адресу: Пензенская область, Бессоновский район, с. Бессоновка, ул. Нагорная, д. 6Б).</w:t>
      </w:r>
    </w:p>
    <w:p w14:paraId="1D93D83D" w14:textId="77777777" w:rsidR="00BA02AA" w:rsidRPr="00F75C14" w:rsidRDefault="00BA02AA" w:rsidP="00BA02AA">
      <w:pPr>
        <w:spacing w:after="0" w:line="0" w:lineRule="atLeast"/>
        <w:ind w:firstLine="709"/>
        <w:jc w:val="both"/>
      </w:pPr>
      <w:r w:rsidRPr="00F75C14">
        <w:rPr>
          <w:szCs w:val="24"/>
        </w:rPr>
        <w:t xml:space="preserve">В соответствии с действующими нормами градостроительного проектирования время прибытия первого подразделения к месту вызова в сельских поселениях </w:t>
      </w:r>
      <w:r w:rsidR="005651F5">
        <w:rPr>
          <w:szCs w:val="24"/>
        </w:rPr>
        <w:t>–</w:t>
      </w:r>
      <w:r w:rsidRPr="00F75C14">
        <w:rPr>
          <w:szCs w:val="24"/>
        </w:rPr>
        <w:t xml:space="preserve"> 20 минут.</w:t>
      </w:r>
      <w:r w:rsidRPr="00F75C14">
        <w:t xml:space="preserve"> Нормативное время прибытия обеспечивается.</w:t>
      </w:r>
    </w:p>
    <w:p w14:paraId="4BDB5076" w14:textId="77777777" w:rsidR="00BA02AA" w:rsidRPr="00F75C14" w:rsidRDefault="00BA02AA" w:rsidP="00BA02AA">
      <w:pPr>
        <w:shd w:val="clear" w:color="auto" w:fill="FFFFFF"/>
        <w:spacing w:after="0" w:line="240" w:lineRule="auto"/>
        <w:ind w:firstLine="708"/>
        <w:contextualSpacing/>
        <w:jc w:val="both"/>
        <w:rPr>
          <w:color w:val="000000"/>
          <w:szCs w:val="24"/>
        </w:rPr>
      </w:pPr>
      <w:r w:rsidRPr="00F75C14">
        <w:rPr>
          <w:color w:val="000000"/>
          <w:szCs w:val="24"/>
        </w:rPr>
        <w:t xml:space="preserve">На территории </w:t>
      </w:r>
      <w:r w:rsidR="00426D25">
        <w:rPr>
          <w:color w:val="000000"/>
          <w:szCs w:val="24"/>
        </w:rPr>
        <w:t>Бессоновского</w:t>
      </w:r>
      <w:r w:rsidRPr="00F75C14">
        <w:rPr>
          <w:color w:val="000000"/>
          <w:szCs w:val="24"/>
        </w:rPr>
        <w:t xml:space="preserve"> сельсовета функционирует сеть противопожарного водоснабжения с пожарными гидрантами. </w:t>
      </w:r>
    </w:p>
    <w:p w14:paraId="37AA9077" w14:textId="77777777" w:rsidR="00BA02AA" w:rsidRPr="00F75C14" w:rsidRDefault="00BA02AA" w:rsidP="00BA02AA">
      <w:pPr>
        <w:spacing w:after="0" w:line="240" w:lineRule="auto"/>
        <w:ind w:firstLine="708"/>
        <w:jc w:val="both"/>
        <w:rPr>
          <w:szCs w:val="24"/>
        </w:rPr>
      </w:pPr>
      <w:r w:rsidRPr="00F75C14">
        <w:rPr>
          <w:szCs w:val="24"/>
        </w:rPr>
        <w:t>В соответствии с Федеральным Законом от 22.07.2008 № 123-ФЗ «Технический регламент о требованиях пожарной безопасности» (с последующими изменениями) и Федеральным Законом от 21.12.1994 № 69-ФЗ «О пожарной безопасности» (с последующими изменениями) основные мероприятия по обеспечению пожарной безопасности состоят в следующем:</w:t>
      </w:r>
    </w:p>
    <w:p w14:paraId="2574F7A7" w14:textId="77777777" w:rsidR="00BA02AA" w:rsidRPr="00F75C14" w:rsidRDefault="00BA02AA" w:rsidP="00BA02AA">
      <w:pPr>
        <w:pStyle w:val="affffff2"/>
        <w:rPr>
          <w:lang w:val="ru-RU"/>
        </w:rPr>
      </w:pPr>
      <w:r w:rsidRPr="00F75C14">
        <w:rPr>
          <w:lang w:val="ru-RU"/>
        </w:rPr>
        <w:t>1) разработка мер пожарной безопасности – меры пожарной безопасности разрабатываются в соответствии с законодательством РФ, нормативными документами по пожарной безопасности, а также на основе опыта борьбы с пожарами, оценки пожарной опасности веществ, материалов, технологических процессов, изделий, конструкций, зданий и сооружений.</w:t>
      </w:r>
    </w:p>
    <w:p w14:paraId="134D9404" w14:textId="77777777" w:rsidR="00BA02AA" w:rsidRPr="00F75C14" w:rsidRDefault="00BA02AA" w:rsidP="00BA02AA">
      <w:pPr>
        <w:pStyle w:val="affffff2"/>
        <w:rPr>
          <w:lang w:val="ru-RU"/>
        </w:rPr>
      </w:pPr>
      <w:r w:rsidRPr="00F75C14">
        <w:rPr>
          <w:lang w:val="ru-RU"/>
        </w:rPr>
        <w:t>2) реализация мер пожарной безопасности – действия по обеспечению пожарной безопасности.</w:t>
      </w:r>
    </w:p>
    <w:p w14:paraId="223428D5" w14:textId="77777777" w:rsidR="00BA02AA" w:rsidRPr="00F75C14" w:rsidRDefault="00BA02AA" w:rsidP="00BA02AA">
      <w:pPr>
        <w:pStyle w:val="affffff2"/>
        <w:rPr>
          <w:lang w:val="ru-RU"/>
        </w:rPr>
      </w:pPr>
      <w:r w:rsidRPr="00F75C14">
        <w:rPr>
          <w:lang w:val="ru-RU"/>
        </w:rPr>
        <w:t>3) выполнение требований пожарной безопасности – соблюдение специальных условий социального и (или) технического характера, установленных в целях обеспечения пожарной безопасности законодательством Российской Федерации, нормативными документами или уполномоченными государственными органами;</w:t>
      </w:r>
    </w:p>
    <w:p w14:paraId="460F42E1" w14:textId="77777777" w:rsidR="00BA02AA" w:rsidRPr="00F75C14" w:rsidRDefault="00BA02AA" w:rsidP="00BA02AA">
      <w:pPr>
        <w:pStyle w:val="affffff2"/>
        <w:rPr>
          <w:lang w:val="ru-RU"/>
        </w:rPr>
      </w:pPr>
      <w:r w:rsidRPr="00F75C14">
        <w:rPr>
          <w:lang w:val="ru-RU"/>
        </w:rPr>
        <w:t>4) обеспечение первичных мер пожарной безопасности – реализация принятых в установленном порядке норм и правил по предотвращению пожаров, спасению людей и имущества от пожаров.</w:t>
      </w:r>
    </w:p>
    <w:p w14:paraId="528580DD" w14:textId="77777777" w:rsidR="00BA02AA" w:rsidRPr="00F75C14" w:rsidRDefault="00BA02AA" w:rsidP="00BA02AA">
      <w:pPr>
        <w:pStyle w:val="affffff2"/>
        <w:rPr>
          <w:lang w:val="ru-RU"/>
        </w:rPr>
      </w:pPr>
      <w:r w:rsidRPr="00F75C14">
        <w:rPr>
          <w:lang w:val="ru-RU"/>
        </w:rPr>
        <w:t>Первичные меры пожарной безопасности включают в себя также:</w:t>
      </w:r>
    </w:p>
    <w:p w14:paraId="66AD70EE" w14:textId="77777777" w:rsidR="00BA02AA" w:rsidRPr="00F75C14" w:rsidRDefault="00BA02AA" w:rsidP="00BA02AA">
      <w:pPr>
        <w:spacing w:after="0" w:line="240" w:lineRule="auto"/>
        <w:ind w:firstLine="709"/>
        <w:contextualSpacing/>
        <w:jc w:val="both"/>
        <w:rPr>
          <w:szCs w:val="24"/>
        </w:rPr>
      </w:pPr>
      <w:r w:rsidRPr="00F75C14">
        <w:rPr>
          <w:szCs w:val="24"/>
        </w:rPr>
        <w:t>- создание условий для организации добровольной пожарной охраны, а также для участия граждан в обеспечении первичных мер пожарной безопасности в иных формах;</w:t>
      </w:r>
    </w:p>
    <w:p w14:paraId="26D241B7" w14:textId="77777777" w:rsidR="00BA02AA" w:rsidRPr="00F75C14" w:rsidRDefault="00BA02AA" w:rsidP="00BA02AA">
      <w:pPr>
        <w:spacing w:after="0" w:line="240" w:lineRule="auto"/>
        <w:ind w:firstLine="709"/>
        <w:contextualSpacing/>
        <w:jc w:val="both"/>
        <w:rPr>
          <w:szCs w:val="24"/>
        </w:rPr>
      </w:pPr>
      <w:r w:rsidRPr="00F75C14">
        <w:rPr>
          <w:szCs w:val="24"/>
        </w:rPr>
        <w:t>- создание в целях пожаротушения условий для забора в любое время года воды из источников наружного водоснабжения, расположенных в сельских населенных пунктах и на прилегающих к ним территориях;</w:t>
      </w:r>
    </w:p>
    <w:p w14:paraId="6B2FC87E" w14:textId="77777777" w:rsidR="00BA02AA" w:rsidRPr="00F75C14" w:rsidRDefault="00BA02AA" w:rsidP="00BA02AA">
      <w:pPr>
        <w:spacing w:after="0" w:line="240" w:lineRule="auto"/>
        <w:ind w:firstLine="709"/>
        <w:contextualSpacing/>
        <w:jc w:val="both"/>
        <w:rPr>
          <w:szCs w:val="24"/>
        </w:rPr>
      </w:pPr>
      <w:r w:rsidRPr="00F75C14">
        <w:rPr>
          <w:szCs w:val="24"/>
        </w:rPr>
        <w:t>- оснащение территорий общего пользования первичными средствами тушения пожаров и противопожарным инвентарем;</w:t>
      </w:r>
    </w:p>
    <w:p w14:paraId="232B80C3" w14:textId="77777777" w:rsidR="00BA02AA" w:rsidRPr="00F75C14" w:rsidRDefault="00BA02AA" w:rsidP="00BA02AA">
      <w:pPr>
        <w:spacing w:after="0" w:line="240" w:lineRule="auto"/>
        <w:ind w:firstLine="709"/>
        <w:contextualSpacing/>
        <w:jc w:val="both"/>
        <w:rPr>
          <w:szCs w:val="24"/>
        </w:rPr>
      </w:pPr>
      <w:r w:rsidRPr="00F75C14">
        <w:rPr>
          <w:szCs w:val="24"/>
        </w:rPr>
        <w:t>- организацию и принятие мер по оповещению населения и подразделений Государственной противопожарной службы о пожаре;</w:t>
      </w:r>
    </w:p>
    <w:p w14:paraId="56F77D66" w14:textId="77777777" w:rsidR="00BA02AA" w:rsidRPr="00F75C14" w:rsidRDefault="00BA02AA" w:rsidP="00BA02AA">
      <w:pPr>
        <w:spacing w:after="0" w:line="240" w:lineRule="auto"/>
        <w:ind w:firstLine="709"/>
        <w:contextualSpacing/>
        <w:jc w:val="both"/>
        <w:rPr>
          <w:szCs w:val="24"/>
        </w:rPr>
      </w:pPr>
      <w:r w:rsidRPr="00F75C14">
        <w:rPr>
          <w:szCs w:val="24"/>
        </w:rPr>
        <w:t>- принятие мер по локализации пожара и спасению людей и имущества до прибытия подразделений Государственной противопожарной службы;</w:t>
      </w:r>
    </w:p>
    <w:p w14:paraId="6F92939C" w14:textId="77777777" w:rsidR="00BA02AA" w:rsidRPr="00F75C14" w:rsidRDefault="00BA02AA" w:rsidP="00BA02AA">
      <w:pPr>
        <w:spacing w:after="0" w:line="240" w:lineRule="auto"/>
        <w:ind w:firstLine="709"/>
        <w:contextualSpacing/>
        <w:jc w:val="both"/>
        <w:rPr>
          <w:szCs w:val="24"/>
        </w:rPr>
      </w:pPr>
      <w:r w:rsidRPr="00F75C14">
        <w:rPr>
          <w:szCs w:val="24"/>
        </w:rPr>
        <w:t>- включение мероприятий по обеспечению пожарной безопасности в планы, схемы и программы развития территорий поселений и городских округов;</w:t>
      </w:r>
    </w:p>
    <w:p w14:paraId="6535B48A" w14:textId="77777777" w:rsidR="00BA02AA" w:rsidRPr="00F75C14" w:rsidRDefault="00BA02AA" w:rsidP="00BA02AA">
      <w:pPr>
        <w:spacing w:after="0" w:line="240" w:lineRule="auto"/>
        <w:ind w:firstLine="709"/>
        <w:contextualSpacing/>
        <w:jc w:val="both"/>
        <w:rPr>
          <w:szCs w:val="24"/>
        </w:rPr>
      </w:pPr>
      <w:r w:rsidRPr="00F75C14">
        <w:rPr>
          <w:szCs w:val="24"/>
        </w:rPr>
        <w:t>- оказание содействия органам государственной власти субъектов Российской Федерации в информировании населения о мерах пожарной безопасности, в том числе посредством организации и проведения собраний населения;</w:t>
      </w:r>
    </w:p>
    <w:p w14:paraId="585C0F7D" w14:textId="77777777" w:rsidR="00BA02AA" w:rsidRPr="00F75C14" w:rsidRDefault="00BA02AA" w:rsidP="00BA02AA">
      <w:pPr>
        <w:pStyle w:val="a5"/>
        <w:widowControl w:val="0"/>
        <w:suppressAutoHyphens/>
        <w:spacing w:after="0"/>
        <w:ind w:left="0"/>
        <w:contextualSpacing/>
        <w:rPr>
          <w:sz w:val="24"/>
          <w:szCs w:val="24"/>
        </w:rPr>
      </w:pPr>
      <w:r w:rsidRPr="00F75C14">
        <w:rPr>
          <w:sz w:val="24"/>
          <w:szCs w:val="24"/>
        </w:rPr>
        <w:t>- установление особого противопожарного режима в случае повышения пожарной опасности.</w:t>
      </w:r>
    </w:p>
    <w:p w14:paraId="5ECB03D4" w14:textId="77777777" w:rsidR="00BA02AA" w:rsidRPr="00F75C14" w:rsidRDefault="00BA02AA" w:rsidP="00BA02AA">
      <w:pPr>
        <w:spacing w:after="0" w:line="240" w:lineRule="auto"/>
        <w:ind w:firstLine="709"/>
        <w:jc w:val="both"/>
        <w:rPr>
          <w:szCs w:val="24"/>
        </w:rPr>
      </w:pPr>
      <w:r w:rsidRPr="00F75C14">
        <w:rPr>
          <w:szCs w:val="24"/>
        </w:rPr>
        <w:t>Меры пожарной безопасности в лесах осуществляются в соответствии с Лесным планом Пензенской области, лесохозяйственным регламентом лесничества и проектом освоения лесов.</w:t>
      </w:r>
    </w:p>
    <w:p w14:paraId="2D5EB88E" w14:textId="77777777" w:rsidR="00BA02AA" w:rsidRPr="00F75C14" w:rsidRDefault="00BA02AA" w:rsidP="00BA02AA">
      <w:pPr>
        <w:pStyle w:val="a3"/>
        <w:ind w:left="708"/>
        <w:rPr>
          <w:u w:val="single"/>
        </w:rPr>
      </w:pPr>
      <w:r w:rsidRPr="00F75C14">
        <w:rPr>
          <w:u w:val="single"/>
        </w:rPr>
        <w:t>Планируемое развитие</w:t>
      </w:r>
    </w:p>
    <w:p w14:paraId="25DADF94" w14:textId="77777777" w:rsidR="00BA02AA" w:rsidRPr="00F75C14" w:rsidRDefault="00BA02AA" w:rsidP="00BA02AA">
      <w:pPr>
        <w:spacing w:after="0" w:line="0" w:lineRule="atLeast"/>
        <w:ind w:firstLine="709"/>
        <w:jc w:val="both"/>
      </w:pPr>
      <w:r w:rsidRPr="00F75C14">
        <w:t xml:space="preserve">Планируемое развитие объектов в области обеспечения пожарной безопасности предлагается с учетом мероприятий, предусмотренных СТП Пензенской области, требованиями нормативов градостроительного проектирования Пензенской области и в соответствии с комплексным анализом территории сельсовета. </w:t>
      </w:r>
    </w:p>
    <w:p w14:paraId="58BFE8E3" w14:textId="77777777" w:rsidR="00BA02AA" w:rsidRPr="00F75C14" w:rsidRDefault="00BA02AA" w:rsidP="00BA02AA">
      <w:pPr>
        <w:pStyle w:val="affffff2"/>
        <w:rPr>
          <w:lang w:val="ru-RU"/>
        </w:rPr>
      </w:pPr>
      <w:r w:rsidRPr="00F75C14">
        <w:rPr>
          <w:u w:val="single"/>
          <w:lang w:val="ru-RU"/>
        </w:rPr>
        <w:t xml:space="preserve">Согласно СТП </w:t>
      </w:r>
      <w:proofErr w:type="gramStart"/>
      <w:r w:rsidRPr="00F75C14">
        <w:rPr>
          <w:u w:val="single"/>
          <w:lang w:val="ru-RU"/>
        </w:rPr>
        <w:t>Пензенской области</w:t>
      </w:r>
      <w:proofErr w:type="gramEnd"/>
      <w:r w:rsidRPr="00F75C14">
        <w:rPr>
          <w:lang w:val="ru-RU"/>
        </w:rPr>
        <w:t xml:space="preserve"> </w:t>
      </w:r>
      <w:r w:rsidRPr="00F75C14">
        <w:rPr>
          <w:iCs/>
          <w:szCs w:val="22"/>
          <w:lang w:val="ru-RU" w:eastAsia="ru-RU"/>
        </w:rPr>
        <w:t xml:space="preserve">размещение пожарных депо на территории </w:t>
      </w:r>
      <w:r w:rsidR="00426D25">
        <w:rPr>
          <w:iCs/>
          <w:szCs w:val="22"/>
          <w:lang w:val="ru-RU" w:eastAsia="ru-RU"/>
        </w:rPr>
        <w:t>Бессоновского</w:t>
      </w:r>
      <w:r w:rsidRPr="00F75C14">
        <w:rPr>
          <w:iCs/>
          <w:szCs w:val="22"/>
          <w:lang w:val="ru-RU" w:eastAsia="ru-RU"/>
        </w:rPr>
        <w:t xml:space="preserve"> сельсовета</w:t>
      </w:r>
      <w:r w:rsidRPr="00F75C14">
        <w:rPr>
          <w:lang w:val="ru-RU"/>
        </w:rPr>
        <w:t xml:space="preserve"> не планируется.</w:t>
      </w:r>
      <w:r w:rsidRPr="00F75C14">
        <w:rPr>
          <w:iCs/>
          <w:szCs w:val="22"/>
          <w:lang w:val="ru-RU" w:eastAsia="ru-RU"/>
        </w:rPr>
        <w:t xml:space="preserve"> </w:t>
      </w:r>
    </w:p>
    <w:p w14:paraId="5556282D" w14:textId="77777777" w:rsidR="00BA02AA" w:rsidRPr="00F75C14" w:rsidRDefault="00BA02AA" w:rsidP="00BA02AA">
      <w:pPr>
        <w:pStyle w:val="a3"/>
        <w:ind w:firstLine="708"/>
        <w:rPr>
          <w:u w:val="single"/>
        </w:rPr>
      </w:pPr>
      <w:r w:rsidRPr="00F75C14">
        <w:rPr>
          <w:u w:val="single"/>
        </w:rPr>
        <w:t>Мероприятия по предотвращению ЧС на транспорте</w:t>
      </w:r>
    </w:p>
    <w:p w14:paraId="65502CC6" w14:textId="77777777" w:rsidR="00BA02AA" w:rsidRPr="00F75C14" w:rsidRDefault="00BA02AA" w:rsidP="00BA02AA">
      <w:pPr>
        <w:spacing w:after="0" w:line="240" w:lineRule="auto"/>
        <w:ind w:firstLine="709"/>
        <w:jc w:val="both"/>
        <w:rPr>
          <w:szCs w:val="24"/>
        </w:rPr>
      </w:pPr>
      <w:r w:rsidRPr="00F75C14">
        <w:rPr>
          <w:szCs w:val="24"/>
        </w:rPr>
        <w:t xml:space="preserve">Для предупреждения чрезвычайных ситуаций на транспорте на дорогах сельсовета необходим комплекс организационных, строительных, планировочных мероприятий: </w:t>
      </w:r>
    </w:p>
    <w:p w14:paraId="4FD28D62" w14:textId="77777777" w:rsidR="00BA02AA" w:rsidRPr="00F75C14" w:rsidRDefault="00BA02AA" w:rsidP="00BA02AA">
      <w:pPr>
        <w:spacing w:after="0" w:line="240" w:lineRule="auto"/>
        <w:ind w:firstLine="709"/>
        <w:jc w:val="both"/>
        <w:rPr>
          <w:szCs w:val="24"/>
        </w:rPr>
      </w:pPr>
      <w:r w:rsidRPr="00F75C14">
        <w:rPr>
          <w:szCs w:val="24"/>
        </w:rPr>
        <w:t>- 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14:paraId="5B86C031" w14:textId="77777777" w:rsidR="00BA02AA" w:rsidRPr="00F75C14" w:rsidRDefault="00BA02AA" w:rsidP="00BA02AA">
      <w:pPr>
        <w:spacing w:after="0" w:line="240" w:lineRule="auto"/>
        <w:ind w:firstLine="709"/>
        <w:jc w:val="both"/>
        <w:rPr>
          <w:szCs w:val="24"/>
        </w:rPr>
      </w:pPr>
      <w:r w:rsidRPr="00F75C14">
        <w:rPr>
          <w:szCs w:val="24"/>
        </w:rPr>
        <w:t>- устройство ограждений, разметка, установка дорожных знаков, улучшение освещения на автодорогах;</w:t>
      </w:r>
    </w:p>
    <w:p w14:paraId="5B87FE9A" w14:textId="77777777" w:rsidR="00BA02AA" w:rsidRPr="00F75C14" w:rsidRDefault="00BA02AA" w:rsidP="00BA02AA">
      <w:pPr>
        <w:spacing w:after="0" w:line="240" w:lineRule="auto"/>
        <w:ind w:firstLine="709"/>
        <w:jc w:val="both"/>
        <w:rPr>
          <w:szCs w:val="24"/>
        </w:rPr>
      </w:pPr>
      <w:r w:rsidRPr="00F75C14">
        <w:rPr>
          <w:szCs w:val="24"/>
        </w:rPr>
        <w:t>- комплекс мероприятий по предупреждению и ликвидации возможных экологических загрязнений при эксплуатации мостов и дорог (водоотвод с проезжей части, борьба с зимней скользкостью на мостах без применения хлоридов и песка, укрепление обочин на подходах к мостам, закрепление откосов насыпи, озеленение дорог);</w:t>
      </w:r>
    </w:p>
    <w:p w14:paraId="0B3F3BE1" w14:textId="77777777" w:rsidR="00BA02AA" w:rsidRPr="00F75C14" w:rsidRDefault="00BA02AA" w:rsidP="00BA02AA">
      <w:pPr>
        <w:spacing w:after="0" w:line="240" w:lineRule="auto"/>
        <w:ind w:firstLine="709"/>
        <w:jc w:val="both"/>
        <w:rPr>
          <w:szCs w:val="24"/>
        </w:rPr>
      </w:pPr>
      <w:r w:rsidRPr="00F75C14">
        <w:rPr>
          <w:szCs w:val="24"/>
        </w:rPr>
        <w:t>- укрепление обочин, откосов насыпей, устройство водоотводов и других инженерных мероприятий для предотвращения размывов на предмостных участках;</w:t>
      </w:r>
    </w:p>
    <w:p w14:paraId="13E8E9BA" w14:textId="77777777" w:rsidR="00BA02AA" w:rsidRPr="00F75C14" w:rsidRDefault="00BA02AA" w:rsidP="00BA02AA">
      <w:pPr>
        <w:spacing w:after="0" w:line="240" w:lineRule="auto"/>
        <w:ind w:firstLine="709"/>
        <w:jc w:val="both"/>
        <w:rPr>
          <w:szCs w:val="24"/>
        </w:rPr>
      </w:pPr>
      <w:r w:rsidRPr="00F75C14">
        <w:rPr>
          <w:szCs w:val="24"/>
        </w:rPr>
        <w:t>- регулярная проверка состояния постоянных автомобильных мостов через реки и овраги.</w:t>
      </w:r>
    </w:p>
    <w:p w14:paraId="695B46E1" w14:textId="77777777" w:rsidR="00BA02AA" w:rsidRPr="00F75C14" w:rsidRDefault="00BA02AA" w:rsidP="00AC04D3">
      <w:pPr>
        <w:spacing w:after="0" w:line="240" w:lineRule="auto"/>
        <w:jc w:val="both"/>
      </w:pPr>
    </w:p>
    <w:p w14:paraId="6DBB1C6C" w14:textId="77777777" w:rsidR="00BA02AA" w:rsidRPr="00F75C14" w:rsidRDefault="00BA02AA" w:rsidP="007E3F83">
      <w:pPr>
        <w:pStyle w:val="110"/>
        <w:numPr>
          <w:ilvl w:val="0"/>
          <w:numId w:val="44"/>
        </w:numPr>
        <w:spacing w:line="0" w:lineRule="atLeast"/>
        <w:jc w:val="center"/>
        <w:rPr>
          <w:b/>
          <w:color w:val="000000" w:themeColor="text1"/>
          <w:szCs w:val="24"/>
          <w:u w:val="single"/>
        </w:rPr>
      </w:pPr>
      <w:bookmarkStart w:id="322" w:name="_Toc178257084"/>
      <w:bookmarkStart w:id="323" w:name="_Toc197350674"/>
      <w:bookmarkStart w:id="324" w:name="_Toc231480692"/>
      <w:r w:rsidRPr="00F75C14">
        <w:rPr>
          <w:rStyle w:val="90"/>
          <w:u w:val="single"/>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категории земель, к которым планируется отнести эти земельные участки, и целей их планируемого использования</w:t>
      </w:r>
      <w:bookmarkEnd w:id="322"/>
      <w:bookmarkEnd w:id="323"/>
      <w:bookmarkEnd w:id="324"/>
    </w:p>
    <w:p w14:paraId="3E3E50A6" w14:textId="77777777" w:rsidR="00BA02AA" w:rsidRPr="00F75C14" w:rsidRDefault="00CE49A6" w:rsidP="00BA02AA">
      <w:pPr>
        <w:pStyle w:val="a5"/>
        <w:tabs>
          <w:tab w:val="left" w:pos="709"/>
        </w:tabs>
        <w:spacing w:after="0"/>
        <w:ind w:left="0"/>
        <w:rPr>
          <w:color w:val="000000"/>
          <w:sz w:val="24"/>
          <w:szCs w:val="24"/>
        </w:rPr>
      </w:pPr>
      <w:r>
        <w:rPr>
          <w:color w:val="000000" w:themeColor="text1"/>
          <w:sz w:val="24"/>
          <w:szCs w:val="24"/>
        </w:rPr>
        <w:t xml:space="preserve">Внесением изменений в </w:t>
      </w:r>
      <w:r w:rsidRPr="00F75C14">
        <w:rPr>
          <w:color w:val="000000" w:themeColor="text1"/>
          <w:sz w:val="24"/>
          <w:szCs w:val="24"/>
        </w:rPr>
        <w:t>Генеральны</w:t>
      </w:r>
      <w:r>
        <w:rPr>
          <w:color w:val="000000" w:themeColor="text1"/>
          <w:sz w:val="24"/>
          <w:szCs w:val="24"/>
        </w:rPr>
        <w:t>й</w:t>
      </w:r>
      <w:r w:rsidRPr="00F75C14">
        <w:rPr>
          <w:color w:val="000000" w:themeColor="text1"/>
          <w:sz w:val="24"/>
          <w:szCs w:val="24"/>
        </w:rPr>
        <w:t xml:space="preserve"> план</w:t>
      </w:r>
      <w:r w:rsidR="00BA02AA" w:rsidRPr="00F75C14">
        <w:rPr>
          <w:color w:val="000000" w:themeColor="text1"/>
          <w:sz w:val="24"/>
          <w:szCs w:val="24"/>
        </w:rPr>
        <w:t xml:space="preserve"> предусматривается изменение границ населенных пунктов </w:t>
      </w:r>
      <w:r w:rsidR="00426D25">
        <w:rPr>
          <w:color w:val="000000" w:themeColor="text1"/>
          <w:sz w:val="24"/>
          <w:szCs w:val="24"/>
        </w:rPr>
        <w:t>Бессоновского</w:t>
      </w:r>
      <w:r w:rsidR="00BA02AA" w:rsidRPr="00F75C14">
        <w:rPr>
          <w:color w:val="000000" w:themeColor="text1"/>
          <w:sz w:val="24"/>
          <w:szCs w:val="24"/>
        </w:rPr>
        <w:t xml:space="preserve"> сельсовета</w:t>
      </w:r>
      <w:r w:rsidR="00BA02AA" w:rsidRPr="00F75C14">
        <w:rPr>
          <w:rFonts w:eastAsia="Calibri"/>
          <w:color w:val="FF0000"/>
          <w:sz w:val="24"/>
          <w:szCs w:val="24"/>
          <w:lang w:eastAsia="en-US"/>
        </w:rPr>
        <w:t xml:space="preserve"> </w:t>
      </w:r>
      <w:r w:rsidR="00BA02AA" w:rsidRPr="00F75C14">
        <w:rPr>
          <w:color w:val="000000" w:themeColor="text1"/>
          <w:sz w:val="24"/>
          <w:szCs w:val="24"/>
        </w:rPr>
        <w:t>в связи с включением/исключением земельных участков, которые внесены в Единый государственный реестр недвижимости (ЕГРН) в/из границ населенных пунктов и корректировкой ее (границы) по границам искусственных объектов.</w:t>
      </w:r>
    </w:p>
    <w:p w14:paraId="77A8BC0E" w14:textId="77777777" w:rsidR="00FC1510" w:rsidRDefault="00FC1510" w:rsidP="00BA02AA">
      <w:pPr>
        <w:spacing w:after="0" w:line="240" w:lineRule="auto"/>
        <w:ind w:firstLine="709"/>
        <w:jc w:val="both"/>
        <w:rPr>
          <w:rFonts w:eastAsia="Calibri"/>
          <w:b/>
          <w:bCs/>
          <w:i/>
          <w:iCs/>
          <w:color w:val="000000"/>
          <w:szCs w:val="24"/>
        </w:rPr>
      </w:pPr>
    </w:p>
    <w:p w14:paraId="1F43576E" w14:textId="77777777" w:rsidR="00E010C9" w:rsidRDefault="00E010C9" w:rsidP="00BA02AA">
      <w:pPr>
        <w:spacing w:after="0" w:line="240" w:lineRule="auto"/>
        <w:ind w:firstLine="709"/>
        <w:jc w:val="both"/>
        <w:rPr>
          <w:rFonts w:eastAsia="Calibri"/>
          <w:b/>
          <w:bCs/>
          <w:i/>
          <w:iCs/>
          <w:color w:val="000000"/>
          <w:szCs w:val="24"/>
        </w:rPr>
        <w:sectPr w:rsidR="00E010C9" w:rsidSect="00CA6DD4">
          <w:headerReference w:type="even" r:id="rId84"/>
          <w:headerReference w:type="default" r:id="rId85"/>
          <w:footerReference w:type="even" r:id="rId86"/>
          <w:pgSz w:w="11906" w:h="16838"/>
          <w:pgMar w:top="567" w:right="566" w:bottom="1134" w:left="1134" w:header="708" w:footer="567" w:gutter="0"/>
          <w:cols w:space="708"/>
          <w:docGrid w:linePitch="360"/>
        </w:sectPr>
      </w:pPr>
    </w:p>
    <w:p w14:paraId="757DD1A0" w14:textId="77777777" w:rsidR="00BA02AA" w:rsidRPr="00F75C14" w:rsidRDefault="00BA02AA" w:rsidP="00BA02AA">
      <w:pPr>
        <w:spacing w:after="0" w:line="240" w:lineRule="auto"/>
        <w:ind w:firstLine="709"/>
        <w:jc w:val="both"/>
        <w:rPr>
          <w:b/>
          <w:bCs/>
          <w:i/>
          <w:iCs/>
          <w:color w:val="000000"/>
          <w:szCs w:val="24"/>
        </w:rPr>
      </w:pPr>
      <w:r w:rsidRPr="00F75C14">
        <w:rPr>
          <w:rFonts w:eastAsia="Calibri"/>
          <w:b/>
          <w:bCs/>
          <w:i/>
          <w:iCs/>
          <w:color w:val="000000"/>
          <w:szCs w:val="24"/>
        </w:rPr>
        <w:t xml:space="preserve">Перечень земельных участков, </w:t>
      </w:r>
      <w:r w:rsidRPr="00F75C14">
        <w:rPr>
          <w:b/>
          <w:bCs/>
          <w:i/>
          <w:iCs/>
          <w:color w:val="000000"/>
          <w:szCs w:val="24"/>
        </w:rPr>
        <w:t xml:space="preserve">которые </w:t>
      </w:r>
      <w:r w:rsidRPr="00F75C14">
        <w:rPr>
          <w:b/>
          <w:bCs/>
          <w:i/>
          <w:iCs/>
          <w:color w:val="000000"/>
          <w:szCs w:val="24"/>
          <w:u w:val="single"/>
        </w:rPr>
        <w:t>включаются в границы</w:t>
      </w:r>
      <w:r w:rsidRPr="00F75C14">
        <w:rPr>
          <w:b/>
          <w:bCs/>
          <w:i/>
          <w:iCs/>
          <w:color w:val="000000"/>
          <w:szCs w:val="24"/>
        </w:rPr>
        <w:t xml:space="preserve"> населенных пунктов, входящих в состав поселения</w:t>
      </w:r>
      <w:r w:rsidRPr="00F75C14">
        <w:rPr>
          <w:rFonts w:eastAsia="Calibri"/>
          <w:b/>
          <w:bCs/>
          <w:i/>
          <w:iCs/>
          <w:color w:val="000000"/>
          <w:szCs w:val="24"/>
        </w:rPr>
        <w:t xml:space="preserve"> отражены </w:t>
      </w:r>
      <w:r w:rsidRPr="00F75C14">
        <w:rPr>
          <w:b/>
          <w:bCs/>
          <w:i/>
          <w:iCs/>
          <w:color w:val="000000"/>
          <w:szCs w:val="24"/>
        </w:rPr>
        <w:t>в таблице 8.1.</w:t>
      </w:r>
    </w:p>
    <w:p w14:paraId="76DFEFF1" w14:textId="77777777" w:rsidR="00BA02AA" w:rsidRPr="00F75C14" w:rsidRDefault="00BA02AA" w:rsidP="00BA02AA">
      <w:pPr>
        <w:spacing w:after="0" w:line="240" w:lineRule="auto"/>
        <w:ind w:firstLine="7655"/>
        <w:jc w:val="right"/>
        <w:rPr>
          <w:rFonts w:eastAsia="Calibri"/>
          <w:color w:val="000000"/>
          <w:szCs w:val="24"/>
        </w:rPr>
      </w:pPr>
      <w:r w:rsidRPr="00F75C14">
        <w:rPr>
          <w:rFonts w:eastAsia="Calibri"/>
          <w:color w:val="000000"/>
          <w:szCs w:val="24"/>
        </w:rPr>
        <w:t xml:space="preserve">Таблица </w:t>
      </w:r>
      <w:bookmarkStart w:id="325" w:name="_Toc32498044"/>
      <w:bookmarkStart w:id="326" w:name="_Toc33021569"/>
      <w:bookmarkStart w:id="327" w:name="_Toc41052305"/>
      <w:r w:rsidRPr="00F75C14">
        <w:rPr>
          <w:rFonts w:eastAsia="Calibri"/>
          <w:color w:val="000000"/>
          <w:szCs w:val="24"/>
        </w:rPr>
        <w:t>8.1</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2"/>
        <w:gridCol w:w="2078"/>
        <w:gridCol w:w="2126"/>
        <w:gridCol w:w="1276"/>
        <w:gridCol w:w="1842"/>
        <w:gridCol w:w="2136"/>
      </w:tblGrid>
      <w:tr w:rsidR="00BA02AA" w:rsidRPr="00426D25" w14:paraId="373054E0" w14:textId="77777777" w:rsidTr="008B190B">
        <w:trPr>
          <w:jc w:val="center"/>
        </w:trPr>
        <w:tc>
          <w:tcPr>
            <w:tcW w:w="602" w:type="dxa"/>
            <w:tcBorders>
              <w:top w:val="single" w:sz="4" w:space="0" w:color="auto"/>
              <w:left w:val="single" w:sz="4" w:space="0" w:color="auto"/>
              <w:bottom w:val="single" w:sz="4" w:space="0" w:color="auto"/>
              <w:right w:val="single" w:sz="4" w:space="0" w:color="auto"/>
            </w:tcBorders>
            <w:vAlign w:val="center"/>
            <w:hideMark/>
          </w:tcPr>
          <w:bookmarkEnd w:id="325"/>
          <w:bookmarkEnd w:id="326"/>
          <w:bookmarkEnd w:id="327"/>
          <w:p w14:paraId="0804E478" w14:textId="77777777" w:rsidR="00BA02AA" w:rsidRPr="00426D25" w:rsidRDefault="00BA02AA" w:rsidP="00426D25">
            <w:pPr>
              <w:spacing w:after="0" w:line="0" w:lineRule="atLeast"/>
              <w:jc w:val="center"/>
              <w:rPr>
                <w:rFonts w:eastAsia="Calibri"/>
                <w:color w:val="000000"/>
                <w:sz w:val="20"/>
                <w:szCs w:val="20"/>
              </w:rPr>
            </w:pPr>
            <w:r w:rsidRPr="00426D25">
              <w:rPr>
                <w:rFonts w:eastAsia="Calibri"/>
                <w:color w:val="000000"/>
                <w:sz w:val="20"/>
                <w:szCs w:val="20"/>
              </w:rPr>
              <w:t>№</w:t>
            </w:r>
          </w:p>
          <w:p w14:paraId="3EBD8312" w14:textId="77777777" w:rsidR="00BA02AA" w:rsidRPr="00426D25" w:rsidRDefault="00BA02AA" w:rsidP="00426D25">
            <w:pPr>
              <w:spacing w:after="0" w:line="0" w:lineRule="atLeast"/>
              <w:jc w:val="center"/>
              <w:rPr>
                <w:rFonts w:eastAsia="Calibri"/>
                <w:color w:val="000000"/>
                <w:sz w:val="20"/>
                <w:szCs w:val="20"/>
              </w:rPr>
            </w:pPr>
            <w:r w:rsidRPr="00426D25">
              <w:rPr>
                <w:rFonts w:eastAsia="Calibri"/>
                <w:color w:val="000000"/>
                <w:sz w:val="20"/>
                <w:szCs w:val="20"/>
              </w:rPr>
              <w:t>п/п</w:t>
            </w:r>
          </w:p>
        </w:tc>
        <w:tc>
          <w:tcPr>
            <w:tcW w:w="2078" w:type="dxa"/>
            <w:tcBorders>
              <w:top w:val="single" w:sz="4" w:space="0" w:color="auto"/>
              <w:left w:val="single" w:sz="4" w:space="0" w:color="auto"/>
              <w:bottom w:val="single" w:sz="4" w:space="0" w:color="auto"/>
              <w:right w:val="single" w:sz="4" w:space="0" w:color="auto"/>
            </w:tcBorders>
            <w:vAlign w:val="center"/>
            <w:hideMark/>
          </w:tcPr>
          <w:p w14:paraId="075A1B37" w14:textId="77777777" w:rsidR="00BA02AA" w:rsidRPr="00426D25" w:rsidRDefault="00BA02AA" w:rsidP="00426D25">
            <w:pPr>
              <w:spacing w:after="0" w:line="0" w:lineRule="atLeast"/>
              <w:jc w:val="center"/>
              <w:rPr>
                <w:rFonts w:eastAsia="Calibri"/>
                <w:color w:val="000000"/>
                <w:sz w:val="20"/>
                <w:szCs w:val="20"/>
              </w:rPr>
            </w:pPr>
            <w:r w:rsidRPr="00426D25">
              <w:rPr>
                <w:rFonts w:eastAsia="Calibri"/>
                <w:color w:val="000000"/>
                <w:sz w:val="20"/>
                <w:szCs w:val="20"/>
              </w:rPr>
              <w:t>Категория земель по данным ЕГРН, перевод из которой осуществляется</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2C002" w14:textId="77777777" w:rsidR="00BA02AA" w:rsidRPr="00426D25" w:rsidRDefault="00BA02AA" w:rsidP="00426D25">
            <w:pPr>
              <w:spacing w:after="0" w:line="0" w:lineRule="atLeast"/>
              <w:jc w:val="center"/>
              <w:rPr>
                <w:rFonts w:eastAsia="Calibri"/>
                <w:color w:val="000000"/>
                <w:sz w:val="20"/>
                <w:szCs w:val="20"/>
              </w:rPr>
            </w:pPr>
            <w:r w:rsidRPr="00426D25">
              <w:rPr>
                <w:rFonts w:eastAsia="Calibri"/>
                <w:color w:val="000000"/>
                <w:sz w:val="20"/>
                <w:szCs w:val="20"/>
              </w:rPr>
              <w:t>Кадастровый номер земельного участка или квартала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1CDAF3" w14:textId="77777777" w:rsidR="00BA02AA" w:rsidRPr="00426D25" w:rsidRDefault="00BA02AA" w:rsidP="00426D25">
            <w:pPr>
              <w:spacing w:after="0" w:line="0" w:lineRule="atLeast"/>
              <w:jc w:val="center"/>
              <w:rPr>
                <w:rFonts w:eastAsia="Calibri"/>
                <w:color w:val="000000"/>
                <w:sz w:val="20"/>
                <w:szCs w:val="20"/>
              </w:rPr>
            </w:pPr>
            <w:r w:rsidRPr="00426D25">
              <w:rPr>
                <w:rFonts w:eastAsia="Calibri"/>
                <w:color w:val="000000"/>
                <w:sz w:val="20"/>
                <w:szCs w:val="20"/>
              </w:rPr>
              <w:t>Площадь, га</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4088E65" w14:textId="77777777" w:rsidR="00BA02AA" w:rsidRPr="00426D25" w:rsidRDefault="00BA02AA" w:rsidP="00426D25">
            <w:pPr>
              <w:spacing w:after="0" w:line="0" w:lineRule="atLeast"/>
              <w:jc w:val="center"/>
              <w:rPr>
                <w:rFonts w:eastAsia="Calibri"/>
                <w:color w:val="000000"/>
                <w:sz w:val="20"/>
                <w:szCs w:val="20"/>
              </w:rPr>
            </w:pPr>
            <w:r w:rsidRPr="00426D25">
              <w:rPr>
                <w:rFonts w:eastAsia="Calibri"/>
                <w:color w:val="000000"/>
                <w:sz w:val="20"/>
                <w:szCs w:val="20"/>
              </w:rPr>
              <w:t>Категория земель, перевод в которую осуществляется</w:t>
            </w:r>
          </w:p>
        </w:tc>
        <w:tc>
          <w:tcPr>
            <w:tcW w:w="2136" w:type="dxa"/>
            <w:tcBorders>
              <w:top w:val="single" w:sz="4" w:space="0" w:color="auto"/>
              <w:left w:val="single" w:sz="4" w:space="0" w:color="auto"/>
              <w:bottom w:val="single" w:sz="4" w:space="0" w:color="auto"/>
              <w:right w:val="single" w:sz="4" w:space="0" w:color="auto"/>
            </w:tcBorders>
            <w:vAlign w:val="center"/>
            <w:hideMark/>
          </w:tcPr>
          <w:p w14:paraId="474B84BE" w14:textId="77777777" w:rsidR="00BA02AA" w:rsidRPr="00426D25" w:rsidRDefault="00920929" w:rsidP="00426D25">
            <w:pPr>
              <w:spacing w:after="0" w:line="0" w:lineRule="atLeast"/>
              <w:jc w:val="center"/>
              <w:rPr>
                <w:rFonts w:eastAsia="Calibri"/>
                <w:color w:val="000000"/>
                <w:sz w:val="20"/>
                <w:szCs w:val="20"/>
              </w:rPr>
            </w:pPr>
            <w:r>
              <w:rPr>
                <w:rFonts w:eastAsia="Calibri"/>
                <w:color w:val="000000"/>
                <w:sz w:val="20"/>
                <w:szCs w:val="20"/>
              </w:rPr>
              <w:t xml:space="preserve">Цель </w:t>
            </w:r>
            <w:r w:rsidRPr="00920929">
              <w:rPr>
                <w:rFonts w:eastAsia="Calibri"/>
                <w:color w:val="000000"/>
                <w:sz w:val="20"/>
                <w:szCs w:val="20"/>
              </w:rPr>
              <w:t>планируемого использования</w:t>
            </w:r>
            <w:r>
              <w:rPr>
                <w:rFonts w:eastAsia="Calibri"/>
                <w:color w:val="000000"/>
                <w:sz w:val="20"/>
                <w:szCs w:val="20"/>
              </w:rPr>
              <w:t xml:space="preserve"> земельных участков</w:t>
            </w:r>
          </w:p>
        </w:tc>
      </w:tr>
      <w:tr w:rsidR="00BA02AA" w:rsidRPr="00426D25" w14:paraId="0C5FB2F3" w14:textId="77777777" w:rsidTr="008B190B">
        <w:trPr>
          <w:jc w:val="center"/>
        </w:trPr>
        <w:tc>
          <w:tcPr>
            <w:tcW w:w="10060" w:type="dxa"/>
            <w:gridSpan w:val="6"/>
            <w:tcBorders>
              <w:top w:val="single" w:sz="4" w:space="0" w:color="auto"/>
              <w:left w:val="single" w:sz="4" w:space="0" w:color="auto"/>
              <w:bottom w:val="single" w:sz="4" w:space="0" w:color="auto"/>
              <w:right w:val="single" w:sz="4" w:space="0" w:color="auto"/>
            </w:tcBorders>
            <w:vAlign w:val="center"/>
          </w:tcPr>
          <w:p w14:paraId="5434E5C6" w14:textId="77777777" w:rsidR="00BA02AA" w:rsidRPr="00426D25" w:rsidRDefault="00426D25" w:rsidP="00426D25">
            <w:pPr>
              <w:spacing w:after="0" w:line="0" w:lineRule="atLeast"/>
              <w:jc w:val="center"/>
              <w:rPr>
                <w:color w:val="000000"/>
                <w:sz w:val="20"/>
                <w:szCs w:val="20"/>
              </w:rPr>
            </w:pPr>
            <w:r w:rsidRPr="00426D25">
              <w:rPr>
                <w:color w:val="000000"/>
                <w:sz w:val="20"/>
                <w:szCs w:val="20"/>
              </w:rPr>
              <w:t xml:space="preserve">село Бессоновка </w:t>
            </w:r>
          </w:p>
        </w:tc>
      </w:tr>
      <w:tr w:rsidR="006176FA" w:rsidRPr="00426D25" w14:paraId="0A11DDF3" w14:textId="77777777" w:rsidTr="006176FA">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4E60DBD5" w14:textId="77777777" w:rsidR="006176FA" w:rsidRPr="002A7D6F" w:rsidRDefault="006176FA" w:rsidP="006176FA">
            <w:pPr>
              <w:spacing w:after="0" w:line="0" w:lineRule="atLeast"/>
              <w:jc w:val="center"/>
              <w:rPr>
                <w:rFonts w:eastAsia="Calibri"/>
                <w:color w:val="000000" w:themeColor="text1"/>
                <w:sz w:val="20"/>
                <w:szCs w:val="20"/>
              </w:rPr>
            </w:pPr>
            <w:r w:rsidRPr="002A7D6F">
              <w:rPr>
                <w:rFonts w:eastAsia="Calibri"/>
                <w:color w:val="000000" w:themeColor="text1"/>
                <w:sz w:val="20"/>
                <w:szCs w:val="20"/>
              </w:rPr>
              <w:t>1</w:t>
            </w:r>
          </w:p>
        </w:tc>
        <w:tc>
          <w:tcPr>
            <w:tcW w:w="2078" w:type="dxa"/>
            <w:tcBorders>
              <w:top w:val="single" w:sz="4" w:space="0" w:color="auto"/>
              <w:left w:val="single" w:sz="4" w:space="0" w:color="auto"/>
              <w:bottom w:val="single" w:sz="4" w:space="0" w:color="auto"/>
              <w:right w:val="single" w:sz="4" w:space="0" w:color="auto"/>
            </w:tcBorders>
            <w:vAlign w:val="center"/>
          </w:tcPr>
          <w:p w14:paraId="74DE661F"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1300BB1C"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58:05:0700601:8591</w:t>
            </w:r>
          </w:p>
          <w:p w14:paraId="1E16E0CA"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58:05:0700602:5638</w:t>
            </w:r>
          </w:p>
        </w:tc>
        <w:tc>
          <w:tcPr>
            <w:tcW w:w="1276" w:type="dxa"/>
            <w:tcBorders>
              <w:top w:val="single" w:sz="4" w:space="0" w:color="auto"/>
              <w:left w:val="single" w:sz="4" w:space="0" w:color="auto"/>
              <w:bottom w:val="single" w:sz="4" w:space="0" w:color="auto"/>
              <w:right w:val="single" w:sz="4" w:space="0" w:color="auto"/>
            </w:tcBorders>
            <w:vAlign w:val="center"/>
          </w:tcPr>
          <w:p w14:paraId="6EBA6106"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6,97</w:t>
            </w:r>
          </w:p>
        </w:tc>
        <w:tc>
          <w:tcPr>
            <w:tcW w:w="1842" w:type="dxa"/>
            <w:tcBorders>
              <w:top w:val="single" w:sz="4" w:space="0" w:color="auto"/>
              <w:left w:val="single" w:sz="4" w:space="0" w:color="auto"/>
              <w:bottom w:val="single" w:sz="4" w:space="0" w:color="auto"/>
              <w:right w:val="single" w:sz="4" w:space="0" w:color="auto"/>
            </w:tcBorders>
            <w:vAlign w:val="center"/>
          </w:tcPr>
          <w:p w14:paraId="7F29137E"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tcPr>
          <w:p w14:paraId="65DDD3C3" w14:textId="77777777" w:rsidR="006176FA" w:rsidRPr="006176FA" w:rsidRDefault="00E34364" w:rsidP="00E34364">
            <w:pPr>
              <w:spacing w:after="0" w:line="0" w:lineRule="atLeast"/>
              <w:ind w:left="-101" w:right="-104"/>
              <w:jc w:val="center"/>
              <w:rPr>
                <w:rFonts w:eastAsia="Calibri"/>
                <w:sz w:val="20"/>
                <w:szCs w:val="20"/>
              </w:rPr>
            </w:pPr>
            <w:r>
              <w:rPr>
                <w:sz w:val="20"/>
                <w:szCs w:val="20"/>
              </w:rPr>
              <w:t>И</w:t>
            </w:r>
            <w:r w:rsidRPr="00113C4A">
              <w:rPr>
                <w:sz w:val="20"/>
                <w:szCs w:val="20"/>
              </w:rPr>
              <w:t>сключени</w:t>
            </w:r>
            <w:r>
              <w:rPr>
                <w:sz w:val="20"/>
                <w:szCs w:val="20"/>
              </w:rPr>
              <w:t>е</w:t>
            </w:r>
            <w:r w:rsidRPr="00113C4A">
              <w:rPr>
                <w:sz w:val="20"/>
                <w:szCs w:val="20"/>
              </w:rPr>
              <w:t xml:space="preserve"> изломанности границы населенного пункта </w:t>
            </w:r>
            <w:r>
              <w:rPr>
                <w:sz w:val="20"/>
                <w:szCs w:val="20"/>
              </w:rPr>
              <w:t>и и</w:t>
            </w:r>
            <w:r w:rsidR="006176FA" w:rsidRPr="00113C4A">
              <w:rPr>
                <w:rFonts w:eastAsia="Calibri"/>
                <w:sz w:val="20"/>
                <w:szCs w:val="20"/>
              </w:rPr>
              <w:t xml:space="preserve">спользование </w:t>
            </w:r>
            <w:r>
              <w:rPr>
                <w:rFonts w:eastAsia="Calibri"/>
                <w:sz w:val="20"/>
                <w:szCs w:val="20"/>
              </w:rPr>
              <w:t xml:space="preserve">земельных участков </w:t>
            </w:r>
            <w:r w:rsidR="006176FA" w:rsidRPr="00113C4A">
              <w:rPr>
                <w:rFonts w:eastAsia="Calibri"/>
                <w:sz w:val="20"/>
                <w:szCs w:val="20"/>
              </w:rPr>
              <w:t>под жилищное строительство</w:t>
            </w:r>
          </w:p>
        </w:tc>
      </w:tr>
      <w:tr w:rsidR="006176FA" w:rsidRPr="00426D25" w14:paraId="44540989" w14:textId="77777777" w:rsidTr="006176FA">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6A7C5B49" w14:textId="77777777" w:rsidR="006176FA" w:rsidRPr="002A7D6F" w:rsidRDefault="006176FA" w:rsidP="006176FA">
            <w:pPr>
              <w:spacing w:after="0" w:line="0" w:lineRule="atLeast"/>
              <w:jc w:val="center"/>
              <w:rPr>
                <w:rFonts w:eastAsia="Calibri"/>
                <w:color w:val="000000" w:themeColor="text1"/>
                <w:sz w:val="20"/>
                <w:szCs w:val="20"/>
              </w:rPr>
            </w:pPr>
            <w:r w:rsidRPr="002A7D6F">
              <w:rPr>
                <w:rFonts w:eastAsia="Calibri"/>
                <w:color w:val="000000" w:themeColor="text1"/>
                <w:sz w:val="20"/>
                <w:szCs w:val="20"/>
              </w:rPr>
              <w:t>2</w:t>
            </w:r>
          </w:p>
        </w:tc>
        <w:tc>
          <w:tcPr>
            <w:tcW w:w="2078" w:type="dxa"/>
            <w:tcBorders>
              <w:top w:val="single" w:sz="4" w:space="0" w:color="auto"/>
              <w:left w:val="single" w:sz="4" w:space="0" w:color="auto"/>
              <w:bottom w:val="single" w:sz="4" w:space="0" w:color="auto"/>
              <w:right w:val="single" w:sz="4" w:space="0" w:color="auto"/>
            </w:tcBorders>
            <w:vAlign w:val="center"/>
          </w:tcPr>
          <w:p w14:paraId="3FC6FF93"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50476E23"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58:05:0701301:308</w:t>
            </w:r>
          </w:p>
        </w:tc>
        <w:tc>
          <w:tcPr>
            <w:tcW w:w="1276" w:type="dxa"/>
            <w:tcBorders>
              <w:top w:val="single" w:sz="4" w:space="0" w:color="auto"/>
              <w:left w:val="single" w:sz="4" w:space="0" w:color="auto"/>
              <w:bottom w:val="single" w:sz="4" w:space="0" w:color="auto"/>
              <w:right w:val="single" w:sz="4" w:space="0" w:color="auto"/>
            </w:tcBorders>
            <w:vAlign w:val="center"/>
          </w:tcPr>
          <w:p w14:paraId="5F591658"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0,11</w:t>
            </w:r>
          </w:p>
        </w:tc>
        <w:tc>
          <w:tcPr>
            <w:tcW w:w="1842" w:type="dxa"/>
            <w:tcBorders>
              <w:top w:val="single" w:sz="4" w:space="0" w:color="auto"/>
              <w:left w:val="single" w:sz="4" w:space="0" w:color="auto"/>
              <w:bottom w:val="single" w:sz="4" w:space="0" w:color="auto"/>
              <w:right w:val="single" w:sz="4" w:space="0" w:color="auto"/>
            </w:tcBorders>
            <w:vAlign w:val="center"/>
          </w:tcPr>
          <w:p w14:paraId="77BB21CE"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tcPr>
          <w:p w14:paraId="610CD4FE" w14:textId="77777777" w:rsidR="006176FA" w:rsidRPr="006176FA" w:rsidRDefault="006176FA" w:rsidP="00E34364">
            <w:pPr>
              <w:spacing w:after="0" w:line="0" w:lineRule="atLeast"/>
              <w:ind w:left="-101" w:right="-104"/>
              <w:jc w:val="center"/>
              <w:rPr>
                <w:rFonts w:eastAsia="Calibri"/>
                <w:sz w:val="20"/>
                <w:szCs w:val="20"/>
              </w:rPr>
            </w:pPr>
            <w:r w:rsidRPr="006176FA">
              <w:rPr>
                <w:rFonts w:eastAsia="Calibri"/>
                <w:sz w:val="20"/>
                <w:szCs w:val="20"/>
              </w:rPr>
              <w:t>Использование под жилищное строительство</w:t>
            </w:r>
          </w:p>
        </w:tc>
      </w:tr>
      <w:tr w:rsidR="006176FA" w:rsidRPr="00426D25" w14:paraId="5F36E2B7" w14:textId="77777777" w:rsidTr="006176FA">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66FEB0DF" w14:textId="77777777" w:rsidR="006176FA" w:rsidRPr="002A7D6F" w:rsidRDefault="006176FA" w:rsidP="006176FA">
            <w:pPr>
              <w:spacing w:after="0" w:line="0" w:lineRule="atLeast"/>
              <w:jc w:val="center"/>
              <w:rPr>
                <w:rFonts w:eastAsia="Calibri"/>
                <w:color w:val="000000" w:themeColor="text1"/>
                <w:sz w:val="20"/>
                <w:szCs w:val="20"/>
              </w:rPr>
            </w:pPr>
            <w:r w:rsidRPr="002A7D6F">
              <w:rPr>
                <w:rFonts w:eastAsia="Calibri"/>
                <w:color w:val="000000" w:themeColor="text1"/>
                <w:sz w:val="20"/>
                <w:szCs w:val="20"/>
              </w:rPr>
              <w:t>3</w:t>
            </w:r>
          </w:p>
        </w:tc>
        <w:tc>
          <w:tcPr>
            <w:tcW w:w="2078" w:type="dxa"/>
            <w:tcBorders>
              <w:top w:val="single" w:sz="4" w:space="0" w:color="auto"/>
              <w:left w:val="single" w:sz="4" w:space="0" w:color="auto"/>
              <w:bottom w:val="single" w:sz="4" w:space="0" w:color="auto"/>
              <w:right w:val="single" w:sz="4" w:space="0" w:color="auto"/>
            </w:tcBorders>
            <w:vAlign w:val="center"/>
          </w:tcPr>
          <w:p w14:paraId="53D44EA0"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12D93462"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58:05:0701301:341</w:t>
            </w:r>
          </w:p>
        </w:tc>
        <w:tc>
          <w:tcPr>
            <w:tcW w:w="1276" w:type="dxa"/>
            <w:tcBorders>
              <w:top w:val="single" w:sz="4" w:space="0" w:color="auto"/>
              <w:left w:val="single" w:sz="4" w:space="0" w:color="auto"/>
              <w:bottom w:val="single" w:sz="4" w:space="0" w:color="auto"/>
              <w:right w:val="single" w:sz="4" w:space="0" w:color="auto"/>
            </w:tcBorders>
            <w:vAlign w:val="center"/>
          </w:tcPr>
          <w:p w14:paraId="31BB486D"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0,14</w:t>
            </w:r>
          </w:p>
        </w:tc>
        <w:tc>
          <w:tcPr>
            <w:tcW w:w="1842" w:type="dxa"/>
            <w:tcBorders>
              <w:top w:val="single" w:sz="4" w:space="0" w:color="auto"/>
              <w:left w:val="single" w:sz="4" w:space="0" w:color="auto"/>
              <w:bottom w:val="single" w:sz="4" w:space="0" w:color="auto"/>
              <w:right w:val="single" w:sz="4" w:space="0" w:color="auto"/>
            </w:tcBorders>
            <w:vAlign w:val="center"/>
          </w:tcPr>
          <w:p w14:paraId="78D6599B"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tcPr>
          <w:p w14:paraId="5238919C" w14:textId="77777777" w:rsidR="006176FA" w:rsidRPr="006176FA" w:rsidRDefault="006176FA" w:rsidP="00E34364">
            <w:pPr>
              <w:spacing w:after="0" w:line="0" w:lineRule="atLeast"/>
              <w:ind w:left="-101" w:right="-104"/>
              <w:jc w:val="center"/>
              <w:rPr>
                <w:rFonts w:eastAsia="Calibri"/>
                <w:sz w:val="20"/>
                <w:szCs w:val="20"/>
              </w:rPr>
            </w:pPr>
            <w:r w:rsidRPr="006176FA">
              <w:rPr>
                <w:rFonts w:eastAsia="Calibri"/>
                <w:sz w:val="20"/>
                <w:szCs w:val="20"/>
              </w:rPr>
              <w:t>Использование под жилищное строительство</w:t>
            </w:r>
          </w:p>
        </w:tc>
      </w:tr>
      <w:tr w:rsidR="006176FA" w:rsidRPr="00426D25" w14:paraId="13775D14" w14:textId="77777777" w:rsidTr="006176FA">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57A4668A" w14:textId="77777777" w:rsidR="006176FA" w:rsidRPr="002A7D6F" w:rsidRDefault="006176FA" w:rsidP="006176FA">
            <w:pPr>
              <w:spacing w:after="0" w:line="0" w:lineRule="atLeast"/>
              <w:jc w:val="center"/>
              <w:rPr>
                <w:rFonts w:eastAsia="Calibri"/>
                <w:color w:val="000000" w:themeColor="text1"/>
                <w:sz w:val="20"/>
                <w:szCs w:val="20"/>
              </w:rPr>
            </w:pPr>
            <w:r w:rsidRPr="002A7D6F">
              <w:rPr>
                <w:rFonts w:eastAsia="Calibri"/>
                <w:color w:val="000000" w:themeColor="text1"/>
                <w:sz w:val="20"/>
                <w:szCs w:val="20"/>
              </w:rPr>
              <w:t>4</w:t>
            </w:r>
          </w:p>
        </w:tc>
        <w:tc>
          <w:tcPr>
            <w:tcW w:w="2078" w:type="dxa"/>
            <w:tcBorders>
              <w:top w:val="single" w:sz="4" w:space="0" w:color="auto"/>
              <w:left w:val="single" w:sz="4" w:space="0" w:color="auto"/>
              <w:bottom w:val="single" w:sz="4" w:space="0" w:color="auto"/>
              <w:right w:val="single" w:sz="4" w:space="0" w:color="auto"/>
            </w:tcBorders>
            <w:vAlign w:val="center"/>
          </w:tcPr>
          <w:p w14:paraId="58FE90BA"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39030C2F"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58:05:0701301:2981</w:t>
            </w:r>
          </w:p>
        </w:tc>
        <w:tc>
          <w:tcPr>
            <w:tcW w:w="1276" w:type="dxa"/>
            <w:tcBorders>
              <w:top w:val="single" w:sz="4" w:space="0" w:color="auto"/>
              <w:left w:val="single" w:sz="4" w:space="0" w:color="auto"/>
              <w:bottom w:val="single" w:sz="4" w:space="0" w:color="auto"/>
              <w:right w:val="single" w:sz="4" w:space="0" w:color="auto"/>
            </w:tcBorders>
            <w:vAlign w:val="center"/>
          </w:tcPr>
          <w:p w14:paraId="44F72E08"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0,06</w:t>
            </w:r>
          </w:p>
        </w:tc>
        <w:tc>
          <w:tcPr>
            <w:tcW w:w="1842" w:type="dxa"/>
            <w:tcBorders>
              <w:top w:val="single" w:sz="4" w:space="0" w:color="auto"/>
              <w:left w:val="single" w:sz="4" w:space="0" w:color="auto"/>
              <w:bottom w:val="single" w:sz="4" w:space="0" w:color="auto"/>
              <w:right w:val="single" w:sz="4" w:space="0" w:color="auto"/>
            </w:tcBorders>
            <w:vAlign w:val="center"/>
          </w:tcPr>
          <w:p w14:paraId="59ADC345"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tcPr>
          <w:p w14:paraId="7A290A26" w14:textId="77777777" w:rsidR="006176FA" w:rsidRPr="006176FA" w:rsidRDefault="006176FA" w:rsidP="00E34364">
            <w:pPr>
              <w:spacing w:after="0" w:line="0" w:lineRule="atLeast"/>
              <w:ind w:left="-101" w:right="-104"/>
              <w:jc w:val="center"/>
              <w:rPr>
                <w:rFonts w:eastAsia="Calibri"/>
                <w:sz w:val="20"/>
                <w:szCs w:val="20"/>
              </w:rPr>
            </w:pPr>
            <w:r w:rsidRPr="006176FA">
              <w:rPr>
                <w:rFonts w:eastAsia="Calibri"/>
                <w:sz w:val="20"/>
                <w:szCs w:val="20"/>
              </w:rPr>
              <w:t>Использование под жилищное строительство</w:t>
            </w:r>
          </w:p>
        </w:tc>
      </w:tr>
      <w:tr w:rsidR="006176FA" w:rsidRPr="00426D25" w14:paraId="130F6B45" w14:textId="77777777" w:rsidTr="006176FA">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653A72BF" w14:textId="77777777" w:rsidR="006176FA" w:rsidRPr="002A7D6F" w:rsidRDefault="006176FA" w:rsidP="006176FA">
            <w:pPr>
              <w:spacing w:after="0" w:line="0" w:lineRule="atLeast"/>
              <w:jc w:val="center"/>
              <w:rPr>
                <w:rFonts w:eastAsia="Calibri"/>
                <w:color w:val="000000" w:themeColor="text1"/>
                <w:sz w:val="20"/>
                <w:szCs w:val="20"/>
              </w:rPr>
            </w:pPr>
            <w:r w:rsidRPr="002A7D6F">
              <w:rPr>
                <w:rFonts w:eastAsia="Calibri"/>
                <w:color w:val="000000" w:themeColor="text1"/>
                <w:sz w:val="20"/>
                <w:szCs w:val="20"/>
              </w:rPr>
              <w:t>5</w:t>
            </w:r>
          </w:p>
        </w:tc>
        <w:tc>
          <w:tcPr>
            <w:tcW w:w="2078" w:type="dxa"/>
            <w:tcBorders>
              <w:top w:val="single" w:sz="4" w:space="0" w:color="auto"/>
              <w:left w:val="single" w:sz="4" w:space="0" w:color="auto"/>
              <w:bottom w:val="single" w:sz="4" w:space="0" w:color="auto"/>
              <w:right w:val="single" w:sz="4" w:space="0" w:color="auto"/>
            </w:tcBorders>
            <w:vAlign w:val="center"/>
          </w:tcPr>
          <w:p w14:paraId="0E510938"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55DB582C"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58:05:0701301:2993</w:t>
            </w:r>
          </w:p>
        </w:tc>
        <w:tc>
          <w:tcPr>
            <w:tcW w:w="1276" w:type="dxa"/>
            <w:tcBorders>
              <w:top w:val="single" w:sz="4" w:space="0" w:color="auto"/>
              <w:left w:val="single" w:sz="4" w:space="0" w:color="auto"/>
              <w:bottom w:val="single" w:sz="4" w:space="0" w:color="auto"/>
              <w:right w:val="single" w:sz="4" w:space="0" w:color="auto"/>
            </w:tcBorders>
            <w:vAlign w:val="center"/>
          </w:tcPr>
          <w:p w14:paraId="5AD27DFA"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0,04</w:t>
            </w:r>
          </w:p>
        </w:tc>
        <w:tc>
          <w:tcPr>
            <w:tcW w:w="1842" w:type="dxa"/>
            <w:tcBorders>
              <w:top w:val="single" w:sz="4" w:space="0" w:color="auto"/>
              <w:left w:val="single" w:sz="4" w:space="0" w:color="auto"/>
              <w:bottom w:val="single" w:sz="4" w:space="0" w:color="auto"/>
              <w:right w:val="single" w:sz="4" w:space="0" w:color="auto"/>
            </w:tcBorders>
            <w:vAlign w:val="center"/>
          </w:tcPr>
          <w:p w14:paraId="5837D289" w14:textId="77777777" w:rsidR="006176FA" w:rsidRPr="002A7D6F" w:rsidRDefault="006176FA" w:rsidP="006176FA">
            <w:pPr>
              <w:spacing w:after="0" w:line="0" w:lineRule="atLeast"/>
              <w:jc w:val="center"/>
              <w:rPr>
                <w:rFonts w:eastAsia="Calibri"/>
                <w:sz w:val="20"/>
                <w:szCs w:val="20"/>
              </w:rPr>
            </w:pPr>
            <w:r w:rsidRPr="002A7D6F">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tcPr>
          <w:p w14:paraId="7094AF21" w14:textId="77777777" w:rsidR="006176FA" w:rsidRPr="006176FA" w:rsidRDefault="006176FA" w:rsidP="00E34364">
            <w:pPr>
              <w:spacing w:after="0" w:line="0" w:lineRule="atLeast"/>
              <w:ind w:left="-101" w:right="-104"/>
              <w:jc w:val="center"/>
              <w:rPr>
                <w:rFonts w:eastAsia="Calibri"/>
                <w:sz w:val="20"/>
                <w:szCs w:val="20"/>
              </w:rPr>
            </w:pPr>
            <w:r w:rsidRPr="006176FA">
              <w:rPr>
                <w:rFonts w:eastAsia="Calibri"/>
                <w:sz w:val="20"/>
                <w:szCs w:val="20"/>
              </w:rPr>
              <w:t>Использование под жилищное строительство</w:t>
            </w:r>
          </w:p>
        </w:tc>
      </w:tr>
      <w:tr w:rsidR="004153FC" w:rsidRPr="00426D25" w14:paraId="03BA075A" w14:textId="77777777" w:rsidTr="008B190B">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5192E74B" w14:textId="77777777" w:rsidR="004153FC" w:rsidRDefault="00795E79" w:rsidP="004153FC">
            <w:pPr>
              <w:spacing w:after="0" w:line="0" w:lineRule="atLeast"/>
              <w:jc w:val="center"/>
              <w:rPr>
                <w:rFonts w:eastAsia="Calibri"/>
                <w:color w:val="000000" w:themeColor="text1"/>
                <w:sz w:val="20"/>
                <w:szCs w:val="20"/>
              </w:rPr>
            </w:pPr>
            <w:r>
              <w:rPr>
                <w:rFonts w:eastAsia="Calibri"/>
                <w:color w:val="000000" w:themeColor="text1"/>
                <w:sz w:val="20"/>
                <w:szCs w:val="20"/>
              </w:rPr>
              <w:t>6</w:t>
            </w:r>
          </w:p>
        </w:tc>
        <w:tc>
          <w:tcPr>
            <w:tcW w:w="2078" w:type="dxa"/>
            <w:tcBorders>
              <w:top w:val="single" w:sz="4" w:space="0" w:color="auto"/>
              <w:left w:val="single" w:sz="4" w:space="0" w:color="auto"/>
              <w:bottom w:val="single" w:sz="4" w:space="0" w:color="auto"/>
              <w:right w:val="single" w:sz="4" w:space="0" w:color="auto"/>
            </w:tcBorders>
            <w:vAlign w:val="center"/>
          </w:tcPr>
          <w:p w14:paraId="0BC00F0D" w14:textId="77777777" w:rsidR="004153FC" w:rsidRPr="00D51A1C" w:rsidRDefault="00902F50" w:rsidP="004153FC">
            <w:pPr>
              <w:spacing w:after="0" w:line="0" w:lineRule="atLeast"/>
              <w:jc w:val="center"/>
              <w:rPr>
                <w:rFonts w:eastAsia="Calibri"/>
                <w:sz w:val="20"/>
                <w:szCs w:val="20"/>
              </w:rPr>
            </w:pPr>
            <w:r w:rsidRPr="00D51A1C">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620E214A" w14:textId="77777777" w:rsidR="004153FC" w:rsidRPr="002A7D6F" w:rsidRDefault="00902F50" w:rsidP="004153FC">
            <w:pPr>
              <w:spacing w:after="0" w:line="0" w:lineRule="atLeast"/>
              <w:jc w:val="center"/>
              <w:rPr>
                <w:rFonts w:eastAsia="Calibri"/>
                <w:sz w:val="20"/>
                <w:szCs w:val="20"/>
              </w:rPr>
            </w:pPr>
            <w:r w:rsidRPr="002A7D6F">
              <w:rPr>
                <w:rFonts w:eastAsia="Calibri"/>
                <w:sz w:val="20"/>
                <w:szCs w:val="20"/>
              </w:rPr>
              <w:t>часть кадастрового квартала</w:t>
            </w:r>
          </w:p>
          <w:p w14:paraId="531FFD3B" w14:textId="77777777" w:rsidR="005B5F57" w:rsidRPr="002A7D6F" w:rsidRDefault="005B5F57" w:rsidP="005B5F57">
            <w:pPr>
              <w:spacing w:after="0" w:line="0" w:lineRule="atLeast"/>
              <w:jc w:val="center"/>
              <w:rPr>
                <w:rFonts w:eastAsia="Calibri"/>
                <w:sz w:val="20"/>
                <w:szCs w:val="20"/>
              </w:rPr>
            </w:pPr>
            <w:r w:rsidRPr="002A7D6F">
              <w:rPr>
                <w:rFonts w:eastAsia="Calibri"/>
                <w:sz w:val="20"/>
                <w:szCs w:val="20"/>
              </w:rPr>
              <w:t>58:05:0700601</w:t>
            </w:r>
          </w:p>
          <w:p w14:paraId="0D42A91D" w14:textId="77777777" w:rsidR="005B5F57" w:rsidRPr="002A7D6F" w:rsidRDefault="005B5F57" w:rsidP="005B5F57">
            <w:pPr>
              <w:spacing w:after="0" w:line="0" w:lineRule="atLeast"/>
              <w:jc w:val="center"/>
              <w:rPr>
                <w:rFonts w:eastAsia="Calibri"/>
                <w:sz w:val="20"/>
                <w:szCs w:val="20"/>
              </w:rPr>
            </w:pPr>
            <w:r w:rsidRPr="002A7D6F">
              <w:rPr>
                <w:rFonts w:eastAsia="Calibri"/>
                <w:sz w:val="20"/>
                <w:szCs w:val="20"/>
              </w:rPr>
              <w:t>58:05:0060403</w:t>
            </w:r>
          </w:p>
          <w:p w14:paraId="515E677F" w14:textId="77777777" w:rsidR="005B5F57" w:rsidRPr="002A7D6F" w:rsidRDefault="005B5F57" w:rsidP="005B5F57">
            <w:pPr>
              <w:spacing w:after="0" w:line="0" w:lineRule="atLeast"/>
              <w:jc w:val="center"/>
              <w:rPr>
                <w:rFonts w:eastAsia="Calibri"/>
                <w:sz w:val="20"/>
                <w:szCs w:val="20"/>
              </w:rPr>
            </w:pPr>
            <w:r w:rsidRPr="00FB326E">
              <w:rPr>
                <w:rFonts w:eastAsia="Calibri"/>
                <w:sz w:val="20"/>
                <w:szCs w:val="20"/>
              </w:rPr>
              <w:t>58:05:0700602</w:t>
            </w:r>
          </w:p>
          <w:p w14:paraId="2DB54230" w14:textId="77777777" w:rsidR="005B5F57" w:rsidRPr="002A7D6F" w:rsidRDefault="005B5F57" w:rsidP="005B5F57">
            <w:pPr>
              <w:spacing w:after="0" w:line="0" w:lineRule="atLeast"/>
              <w:jc w:val="center"/>
              <w:rPr>
                <w:rFonts w:eastAsia="Calibri"/>
                <w:sz w:val="20"/>
                <w:szCs w:val="20"/>
              </w:rPr>
            </w:pPr>
            <w:r w:rsidRPr="002A7D6F">
              <w:rPr>
                <w:rFonts w:eastAsia="Calibri"/>
                <w:sz w:val="20"/>
                <w:szCs w:val="20"/>
              </w:rPr>
              <w:t>58:05:0390101</w:t>
            </w:r>
          </w:p>
          <w:p w14:paraId="1DB8F71E" w14:textId="77777777" w:rsidR="005B5F57" w:rsidRPr="002A7D6F" w:rsidRDefault="005B5F57" w:rsidP="005B5F57">
            <w:pPr>
              <w:spacing w:after="0" w:line="0" w:lineRule="atLeast"/>
              <w:jc w:val="center"/>
              <w:rPr>
                <w:rFonts w:eastAsia="Calibri"/>
                <w:sz w:val="20"/>
                <w:szCs w:val="20"/>
              </w:rPr>
            </w:pPr>
            <w:r w:rsidRPr="002A7D6F">
              <w:rPr>
                <w:rFonts w:eastAsia="Calibri"/>
                <w:sz w:val="20"/>
                <w:szCs w:val="20"/>
              </w:rPr>
              <w:t>58:05:0100101</w:t>
            </w:r>
          </w:p>
          <w:p w14:paraId="5BECFEE8" w14:textId="77777777" w:rsidR="005B5F57" w:rsidRPr="002A7D6F" w:rsidRDefault="005B5F57" w:rsidP="005B5F57">
            <w:pPr>
              <w:spacing w:after="0" w:line="0" w:lineRule="atLeast"/>
              <w:jc w:val="center"/>
              <w:rPr>
                <w:rFonts w:eastAsia="Calibri"/>
                <w:sz w:val="20"/>
                <w:szCs w:val="20"/>
              </w:rPr>
            </w:pPr>
            <w:r w:rsidRPr="002A7D6F">
              <w:rPr>
                <w:rFonts w:eastAsia="Calibri"/>
                <w:sz w:val="20"/>
                <w:szCs w:val="20"/>
              </w:rPr>
              <w:t>58:05:0701101</w:t>
            </w:r>
          </w:p>
          <w:p w14:paraId="2DFBEF49" w14:textId="77777777" w:rsidR="005B5F57" w:rsidRPr="002A7D6F" w:rsidRDefault="005B5F57" w:rsidP="005B5F57">
            <w:pPr>
              <w:spacing w:after="0" w:line="0" w:lineRule="atLeast"/>
              <w:jc w:val="center"/>
              <w:rPr>
                <w:rFonts w:eastAsia="Calibri"/>
                <w:sz w:val="20"/>
                <w:szCs w:val="20"/>
              </w:rPr>
            </w:pPr>
            <w:r w:rsidRPr="002A7D6F">
              <w:rPr>
                <w:rFonts w:eastAsia="Calibri"/>
                <w:sz w:val="20"/>
                <w:szCs w:val="20"/>
              </w:rPr>
              <w:t>58:05:0060502</w:t>
            </w:r>
          </w:p>
          <w:p w14:paraId="351797AA" w14:textId="77777777" w:rsidR="005B5F57" w:rsidRPr="002A7D6F" w:rsidRDefault="005B5F57" w:rsidP="005B5F57">
            <w:pPr>
              <w:spacing w:after="0" w:line="0" w:lineRule="atLeast"/>
              <w:jc w:val="center"/>
              <w:rPr>
                <w:rFonts w:eastAsia="Calibri"/>
                <w:sz w:val="20"/>
                <w:szCs w:val="20"/>
              </w:rPr>
            </w:pPr>
            <w:r w:rsidRPr="002A7D6F">
              <w:rPr>
                <w:rFonts w:eastAsia="Calibri"/>
                <w:sz w:val="20"/>
                <w:szCs w:val="20"/>
              </w:rPr>
              <w:t>58:05:0700701</w:t>
            </w:r>
          </w:p>
          <w:p w14:paraId="65222DEC" w14:textId="77777777" w:rsidR="005B5F57" w:rsidRPr="002A7D6F" w:rsidRDefault="005B5F57" w:rsidP="005B5F57">
            <w:pPr>
              <w:spacing w:after="0" w:line="0" w:lineRule="atLeast"/>
              <w:jc w:val="center"/>
              <w:rPr>
                <w:rFonts w:eastAsia="Calibri"/>
                <w:sz w:val="20"/>
                <w:szCs w:val="20"/>
              </w:rPr>
            </w:pPr>
            <w:r w:rsidRPr="002A7D6F">
              <w:rPr>
                <w:rFonts w:eastAsia="Calibri"/>
                <w:sz w:val="20"/>
                <w:szCs w:val="20"/>
              </w:rPr>
              <w:t>58:05:0060303</w:t>
            </w:r>
          </w:p>
          <w:p w14:paraId="6B48966A" w14:textId="77777777" w:rsidR="005B5F57" w:rsidRPr="002A7D6F" w:rsidRDefault="005B5F57" w:rsidP="005B5F57">
            <w:pPr>
              <w:spacing w:after="0" w:line="0" w:lineRule="atLeast"/>
              <w:jc w:val="center"/>
              <w:rPr>
                <w:rFonts w:eastAsia="Calibri"/>
                <w:sz w:val="20"/>
                <w:szCs w:val="20"/>
              </w:rPr>
            </w:pPr>
            <w:r w:rsidRPr="002A7D6F">
              <w:rPr>
                <w:rFonts w:eastAsia="Calibri"/>
                <w:sz w:val="20"/>
                <w:szCs w:val="20"/>
              </w:rPr>
              <w:t>58:05:0150101</w:t>
            </w:r>
          </w:p>
          <w:p w14:paraId="5ABF5EFC" w14:textId="77777777" w:rsidR="005B5F57" w:rsidRPr="002A7D6F" w:rsidRDefault="005B5F57" w:rsidP="005B5F57">
            <w:pPr>
              <w:spacing w:after="0" w:line="0" w:lineRule="atLeast"/>
              <w:jc w:val="center"/>
              <w:rPr>
                <w:rFonts w:eastAsia="Calibri"/>
                <w:sz w:val="20"/>
                <w:szCs w:val="20"/>
              </w:rPr>
            </w:pPr>
            <w:r w:rsidRPr="002A7D6F">
              <w:rPr>
                <w:rFonts w:eastAsia="Calibri"/>
                <w:sz w:val="20"/>
                <w:szCs w:val="20"/>
              </w:rPr>
              <w:t>58:05:0350102</w:t>
            </w:r>
          </w:p>
          <w:p w14:paraId="7AABDAC3" w14:textId="77777777" w:rsidR="005B5F57" w:rsidRPr="002A7D6F" w:rsidRDefault="005B5F57" w:rsidP="005B5F57">
            <w:pPr>
              <w:spacing w:after="0" w:line="0" w:lineRule="atLeast"/>
              <w:jc w:val="center"/>
              <w:rPr>
                <w:rFonts w:eastAsia="Calibri"/>
                <w:sz w:val="20"/>
                <w:szCs w:val="20"/>
              </w:rPr>
            </w:pPr>
            <w:r w:rsidRPr="002A7D6F">
              <w:rPr>
                <w:rFonts w:eastAsia="Calibri"/>
                <w:sz w:val="20"/>
                <w:szCs w:val="20"/>
              </w:rPr>
              <w:t>58:05:0060301</w:t>
            </w:r>
          </w:p>
          <w:p w14:paraId="2DF4564A" w14:textId="77777777" w:rsidR="005B5F57" w:rsidRPr="002A7D6F" w:rsidRDefault="005B5F57" w:rsidP="005B5F57">
            <w:pPr>
              <w:spacing w:after="0" w:line="0" w:lineRule="atLeast"/>
              <w:jc w:val="center"/>
              <w:rPr>
                <w:rFonts w:eastAsia="Calibri"/>
                <w:sz w:val="20"/>
                <w:szCs w:val="20"/>
              </w:rPr>
            </w:pPr>
            <w:r w:rsidRPr="002A7D6F">
              <w:rPr>
                <w:rFonts w:eastAsia="Calibri"/>
                <w:sz w:val="20"/>
                <w:szCs w:val="20"/>
              </w:rPr>
              <w:t>58:05:0700201</w:t>
            </w:r>
          </w:p>
          <w:p w14:paraId="119F1AA5" w14:textId="77777777" w:rsidR="005B5F57" w:rsidRPr="002A7D6F" w:rsidRDefault="005B5F57" w:rsidP="005B5F57">
            <w:pPr>
              <w:spacing w:after="0" w:line="0" w:lineRule="atLeast"/>
              <w:jc w:val="center"/>
              <w:rPr>
                <w:rFonts w:eastAsia="Calibri"/>
                <w:sz w:val="20"/>
                <w:szCs w:val="20"/>
              </w:rPr>
            </w:pPr>
            <w:r w:rsidRPr="002A7D6F">
              <w:rPr>
                <w:rFonts w:eastAsia="Calibri"/>
                <w:sz w:val="20"/>
                <w:szCs w:val="20"/>
              </w:rPr>
              <w:t>58:05:0701301</w:t>
            </w:r>
          </w:p>
          <w:p w14:paraId="1FCDE38A" w14:textId="77777777" w:rsidR="00ED1647" w:rsidRPr="002A7D6F" w:rsidRDefault="005B5F57" w:rsidP="00ED1647">
            <w:pPr>
              <w:spacing w:after="0" w:line="0" w:lineRule="atLeast"/>
              <w:jc w:val="center"/>
              <w:rPr>
                <w:rFonts w:eastAsia="Calibri"/>
                <w:sz w:val="20"/>
                <w:szCs w:val="20"/>
              </w:rPr>
            </w:pPr>
            <w:r w:rsidRPr="002A7D6F">
              <w:rPr>
                <w:rFonts w:eastAsia="Calibri"/>
                <w:sz w:val="20"/>
                <w:szCs w:val="20"/>
              </w:rPr>
              <w:t>58:05:0350201</w:t>
            </w:r>
          </w:p>
        </w:tc>
        <w:tc>
          <w:tcPr>
            <w:tcW w:w="1276" w:type="dxa"/>
            <w:tcBorders>
              <w:top w:val="single" w:sz="4" w:space="0" w:color="auto"/>
              <w:left w:val="single" w:sz="4" w:space="0" w:color="auto"/>
              <w:bottom w:val="single" w:sz="4" w:space="0" w:color="auto"/>
              <w:right w:val="single" w:sz="4" w:space="0" w:color="auto"/>
            </w:tcBorders>
            <w:vAlign w:val="center"/>
          </w:tcPr>
          <w:p w14:paraId="389EF66E" w14:textId="77777777" w:rsidR="004153FC" w:rsidRPr="00FB326E" w:rsidRDefault="00FB326E" w:rsidP="004153FC">
            <w:pPr>
              <w:spacing w:after="0" w:line="0" w:lineRule="atLeast"/>
              <w:jc w:val="center"/>
              <w:rPr>
                <w:rFonts w:eastAsia="Calibri"/>
                <w:sz w:val="20"/>
                <w:szCs w:val="20"/>
                <w:lang w:val="en-US"/>
              </w:rPr>
            </w:pPr>
            <w:r>
              <w:rPr>
                <w:rFonts w:eastAsia="Calibri"/>
                <w:sz w:val="20"/>
                <w:szCs w:val="20"/>
                <w:lang w:val="en-US"/>
              </w:rPr>
              <w:t>5</w:t>
            </w:r>
            <w:r>
              <w:rPr>
                <w:rFonts w:eastAsia="Calibri"/>
                <w:sz w:val="20"/>
                <w:szCs w:val="20"/>
              </w:rPr>
              <w:t>,</w:t>
            </w:r>
            <w:r>
              <w:rPr>
                <w:rFonts w:eastAsia="Calibri"/>
                <w:sz w:val="20"/>
                <w:szCs w:val="20"/>
                <w:lang w:val="en-US"/>
              </w:rPr>
              <w:t>36</w:t>
            </w:r>
          </w:p>
        </w:tc>
        <w:tc>
          <w:tcPr>
            <w:tcW w:w="1842" w:type="dxa"/>
            <w:tcBorders>
              <w:top w:val="single" w:sz="4" w:space="0" w:color="auto"/>
              <w:left w:val="single" w:sz="4" w:space="0" w:color="auto"/>
              <w:bottom w:val="single" w:sz="4" w:space="0" w:color="auto"/>
              <w:right w:val="single" w:sz="4" w:space="0" w:color="auto"/>
            </w:tcBorders>
            <w:vAlign w:val="center"/>
          </w:tcPr>
          <w:p w14:paraId="4560B6DF" w14:textId="77777777" w:rsidR="004153FC" w:rsidRPr="002A7D6F" w:rsidRDefault="002A7D6F" w:rsidP="004153FC">
            <w:pPr>
              <w:spacing w:after="0" w:line="0" w:lineRule="atLeast"/>
              <w:jc w:val="center"/>
              <w:rPr>
                <w:rFonts w:eastAsia="Calibri"/>
                <w:sz w:val="20"/>
                <w:szCs w:val="20"/>
              </w:rPr>
            </w:pPr>
            <w:r w:rsidRPr="002A7D6F">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vAlign w:val="center"/>
          </w:tcPr>
          <w:p w14:paraId="2A546BD8" w14:textId="77777777" w:rsidR="004153FC" w:rsidRPr="004153FC" w:rsidRDefault="002A7D6F" w:rsidP="00E34364">
            <w:pPr>
              <w:spacing w:after="0" w:line="0" w:lineRule="atLeast"/>
              <w:ind w:left="-101" w:right="-104"/>
              <w:jc w:val="center"/>
              <w:rPr>
                <w:snapToGrid w:val="0"/>
                <w:sz w:val="20"/>
                <w:szCs w:val="20"/>
              </w:rPr>
            </w:pPr>
            <w:r w:rsidRPr="00D51A1C">
              <w:rPr>
                <w:sz w:val="20"/>
                <w:szCs w:val="20"/>
              </w:rPr>
              <w:t>корректировка /уточнение границы</w:t>
            </w:r>
          </w:p>
        </w:tc>
      </w:tr>
      <w:tr w:rsidR="00203E70" w:rsidRPr="00426D25" w14:paraId="38AA69BF" w14:textId="77777777" w:rsidTr="008B190B">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12B8BEEC" w14:textId="77777777" w:rsidR="00203E70" w:rsidRDefault="00795E79" w:rsidP="004153FC">
            <w:pPr>
              <w:spacing w:after="0" w:line="0" w:lineRule="atLeast"/>
              <w:jc w:val="center"/>
              <w:rPr>
                <w:rFonts w:eastAsia="Calibri"/>
                <w:color w:val="000000" w:themeColor="text1"/>
                <w:sz w:val="20"/>
                <w:szCs w:val="20"/>
              </w:rPr>
            </w:pPr>
            <w:r>
              <w:rPr>
                <w:rFonts w:eastAsia="Calibri"/>
                <w:color w:val="000000" w:themeColor="text1"/>
                <w:sz w:val="20"/>
                <w:szCs w:val="20"/>
              </w:rPr>
              <w:t>7</w:t>
            </w:r>
          </w:p>
        </w:tc>
        <w:tc>
          <w:tcPr>
            <w:tcW w:w="2078" w:type="dxa"/>
            <w:tcBorders>
              <w:top w:val="single" w:sz="4" w:space="0" w:color="auto"/>
              <w:left w:val="single" w:sz="4" w:space="0" w:color="auto"/>
              <w:bottom w:val="single" w:sz="4" w:space="0" w:color="auto"/>
              <w:right w:val="single" w:sz="4" w:space="0" w:color="auto"/>
            </w:tcBorders>
            <w:vAlign w:val="center"/>
          </w:tcPr>
          <w:p w14:paraId="54811230" w14:textId="77777777" w:rsidR="00203E70" w:rsidRPr="00D51A1C" w:rsidRDefault="00203E70" w:rsidP="004153FC">
            <w:pPr>
              <w:spacing w:after="0" w:line="0" w:lineRule="atLeast"/>
              <w:jc w:val="center"/>
              <w:rPr>
                <w:rFonts w:eastAsia="Calibri"/>
                <w:sz w:val="20"/>
                <w:szCs w:val="20"/>
              </w:rPr>
            </w:pPr>
            <w:r w:rsidRPr="00D51A1C">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76A3ACF3" w14:textId="77777777" w:rsidR="00203E70" w:rsidRDefault="00ED1647" w:rsidP="004153FC">
            <w:pPr>
              <w:spacing w:after="0" w:line="0" w:lineRule="atLeast"/>
              <w:jc w:val="center"/>
              <w:rPr>
                <w:rFonts w:eastAsia="Calibri"/>
                <w:sz w:val="20"/>
                <w:szCs w:val="20"/>
              </w:rPr>
            </w:pPr>
            <w:r w:rsidRPr="00ED1647">
              <w:rPr>
                <w:rFonts w:eastAsia="Calibri"/>
                <w:sz w:val="20"/>
                <w:szCs w:val="20"/>
              </w:rPr>
              <w:t>58:05:0060301:6604</w:t>
            </w:r>
          </w:p>
          <w:p w14:paraId="002EED9A" w14:textId="77777777" w:rsidR="00ED1647" w:rsidRPr="002A7D6F" w:rsidRDefault="00ED1647" w:rsidP="004153FC">
            <w:pPr>
              <w:spacing w:after="0" w:line="0" w:lineRule="atLeast"/>
              <w:jc w:val="center"/>
              <w:rPr>
                <w:rFonts w:eastAsia="Calibri"/>
                <w:sz w:val="20"/>
                <w:szCs w:val="20"/>
              </w:rPr>
            </w:pPr>
            <w:r w:rsidRPr="00ED1647">
              <w:rPr>
                <w:rFonts w:eastAsia="Calibri"/>
                <w:sz w:val="20"/>
                <w:szCs w:val="20"/>
              </w:rPr>
              <w:t>58:05:0060301:6605</w:t>
            </w:r>
          </w:p>
        </w:tc>
        <w:tc>
          <w:tcPr>
            <w:tcW w:w="1276" w:type="dxa"/>
            <w:tcBorders>
              <w:top w:val="single" w:sz="4" w:space="0" w:color="auto"/>
              <w:left w:val="single" w:sz="4" w:space="0" w:color="auto"/>
              <w:bottom w:val="single" w:sz="4" w:space="0" w:color="auto"/>
              <w:right w:val="single" w:sz="4" w:space="0" w:color="auto"/>
            </w:tcBorders>
            <w:vAlign w:val="center"/>
          </w:tcPr>
          <w:p w14:paraId="235DE239" w14:textId="77777777" w:rsidR="00203E70" w:rsidRPr="002A7D6F" w:rsidRDefault="00ED1647" w:rsidP="004153FC">
            <w:pPr>
              <w:spacing w:after="0" w:line="0" w:lineRule="atLeast"/>
              <w:jc w:val="center"/>
              <w:rPr>
                <w:rFonts w:eastAsia="Calibri"/>
                <w:sz w:val="20"/>
                <w:szCs w:val="20"/>
              </w:rPr>
            </w:pPr>
            <w:r>
              <w:rPr>
                <w:rFonts w:eastAsia="Calibri"/>
                <w:sz w:val="20"/>
                <w:szCs w:val="20"/>
              </w:rPr>
              <w:t>0,17</w:t>
            </w:r>
          </w:p>
        </w:tc>
        <w:tc>
          <w:tcPr>
            <w:tcW w:w="1842" w:type="dxa"/>
            <w:tcBorders>
              <w:top w:val="single" w:sz="4" w:space="0" w:color="auto"/>
              <w:left w:val="single" w:sz="4" w:space="0" w:color="auto"/>
              <w:bottom w:val="single" w:sz="4" w:space="0" w:color="auto"/>
              <w:right w:val="single" w:sz="4" w:space="0" w:color="auto"/>
            </w:tcBorders>
            <w:vAlign w:val="center"/>
          </w:tcPr>
          <w:p w14:paraId="63BC5DCD" w14:textId="77777777" w:rsidR="00203E70" w:rsidRPr="002A7D6F" w:rsidRDefault="00203E70" w:rsidP="004153FC">
            <w:pPr>
              <w:spacing w:after="0" w:line="0" w:lineRule="atLeast"/>
              <w:jc w:val="center"/>
              <w:rPr>
                <w:rFonts w:eastAsia="Calibri"/>
                <w:sz w:val="20"/>
                <w:szCs w:val="20"/>
              </w:rPr>
            </w:pPr>
            <w:r w:rsidRPr="002A7D6F">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vAlign w:val="center"/>
          </w:tcPr>
          <w:p w14:paraId="4C67796F" w14:textId="77777777" w:rsidR="00203E70" w:rsidRPr="00113C4A" w:rsidRDefault="00E34364" w:rsidP="00E34364">
            <w:pPr>
              <w:spacing w:after="0" w:line="0" w:lineRule="atLeast"/>
              <w:ind w:left="-101" w:right="-104"/>
              <w:jc w:val="center"/>
              <w:rPr>
                <w:sz w:val="20"/>
                <w:szCs w:val="20"/>
              </w:rPr>
            </w:pPr>
            <w:r>
              <w:rPr>
                <w:sz w:val="20"/>
                <w:szCs w:val="20"/>
              </w:rPr>
              <w:t>И</w:t>
            </w:r>
            <w:r w:rsidRPr="00113C4A">
              <w:rPr>
                <w:sz w:val="20"/>
                <w:szCs w:val="20"/>
              </w:rPr>
              <w:t>сключени</w:t>
            </w:r>
            <w:r>
              <w:rPr>
                <w:sz w:val="20"/>
                <w:szCs w:val="20"/>
              </w:rPr>
              <w:t>е</w:t>
            </w:r>
            <w:r w:rsidRPr="00113C4A">
              <w:rPr>
                <w:sz w:val="20"/>
                <w:szCs w:val="20"/>
              </w:rPr>
              <w:t xml:space="preserve"> изломанности границы населенного пункта </w:t>
            </w:r>
            <w:r>
              <w:rPr>
                <w:sz w:val="20"/>
                <w:szCs w:val="20"/>
              </w:rPr>
              <w:t>и и</w:t>
            </w:r>
            <w:r w:rsidRPr="00113C4A">
              <w:rPr>
                <w:rFonts w:eastAsia="Calibri"/>
                <w:sz w:val="20"/>
                <w:szCs w:val="20"/>
              </w:rPr>
              <w:t xml:space="preserve">спользование </w:t>
            </w:r>
            <w:r>
              <w:rPr>
                <w:rFonts w:eastAsia="Calibri"/>
                <w:sz w:val="20"/>
                <w:szCs w:val="20"/>
              </w:rPr>
              <w:t xml:space="preserve">земельных участков </w:t>
            </w:r>
            <w:r w:rsidRPr="00113C4A">
              <w:rPr>
                <w:rFonts w:eastAsia="Calibri"/>
                <w:sz w:val="20"/>
                <w:szCs w:val="20"/>
              </w:rPr>
              <w:t>под жилищное строительство</w:t>
            </w:r>
          </w:p>
        </w:tc>
      </w:tr>
      <w:tr w:rsidR="00203E70" w:rsidRPr="00426D25" w14:paraId="3AFFF394" w14:textId="77777777" w:rsidTr="008B190B">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7CA796BB" w14:textId="77777777" w:rsidR="00203E70" w:rsidRDefault="00795E79" w:rsidP="004153FC">
            <w:pPr>
              <w:spacing w:after="0" w:line="0" w:lineRule="atLeast"/>
              <w:jc w:val="center"/>
              <w:rPr>
                <w:rFonts w:eastAsia="Calibri"/>
                <w:color w:val="000000" w:themeColor="text1"/>
                <w:sz w:val="20"/>
                <w:szCs w:val="20"/>
              </w:rPr>
            </w:pPr>
            <w:r>
              <w:rPr>
                <w:rFonts w:eastAsia="Calibri"/>
                <w:color w:val="000000" w:themeColor="text1"/>
                <w:sz w:val="20"/>
                <w:szCs w:val="20"/>
              </w:rPr>
              <w:t>8</w:t>
            </w:r>
          </w:p>
        </w:tc>
        <w:tc>
          <w:tcPr>
            <w:tcW w:w="2078" w:type="dxa"/>
            <w:tcBorders>
              <w:top w:val="single" w:sz="4" w:space="0" w:color="auto"/>
              <w:left w:val="single" w:sz="4" w:space="0" w:color="auto"/>
              <w:bottom w:val="single" w:sz="4" w:space="0" w:color="auto"/>
              <w:right w:val="single" w:sz="4" w:space="0" w:color="auto"/>
            </w:tcBorders>
            <w:vAlign w:val="center"/>
          </w:tcPr>
          <w:p w14:paraId="444E75AD" w14:textId="77777777" w:rsidR="00203E70" w:rsidRPr="00D51A1C" w:rsidRDefault="00203E70" w:rsidP="004153FC">
            <w:pPr>
              <w:spacing w:after="0" w:line="0" w:lineRule="atLeast"/>
              <w:jc w:val="center"/>
              <w:rPr>
                <w:rFonts w:eastAsia="Calibri"/>
                <w:sz w:val="20"/>
                <w:szCs w:val="20"/>
              </w:rPr>
            </w:pPr>
            <w:r w:rsidRPr="00D51A1C">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11053D80" w14:textId="77777777" w:rsidR="00203E70" w:rsidRDefault="00ED1647" w:rsidP="004153FC">
            <w:pPr>
              <w:spacing w:after="0" w:line="0" w:lineRule="atLeast"/>
              <w:jc w:val="center"/>
              <w:rPr>
                <w:rFonts w:eastAsia="Calibri"/>
                <w:sz w:val="20"/>
                <w:szCs w:val="20"/>
              </w:rPr>
            </w:pPr>
            <w:r w:rsidRPr="00ED1647">
              <w:rPr>
                <w:rFonts w:eastAsia="Calibri"/>
                <w:sz w:val="20"/>
                <w:szCs w:val="20"/>
              </w:rPr>
              <w:t>58:05:0060301:6602</w:t>
            </w:r>
          </w:p>
          <w:p w14:paraId="11150E33" w14:textId="77777777" w:rsidR="00ED1647" w:rsidRDefault="00ED1647" w:rsidP="004153FC">
            <w:pPr>
              <w:spacing w:after="0" w:line="0" w:lineRule="atLeast"/>
              <w:jc w:val="center"/>
              <w:rPr>
                <w:rFonts w:eastAsia="Calibri"/>
                <w:sz w:val="20"/>
                <w:szCs w:val="20"/>
              </w:rPr>
            </w:pPr>
            <w:r w:rsidRPr="00ED1647">
              <w:rPr>
                <w:rFonts w:eastAsia="Calibri"/>
                <w:sz w:val="20"/>
                <w:szCs w:val="20"/>
              </w:rPr>
              <w:t>58:05:0060301:660</w:t>
            </w:r>
            <w:r>
              <w:rPr>
                <w:rFonts w:eastAsia="Calibri"/>
                <w:sz w:val="20"/>
                <w:szCs w:val="20"/>
              </w:rPr>
              <w:t>3</w:t>
            </w:r>
          </w:p>
          <w:p w14:paraId="6FCE84EE" w14:textId="77777777" w:rsidR="00ED1647" w:rsidRPr="002A7D6F" w:rsidRDefault="00ED1647" w:rsidP="004153FC">
            <w:pPr>
              <w:spacing w:after="0" w:line="0" w:lineRule="atLeast"/>
              <w:jc w:val="center"/>
              <w:rPr>
                <w:rFonts w:eastAsia="Calibri"/>
                <w:sz w:val="20"/>
                <w:szCs w:val="20"/>
              </w:rPr>
            </w:pPr>
            <w:r w:rsidRPr="00ED1647">
              <w:rPr>
                <w:rFonts w:eastAsia="Calibri"/>
                <w:sz w:val="20"/>
                <w:szCs w:val="20"/>
              </w:rPr>
              <w:t>58:05:0060301:660</w:t>
            </w:r>
            <w:r>
              <w:rPr>
                <w:rFonts w:eastAsia="Calibri"/>
                <w:sz w:val="20"/>
                <w:szCs w:val="20"/>
              </w:rPr>
              <w:t>6</w:t>
            </w:r>
          </w:p>
        </w:tc>
        <w:tc>
          <w:tcPr>
            <w:tcW w:w="1276" w:type="dxa"/>
            <w:tcBorders>
              <w:top w:val="single" w:sz="4" w:space="0" w:color="auto"/>
              <w:left w:val="single" w:sz="4" w:space="0" w:color="auto"/>
              <w:bottom w:val="single" w:sz="4" w:space="0" w:color="auto"/>
              <w:right w:val="single" w:sz="4" w:space="0" w:color="auto"/>
            </w:tcBorders>
            <w:vAlign w:val="center"/>
          </w:tcPr>
          <w:p w14:paraId="60CE8676" w14:textId="77777777" w:rsidR="00203E70" w:rsidRPr="00ED1647" w:rsidRDefault="00ED1647" w:rsidP="004153FC">
            <w:pPr>
              <w:spacing w:after="0" w:line="0" w:lineRule="atLeast"/>
              <w:jc w:val="center"/>
              <w:rPr>
                <w:rFonts w:eastAsia="Calibri"/>
                <w:sz w:val="20"/>
                <w:szCs w:val="20"/>
                <w:lang w:val="en-US"/>
              </w:rPr>
            </w:pPr>
            <w:r>
              <w:rPr>
                <w:rFonts w:eastAsia="Calibri"/>
                <w:sz w:val="20"/>
                <w:szCs w:val="20"/>
              </w:rPr>
              <w:t>27,85</w:t>
            </w:r>
          </w:p>
        </w:tc>
        <w:tc>
          <w:tcPr>
            <w:tcW w:w="1842" w:type="dxa"/>
            <w:tcBorders>
              <w:top w:val="single" w:sz="4" w:space="0" w:color="auto"/>
              <w:left w:val="single" w:sz="4" w:space="0" w:color="auto"/>
              <w:bottom w:val="single" w:sz="4" w:space="0" w:color="auto"/>
              <w:right w:val="single" w:sz="4" w:space="0" w:color="auto"/>
            </w:tcBorders>
            <w:vAlign w:val="center"/>
          </w:tcPr>
          <w:p w14:paraId="6E093B33" w14:textId="77777777" w:rsidR="00203E70" w:rsidRPr="002A7D6F" w:rsidRDefault="00203E70" w:rsidP="004153FC">
            <w:pPr>
              <w:spacing w:after="0" w:line="0" w:lineRule="atLeast"/>
              <w:jc w:val="center"/>
              <w:rPr>
                <w:rFonts w:eastAsia="Calibri"/>
                <w:sz w:val="20"/>
                <w:szCs w:val="20"/>
              </w:rPr>
            </w:pPr>
            <w:r w:rsidRPr="002A7D6F">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vAlign w:val="center"/>
          </w:tcPr>
          <w:p w14:paraId="733107AA" w14:textId="77777777" w:rsidR="003A50F3" w:rsidRPr="00113C4A" w:rsidRDefault="00113C4A" w:rsidP="00E34364">
            <w:pPr>
              <w:spacing w:after="0" w:line="0" w:lineRule="atLeast"/>
              <w:ind w:left="-101" w:right="-104"/>
              <w:jc w:val="center"/>
              <w:rPr>
                <w:sz w:val="20"/>
                <w:szCs w:val="20"/>
              </w:rPr>
            </w:pPr>
            <w:r>
              <w:rPr>
                <w:sz w:val="20"/>
                <w:szCs w:val="20"/>
              </w:rPr>
              <w:t>И</w:t>
            </w:r>
            <w:r w:rsidR="00102204" w:rsidRPr="00113C4A">
              <w:rPr>
                <w:sz w:val="20"/>
                <w:szCs w:val="20"/>
              </w:rPr>
              <w:t>сключени</w:t>
            </w:r>
            <w:r>
              <w:rPr>
                <w:sz w:val="20"/>
                <w:szCs w:val="20"/>
              </w:rPr>
              <w:t>е</w:t>
            </w:r>
            <w:r w:rsidR="00102204" w:rsidRPr="00113C4A">
              <w:rPr>
                <w:sz w:val="20"/>
                <w:szCs w:val="20"/>
              </w:rPr>
              <w:t xml:space="preserve"> изломанности границы населенного пункта с установлением функциональной зоны «П</w:t>
            </w:r>
            <w:r w:rsidR="009A5676" w:rsidRPr="00113C4A">
              <w:rPr>
                <w:sz w:val="20"/>
                <w:szCs w:val="20"/>
              </w:rPr>
              <w:t>роизводственн</w:t>
            </w:r>
            <w:r w:rsidR="00102204" w:rsidRPr="00113C4A">
              <w:rPr>
                <w:sz w:val="20"/>
                <w:szCs w:val="20"/>
              </w:rPr>
              <w:t>ая</w:t>
            </w:r>
            <w:r w:rsidR="009A5676" w:rsidRPr="00113C4A">
              <w:rPr>
                <w:sz w:val="20"/>
                <w:szCs w:val="20"/>
              </w:rPr>
              <w:t xml:space="preserve"> зон сельскохозяйственн</w:t>
            </w:r>
            <w:r w:rsidR="00B27609" w:rsidRPr="00113C4A">
              <w:rPr>
                <w:sz w:val="20"/>
                <w:szCs w:val="20"/>
              </w:rPr>
              <w:t>ых</w:t>
            </w:r>
            <w:r w:rsidR="009A5676" w:rsidRPr="00113C4A">
              <w:rPr>
                <w:sz w:val="20"/>
                <w:szCs w:val="20"/>
              </w:rPr>
              <w:t xml:space="preserve"> предприяти</w:t>
            </w:r>
            <w:r w:rsidR="00B27609" w:rsidRPr="00113C4A">
              <w:rPr>
                <w:sz w:val="20"/>
                <w:szCs w:val="20"/>
              </w:rPr>
              <w:t>й</w:t>
            </w:r>
            <w:r w:rsidR="00102204" w:rsidRPr="00113C4A">
              <w:rPr>
                <w:sz w:val="20"/>
                <w:szCs w:val="20"/>
              </w:rPr>
              <w:t>»</w:t>
            </w:r>
          </w:p>
        </w:tc>
      </w:tr>
      <w:tr w:rsidR="004153FC" w:rsidRPr="00426D25" w14:paraId="3E3EF942" w14:textId="77777777" w:rsidTr="008B190B">
        <w:trPr>
          <w:jc w:val="center"/>
        </w:trPr>
        <w:tc>
          <w:tcPr>
            <w:tcW w:w="10060" w:type="dxa"/>
            <w:gridSpan w:val="6"/>
            <w:tcBorders>
              <w:top w:val="single" w:sz="4" w:space="0" w:color="auto"/>
              <w:left w:val="single" w:sz="4" w:space="0" w:color="auto"/>
              <w:bottom w:val="single" w:sz="4" w:space="0" w:color="auto"/>
              <w:right w:val="single" w:sz="4" w:space="0" w:color="auto"/>
            </w:tcBorders>
            <w:vAlign w:val="center"/>
          </w:tcPr>
          <w:p w14:paraId="0830411F" w14:textId="77777777" w:rsidR="004153FC" w:rsidRPr="002979E3" w:rsidRDefault="004153FC" w:rsidP="004153FC">
            <w:pPr>
              <w:spacing w:after="0" w:line="0" w:lineRule="atLeast"/>
              <w:jc w:val="center"/>
              <w:rPr>
                <w:color w:val="000000"/>
                <w:sz w:val="20"/>
                <w:szCs w:val="20"/>
                <w:highlight w:val="green"/>
              </w:rPr>
            </w:pPr>
            <w:r w:rsidRPr="00D51A1C">
              <w:rPr>
                <w:color w:val="000000"/>
                <w:sz w:val="20"/>
                <w:szCs w:val="20"/>
              </w:rPr>
              <w:t xml:space="preserve">село </w:t>
            </w:r>
            <w:proofErr w:type="spellStart"/>
            <w:r w:rsidRPr="00D51A1C">
              <w:rPr>
                <w:color w:val="000000"/>
                <w:sz w:val="20"/>
                <w:szCs w:val="20"/>
              </w:rPr>
              <w:t>Мастиновка</w:t>
            </w:r>
            <w:proofErr w:type="spellEnd"/>
          </w:p>
        </w:tc>
      </w:tr>
      <w:tr w:rsidR="00C741D9" w:rsidRPr="00426D25" w14:paraId="519CB87F" w14:textId="77777777" w:rsidTr="00B93616">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10ED3F42" w14:textId="77777777" w:rsidR="00C741D9" w:rsidRPr="00D51A1C" w:rsidRDefault="00C741D9" w:rsidP="00C741D9">
            <w:pPr>
              <w:spacing w:after="0" w:line="0" w:lineRule="atLeast"/>
              <w:jc w:val="center"/>
              <w:rPr>
                <w:rFonts w:eastAsia="Calibri"/>
                <w:color w:val="000000" w:themeColor="text1"/>
                <w:sz w:val="20"/>
                <w:szCs w:val="20"/>
              </w:rPr>
            </w:pPr>
            <w:r w:rsidRPr="00D51A1C">
              <w:rPr>
                <w:rFonts w:eastAsia="Calibri"/>
                <w:color w:val="000000" w:themeColor="text1"/>
                <w:sz w:val="20"/>
                <w:szCs w:val="20"/>
              </w:rPr>
              <w:t>1</w:t>
            </w:r>
          </w:p>
        </w:tc>
        <w:tc>
          <w:tcPr>
            <w:tcW w:w="2078" w:type="dxa"/>
            <w:tcBorders>
              <w:top w:val="single" w:sz="4" w:space="0" w:color="auto"/>
              <w:left w:val="single" w:sz="4" w:space="0" w:color="auto"/>
              <w:bottom w:val="single" w:sz="4" w:space="0" w:color="auto"/>
              <w:right w:val="single" w:sz="4" w:space="0" w:color="auto"/>
            </w:tcBorders>
            <w:vAlign w:val="center"/>
          </w:tcPr>
          <w:p w14:paraId="78A07820"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3F2D69D2"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58:05:0711001:740</w:t>
            </w:r>
          </w:p>
        </w:tc>
        <w:tc>
          <w:tcPr>
            <w:tcW w:w="1276" w:type="dxa"/>
            <w:tcBorders>
              <w:top w:val="single" w:sz="4" w:space="0" w:color="auto"/>
              <w:left w:val="single" w:sz="4" w:space="0" w:color="auto"/>
              <w:bottom w:val="single" w:sz="4" w:space="0" w:color="auto"/>
              <w:right w:val="single" w:sz="4" w:space="0" w:color="auto"/>
            </w:tcBorders>
            <w:vAlign w:val="center"/>
          </w:tcPr>
          <w:p w14:paraId="4C41836A"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45,32</w:t>
            </w:r>
          </w:p>
        </w:tc>
        <w:tc>
          <w:tcPr>
            <w:tcW w:w="1842" w:type="dxa"/>
            <w:tcBorders>
              <w:top w:val="single" w:sz="4" w:space="0" w:color="auto"/>
              <w:left w:val="single" w:sz="4" w:space="0" w:color="auto"/>
              <w:bottom w:val="single" w:sz="4" w:space="0" w:color="auto"/>
              <w:right w:val="single" w:sz="4" w:space="0" w:color="auto"/>
            </w:tcBorders>
            <w:vAlign w:val="center"/>
          </w:tcPr>
          <w:p w14:paraId="085B6974"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tcPr>
          <w:p w14:paraId="35E948DB" w14:textId="77777777" w:rsidR="00C741D9" w:rsidRPr="00C741D9" w:rsidRDefault="00C741D9" w:rsidP="00C741D9">
            <w:pPr>
              <w:spacing w:after="0" w:line="0" w:lineRule="atLeast"/>
              <w:jc w:val="center"/>
              <w:rPr>
                <w:rFonts w:eastAsia="Calibri"/>
                <w:sz w:val="20"/>
                <w:szCs w:val="20"/>
              </w:rPr>
            </w:pPr>
            <w:r w:rsidRPr="00C741D9">
              <w:rPr>
                <w:rFonts w:eastAsia="Calibri"/>
                <w:sz w:val="20"/>
                <w:szCs w:val="20"/>
              </w:rPr>
              <w:t>Использование под жилищное строительство</w:t>
            </w:r>
          </w:p>
        </w:tc>
      </w:tr>
      <w:tr w:rsidR="00C741D9" w:rsidRPr="00426D25" w14:paraId="370E7F61" w14:textId="77777777" w:rsidTr="00B93616">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045ED029" w14:textId="77777777" w:rsidR="00C741D9" w:rsidRPr="00D51A1C" w:rsidRDefault="00C741D9" w:rsidP="00C741D9">
            <w:pPr>
              <w:spacing w:after="0" w:line="0" w:lineRule="atLeast"/>
              <w:jc w:val="center"/>
              <w:rPr>
                <w:rFonts w:eastAsia="Calibri"/>
                <w:color w:val="000000" w:themeColor="text1"/>
                <w:sz w:val="20"/>
                <w:szCs w:val="20"/>
              </w:rPr>
            </w:pPr>
            <w:r w:rsidRPr="00D51A1C">
              <w:rPr>
                <w:rFonts w:eastAsia="Calibri"/>
                <w:color w:val="000000" w:themeColor="text1"/>
                <w:sz w:val="20"/>
                <w:szCs w:val="20"/>
              </w:rPr>
              <w:t>2</w:t>
            </w:r>
          </w:p>
        </w:tc>
        <w:tc>
          <w:tcPr>
            <w:tcW w:w="2078" w:type="dxa"/>
            <w:tcBorders>
              <w:top w:val="single" w:sz="4" w:space="0" w:color="auto"/>
              <w:left w:val="single" w:sz="4" w:space="0" w:color="auto"/>
              <w:bottom w:val="single" w:sz="4" w:space="0" w:color="auto"/>
              <w:right w:val="single" w:sz="4" w:space="0" w:color="auto"/>
            </w:tcBorders>
            <w:vAlign w:val="center"/>
          </w:tcPr>
          <w:p w14:paraId="44645736"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587293CC"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58:05:0711001:758</w:t>
            </w:r>
          </w:p>
        </w:tc>
        <w:tc>
          <w:tcPr>
            <w:tcW w:w="1276" w:type="dxa"/>
            <w:tcBorders>
              <w:top w:val="single" w:sz="4" w:space="0" w:color="auto"/>
              <w:left w:val="single" w:sz="4" w:space="0" w:color="auto"/>
              <w:bottom w:val="single" w:sz="4" w:space="0" w:color="auto"/>
              <w:right w:val="single" w:sz="4" w:space="0" w:color="auto"/>
            </w:tcBorders>
            <w:vAlign w:val="center"/>
          </w:tcPr>
          <w:p w14:paraId="3E9CE981"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4,24</w:t>
            </w:r>
          </w:p>
        </w:tc>
        <w:tc>
          <w:tcPr>
            <w:tcW w:w="1842" w:type="dxa"/>
            <w:tcBorders>
              <w:top w:val="single" w:sz="4" w:space="0" w:color="auto"/>
              <w:left w:val="single" w:sz="4" w:space="0" w:color="auto"/>
              <w:bottom w:val="single" w:sz="4" w:space="0" w:color="auto"/>
              <w:right w:val="single" w:sz="4" w:space="0" w:color="auto"/>
            </w:tcBorders>
            <w:vAlign w:val="center"/>
          </w:tcPr>
          <w:p w14:paraId="24B6BF06"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tcPr>
          <w:p w14:paraId="11CB15C2" w14:textId="77777777" w:rsidR="00C741D9" w:rsidRPr="00C741D9" w:rsidRDefault="00C741D9" w:rsidP="00C741D9">
            <w:pPr>
              <w:spacing w:after="0" w:line="0" w:lineRule="atLeast"/>
              <w:jc w:val="center"/>
              <w:rPr>
                <w:rFonts w:eastAsia="Calibri"/>
                <w:sz w:val="20"/>
                <w:szCs w:val="20"/>
              </w:rPr>
            </w:pPr>
            <w:r w:rsidRPr="00C741D9">
              <w:rPr>
                <w:rFonts w:eastAsia="Calibri"/>
                <w:sz w:val="20"/>
                <w:szCs w:val="20"/>
              </w:rPr>
              <w:t>Использование под жилищное строительство</w:t>
            </w:r>
          </w:p>
        </w:tc>
      </w:tr>
      <w:tr w:rsidR="00C741D9" w:rsidRPr="00426D25" w14:paraId="73DA205A" w14:textId="77777777" w:rsidTr="00B93616">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42398627" w14:textId="77777777" w:rsidR="00C741D9" w:rsidRPr="00D51A1C" w:rsidRDefault="00C741D9" w:rsidP="00C741D9">
            <w:pPr>
              <w:spacing w:after="0" w:line="0" w:lineRule="atLeast"/>
              <w:jc w:val="center"/>
              <w:rPr>
                <w:rFonts w:eastAsia="Calibri"/>
                <w:color w:val="000000" w:themeColor="text1"/>
                <w:sz w:val="20"/>
                <w:szCs w:val="20"/>
              </w:rPr>
            </w:pPr>
            <w:r w:rsidRPr="00D51A1C">
              <w:rPr>
                <w:rFonts w:eastAsia="Calibri"/>
                <w:color w:val="000000" w:themeColor="text1"/>
                <w:sz w:val="20"/>
                <w:szCs w:val="20"/>
              </w:rPr>
              <w:t>3</w:t>
            </w:r>
          </w:p>
        </w:tc>
        <w:tc>
          <w:tcPr>
            <w:tcW w:w="2078" w:type="dxa"/>
            <w:tcBorders>
              <w:top w:val="single" w:sz="4" w:space="0" w:color="auto"/>
              <w:left w:val="single" w:sz="4" w:space="0" w:color="auto"/>
              <w:bottom w:val="single" w:sz="4" w:space="0" w:color="auto"/>
              <w:right w:val="single" w:sz="4" w:space="0" w:color="auto"/>
            </w:tcBorders>
            <w:vAlign w:val="center"/>
          </w:tcPr>
          <w:p w14:paraId="33DC5ECF"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282E0078"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58:05:0711001:744</w:t>
            </w:r>
          </w:p>
        </w:tc>
        <w:tc>
          <w:tcPr>
            <w:tcW w:w="1276" w:type="dxa"/>
            <w:tcBorders>
              <w:top w:val="single" w:sz="4" w:space="0" w:color="auto"/>
              <w:left w:val="single" w:sz="4" w:space="0" w:color="auto"/>
              <w:bottom w:val="single" w:sz="4" w:space="0" w:color="auto"/>
              <w:right w:val="single" w:sz="4" w:space="0" w:color="auto"/>
            </w:tcBorders>
            <w:vAlign w:val="center"/>
          </w:tcPr>
          <w:p w14:paraId="07D4CA33"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0,87</w:t>
            </w:r>
          </w:p>
        </w:tc>
        <w:tc>
          <w:tcPr>
            <w:tcW w:w="1842" w:type="dxa"/>
            <w:tcBorders>
              <w:top w:val="single" w:sz="4" w:space="0" w:color="auto"/>
              <w:left w:val="single" w:sz="4" w:space="0" w:color="auto"/>
              <w:bottom w:val="single" w:sz="4" w:space="0" w:color="auto"/>
              <w:right w:val="single" w:sz="4" w:space="0" w:color="auto"/>
            </w:tcBorders>
            <w:vAlign w:val="center"/>
          </w:tcPr>
          <w:p w14:paraId="095DA866" w14:textId="77777777" w:rsidR="00C741D9" w:rsidRPr="00D51A1C" w:rsidRDefault="00C741D9" w:rsidP="00C741D9">
            <w:pPr>
              <w:spacing w:after="0" w:line="0" w:lineRule="atLeast"/>
              <w:jc w:val="center"/>
              <w:rPr>
                <w:rFonts w:eastAsia="Calibri"/>
                <w:b/>
                <w:bCs/>
                <w:sz w:val="20"/>
                <w:szCs w:val="20"/>
              </w:rPr>
            </w:pPr>
            <w:r w:rsidRPr="00D51A1C">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tcPr>
          <w:p w14:paraId="6912086D" w14:textId="77777777" w:rsidR="00C741D9" w:rsidRPr="00C741D9" w:rsidRDefault="00C741D9" w:rsidP="00C741D9">
            <w:pPr>
              <w:spacing w:after="0" w:line="0" w:lineRule="atLeast"/>
              <w:jc w:val="center"/>
              <w:rPr>
                <w:rFonts w:eastAsia="Calibri"/>
                <w:sz w:val="20"/>
                <w:szCs w:val="20"/>
              </w:rPr>
            </w:pPr>
            <w:r w:rsidRPr="00C741D9">
              <w:rPr>
                <w:rFonts w:eastAsia="Calibri"/>
                <w:sz w:val="20"/>
                <w:szCs w:val="20"/>
              </w:rPr>
              <w:t>Использование под жилищное строительство</w:t>
            </w:r>
          </w:p>
        </w:tc>
      </w:tr>
      <w:tr w:rsidR="00C741D9" w:rsidRPr="00426D25" w14:paraId="7CBF4E58" w14:textId="77777777" w:rsidTr="00B93616">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121805F9" w14:textId="77777777" w:rsidR="00C741D9" w:rsidRPr="00D51A1C" w:rsidRDefault="00C741D9" w:rsidP="00C741D9">
            <w:pPr>
              <w:spacing w:after="0" w:line="0" w:lineRule="atLeast"/>
              <w:jc w:val="center"/>
              <w:rPr>
                <w:rFonts w:eastAsia="Calibri"/>
                <w:color w:val="000000" w:themeColor="text1"/>
                <w:sz w:val="20"/>
                <w:szCs w:val="20"/>
              </w:rPr>
            </w:pPr>
            <w:r w:rsidRPr="00D51A1C">
              <w:rPr>
                <w:rFonts w:eastAsia="Calibri"/>
                <w:color w:val="000000" w:themeColor="text1"/>
                <w:sz w:val="20"/>
                <w:szCs w:val="20"/>
              </w:rPr>
              <w:t>4</w:t>
            </w:r>
          </w:p>
        </w:tc>
        <w:tc>
          <w:tcPr>
            <w:tcW w:w="2078" w:type="dxa"/>
            <w:tcBorders>
              <w:top w:val="single" w:sz="4" w:space="0" w:color="auto"/>
              <w:left w:val="single" w:sz="4" w:space="0" w:color="auto"/>
              <w:bottom w:val="single" w:sz="4" w:space="0" w:color="auto"/>
              <w:right w:val="single" w:sz="4" w:space="0" w:color="auto"/>
            </w:tcBorders>
            <w:vAlign w:val="center"/>
          </w:tcPr>
          <w:p w14:paraId="3EA9DCE0"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158B58CA"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58:05:0711001:743</w:t>
            </w:r>
          </w:p>
        </w:tc>
        <w:tc>
          <w:tcPr>
            <w:tcW w:w="1276" w:type="dxa"/>
            <w:tcBorders>
              <w:top w:val="single" w:sz="4" w:space="0" w:color="auto"/>
              <w:left w:val="single" w:sz="4" w:space="0" w:color="auto"/>
              <w:bottom w:val="single" w:sz="4" w:space="0" w:color="auto"/>
              <w:right w:val="single" w:sz="4" w:space="0" w:color="auto"/>
            </w:tcBorders>
            <w:vAlign w:val="center"/>
          </w:tcPr>
          <w:p w14:paraId="1DDA07F0"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0,10</w:t>
            </w:r>
          </w:p>
        </w:tc>
        <w:tc>
          <w:tcPr>
            <w:tcW w:w="1842" w:type="dxa"/>
            <w:tcBorders>
              <w:top w:val="single" w:sz="4" w:space="0" w:color="auto"/>
              <w:left w:val="single" w:sz="4" w:space="0" w:color="auto"/>
              <w:bottom w:val="single" w:sz="4" w:space="0" w:color="auto"/>
              <w:right w:val="single" w:sz="4" w:space="0" w:color="auto"/>
            </w:tcBorders>
            <w:vAlign w:val="center"/>
          </w:tcPr>
          <w:p w14:paraId="506F51C3" w14:textId="77777777" w:rsidR="00C741D9" w:rsidRPr="00D51A1C" w:rsidRDefault="00C741D9" w:rsidP="00C741D9">
            <w:pPr>
              <w:spacing w:after="0" w:line="0" w:lineRule="atLeast"/>
              <w:jc w:val="center"/>
              <w:rPr>
                <w:rFonts w:eastAsia="Calibri"/>
                <w:sz w:val="20"/>
                <w:szCs w:val="20"/>
              </w:rPr>
            </w:pPr>
            <w:r w:rsidRPr="00D51A1C">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tcPr>
          <w:p w14:paraId="59A07BEE" w14:textId="77777777" w:rsidR="00C741D9" w:rsidRPr="00C741D9" w:rsidRDefault="00C741D9" w:rsidP="00C741D9">
            <w:pPr>
              <w:spacing w:after="0" w:line="0" w:lineRule="atLeast"/>
              <w:jc w:val="center"/>
              <w:rPr>
                <w:rFonts w:eastAsia="Calibri"/>
                <w:sz w:val="20"/>
                <w:szCs w:val="20"/>
              </w:rPr>
            </w:pPr>
            <w:r w:rsidRPr="00C741D9">
              <w:rPr>
                <w:rFonts w:eastAsia="Calibri"/>
                <w:sz w:val="20"/>
                <w:szCs w:val="20"/>
              </w:rPr>
              <w:t>Использование под жилищное строительство</w:t>
            </w:r>
          </w:p>
        </w:tc>
      </w:tr>
      <w:tr w:rsidR="004153FC" w:rsidRPr="00426D25" w14:paraId="7BF93DC0" w14:textId="77777777" w:rsidTr="008B190B">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522D93F5" w14:textId="77777777" w:rsidR="004153FC" w:rsidRPr="00D51A1C" w:rsidRDefault="004153FC" w:rsidP="004153FC">
            <w:pPr>
              <w:spacing w:after="0" w:line="0" w:lineRule="atLeast"/>
              <w:jc w:val="center"/>
              <w:rPr>
                <w:rFonts w:eastAsia="Calibri"/>
                <w:color w:val="000000" w:themeColor="text1"/>
                <w:sz w:val="20"/>
                <w:szCs w:val="20"/>
              </w:rPr>
            </w:pPr>
            <w:r w:rsidRPr="00D51A1C">
              <w:rPr>
                <w:rFonts w:eastAsia="Calibri"/>
                <w:color w:val="000000" w:themeColor="text1"/>
                <w:sz w:val="20"/>
                <w:szCs w:val="20"/>
              </w:rPr>
              <w:t>5</w:t>
            </w:r>
          </w:p>
        </w:tc>
        <w:tc>
          <w:tcPr>
            <w:tcW w:w="2078" w:type="dxa"/>
            <w:tcBorders>
              <w:top w:val="single" w:sz="4" w:space="0" w:color="auto"/>
              <w:left w:val="single" w:sz="4" w:space="0" w:color="auto"/>
              <w:bottom w:val="single" w:sz="4" w:space="0" w:color="auto"/>
              <w:right w:val="single" w:sz="4" w:space="0" w:color="auto"/>
            </w:tcBorders>
            <w:vAlign w:val="center"/>
          </w:tcPr>
          <w:p w14:paraId="3991FFF0"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Земли населенных пунктов</w:t>
            </w:r>
          </w:p>
        </w:tc>
        <w:tc>
          <w:tcPr>
            <w:tcW w:w="2126" w:type="dxa"/>
            <w:tcBorders>
              <w:top w:val="single" w:sz="4" w:space="0" w:color="auto"/>
              <w:left w:val="single" w:sz="4" w:space="0" w:color="auto"/>
              <w:bottom w:val="single" w:sz="4" w:space="0" w:color="auto"/>
              <w:right w:val="single" w:sz="4" w:space="0" w:color="auto"/>
            </w:tcBorders>
            <w:vAlign w:val="center"/>
          </w:tcPr>
          <w:p w14:paraId="31145D2D"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58:05:0220101:1</w:t>
            </w:r>
          </w:p>
          <w:p w14:paraId="754749A8"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58:05:0220101:110</w:t>
            </w:r>
          </w:p>
          <w:p w14:paraId="4AE1A8B8"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58:05:0220101:120</w:t>
            </w:r>
          </w:p>
          <w:p w14:paraId="4E1269E4"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w:t>
            </w:r>
          </w:p>
          <w:p w14:paraId="337541DF"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58:05:0220101:206</w:t>
            </w:r>
          </w:p>
          <w:p w14:paraId="346CCD06"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58:05:0220101:234</w:t>
            </w:r>
          </w:p>
          <w:p w14:paraId="4D021DD2"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58:05:0220101:235</w:t>
            </w:r>
          </w:p>
          <w:p w14:paraId="653ED56E"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58:05:0220101:266</w:t>
            </w:r>
          </w:p>
          <w:p w14:paraId="368EDC7D"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58:05:0220101:268</w:t>
            </w:r>
          </w:p>
          <w:p w14:paraId="21AD8719"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58:05:0220101:270</w:t>
            </w:r>
          </w:p>
          <w:p w14:paraId="19247BD6"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58:05:0220101:271</w:t>
            </w:r>
          </w:p>
          <w:p w14:paraId="27AF8B99"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58:05:0220101:272</w:t>
            </w:r>
          </w:p>
          <w:p w14:paraId="148B31AB"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58:05:0220101:273</w:t>
            </w:r>
          </w:p>
          <w:p w14:paraId="3AFD32BB"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58:05:0220101:274</w:t>
            </w:r>
          </w:p>
          <w:p w14:paraId="1E8FFFF6"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58:05:0220101:277</w:t>
            </w:r>
          </w:p>
          <w:p w14:paraId="155B338C"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58:05:0220101:281</w:t>
            </w:r>
          </w:p>
          <w:p w14:paraId="66D537A8"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58:05:0220101:283</w:t>
            </w:r>
          </w:p>
          <w:p w14:paraId="1CC511E8"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58:05:0220101:288</w:t>
            </w:r>
          </w:p>
          <w:p w14:paraId="4F4CBE02"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58:05:0220101:290</w:t>
            </w:r>
          </w:p>
          <w:p w14:paraId="4E222C91"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58:05:0220101:3</w:t>
            </w:r>
          </w:p>
          <w:p w14:paraId="1014885A"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58:05:0220101:37</w:t>
            </w:r>
          </w:p>
          <w:p w14:paraId="7EBF97B8"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58:05:0220101:4</w:t>
            </w:r>
          </w:p>
          <w:p w14:paraId="172C626F"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58:05:0220101:40</w:t>
            </w:r>
          </w:p>
          <w:p w14:paraId="1CC90814"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58:05:0220101:5</w:t>
            </w:r>
          </w:p>
          <w:p w14:paraId="6747B33E"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58:05:0220101:50</w:t>
            </w:r>
          </w:p>
          <w:p w14:paraId="44B43268"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58:05:0220101:534</w:t>
            </w:r>
          </w:p>
          <w:p w14:paraId="4FFE944D"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58:05:0220101:6</w:t>
            </w:r>
          </w:p>
          <w:p w14:paraId="748C239D"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58:05:0220101:8</w:t>
            </w:r>
          </w:p>
          <w:p w14:paraId="3F3F2F7A"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58:05:0220101:9</w:t>
            </w:r>
          </w:p>
          <w:p w14:paraId="760D3575"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58:05:0220201:343</w:t>
            </w:r>
          </w:p>
          <w:p w14:paraId="73C8B70C"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58:05:0220201:344</w:t>
            </w:r>
          </w:p>
        </w:tc>
        <w:tc>
          <w:tcPr>
            <w:tcW w:w="1276" w:type="dxa"/>
            <w:tcBorders>
              <w:top w:val="single" w:sz="4" w:space="0" w:color="auto"/>
              <w:left w:val="single" w:sz="4" w:space="0" w:color="auto"/>
              <w:bottom w:val="single" w:sz="4" w:space="0" w:color="auto"/>
              <w:right w:val="single" w:sz="4" w:space="0" w:color="auto"/>
            </w:tcBorders>
            <w:vAlign w:val="center"/>
          </w:tcPr>
          <w:p w14:paraId="762336C6" w14:textId="77777777" w:rsidR="004153FC" w:rsidRPr="00D51A1C" w:rsidRDefault="004153FC" w:rsidP="004153FC">
            <w:pPr>
              <w:spacing w:after="0" w:line="0" w:lineRule="atLeast"/>
              <w:jc w:val="center"/>
              <w:rPr>
                <w:rFonts w:eastAsia="Calibri"/>
                <w:sz w:val="20"/>
                <w:szCs w:val="20"/>
                <w:lang w:val="en-US"/>
              </w:rPr>
            </w:pPr>
            <w:r w:rsidRPr="00D51A1C">
              <w:rPr>
                <w:rFonts w:eastAsia="Calibri"/>
                <w:sz w:val="20"/>
                <w:szCs w:val="20"/>
                <w:lang w:val="en-US"/>
              </w:rPr>
              <w:t>5</w:t>
            </w:r>
            <w:r w:rsidRPr="00D51A1C">
              <w:rPr>
                <w:rFonts w:eastAsia="Calibri"/>
                <w:sz w:val="20"/>
                <w:szCs w:val="20"/>
              </w:rPr>
              <w:t>,</w:t>
            </w:r>
            <w:r w:rsidRPr="00D51A1C">
              <w:rPr>
                <w:rFonts w:eastAsia="Calibri"/>
                <w:sz w:val="20"/>
                <w:szCs w:val="20"/>
                <w:lang w:val="en-US"/>
              </w:rPr>
              <w:t>18</w:t>
            </w:r>
          </w:p>
        </w:tc>
        <w:tc>
          <w:tcPr>
            <w:tcW w:w="1842" w:type="dxa"/>
            <w:tcBorders>
              <w:top w:val="single" w:sz="4" w:space="0" w:color="auto"/>
              <w:left w:val="single" w:sz="4" w:space="0" w:color="auto"/>
              <w:bottom w:val="single" w:sz="4" w:space="0" w:color="auto"/>
              <w:right w:val="single" w:sz="4" w:space="0" w:color="auto"/>
            </w:tcBorders>
            <w:vAlign w:val="center"/>
          </w:tcPr>
          <w:p w14:paraId="3FF94E07" w14:textId="77777777" w:rsidR="004153FC" w:rsidRPr="00D51A1C" w:rsidRDefault="004153FC" w:rsidP="004153FC">
            <w:pPr>
              <w:spacing w:after="0" w:line="0" w:lineRule="atLeast"/>
              <w:jc w:val="center"/>
              <w:rPr>
                <w:rFonts w:eastAsia="Calibri"/>
                <w:sz w:val="20"/>
                <w:szCs w:val="20"/>
              </w:rPr>
            </w:pPr>
            <w:r w:rsidRPr="00D51A1C">
              <w:rPr>
                <w:sz w:val="20"/>
                <w:szCs w:val="20"/>
              </w:rPr>
              <w:t>Категория не меняется</w:t>
            </w:r>
          </w:p>
        </w:tc>
        <w:tc>
          <w:tcPr>
            <w:tcW w:w="2136" w:type="dxa"/>
            <w:tcBorders>
              <w:top w:val="single" w:sz="4" w:space="0" w:color="auto"/>
              <w:left w:val="single" w:sz="4" w:space="0" w:color="auto"/>
              <w:bottom w:val="single" w:sz="4" w:space="0" w:color="auto"/>
              <w:right w:val="single" w:sz="4" w:space="0" w:color="auto"/>
            </w:tcBorders>
            <w:vAlign w:val="center"/>
          </w:tcPr>
          <w:p w14:paraId="5A33455F" w14:textId="77777777" w:rsidR="004153FC" w:rsidRPr="00D51A1C" w:rsidRDefault="004153FC" w:rsidP="004153FC">
            <w:pPr>
              <w:spacing w:after="0" w:line="0" w:lineRule="atLeast"/>
              <w:jc w:val="center"/>
              <w:rPr>
                <w:snapToGrid w:val="0"/>
                <w:sz w:val="20"/>
                <w:szCs w:val="20"/>
              </w:rPr>
            </w:pPr>
            <w:r w:rsidRPr="00D51A1C">
              <w:rPr>
                <w:sz w:val="20"/>
                <w:szCs w:val="20"/>
              </w:rPr>
              <w:t>корректировка /уточнение границы</w:t>
            </w:r>
          </w:p>
        </w:tc>
      </w:tr>
      <w:tr w:rsidR="004153FC" w:rsidRPr="00426D25" w14:paraId="733A68B3" w14:textId="77777777" w:rsidTr="008B190B">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23C2F2B3" w14:textId="77777777" w:rsidR="004153FC" w:rsidRPr="00D51A1C" w:rsidRDefault="004153FC" w:rsidP="004153FC">
            <w:pPr>
              <w:spacing w:after="0" w:line="0" w:lineRule="atLeast"/>
              <w:jc w:val="center"/>
              <w:rPr>
                <w:rFonts w:eastAsia="Calibri"/>
                <w:color w:val="000000" w:themeColor="text1"/>
                <w:sz w:val="20"/>
                <w:szCs w:val="20"/>
              </w:rPr>
            </w:pPr>
            <w:r w:rsidRPr="00D51A1C">
              <w:rPr>
                <w:rFonts w:eastAsia="Calibri"/>
                <w:color w:val="000000" w:themeColor="text1"/>
                <w:sz w:val="20"/>
                <w:szCs w:val="20"/>
              </w:rPr>
              <w:t>6</w:t>
            </w:r>
          </w:p>
        </w:tc>
        <w:tc>
          <w:tcPr>
            <w:tcW w:w="2078" w:type="dxa"/>
            <w:tcBorders>
              <w:top w:val="single" w:sz="4" w:space="0" w:color="auto"/>
              <w:left w:val="single" w:sz="4" w:space="0" w:color="auto"/>
              <w:bottom w:val="single" w:sz="4" w:space="0" w:color="auto"/>
              <w:right w:val="single" w:sz="4" w:space="0" w:color="auto"/>
            </w:tcBorders>
            <w:vAlign w:val="center"/>
          </w:tcPr>
          <w:p w14:paraId="08E591ED"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6A1BDCDB"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58:05:0220101:684</w:t>
            </w:r>
          </w:p>
        </w:tc>
        <w:tc>
          <w:tcPr>
            <w:tcW w:w="1276" w:type="dxa"/>
            <w:tcBorders>
              <w:top w:val="single" w:sz="4" w:space="0" w:color="auto"/>
              <w:left w:val="single" w:sz="4" w:space="0" w:color="auto"/>
              <w:bottom w:val="single" w:sz="4" w:space="0" w:color="auto"/>
              <w:right w:val="single" w:sz="4" w:space="0" w:color="auto"/>
            </w:tcBorders>
            <w:vAlign w:val="center"/>
          </w:tcPr>
          <w:p w14:paraId="49F49A65"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0,12</w:t>
            </w:r>
          </w:p>
        </w:tc>
        <w:tc>
          <w:tcPr>
            <w:tcW w:w="1842" w:type="dxa"/>
            <w:tcBorders>
              <w:top w:val="single" w:sz="4" w:space="0" w:color="auto"/>
              <w:left w:val="single" w:sz="4" w:space="0" w:color="auto"/>
              <w:bottom w:val="single" w:sz="4" w:space="0" w:color="auto"/>
              <w:right w:val="single" w:sz="4" w:space="0" w:color="auto"/>
            </w:tcBorders>
            <w:vAlign w:val="center"/>
          </w:tcPr>
          <w:p w14:paraId="47D3F08E"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vAlign w:val="center"/>
          </w:tcPr>
          <w:p w14:paraId="28C04597" w14:textId="77777777" w:rsidR="004153FC" w:rsidRPr="00D51A1C" w:rsidRDefault="004153FC" w:rsidP="004153FC">
            <w:pPr>
              <w:spacing w:after="0" w:line="0" w:lineRule="atLeast"/>
              <w:jc w:val="center"/>
              <w:rPr>
                <w:snapToGrid w:val="0"/>
                <w:sz w:val="20"/>
                <w:szCs w:val="20"/>
              </w:rPr>
            </w:pPr>
            <w:r w:rsidRPr="00D51A1C">
              <w:rPr>
                <w:sz w:val="20"/>
                <w:szCs w:val="20"/>
              </w:rPr>
              <w:t>корректировка /уточнение границы</w:t>
            </w:r>
          </w:p>
        </w:tc>
      </w:tr>
      <w:tr w:rsidR="004153FC" w:rsidRPr="00426D25" w14:paraId="77A214C5" w14:textId="77777777" w:rsidTr="008B190B">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22CF99BC" w14:textId="77777777" w:rsidR="004153FC" w:rsidRPr="00D51A1C" w:rsidRDefault="004153FC" w:rsidP="004153FC">
            <w:pPr>
              <w:spacing w:after="0" w:line="0" w:lineRule="atLeast"/>
              <w:jc w:val="center"/>
              <w:rPr>
                <w:rFonts w:eastAsia="Calibri"/>
                <w:color w:val="000000" w:themeColor="text1"/>
                <w:sz w:val="20"/>
                <w:szCs w:val="20"/>
              </w:rPr>
            </w:pPr>
            <w:r w:rsidRPr="00D51A1C">
              <w:rPr>
                <w:rFonts w:eastAsia="Calibri"/>
                <w:color w:val="000000" w:themeColor="text1"/>
                <w:sz w:val="20"/>
                <w:szCs w:val="20"/>
              </w:rPr>
              <w:t>7</w:t>
            </w:r>
          </w:p>
        </w:tc>
        <w:tc>
          <w:tcPr>
            <w:tcW w:w="2078" w:type="dxa"/>
            <w:tcBorders>
              <w:top w:val="single" w:sz="4" w:space="0" w:color="auto"/>
              <w:left w:val="single" w:sz="4" w:space="0" w:color="auto"/>
              <w:bottom w:val="single" w:sz="4" w:space="0" w:color="auto"/>
              <w:right w:val="single" w:sz="4" w:space="0" w:color="auto"/>
            </w:tcBorders>
            <w:vAlign w:val="center"/>
          </w:tcPr>
          <w:p w14:paraId="11497AC5"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4AF79741"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часть кадастрового квартала 58:05:0220101</w:t>
            </w:r>
          </w:p>
          <w:p w14:paraId="17728197"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58:05:0710701</w:t>
            </w:r>
          </w:p>
          <w:p w14:paraId="1EE243B1"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58:05:0220201</w:t>
            </w:r>
          </w:p>
          <w:p w14:paraId="694B9BDD"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58:05:0711001</w:t>
            </w:r>
          </w:p>
        </w:tc>
        <w:tc>
          <w:tcPr>
            <w:tcW w:w="1276" w:type="dxa"/>
            <w:tcBorders>
              <w:top w:val="single" w:sz="4" w:space="0" w:color="auto"/>
              <w:left w:val="single" w:sz="4" w:space="0" w:color="auto"/>
              <w:bottom w:val="single" w:sz="4" w:space="0" w:color="auto"/>
              <w:right w:val="single" w:sz="4" w:space="0" w:color="auto"/>
            </w:tcBorders>
            <w:vAlign w:val="center"/>
          </w:tcPr>
          <w:p w14:paraId="14A760D4"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12,06</w:t>
            </w:r>
          </w:p>
        </w:tc>
        <w:tc>
          <w:tcPr>
            <w:tcW w:w="1842" w:type="dxa"/>
            <w:tcBorders>
              <w:top w:val="single" w:sz="4" w:space="0" w:color="auto"/>
              <w:left w:val="single" w:sz="4" w:space="0" w:color="auto"/>
              <w:bottom w:val="single" w:sz="4" w:space="0" w:color="auto"/>
              <w:right w:val="single" w:sz="4" w:space="0" w:color="auto"/>
            </w:tcBorders>
            <w:vAlign w:val="center"/>
          </w:tcPr>
          <w:p w14:paraId="743A5BEF" w14:textId="77777777" w:rsidR="004153FC" w:rsidRPr="00D51A1C" w:rsidRDefault="004153FC" w:rsidP="004153FC">
            <w:pPr>
              <w:spacing w:after="0" w:line="0" w:lineRule="atLeast"/>
              <w:jc w:val="center"/>
              <w:rPr>
                <w:rFonts w:eastAsia="Calibri"/>
                <w:sz w:val="20"/>
                <w:szCs w:val="20"/>
              </w:rPr>
            </w:pPr>
            <w:r w:rsidRPr="00D51A1C">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vAlign w:val="center"/>
          </w:tcPr>
          <w:p w14:paraId="7DE5E57E" w14:textId="77777777" w:rsidR="004153FC" w:rsidRPr="00D51A1C" w:rsidRDefault="004153FC" w:rsidP="004153FC">
            <w:pPr>
              <w:spacing w:after="0" w:line="0" w:lineRule="atLeast"/>
              <w:jc w:val="center"/>
              <w:rPr>
                <w:snapToGrid w:val="0"/>
                <w:sz w:val="20"/>
                <w:szCs w:val="20"/>
              </w:rPr>
            </w:pPr>
            <w:r w:rsidRPr="00D51A1C">
              <w:rPr>
                <w:sz w:val="20"/>
                <w:szCs w:val="20"/>
              </w:rPr>
              <w:t>корректировка /уточнение границы</w:t>
            </w:r>
          </w:p>
        </w:tc>
      </w:tr>
      <w:tr w:rsidR="004153FC" w:rsidRPr="00426D25" w14:paraId="4D3AD27C" w14:textId="77777777" w:rsidTr="008B190B">
        <w:trPr>
          <w:jc w:val="center"/>
        </w:trPr>
        <w:tc>
          <w:tcPr>
            <w:tcW w:w="10060" w:type="dxa"/>
            <w:gridSpan w:val="6"/>
            <w:tcBorders>
              <w:top w:val="single" w:sz="4" w:space="0" w:color="auto"/>
              <w:left w:val="single" w:sz="4" w:space="0" w:color="auto"/>
              <w:bottom w:val="single" w:sz="4" w:space="0" w:color="auto"/>
              <w:right w:val="single" w:sz="4" w:space="0" w:color="auto"/>
            </w:tcBorders>
            <w:vAlign w:val="center"/>
          </w:tcPr>
          <w:p w14:paraId="2003CF77" w14:textId="77777777" w:rsidR="004153FC" w:rsidRPr="00426D25" w:rsidRDefault="004153FC" w:rsidP="004153FC">
            <w:pPr>
              <w:spacing w:after="0" w:line="0" w:lineRule="atLeast"/>
              <w:jc w:val="center"/>
              <w:rPr>
                <w:color w:val="000000"/>
                <w:sz w:val="20"/>
                <w:szCs w:val="20"/>
              </w:rPr>
            </w:pPr>
            <w:r w:rsidRPr="006E0477">
              <w:rPr>
                <w:color w:val="000000"/>
                <w:sz w:val="20"/>
                <w:szCs w:val="20"/>
              </w:rPr>
              <w:t>поселок Николаевка</w:t>
            </w:r>
          </w:p>
        </w:tc>
      </w:tr>
      <w:tr w:rsidR="004153FC" w:rsidRPr="00426D25" w14:paraId="06265696" w14:textId="77777777" w:rsidTr="008B190B">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64A9B91C" w14:textId="77777777" w:rsidR="004153FC" w:rsidRPr="00E600BB" w:rsidRDefault="004153FC" w:rsidP="004153FC">
            <w:pPr>
              <w:spacing w:after="0" w:line="0" w:lineRule="atLeast"/>
              <w:jc w:val="center"/>
              <w:rPr>
                <w:rFonts w:eastAsia="Calibri"/>
                <w:color w:val="000000" w:themeColor="text1"/>
                <w:sz w:val="20"/>
                <w:szCs w:val="20"/>
              </w:rPr>
            </w:pPr>
            <w:r w:rsidRPr="00E600BB">
              <w:rPr>
                <w:rFonts w:eastAsia="Calibri"/>
                <w:color w:val="000000" w:themeColor="text1"/>
                <w:sz w:val="20"/>
                <w:szCs w:val="20"/>
              </w:rPr>
              <w:t>1</w:t>
            </w:r>
          </w:p>
        </w:tc>
        <w:tc>
          <w:tcPr>
            <w:tcW w:w="2078" w:type="dxa"/>
            <w:tcBorders>
              <w:top w:val="single" w:sz="4" w:space="0" w:color="auto"/>
              <w:left w:val="single" w:sz="4" w:space="0" w:color="auto"/>
              <w:bottom w:val="single" w:sz="4" w:space="0" w:color="auto"/>
              <w:right w:val="single" w:sz="4" w:space="0" w:color="auto"/>
            </w:tcBorders>
            <w:vAlign w:val="center"/>
          </w:tcPr>
          <w:p w14:paraId="5E2F4DBF" w14:textId="77777777" w:rsidR="004153FC" w:rsidRPr="00E600BB" w:rsidRDefault="004153FC" w:rsidP="004153FC">
            <w:pPr>
              <w:spacing w:after="0" w:line="0" w:lineRule="atLeast"/>
              <w:jc w:val="center"/>
              <w:rPr>
                <w:rFonts w:eastAsia="Calibri"/>
                <w:sz w:val="20"/>
                <w:szCs w:val="20"/>
              </w:rPr>
            </w:pPr>
            <w:r w:rsidRPr="00E600BB">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57C68BC6" w14:textId="77777777" w:rsidR="004153FC" w:rsidRDefault="004153FC" w:rsidP="004153FC">
            <w:pPr>
              <w:spacing w:after="0" w:line="0" w:lineRule="atLeast"/>
              <w:jc w:val="center"/>
              <w:rPr>
                <w:rFonts w:eastAsia="Calibri"/>
                <w:sz w:val="20"/>
                <w:szCs w:val="20"/>
              </w:rPr>
            </w:pPr>
            <w:r w:rsidRPr="00E600BB">
              <w:rPr>
                <w:rFonts w:eastAsia="Calibri"/>
                <w:sz w:val="20"/>
                <w:szCs w:val="20"/>
              </w:rPr>
              <w:t>часть кадастрового квартала 58:05:0720201</w:t>
            </w:r>
          </w:p>
          <w:p w14:paraId="76ED20A4" w14:textId="77777777" w:rsidR="00FE1E0E" w:rsidRPr="00E600BB" w:rsidRDefault="00FE1E0E" w:rsidP="004153FC">
            <w:pPr>
              <w:spacing w:after="0" w:line="0" w:lineRule="atLeast"/>
              <w:jc w:val="center"/>
              <w:rPr>
                <w:rFonts w:eastAsia="Calibri"/>
                <w:color w:val="FF0000"/>
                <w:sz w:val="20"/>
                <w:szCs w:val="20"/>
              </w:rPr>
            </w:pPr>
            <w:r w:rsidRPr="00FE1E0E">
              <w:rPr>
                <w:rFonts w:eastAsia="Calibri"/>
                <w:sz w:val="20"/>
                <w:szCs w:val="20"/>
              </w:rPr>
              <w:t>58:05:0230101</w:t>
            </w:r>
          </w:p>
        </w:tc>
        <w:tc>
          <w:tcPr>
            <w:tcW w:w="1276" w:type="dxa"/>
            <w:tcBorders>
              <w:top w:val="single" w:sz="4" w:space="0" w:color="auto"/>
              <w:left w:val="single" w:sz="4" w:space="0" w:color="auto"/>
              <w:bottom w:val="single" w:sz="4" w:space="0" w:color="auto"/>
              <w:right w:val="single" w:sz="4" w:space="0" w:color="auto"/>
            </w:tcBorders>
            <w:vAlign w:val="center"/>
          </w:tcPr>
          <w:p w14:paraId="020A1B22" w14:textId="77777777" w:rsidR="004153FC" w:rsidRPr="00E600BB" w:rsidRDefault="004153FC" w:rsidP="004153FC">
            <w:pPr>
              <w:spacing w:after="0" w:line="0" w:lineRule="atLeast"/>
              <w:jc w:val="center"/>
              <w:rPr>
                <w:rFonts w:eastAsia="Calibri"/>
                <w:sz w:val="20"/>
                <w:szCs w:val="20"/>
              </w:rPr>
            </w:pPr>
            <w:r w:rsidRPr="00E600BB">
              <w:rPr>
                <w:rFonts w:eastAsia="Calibri"/>
                <w:sz w:val="20"/>
                <w:szCs w:val="20"/>
              </w:rPr>
              <w:t>0,03</w:t>
            </w:r>
          </w:p>
        </w:tc>
        <w:tc>
          <w:tcPr>
            <w:tcW w:w="1842" w:type="dxa"/>
            <w:tcBorders>
              <w:top w:val="single" w:sz="4" w:space="0" w:color="auto"/>
              <w:left w:val="single" w:sz="4" w:space="0" w:color="auto"/>
              <w:bottom w:val="single" w:sz="4" w:space="0" w:color="auto"/>
              <w:right w:val="single" w:sz="4" w:space="0" w:color="auto"/>
            </w:tcBorders>
            <w:vAlign w:val="center"/>
          </w:tcPr>
          <w:p w14:paraId="58BF9C06" w14:textId="77777777" w:rsidR="004153FC" w:rsidRPr="00E600BB" w:rsidRDefault="004153FC" w:rsidP="004153FC">
            <w:pPr>
              <w:spacing w:after="0" w:line="0" w:lineRule="atLeast"/>
              <w:jc w:val="center"/>
              <w:rPr>
                <w:rFonts w:eastAsia="Calibri"/>
                <w:sz w:val="20"/>
                <w:szCs w:val="20"/>
              </w:rPr>
            </w:pPr>
            <w:r w:rsidRPr="00E600BB">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vAlign w:val="center"/>
          </w:tcPr>
          <w:p w14:paraId="49D1869F" w14:textId="77777777" w:rsidR="004153FC" w:rsidRPr="00E600BB" w:rsidRDefault="004153FC" w:rsidP="004153FC">
            <w:pPr>
              <w:spacing w:after="0" w:line="0" w:lineRule="atLeast"/>
              <w:jc w:val="center"/>
              <w:rPr>
                <w:snapToGrid w:val="0"/>
                <w:sz w:val="20"/>
                <w:szCs w:val="20"/>
              </w:rPr>
            </w:pPr>
            <w:r w:rsidRPr="00E600BB">
              <w:rPr>
                <w:sz w:val="20"/>
                <w:szCs w:val="20"/>
              </w:rPr>
              <w:t>корректировка /уточнение границы</w:t>
            </w:r>
          </w:p>
        </w:tc>
      </w:tr>
      <w:tr w:rsidR="004153FC" w:rsidRPr="00426D25" w14:paraId="790B741C" w14:textId="77777777" w:rsidTr="008B190B">
        <w:trPr>
          <w:jc w:val="center"/>
        </w:trPr>
        <w:tc>
          <w:tcPr>
            <w:tcW w:w="10060" w:type="dxa"/>
            <w:gridSpan w:val="6"/>
            <w:tcBorders>
              <w:top w:val="single" w:sz="4" w:space="0" w:color="auto"/>
              <w:left w:val="single" w:sz="4" w:space="0" w:color="auto"/>
              <w:bottom w:val="single" w:sz="4" w:space="0" w:color="auto"/>
              <w:right w:val="single" w:sz="4" w:space="0" w:color="auto"/>
            </w:tcBorders>
            <w:vAlign w:val="center"/>
          </w:tcPr>
          <w:p w14:paraId="07D45D49" w14:textId="77777777" w:rsidR="004153FC" w:rsidRPr="00E600BB" w:rsidRDefault="004153FC" w:rsidP="004153FC">
            <w:pPr>
              <w:spacing w:after="0" w:line="0" w:lineRule="atLeast"/>
              <w:jc w:val="center"/>
              <w:rPr>
                <w:color w:val="000000"/>
                <w:sz w:val="20"/>
                <w:szCs w:val="20"/>
              </w:rPr>
            </w:pPr>
            <w:r w:rsidRPr="00E600BB">
              <w:rPr>
                <w:color w:val="000000"/>
                <w:sz w:val="20"/>
                <w:szCs w:val="20"/>
              </w:rPr>
              <w:t>поселок Новая Жизнь</w:t>
            </w:r>
          </w:p>
        </w:tc>
      </w:tr>
      <w:tr w:rsidR="004153FC" w:rsidRPr="00426D25" w14:paraId="59F35386" w14:textId="77777777" w:rsidTr="008B190B">
        <w:trPr>
          <w:trHeight w:val="137"/>
          <w:jc w:val="center"/>
        </w:trPr>
        <w:tc>
          <w:tcPr>
            <w:tcW w:w="602" w:type="dxa"/>
            <w:tcBorders>
              <w:top w:val="single" w:sz="4" w:space="0" w:color="auto"/>
              <w:left w:val="single" w:sz="4" w:space="0" w:color="auto"/>
              <w:bottom w:val="single" w:sz="4" w:space="0" w:color="auto"/>
              <w:right w:val="single" w:sz="4" w:space="0" w:color="auto"/>
            </w:tcBorders>
            <w:vAlign w:val="center"/>
          </w:tcPr>
          <w:p w14:paraId="47725806" w14:textId="77777777" w:rsidR="004153FC" w:rsidRPr="00E600BB" w:rsidRDefault="004153FC" w:rsidP="004153FC">
            <w:pPr>
              <w:spacing w:after="0" w:line="0" w:lineRule="atLeast"/>
              <w:jc w:val="center"/>
              <w:rPr>
                <w:rFonts w:eastAsia="Calibri"/>
                <w:color w:val="000000" w:themeColor="text1"/>
                <w:sz w:val="20"/>
                <w:szCs w:val="20"/>
              </w:rPr>
            </w:pPr>
            <w:r w:rsidRPr="00E600BB">
              <w:rPr>
                <w:rFonts w:eastAsia="Calibri"/>
                <w:color w:val="000000" w:themeColor="text1"/>
                <w:sz w:val="20"/>
                <w:szCs w:val="20"/>
              </w:rPr>
              <w:t>1</w:t>
            </w:r>
          </w:p>
        </w:tc>
        <w:tc>
          <w:tcPr>
            <w:tcW w:w="2078" w:type="dxa"/>
            <w:tcBorders>
              <w:top w:val="single" w:sz="4" w:space="0" w:color="auto"/>
              <w:left w:val="single" w:sz="4" w:space="0" w:color="auto"/>
              <w:bottom w:val="single" w:sz="4" w:space="0" w:color="auto"/>
              <w:right w:val="single" w:sz="4" w:space="0" w:color="auto"/>
            </w:tcBorders>
            <w:vAlign w:val="center"/>
          </w:tcPr>
          <w:p w14:paraId="08A7AFC8" w14:textId="77777777" w:rsidR="004153FC" w:rsidRPr="00E600BB" w:rsidRDefault="004153FC" w:rsidP="004153FC">
            <w:pPr>
              <w:spacing w:after="0" w:line="0" w:lineRule="atLeast"/>
              <w:jc w:val="center"/>
              <w:rPr>
                <w:rFonts w:eastAsia="Calibri"/>
                <w:sz w:val="20"/>
                <w:szCs w:val="20"/>
              </w:rPr>
            </w:pPr>
            <w:r w:rsidRPr="00E600BB">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240F37B7" w14:textId="77777777" w:rsidR="004153FC" w:rsidRPr="00E600BB" w:rsidRDefault="004153FC" w:rsidP="004153FC">
            <w:pPr>
              <w:spacing w:after="0" w:line="0" w:lineRule="atLeast"/>
              <w:jc w:val="center"/>
              <w:rPr>
                <w:rFonts w:eastAsia="Calibri"/>
                <w:sz w:val="20"/>
                <w:szCs w:val="20"/>
              </w:rPr>
            </w:pPr>
            <w:r w:rsidRPr="00E600BB">
              <w:rPr>
                <w:rFonts w:eastAsia="Calibri"/>
                <w:sz w:val="20"/>
                <w:szCs w:val="20"/>
              </w:rPr>
              <w:t>часть кадастрового квартала</w:t>
            </w:r>
          </w:p>
          <w:p w14:paraId="76D939D3" w14:textId="77777777" w:rsidR="004153FC" w:rsidRPr="00E600BB" w:rsidRDefault="004153FC" w:rsidP="004153FC">
            <w:pPr>
              <w:spacing w:after="0" w:line="0" w:lineRule="atLeast"/>
              <w:jc w:val="center"/>
              <w:rPr>
                <w:rFonts w:eastAsia="Calibri"/>
                <w:color w:val="FF0000"/>
                <w:sz w:val="20"/>
                <w:szCs w:val="20"/>
              </w:rPr>
            </w:pPr>
            <w:r w:rsidRPr="00747662">
              <w:rPr>
                <w:rFonts w:eastAsia="Calibri"/>
                <w:sz w:val="20"/>
                <w:szCs w:val="20"/>
              </w:rPr>
              <w:t>58:05:0701901</w:t>
            </w:r>
          </w:p>
        </w:tc>
        <w:tc>
          <w:tcPr>
            <w:tcW w:w="1276" w:type="dxa"/>
            <w:tcBorders>
              <w:top w:val="single" w:sz="4" w:space="0" w:color="auto"/>
              <w:left w:val="single" w:sz="4" w:space="0" w:color="auto"/>
              <w:bottom w:val="single" w:sz="4" w:space="0" w:color="auto"/>
              <w:right w:val="single" w:sz="4" w:space="0" w:color="auto"/>
            </w:tcBorders>
            <w:vAlign w:val="center"/>
          </w:tcPr>
          <w:p w14:paraId="068C4566" w14:textId="77777777" w:rsidR="004153FC" w:rsidRPr="00E600BB" w:rsidRDefault="004153FC" w:rsidP="004153FC">
            <w:pPr>
              <w:spacing w:after="0" w:line="0" w:lineRule="atLeast"/>
              <w:jc w:val="center"/>
              <w:rPr>
                <w:rFonts w:eastAsia="Calibri"/>
                <w:sz w:val="20"/>
                <w:szCs w:val="20"/>
              </w:rPr>
            </w:pPr>
            <w:r w:rsidRPr="00E600BB">
              <w:rPr>
                <w:rFonts w:eastAsia="Calibri"/>
                <w:sz w:val="20"/>
                <w:szCs w:val="20"/>
              </w:rPr>
              <w:t>0,03</w:t>
            </w:r>
          </w:p>
        </w:tc>
        <w:tc>
          <w:tcPr>
            <w:tcW w:w="1842" w:type="dxa"/>
            <w:tcBorders>
              <w:top w:val="single" w:sz="4" w:space="0" w:color="auto"/>
              <w:left w:val="single" w:sz="4" w:space="0" w:color="auto"/>
              <w:bottom w:val="single" w:sz="4" w:space="0" w:color="auto"/>
              <w:right w:val="single" w:sz="4" w:space="0" w:color="auto"/>
            </w:tcBorders>
            <w:vAlign w:val="center"/>
          </w:tcPr>
          <w:p w14:paraId="4E4F0357" w14:textId="77777777" w:rsidR="004153FC" w:rsidRPr="00E600BB" w:rsidRDefault="004153FC" w:rsidP="004153FC">
            <w:pPr>
              <w:spacing w:after="0" w:line="0" w:lineRule="atLeast"/>
              <w:jc w:val="center"/>
              <w:rPr>
                <w:rFonts w:eastAsia="Calibri"/>
                <w:sz w:val="20"/>
                <w:szCs w:val="20"/>
              </w:rPr>
            </w:pPr>
            <w:r w:rsidRPr="00E600BB">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vAlign w:val="center"/>
          </w:tcPr>
          <w:p w14:paraId="483FFDAB" w14:textId="77777777" w:rsidR="004153FC" w:rsidRPr="00E600BB" w:rsidRDefault="004153FC" w:rsidP="004153FC">
            <w:pPr>
              <w:spacing w:after="0" w:line="0" w:lineRule="atLeast"/>
              <w:jc w:val="center"/>
              <w:rPr>
                <w:snapToGrid w:val="0"/>
                <w:sz w:val="20"/>
                <w:szCs w:val="20"/>
              </w:rPr>
            </w:pPr>
            <w:r w:rsidRPr="00E600BB">
              <w:rPr>
                <w:sz w:val="20"/>
                <w:szCs w:val="20"/>
              </w:rPr>
              <w:t>корректировка /уточнение границы</w:t>
            </w:r>
          </w:p>
        </w:tc>
      </w:tr>
      <w:tr w:rsidR="004153FC" w:rsidRPr="00426D25" w14:paraId="0CDDA88D" w14:textId="77777777" w:rsidTr="008B190B">
        <w:trPr>
          <w:jc w:val="center"/>
        </w:trPr>
        <w:tc>
          <w:tcPr>
            <w:tcW w:w="10060" w:type="dxa"/>
            <w:gridSpan w:val="6"/>
            <w:tcBorders>
              <w:top w:val="single" w:sz="4" w:space="0" w:color="auto"/>
              <w:left w:val="single" w:sz="4" w:space="0" w:color="auto"/>
              <w:bottom w:val="single" w:sz="4" w:space="0" w:color="auto"/>
              <w:right w:val="single" w:sz="4" w:space="0" w:color="auto"/>
            </w:tcBorders>
            <w:vAlign w:val="center"/>
          </w:tcPr>
          <w:p w14:paraId="66D823AE" w14:textId="77777777" w:rsidR="004153FC" w:rsidRPr="00426D25" w:rsidRDefault="004153FC" w:rsidP="004153FC">
            <w:pPr>
              <w:spacing w:after="0" w:line="0" w:lineRule="atLeast"/>
              <w:jc w:val="center"/>
              <w:rPr>
                <w:color w:val="000000"/>
                <w:sz w:val="20"/>
                <w:szCs w:val="20"/>
              </w:rPr>
            </w:pPr>
            <w:r w:rsidRPr="00426D25">
              <w:rPr>
                <w:color w:val="000000"/>
                <w:sz w:val="20"/>
                <w:szCs w:val="20"/>
              </w:rPr>
              <w:t>поселок Подлесный</w:t>
            </w:r>
          </w:p>
        </w:tc>
      </w:tr>
      <w:tr w:rsidR="004153FC" w:rsidRPr="00426D25" w14:paraId="4A3C7727" w14:textId="77777777" w:rsidTr="008B190B">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2E97D0A3" w14:textId="77777777" w:rsidR="004153FC" w:rsidRPr="00426D25" w:rsidRDefault="004153FC" w:rsidP="004153FC">
            <w:pPr>
              <w:spacing w:after="0" w:line="0" w:lineRule="atLeast"/>
              <w:jc w:val="center"/>
              <w:rPr>
                <w:rFonts w:eastAsia="Calibri"/>
                <w:color w:val="000000" w:themeColor="text1"/>
                <w:sz w:val="20"/>
                <w:szCs w:val="20"/>
              </w:rPr>
            </w:pPr>
            <w:r w:rsidRPr="00426D25">
              <w:rPr>
                <w:rFonts w:eastAsia="Calibri"/>
                <w:color w:val="000000" w:themeColor="text1"/>
                <w:sz w:val="20"/>
                <w:szCs w:val="20"/>
              </w:rPr>
              <w:t>1</w:t>
            </w:r>
          </w:p>
        </w:tc>
        <w:tc>
          <w:tcPr>
            <w:tcW w:w="2078" w:type="dxa"/>
            <w:tcBorders>
              <w:top w:val="single" w:sz="4" w:space="0" w:color="auto"/>
              <w:left w:val="single" w:sz="4" w:space="0" w:color="auto"/>
              <w:bottom w:val="single" w:sz="4" w:space="0" w:color="auto"/>
              <w:right w:val="single" w:sz="4" w:space="0" w:color="auto"/>
            </w:tcBorders>
            <w:vAlign w:val="center"/>
          </w:tcPr>
          <w:p w14:paraId="112BC586" w14:textId="77777777" w:rsidR="004153FC" w:rsidRPr="00426D25" w:rsidRDefault="004153FC" w:rsidP="004153FC">
            <w:pPr>
              <w:spacing w:after="0" w:line="0" w:lineRule="atLeast"/>
              <w:jc w:val="center"/>
              <w:rPr>
                <w:rFonts w:eastAsia="Calibri"/>
                <w:sz w:val="20"/>
                <w:szCs w:val="20"/>
              </w:rPr>
            </w:pPr>
            <w:r w:rsidRPr="00E600BB">
              <w:rPr>
                <w:rFonts w:eastAsia="Calibri"/>
                <w:sz w:val="20"/>
                <w:szCs w:val="20"/>
              </w:rPr>
              <w:t>Земли сельскохозяйственного назначения</w:t>
            </w:r>
          </w:p>
        </w:tc>
        <w:tc>
          <w:tcPr>
            <w:tcW w:w="2126" w:type="dxa"/>
            <w:tcBorders>
              <w:top w:val="single" w:sz="4" w:space="0" w:color="auto"/>
              <w:left w:val="single" w:sz="4" w:space="0" w:color="auto"/>
              <w:bottom w:val="single" w:sz="4" w:space="0" w:color="auto"/>
              <w:right w:val="single" w:sz="4" w:space="0" w:color="auto"/>
            </w:tcBorders>
            <w:vAlign w:val="center"/>
          </w:tcPr>
          <w:p w14:paraId="57456405" w14:textId="77777777" w:rsidR="004153FC" w:rsidRPr="007D45D1" w:rsidRDefault="004153FC" w:rsidP="004153FC">
            <w:pPr>
              <w:spacing w:after="0" w:line="0" w:lineRule="atLeast"/>
              <w:jc w:val="center"/>
              <w:rPr>
                <w:rFonts w:eastAsia="Calibri"/>
                <w:sz w:val="20"/>
                <w:szCs w:val="20"/>
              </w:rPr>
            </w:pPr>
            <w:r w:rsidRPr="00E600BB">
              <w:rPr>
                <w:rFonts w:eastAsia="Calibri"/>
                <w:sz w:val="20"/>
                <w:szCs w:val="20"/>
              </w:rPr>
              <w:t>часть кадастрового квартала</w:t>
            </w:r>
            <w:r>
              <w:rPr>
                <w:rFonts w:eastAsia="Calibri"/>
                <w:sz w:val="20"/>
                <w:szCs w:val="20"/>
              </w:rPr>
              <w:t xml:space="preserve"> </w:t>
            </w:r>
            <w:r w:rsidRPr="007D45D1">
              <w:rPr>
                <w:rFonts w:eastAsia="Calibri"/>
                <w:sz w:val="20"/>
                <w:szCs w:val="20"/>
              </w:rPr>
              <w:t>58:05:0701401</w:t>
            </w:r>
          </w:p>
          <w:p w14:paraId="1C1AF274" w14:textId="77777777" w:rsidR="004153FC" w:rsidRPr="007D45D1" w:rsidRDefault="004153FC" w:rsidP="004153FC">
            <w:pPr>
              <w:spacing w:after="0" w:line="0" w:lineRule="atLeast"/>
              <w:jc w:val="center"/>
              <w:rPr>
                <w:rFonts w:eastAsia="Calibri"/>
                <w:sz w:val="20"/>
                <w:szCs w:val="20"/>
              </w:rPr>
            </w:pPr>
            <w:r w:rsidRPr="007D45D1">
              <w:rPr>
                <w:rFonts w:eastAsia="Calibri"/>
                <w:sz w:val="20"/>
                <w:szCs w:val="20"/>
              </w:rPr>
              <w:t>58:05:0260101</w:t>
            </w:r>
          </w:p>
          <w:p w14:paraId="50D40F6D" w14:textId="77777777" w:rsidR="004153FC" w:rsidRPr="007D45D1" w:rsidRDefault="004153FC" w:rsidP="004153FC">
            <w:pPr>
              <w:spacing w:after="0" w:line="0" w:lineRule="atLeast"/>
              <w:jc w:val="center"/>
              <w:rPr>
                <w:rFonts w:eastAsia="Calibri"/>
                <w:sz w:val="20"/>
                <w:szCs w:val="20"/>
              </w:rPr>
            </w:pPr>
            <w:r w:rsidRPr="007D45D1">
              <w:rPr>
                <w:rFonts w:eastAsia="Calibri"/>
                <w:sz w:val="20"/>
                <w:szCs w:val="20"/>
              </w:rPr>
              <w:t>58:05:0720103</w:t>
            </w:r>
          </w:p>
          <w:p w14:paraId="7260A6C8" w14:textId="77777777" w:rsidR="004153FC" w:rsidRPr="007D45D1" w:rsidRDefault="004153FC" w:rsidP="004153FC">
            <w:pPr>
              <w:spacing w:after="0" w:line="0" w:lineRule="atLeast"/>
              <w:jc w:val="center"/>
              <w:rPr>
                <w:rFonts w:eastAsia="Calibri"/>
                <w:sz w:val="20"/>
                <w:szCs w:val="20"/>
              </w:rPr>
            </w:pPr>
            <w:r w:rsidRPr="007D45D1">
              <w:rPr>
                <w:rFonts w:eastAsia="Calibri"/>
                <w:sz w:val="20"/>
                <w:szCs w:val="20"/>
              </w:rPr>
              <w:t>58:05:0701901</w:t>
            </w:r>
          </w:p>
          <w:p w14:paraId="00EB2CDD" w14:textId="77777777" w:rsidR="004153FC" w:rsidRPr="007D45D1" w:rsidRDefault="004153FC" w:rsidP="004153FC">
            <w:pPr>
              <w:spacing w:after="0" w:line="0" w:lineRule="atLeast"/>
              <w:jc w:val="center"/>
              <w:rPr>
                <w:rFonts w:eastAsia="Calibri"/>
                <w:sz w:val="20"/>
                <w:szCs w:val="20"/>
              </w:rPr>
            </w:pPr>
            <w:r w:rsidRPr="007D45D1">
              <w:rPr>
                <w:rFonts w:eastAsia="Calibri"/>
                <w:sz w:val="20"/>
                <w:szCs w:val="20"/>
              </w:rPr>
              <w:t>58:29:2001003</w:t>
            </w:r>
          </w:p>
          <w:p w14:paraId="5924C478" w14:textId="77777777" w:rsidR="004153FC" w:rsidRPr="00426D25" w:rsidRDefault="004153FC" w:rsidP="004153FC">
            <w:pPr>
              <w:spacing w:after="0" w:line="0" w:lineRule="atLeast"/>
              <w:jc w:val="center"/>
              <w:rPr>
                <w:rFonts w:eastAsia="Calibri"/>
                <w:sz w:val="20"/>
                <w:szCs w:val="20"/>
              </w:rPr>
            </w:pPr>
            <w:r w:rsidRPr="007D45D1">
              <w:rPr>
                <w:rFonts w:eastAsia="Calibri"/>
                <w:sz w:val="20"/>
                <w:szCs w:val="20"/>
              </w:rPr>
              <w:t>58:05:0260201</w:t>
            </w:r>
          </w:p>
        </w:tc>
        <w:tc>
          <w:tcPr>
            <w:tcW w:w="1276" w:type="dxa"/>
            <w:tcBorders>
              <w:top w:val="single" w:sz="4" w:space="0" w:color="auto"/>
              <w:left w:val="single" w:sz="4" w:space="0" w:color="auto"/>
              <w:bottom w:val="single" w:sz="4" w:space="0" w:color="auto"/>
              <w:right w:val="single" w:sz="4" w:space="0" w:color="auto"/>
            </w:tcBorders>
            <w:vAlign w:val="center"/>
          </w:tcPr>
          <w:p w14:paraId="7292138C" w14:textId="77777777" w:rsidR="004153FC" w:rsidRPr="00426D25" w:rsidRDefault="004153FC" w:rsidP="004153FC">
            <w:pPr>
              <w:spacing w:after="0" w:line="0" w:lineRule="atLeast"/>
              <w:jc w:val="center"/>
              <w:rPr>
                <w:rFonts w:eastAsia="Calibri"/>
                <w:sz w:val="20"/>
                <w:szCs w:val="20"/>
              </w:rPr>
            </w:pPr>
            <w:r w:rsidRPr="00E600BB">
              <w:rPr>
                <w:rFonts w:eastAsia="Calibri"/>
                <w:sz w:val="20"/>
                <w:szCs w:val="20"/>
              </w:rPr>
              <w:t>0,0</w:t>
            </w:r>
            <w:r>
              <w:rPr>
                <w:rFonts w:eastAsia="Calibri"/>
                <w:sz w:val="20"/>
                <w:szCs w:val="20"/>
              </w:rPr>
              <w:t>1</w:t>
            </w:r>
          </w:p>
        </w:tc>
        <w:tc>
          <w:tcPr>
            <w:tcW w:w="1842" w:type="dxa"/>
            <w:tcBorders>
              <w:top w:val="single" w:sz="4" w:space="0" w:color="auto"/>
              <w:left w:val="single" w:sz="4" w:space="0" w:color="auto"/>
              <w:bottom w:val="single" w:sz="4" w:space="0" w:color="auto"/>
              <w:right w:val="single" w:sz="4" w:space="0" w:color="auto"/>
            </w:tcBorders>
            <w:vAlign w:val="center"/>
          </w:tcPr>
          <w:p w14:paraId="6904D300" w14:textId="77777777" w:rsidR="004153FC" w:rsidRPr="00E600BB" w:rsidRDefault="004153FC" w:rsidP="004153FC">
            <w:pPr>
              <w:spacing w:after="0" w:line="0" w:lineRule="atLeast"/>
              <w:jc w:val="center"/>
              <w:rPr>
                <w:rFonts w:eastAsia="Calibri"/>
                <w:sz w:val="20"/>
                <w:szCs w:val="20"/>
              </w:rPr>
            </w:pPr>
            <w:r w:rsidRPr="00E600BB">
              <w:rPr>
                <w:rFonts w:eastAsia="Calibri"/>
                <w:sz w:val="20"/>
                <w:szCs w:val="20"/>
              </w:rPr>
              <w:t>Земли населенных пунктов</w:t>
            </w:r>
          </w:p>
        </w:tc>
        <w:tc>
          <w:tcPr>
            <w:tcW w:w="2136" w:type="dxa"/>
            <w:tcBorders>
              <w:top w:val="single" w:sz="4" w:space="0" w:color="auto"/>
              <w:left w:val="single" w:sz="4" w:space="0" w:color="auto"/>
              <w:bottom w:val="single" w:sz="4" w:space="0" w:color="auto"/>
              <w:right w:val="single" w:sz="4" w:space="0" w:color="auto"/>
            </w:tcBorders>
            <w:vAlign w:val="center"/>
          </w:tcPr>
          <w:p w14:paraId="791F8BA0" w14:textId="77777777" w:rsidR="004153FC" w:rsidRPr="00426D25" w:rsidRDefault="004153FC" w:rsidP="004153FC">
            <w:pPr>
              <w:spacing w:after="0" w:line="0" w:lineRule="atLeast"/>
              <w:jc w:val="center"/>
              <w:rPr>
                <w:snapToGrid w:val="0"/>
                <w:sz w:val="20"/>
                <w:szCs w:val="20"/>
              </w:rPr>
            </w:pPr>
            <w:r w:rsidRPr="00E600BB">
              <w:rPr>
                <w:sz w:val="20"/>
                <w:szCs w:val="20"/>
              </w:rPr>
              <w:t>корректировка /уточнение границы</w:t>
            </w:r>
          </w:p>
        </w:tc>
      </w:tr>
      <w:tr w:rsidR="004153FC" w:rsidRPr="00426D25" w14:paraId="709A94BD" w14:textId="77777777" w:rsidTr="00CA253B">
        <w:trPr>
          <w:jc w:val="center"/>
        </w:trPr>
        <w:tc>
          <w:tcPr>
            <w:tcW w:w="10060" w:type="dxa"/>
            <w:gridSpan w:val="6"/>
            <w:tcBorders>
              <w:top w:val="single" w:sz="4" w:space="0" w:color="auto"/>
              <w:left w:val="single" w:sz="4" w:space="0" w:color="auto"/>
              <w:bottom w:val="single" w:sz="4" w:space="0" w:color="auto"/>
              <w:right w:val="single" w:sz="4" w:space="0" w:color="auto"/>
            </w:tcBorders>
            <w:vAlign w:val="center"/>
          </w:tcPr>
          <w:p w14:paraId="0CB40117" w14:textId="77777777" w:rsidR="004153FC" w:rsidRPr="00E600BB" w:rsidRDefault="004153FC" w:rsidP="004153FC">
            <w:pPr>
              <w:spacing w:after="0" w:line="0" w:lineRule="atLeast"/>
              <w:jc w:val="center"/>
              <w:rPr>
                <w:sz w:val="20"/>
                <w:szCs w:val="20"/>
              </w:rPr>
            </w:pPr>
            <w:r w:rsidRPr="00426D25">
              <w:rPr>
                <w:color w:val="000000"/>
                <w:sz w:val="20"/>
                <w:szCs w:val="20"/>
              </w:rPr>
              <w:t xml:space="preserve">село </w:t>
            </w:r>
            <w:proofErr w:type="spellStart"/>
            <w:r w:rsidRPr="00426D25">
              <w:rPr>
                <w:color w:val="000000"/>
                <w:sz w:val="20"/>
                <w:szCs w:val="20"/>
              </w:rPr>
              <w:t>Ухтинка</w:t>
            </w:r>
            <w:proofErr w:type="spellEnd"/>
          </w:p>
        </w:tc>
      </w:tr>
      <w:tr w:rsidR="004153FC" w:rsidRPr="00426D25" w14:paraId="64CC8D65" w14:textId="77777777" w:rsidTr="006344D7">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7548F824" w14:textId="77777777" w:rsidR="004153FC" w:rsidRPr="003C0FBF" w:rsidRDefault="004153FC" w:rsidP="004153FC">
            <w:pPr>
              <w:spacing w:after="0" w:line="0" w:lineRule="atLeast"/>
              <w:jc w:val="center"/>
              <w:rPr>
                <w:rFonts w:eastAsia="Calibri"/>
                <w:color w:val="000000" w:themeColor="text1"/>
                <w:sz w:val="20"/>
                <w:szCs w:val="20"/>
              </w:rPr>
            </w:pPr>
            <w:r w:rsidRPr="003C0FBF">
              <w:rPr>
                <w:rFonts w:eastAsia="Calibri"/>
                <w:color w:val="000000" w:themeColor="text1"/>
                <w:sz w:val="20"/>
                <w:szCs w:val="20"/>
              </w:rPr>
              <w:t>1</w:t>
            </w:r>
          </w:p>
        </w:tc>
        <w:tc>
          <w:tcPr>
            <w:tcW w:w="2078" w:type="dxa"/>
            <w:tcBorders>
              <w:top w:val="single" w:sz="4" w:space="0" w:color="auto"/>
              <w:left w:val="single" w:sz="4" w:space="0" w:color="auto"/>
              <w:bottom w:val="single" w:sz="4" w:space="0" w:color="auto"/>
              <w:right w:val="single" w:sz="4" w:space="0" w:color="auto"/>
            </w:tcBorders>
            <w:vAlign w:val="center"/>
          </w:tcPr>
          <w:p w14:paraId="0B64630F" w14:textId="77777777" w:rsidR="004153FC" w:rsidRPr="00CA6DD4" w:rsidRDefault="004153FC" w:rsidP="004153FC">
            <w:pPr>
              <w:spacing w:after="0" w:line="0" w:lineRule="atLeast"/>
              <w:jc w:val="center"/>
              <w:rPr>
                <w:rFonts w:eastAsia="Calibri"/>
                <w:sz w:val="20"/>
                <w:szCs w:val="20"/>
              </w:rPr>
            </w:pPr>
            <w:r w:rsidRPr="003C0FBF">
              <w:rPr>
                <w:rFonts w:eastAsia="Calibri"/>
                <w:sz w:val="20"/>
                <w:szCs w:val="20"/>
              </w:rPr>
              <w:t>Земли населенных пунктов</w:t>
            </w:r>
          </w:p>
        </w:tc>
        <w:tc>
          <w:tcPr>
            <w:tcW w:w="2126" w:type="dxa"/>
            <w:tcBorders>
              <w:top w:val="single" w:sz="4" w:space="0" w:color="auto"/>
              <w:left w:val="single" w:sz="4" w:space="0" w:color="auto"/>
              <w:bottom w:val="single" w:sz="4" w:space="0" w:color="auto"/>
              <w:right w:val="single" w:sz="4" w:space="0" w:color="auto"/>
            </w:tcBorders>
            <w:vAlign w:val="center"/>
          </w:tcPr>
          <w:p w14:paraId="2538F22B"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58:05:0701101:7031</w:t>
            </w:r>
          </w:p>
          <w:p w14:paraId="14AF2C8C"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58:05:0701101:7032</w:t>
            </w:r>
          </w:p>
          <w:p w14:paraId="1F4CB0EE"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58:05:0701101:7033</w:t>
            </w:r>
          </w:p>
          <w:p w14:paraId="5C2C6B88"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58:05:0701101:7042</w:t>
            </w:r>
          </w:p>
          <w:p w14:paraId="2F262EC7"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58:05:0701101:7068</w:t>
            </w:r>
          </w:p>
          <w:p w14:paraId="66DD511F"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58:05:0701101:7069</w:t>
            </w:r>
          </w:p>
          <w:p w14:paraId="537E0161"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58:05:0701101:7176</w:t>
            </w:r>
          </w:p>
          <w:p w14:paraId="2407CE64"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58:05:0701101:7185</w:t>
            </w:r>
          </w:p>
          <w:p w14:paraId="5A85983C"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58:05:0701101:7186</w:t>
            </w:r>
          </w:p>
          <w:p w14:paraId="522E21B1"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58:05:0701101:7708</w:t>
            </w:r>
          </w:p>
          <w:p w14:paraId="4ECF72B8"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58:05:0701101:7709</w:t>
            </w:r>
          </w:p>
          <w:p w14:paraId="0770DA82"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58:05:0701101:7829</w:t>
            </w:r>
          </w:p>
          <w:p w14:paraId="0F7B62A7"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58:05:0701101:7830</w:t>
            </w:r>
          </w:p>
        </w:tc>
        <w:tc>
          <w:tcPr>
            <w:tcW w:w="1276" w:type="dxa"/>
            <w:tcBorders>
              <w:top w:val="single" w:sz="4" w:space="0" w:color="auto"/>
              <w:left w:val="single" w:sz="4" w:space="0" w:color="auto"/>
              <w:bottom w:val="single" w:sz="4" w:space="0" w:color="auto"/>
              <w:right w:val="single" w:sz="4" w:space="0" w:color="auto"/>
            </w:tcBorders>
            <w:vAlign w:val="center"/>
          </w:tcPr>
          <w:p w14:paraId="0B8467B4"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0,96</w:t>
            </w:r>
          </w:p>
        </w:tc>
        <w:tc>
          <w:tcPr>
            <w:tcW w:w="1842" w:type="dxa"/>
            <w:tcBorders>
              <w:top w:val="single" w:sz="4" w:space="0" w:color="auto"/>
              <w:left w:val="single" w:sz="4" w:space="0" w:color="auto"/>
              <w:bottom w:val="single" w:sz="4" w:space="0" w:color="auto"/>
              <w:right w:val="single" w:sz="4" w:space="0" w:color="auto"/>
            </w:tcBorders>
            <w:vAlign w:val="center"/>
          </w:tcPr>
          <w:p w14:paraId="718B1F5B" w14:textId="77777777" w:rsidR="004153FC" w:rsidRPr="003C0FBF" w:rsidRDefault="004153FC" w:rsidP="004153FC">
            <w:pPr>
              <w:spacing w:after="0" w:line="0" w:lineRule="atLeast"/>
              <w:jc w:val="center"/>
              <w:rPr>
                <w:sz w:val="20"/>
                <w:szCs w:val="20"/>
              </w:rPr>
            </w:pPr>
            <w:r w:rsidRPr="003C0FBF">
              <w:rPr>
                <w:sz w:val="20"/>
                <w:szCs w:val="20"/>
              </w:rPr>
              <w:t>Категория не меняется</w:t>
            </w:r>
          </w:p>
        </w:tc>
        <w:tc>
          <w:tcPr>
            <w:tcW w:w="2136" w:type="dxa"/>
            <w:tcBorders>
              <w:top w:val="single" w:sz="4" w:space="0" w:color="auto"/>
              <w:left w:val="single" w:sz="4" w:space="0" w:color="auto"/>
              <w:bottom w:val="single" w:sz="4" w:space="0" w:color="auto"/>
              <w:right w:val="single" w:sz="4" w:space="0" w:color="auto"/>
            </w:tcBorders>
            <w:vAlign w:val="center"/>
          </w:tcPr>
          <w:p w14:paraId="013EE464" w14:textId="77777777" w:rsidR="004153FC" w:rsidRPr="003C0FBF" w:rsidRDefault="004153FC" w:rsidP="004153FC">
            <w:pPr>
              <w:spacing w:after="0" w:line="0" w:lineRule="atLeast"/>
              <w:jc w:val="center"/>
              <w:rPr>
                <w:snapToGrid w:val="0"/>
                <w:sz w:val="20"/>
                <w:szCs w:val="20"/>
              </w:rPr>
            </w:pPr>
            <w:r w:rsidRPr="003C0FBF">
              <w:rPr>
                <w:sz w:val="20"/>
                <w:szCs w:val="20"/>
              </w:rPr>
              <w:t>корректировка /уточнение границы</w:t>
            </w:r>
          </w:p>
        </w:tc>
      </w:tr>
      <w:tr w:rsidR="004153FC" w:rsidRPr="00426D25" w14:paraId="565455FA" w14:textId="77777777" w:rsidTr="008B190B">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165936F5" w14:textId="77777777" w:rsidR="004153FC" w:rsidRPr="003C0FBF" w:rsidRDefault="005C7506" w:rsidP="004153FC">
            <w:pPr>
              <w:spacing w:after="0" w:line="0" w:lineRule="atLeast"/>
              <w:jc w:val="center"/>
              <w:rPr>
                <w:rFonts w:eastAsia="Calibri"/>
                <w:color w:val="000000" w:themeColor="text1"/>
                <w:sz w:val="20"/>
                <w:szCs w:val="20"/>
              </w:rPr>
            </w:pPr>
            <w:r>
              <w:rPr>
                <w:rFonts w:eastAsia="Calibri"/>
                <w:color w:val="000000" w:themeColor="text1"/>
                <w:sz w:val="20"/>
                <w:szCs w:val="20"/>
              </w:rPr>
              <w:t>2</w:t>
            </w:r>
          </w:p>
        </w:tc>
        <w:tc>
          <w:tcPr>
            <w:tcW w:w="2078" w:type="dxa"/>
            <w:tcBorders>
              <w:top w:val="single" w:sz="4" w:space="0" w:color="auto"/>
              <w:left w:val="single" w:sz="4" w:space="0" w:color="auto"/>
              <w:bottom w:val="single" w:sz="4" w:space="0" w:color="auto"/>
              <w:right w:val="single" w:sz="4" w:space="0" w:color="auto"/>
            </w:tcBorders>
            <w:vAlign w:val="center"/>
          </w:tcPr>
          <w:p w14:paraId="779E1D15"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Земли населенных пунктов</w:t>
            </w:r>
          </w:p>
        </w:tc>
        <w:tc>
          <w:tcPr>
            <w:tcW w:w="2126" w:type="dxa"/>
            <w:tcBorders>
              <w:top w:val="single" w:sz="4" w:space="0" w:color="auto"/>
              <w:left w:val="single" w:sz="4" w:space="0" w:color="auto"/>
              <w:bottom w:val="single" w:sz="4" w:space="0" w:color="auto"/>
              <w:right w:val="single" w:sz="4" w:space="0" w:color="auto"/>
            </w:tcBorders>
            <w:vAlign w:val="center"/>
          </w:tcPr>
          <w:p w14:paraId="07CEA4CB"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часть кадастрового квартала</w:t>
            </w:r>
          </w:p>
          <w:p w14:paraId="1D94C475"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58:05:0701101</w:t>
            </w:r>
          </w:p>
          <w:p w14:paraId="6F4185A2"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58:05:0060502</w:t>
            </w:r>
          </w:p>
          <w:p w14:paraId="3FB07C7B"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58:05:0350102</w:t>
            </w:r>
          </w:p>
          <w:p w14:paraId="70A4526C"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58:05:0701301</w:t>
            </w:r>
          </w:p>
          <w:p w14:paraId="6AFAEDF8"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58:05:0350201</w:t>
            </w:r>
          </w:p>
        </w:tc>
        <w:tc>
          <w:tcPr>
            <w:tcW w:w="1276" w:type="dxa"/>
            <w:tcBorders>
              <w:top w:val="single" w:sz="4" w:space="0" w:color="auto"/>
              <w:left w:val="single" w:sz="4" w:space="0" w:color="auto"/>
              <w:bottom w:val="single" w:sz="4" w:space="0" w:color="auto"/>
              <w:right w:val="single" w:sz="4" w:space="0" w:color="auto"/>
            </w:tcBorders>
            <w:vAlign w:val="center"/>
          </w:tcPr>
          <w:p w14:paraId="3788434C" w14:textId="77777777" w:rsidR="004153FC" w:rsidRPr="003C0FBF" w:rsidRDefault="004153FC" w:rsidP="004153FC">
            <w:pPr>
              <w:spacing w:after="0" w:line="0" w:lineRule="atLeast"/>
              <w:jc w:val="center"/>
              <w:rPr>
                <w:rFonts w:eastAsia="Calibri"/>
                <w:sz w:val="20"/>
                <w:szCs w:val="20"/>
              </w:rPr>
            </w:pPr>
            <w:r w:rsidRPr="003C0FBF">
              <w:rPr>
                <w:rFonts w:eastAsia="Calibri"/>
                <w:sz w:val="20"/>
                <w:szCs w:val="20"/>
              </w:rPr>
              <w:t>0,05</w:t>
            </w:r>
          </w:p>
        </w:tc>
        <w:tc>
          <w:tcPr>
            <w:tcW w:w="1842" w:type="dxa"/>
            <w:tcBorders>
              <w:top w:val="single" w:sz="4" w:space="0" w:color="auto"/>
              <w:left w:val="single" w:sz="4" w:space="0" w:color="auto"/>
              <w:bottom w:val="single" w:sz="4" w:space="0" w:color="auto"/>
              <w:right w:val="single" w:sz="4" w:space="0" w:color="auto"/>
            </w:tcBorders>
            <w:vAlign w:val="center"/>
          </w:tcPr>
          <w:p w14:paraId="018A8C5C" w14:textId="77777777" w:rsidR="004153FC" w:rsidRPr="003C0FBF" w:rsidRDefault="004153FC" w:rsidP="004153FC">
            <w:pPr>
              <w:spacing w:after="0" w:line="0" w:lineRule="atLeast"/>
              <w:jc w:val="center"/>
              <w:rPr>
                <w:sz w:val="20"/>
                <w:szCs w:val="20"/>
              </w:rPr>
            </w:pPr>
            <w:r w:rsidRPr="003C0FBF">
              <w:rPr>
                <w:sz w:val="20"/>
                <w:szCs w:val="20"/>
              </w:rPr>
              <w:t>Категория не меняется</w:t>
            </w:r>
          </w:p>
        </w:tc>
        <w:tc>
          <w:tcPr>
            <w:tcW w:w="2136" w:type="dxa"/>
            <w:tcBorders>
              <w:top w:val="single" w:sz="4" w:space="0" w:color="auto"/>
              <w:left w:val="single" w:sz="4" w:space="0" w:color="auto"/>
              <w:bottom w:val="single" w:sz="4" w:space="0" w:color="auto"/>
              <w:right w:val="single" w:sz="4" w:space="0" w:color="auto"/>
            </w:tcBorders>
            <w:vAlign w:val="center"/>
          </w:tcPr>
          <w:p w14:paraId="3B375F6B" w14:textId="77777777" w:rsidR="004153FC" w:rsidRPr="003C0FBF" w:rsidRDefault="004153FC" w:rsidP="004153FC">
            <w:pPr>
              <w:spacing w:after="0" w:line="0" w:lineRule="atLeast"/>
              <w:jc w:val="center"/>
              <w:rPr>
                <w:snapToGrid w:val="0"/>
                <w:sz w:val="20"/>
                <w:szCs w:val="20"/>
              </w:rPr>
            </w:pPr>
            <w:r w:rsidRPr="003C0FBF">
              <w:rPr>
                <w:sz w:val="20"/>
                <w:szCs w:val="20"/>
              </w:rPr>
              <w:t>корректировка /уточнение границы</w:t>
            </w:r>
          </w:p>
        </w:tc>
      </w:tr>
    </w:tbl>
    <w:p w14:paraId="7C732F68" w14:textId="77777777" w:rsidR="00BA02AA" w:rsidRPr="00F75C14" w:rsidRDefault="00BA02AA" w:rsidP="00BA02AA">
      <w:pPr>
        <w:pStyle w:val="a5"/>
        <w:tabs>
          <w:tab w:val="left" w:pos="851"/>
          <w:tab w:val="left" w:pos="1372"/>
        </w:tabs>
        <w:spacing w:after="0"/>
        <w:ind w:left="0"/>
        <w:rPr>
          <w:rFonts w:eastAsia="Calibri"/>
          <w:color w:val="FF0000"/>
          <w:sz w:val="24"/>
          <w:szCs w:val="24"/>
          <w:highlight w:val="magenta"/>
        </w:rPr>
      </w:pPr>
    </w:p>
    <w:p w14:paraId="69EEB5F2" w14:textId="77777777" w:rsidR="00BA02AA" w:rsidRPr="00F75C14" w:rsidRDefault="00BA02AA" w:rsidP="00BA02AA">
      <w:pPr>
        <w:spacing w:after="0" w:line="240" w:lineRule="auto"/>
        <w:ind w:firstLine="709"/>
        <w:jc w:val="both"/>
        <w:rPr>
          <w:rFonts w:eastAsia="Calibri"/>
          <w:b/>
          <w:bCs/>
          <w:i/>
          <w:iCs/>
          <w:color w:val="000000" w:themeColor="text1"/>
          <w:szCs w:val="24"/>
        </w:rPr>
      </w:pPr>
      <w:r w:rsidRPr="00F75C14">
        <w:rPr>
          <w:rFonts w:eastAsia="Calibri"/>
          <w:b/>
          <w:bCs/>
          <w:i/>
          <w:iCs/>
          <w:color w:val="000000" w:themeColor="text1"/>
          <w:szCs w:val="24"/>
        </w:rPr>
        <w:t xml:space="preserve">Перечень земельных участков, которые </w:t>
      </w:r>
      <w:r w:rsidRPr="00F75C14">
        <w:rPr>
          <w:rFonts w:eastAsia="Calibri"/>
          <w:b/>
          <w:bCs/>
          <w:i/>
          <w:iCs/>
          <w:color w:val="000000" w:themeColor="text1"/>
          <w:szCs w:val="24"/>
          <w:u w:val="single"/>
        </w:rPr>
        <w:t>исключаются из границ</w:t>
      </w:r>
      <w:r w:rsidRPr="00F75C14">
        <w:rPr>
          <w:rFonts w:eastAsia="Calibri"/>
          <w:b/>
          <w:bCs/>
          <w:i/>
          <w:iCs/>
          <w:color w:val="000000" w:themeColor="text1"/>
          <w:szCs w:val="24"/>
        </w:rPr>
        <w:t xml:space="preserve"> населенных пунктов, входящих в состав поселения отражены в таблице 8.2.</w:t>
      </w:r>
    </w:p>
    <w:p w14:paraId="05C6E6D9" w14:textId="77777777" w:rsidR="00BA02AA" w:rsidRPr="00F75C14" w:rsidRDefault="00BA02AA" w:rsidP="00BA02AA">
      <w:pPr>
        <w:spacing w:after="0" w:line="240" w:lineRule="auto"/>
        <w:ind w:firstLine="7655"/>
        <w:jc w:val="right"/>
        <w:rPr>
          <w:rFonts w:eastAsia="Calibri"/>
          <w:color w:val="000000" w:themeColor="text1"/>
          <w:szCs w:val="24"/>
        </w:rPr>
      </w:pPr>
      <w:r w:rsidRPr="00F75C14">
        <w:rPr>
          <w:rFonts w:eastAsia="Calibri"/>
          <w:color w:val="000000" w:themeColor="text1"/>
          <w:szCs w:val="24"/>
        </w:rPr>
        <w:t xml:space="preserve">Таблица 8.2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2"/>
        <w:gridCol w:w="2078"/>
        <w:gridCol w:w="2126"/>
        <w:gridCol w:w="1276"/>
        <w:gridCol w:w="1842"/>
        <w:gridCol w:w="2136"/>
      </w:tblGrid>
      <w:tr w:rsidR="00426D25" w:rsidRPr="00426D25" w14:paraId="4FE679C0" w14:textId="77777777" w:rsidTr="000A0BCD">
        <w:trPr>
          <w:jc w:val="center"/>
        </w:trPr>
        <w:tc>
          <w:tcPr>
            <w:tcW w:w="602" w:type="dxa"/>
            <w:tcBorders>
              <w:top w:val="single" w:sz="4" w:space="0" w:color="auto"/>
              <w:left w:val="single" w:sz="4" w:space="0" w:color="auto"/>
              <w:bottom w:val="single" w:sz="4" w:space="0" w:color="auto"/>
              <w:right w:val="single" w:sz="4" w:space="0" w:color="auto"/>
            </w:tcBorders>
            <w:vAlign w:val="center"/>
            <w:hideMark/>
          </w:tcPr>
          <w:p w14:paraId="3A92D5D2" w14:textId="77777777" w:rsidR="00426D25" w:rsidRPr="00426D25" w:rsidRDefault="00426D25" w:rsidP="000A0BCD">
            <w:pPr>
              <w:spacing w:after="0" w:line="0" w:lineRule="atLeast"/>
              <w:jc w:val="center"/>
              <w:rPr>
                <w:rFonts w:eastAsia="Calibri"/>
                <w:color w:val="000000"/>
                <w:sz w:val="20"/>
                <w:szCs w:val="20"/>
              </w:rPr>
            </w:pPr>
            <w:bookmarkStart w:id="328" w:name="_Toc178257085"/>
            <w:bookmarkStart w:id="329" w:name="_Toc197350675"/>
            <w:r w:rsidRPr="00426D25">
              <w:rPr>
                <w:rFonts w:eastAsia="Calibri"/>
                <w:color w:val="000000"/>
                <w:sz w:val="20"/>
                <w:szCs w:val="20"/>
              </w:rPr>
              <w:t>№</w:t>
            </w:r>
          </w:p>
          <w:p w14:paraId="2E219B9A" w14:textId="77777777" w:rsidR="00426D25" w:rsidRPr="00426D25" w:rsidRDefault="00426D25" w:rsidP="000A0BCD">
            <w:pPr>
              <w:spacing w:after="0" w:line="0" w:lineRule="atLeast"/>
              <w:jc w:val="center"/>
              <w:rPr>
                <w:rFonts w:eastAsia="Calibri"/>
                <w:color w:val="000000"/>
                <w:sz w:val="20"/>
                <w:szCs w:val="20"/>
              </w:rPr>
            </w:pPr>
            <w:r w:rsidRPr="00426D25">
              <w:rPr>
                <w:rFonts w:eastAsia="Calibri"/>
                <w:color w:val="000000"/>
                <w:sz w:val="20"/>
                <w:szCs w:val="20"/>
              </w:rPr>
              <w:t>п/п</w:t>
            </w:r>
          </w:p>
        </w:tc>
        <w:tc>
          <w:tcPr>
            <w:tcW w:w="2078" w:type="dxa"/>
            <w:tcBorders>
              <w:top w:val="single" w:sz="4" w:space="0" w:color="auto"/>
              <w:left w:val="single" w:sz="4" w:space="0" w:color="auto"/>
              <w:bottom w:val="single" w:sz="4" w:space="0" w:color="auto"/>
              <w:right w:val="single" w:sz="4" w:space="0" w:color="auto"/>
            </w:tcBorders>
            <w:vAlign w:val="center"/>
            <w:hideMark/>
          </w:tcPr>
          <w:p w14:paraId="5A5B3344" w14:textId="77777777" w:rsidR="00426D25" w:rsidRPr="00426D25" w:rsidRDefault="00426D25" w:rsidP="000A0BCD">
            <w:pPr>
              <w:spacing w:after="0" w:line="0" w:lineRule="atLeast"/>
              <w:jc w:val="center"/>
              <w:rPr>
                <w:rFonts w:eastAsia="Calibri"/>
                <w:color w:val="000000"/>
                <w:sz w:val="20"/>
                <w:szCs w:val="20"/>
              </w:rPr>
            </w:pPr>
            <w:r w:rsidRPr="00426D25">
              <w:rPr>
                <w:rFonts w:eastAsia="Calibri"/>
                <w:color w:val="000000"/>
                <w:sz w:val="20"/>
                <w:szCs w:val="20"/>
              </w:rPr>
              <w:t>Категория земель по данным ЕГРН, перевод из которой осуществляется</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CAAD1D" w14:textId="77777777" w:rsidR="00426D25" w:rsidRPr="00426D25" w:rsidRDefault="00426D25" w:rsidP="000A0BCD">
            <w:pPr>
              <w:spacing w:after="0" w:line="0" w:lineRule="atLeast"/>
              <w:jc w:val="center"/>
              <w:rPr>
                <w:rFonts w:eastAsia="Calibri"/>
                <w:color w:val="000000"/>
                <w:sz w:val="20"/>
                <w:szCs w:val="20"/>
              </w:rPr>
            </w:pPr>
            <w:r w:rsidRPr="00426D25">
              <w:rPr>
                <w:rFonts w:eastAsia="Calibri"/>
                <w:color w:val="000000"/>
                <w:sz w:val="20"/>
                <w:szCs w:val="20"/>
              </w:rPr>
              <w:t>Кадастровый номер земельного участка или квартала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602394" w14:textId="77777777" w:rsidR="00426D25" w:rsidRPr="00426D25" w:rsidRDefault="00426D25" w:rsidP="000A0BCD">
            <w:pPr>
              <w:spacing w:after="0" w:line="0" w:lineRule="atLeast"/>
              <w:jc w:val="center"/>
              <w:rPr>
                <w:rFonts w:eastAsia="Calibri"/>
                <w:color w:val="000000"/>
                <w:sz w:val="20"/>
                <w:szCs w:val="20"/>
              </w:rPr>
            </w:pPr>
            <w:r w:rsidRPr="00426D25">
              <w:rPr>
                <w:rFonts w:eastAsia="Calibri"/>
                <w:color w:val="000000"/>
                <w:sz w:val="20"/>
                <w:szCs w:val="20"/>
              </w:rPr>
              <w:t>Площадь, га</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441A9ED" w14:textId="77777777" w:rsidR="00426D25" w:rsidRPr="00426D25" w:rsidRDefault="00426D25" w:rsidP="000A0BCD">
            <w:pPr>
              <w:spacing w:after="0" w:line="0" w:lineRule="atLeast"/>
              <w:jc w:val="center"/>
              <w:rPr>
                <w:rFonts w:eastAsia="Calibri"/>
                <w:color w:val="000000"/>
                <w:sz w:val="20"/>
                <w:szCs w:val="20"/>
              </w:rPr>
            </w:pPr>
            <w:r w:rsidRPr="00426D25">
              <w:rPr>
                <w:rFonts w:eastAsia="Calibri"/>
                <w:color w:val="000000"/>
                <w:sz w:val="20"/>
                <w:szCs w:val="20"/>
              </w:rPr>
              <w:t>Категория земель, перевод в которую осуществляется/цель планируемого использования земельных участков</w:t>
            </w:r>
          </w:p>
        </w:tc>
        <w:tc>
          <w:tcPr>
            <w:tcW w:w="2136" w:type="dxa"/>
            <w:tcBorders>
              <w:top w:val="single" w:sz="4" w:space="0" w:color="auto"/>
              <w:left w:val="single" w:sz="4" w:space="0" w:color="auto"/>
              <w:bottom w:val="single" w:sz="4" w:space="0" w:color="auto"/>
              <w:right w:val="single" w:sz="4" w:space="0" w:color="auto"/>
            </w:tcBorders>
            <w:vAlign w:val="center"/>
            <w:hideMark/>
          </w:tcPr>
          <w:p w14:paraId="2620B5AD" w14:textId="77777777" w:rsidR="00426D25" w:rsidRPr="00426D25" w:rsidRDefault="00426D25" w:rsidP="000A0BCD">
            <w:pPr>
              <w:spacing w:after="0" w:line="0" w:lineRule="atLeast"/>
              <w:jc w:val="center"/>
              <w:rPr>
                <w:rFonts w:eastAsia="Calibri"/>
                <w:color w:val="000000"/>
                <w:sz w:val="20"/>
                <w:szCs w:val="20"/>
              </w:rPr>
            </w:pPr>
            <w:r w:rsidRPr="00426D25">
              <w:rPr>
                <w:rFonts w:eastAsia="Calibri"/>
                <w:color w:val="000000"/>
                <w:sz w:val="20"/>
                <w:szCs w:val="20"/>
              </w:rPr>
              <w:t>Примечание</w:t>
            </w:r>
          </w:p>
        </w:tc>
      </w:tr>
      <w:tr w:rsidR="00426D25" w:rsidRPr="00426D25" w14:paraId="51291666" w14:textId="77777777" w:rsidTr="000A0BCD">
        <w:trPr>
          <w:jc w:val="center"/>
        </w:trPr>
        <w:tc>
          <w:tcPr>
            <w:tcW w:w="10060" w:type="dxa"/>
            <w:gridSpan w:val="6"/>
            <w:tcBorders>
              <w:top w:val="single" w:sz="4" w:space="0" w:color="auto"/>
              <w:left w:val="single" w:sz="4" w:space="0" w:color="auto"/>
              <w:bottom w:val="single" w:sz="4" w:space="0" w:color="auto"/>
              <w:right w:val="single" w:sz="4" w:space="0" w:color="auto"/>
            </w:tcBorders>
            <w:vAlign w:val="center"/>
          </w:tcPr>
          <w:p w14:paraId="57D994AA" w14:textId="77777777" w:rsidR="00426D25" w:rsidRPr="00426D25" w:rsidRDefault="00426D25" w:rsidP="000A0BCD">
            <w:pPr>
              <w:spacing w:after="0" w:line="0" w:lineRule="atLeast"/>
              <w:jc w:val="center"/>
              <w:rPr>
                <w:color w:val="000000"/>
                <w:sz w:val="20"/>
                <w:szCs w:val="20"/>
              </w:rPr>
            </w:pPr>
            <w:r w:rsidRPr="00426D25">
              <w:rPr>
                <w:color w:val="000000"/>
                <w:sz w:val="20"/>
                <w:szCs w:val="20"/>
              </w:rPr>
              <w:t xml:space="preserve">село Бессоновка </w:t>
            </w:r>
          </w:p>
        </w:tc>
      </w:tr>
      <w:tr w:rsidR="00426D25" w:rsidRPr="00426D25" w14:paraId="0BD78AC0" w14:textId="77777777" w:rsidTr="000A0BCD">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304D1C53" w14:textId="77777777" w:rsidR="00426D25" w:rsidRPr="00426D25" w:rsidRDefault="00426D25" w:rsidP="000A0BCD">
            <w:pPr>
              <w:spacing w:after="0" w:line="0" w:lineRule="atLeast"/>
              <w:jc w:val="center"/>
              <w:rPr>
                <w:rFonts w:eastAsia="Calibri"/>
                <w:color w:val="000000" w:themeColor="text1"/>
                <w:sz w:val="20"/>
                <w:szCs w:val="20"/>
              </w:rPr>
            </w:pPr>
            <w:r w:rsidRPr="00426D25">
              <w:rPr>
                <w:rFonts w:eastAsia="Calibri"/>
                <w:color w:val="000000" w:themeColor="text1"/>
                <w:sz w:val="20"/>
                <w:szCs w:val="20"/>
              </w:rPr>
              <w:t>1</w:t>
            </w:r>
          </w:p>
        </w:tc>
        <w:tc>
          <w:tcPr>
            <w:tcW w:w="2078" w:type="dxa"/>
            <w:tcBorders>
              <w:top w:val="single" w:sz="4" w:space="0" w:color="auto"/>
              <w:left w:val="single" w:sz="4" w:space="0" w:color="auto"/>
              <w:bottom w:val="single" w:sz="4" w:space="0" w:color="auto"/>
              <w:right w:val="single" w:sz="4" w:space="0" w:color="auto"/>
            </w:tcBorders>
            <w:vAlign w:val="center"/>
          </w:tcPr>
          <w:p w14:paraId="19446AC1" w14:textId="77777777" w:rsidR="00426D25" w:rsidRPr="00426D25" w:rsidRDefault="00CA253B" w:rsidP="000A0BCD">
            <w:pPr>
              <w:spacing w:after="0" w:line="0" w:lineRule="atLeast"/>
              <w:jc w:val="center"/>
              <w:rPr>
                <w:rFonts w:eastAsia="Calibri"/>
                <w:sz w:val="20"/>
                <w:szCs w:val="20"/>
              </w:rPr>
            </w:pPr>
            <w:r w:rsidRPr="002B23C7">
              <w:rPr>
                <w:rFonts w:eastAsia="Calibri"/>
                <w:sz w:val="20"/>
                <w:szCs w:val="20"/>
              </w:rPr>
              <w:t>Земли населенных пунктов</w:t>
            </w:r>
          </w:p>
        </w:tc>
        <w:tc>
          <w:tcPr>
            <w:tcW w:w="2126" w:type="dxa"/>
            <w:tcBorders>
              <w:top w:val="single" w:sz="4" w:space="0" w:color="auto"/>
              <w:left w:val="single" w:sz="4" w:space="0" w:color="auto"/>
              <w:bottom w:val="single" w:sz="4" w:space="0" w:color="auto"/>
              <w:right w:val="single" w:sz="4" w:space="0" w:color="auto"/>
            </w:tcBorders>
            <w:vAlign w:val="center"/>
          </w:tcPr>
          <w:p w14:paraId="70C03657" w14:textId="77777777" w:rsidR="00426D25" w:rsidRPr="003D28A7" w:rsidRDefault="00CA253B" w:rsidP="000A0BCD">
            <w:pPr>
              <w:spacing w:after="0" w:line="0" w:lineRule="atLeast"/>
              <w:jc w:val="center"/>
              <w:rPr>
                <w:rFonts w:eastAsia="Calibri"/>
                <w:sz w:val="20"/>
                <w:szCs w:val="20"/>
              </w:rPr>
            </w:pPr>
            <w:r w:rsidRPr="003D28A7">
              <w:rPr>
                <w:rFonts w:eastAsia="Calibri"/>
                <w:sz w:val="20"/>
                <w:szCs w:val="20"/>
              </w:rPr>
              <w:t>часть кадастрового квартала</w:t>
            </w:r>
          </w:p>
          <w:p w14:paraId="18F1ABB5" w14:textId="77777777" w:rsidR="003D28A7" w:rsidRPr="003D28A7" w:rsidRDefault="003D28A7" w:rsidP="003D28A7">
            <w:pPr>
              <w:spacing w:after="0" w:line="0" w:lineRule="atLeast"/>
              <w:jc w:val="center"/>
              <w:rPr>
                <w:rFonts w:eastAsia="Calibri"/>
                <w:sz w:val="20"/>
                <w:szCs w:val="20"/>
              </w:rPr>
            </w:pPr>
            <w:r w:rsidRPr="003D28A7">
              <w:rPr>
                <w:rFonts w:eastAsia="Calibri"/>
                <w:sz w:val="20"/>
                <w:szCs w:val="20"/>
              </w:rPr>
              <w:t>58:05:0100701</w:t>
            </w:r>
          </w:p>
          <w:p w14:paraId="0A54FB3A" w14:textId="77777777" w:rsidR="003D28A7" w:rsidRPr="003D28A7" w:rsidRDefault="003D28A7" w:rsidP="003D28A7">
            <w:pPr>
              <w:spacing w:after="0" w:line="0" w:lineRule="atLeast"/>
              <w:jc w:val="center"/>
              <w:rPr>
                <w:rFonts w:eastAsia="Calibri"/>
                <w:sz w:val="20"/>
                <w:szCs w:val="20"/>
              </w:rPr>
            </w:pPr>
            <w:r w:rsidRPr="003D28A7">
              <w:rPr>
                <w:rFonts w:eastAsia="Calibri"/>
                <w:sz w:val="20"/>
                <w:szCs w:val="20"/>
              </w:rPr>
              <w:t>58:05:0060302</w:t>
            </w:r>
          </w:p>
          <w:p w14:paraId="79368395" w14:textId="77777777" w:rsidR="003D28A7" w:rsidRPr="003D28A7" w:rsidRDefault="003D28A7" w:rsidP="003D28A7">
            <w:pPr>
              <w:spacing w:after="0" w:line="0" w:lineRule="atLeast"/>
              <w:jc w:val="center"/>
              <w:rPr>
                <w:rFonts w:eastAsia="Calibri"/>
                <w:sz w:val="20"/>
                <w:szCs w:val="20"/>
              </w:rPr>
            </w:pPr>
            <w:r w:rsidRPr="003D28A7">
              <w:rPr>
                <w:rFonts w:eastAsia="Calibri"/>
                <w:sz w:val="20"/>
                <w:szCs w:val="20"/>
              </w:rPr>
              <w:t>58:05:0700602</w:t>
            </w:r>
          </w:p>
          <w:p w14:paraId="3B62EF14" w14:textId="77777777" w:rsidR="003D28A7" w:rsidRPr="003D28A7" w:rsidRDefault="003D28A7" w:rsidP="003D28A7">
            <w:pPr>
              <w:spacing w:after="0" w:line="0" w:lineRule="atLeast"/>
              <w:jc w:val="center"/>
              <w:rPr>
                <w:rFonts w:eastAsia="Calibri"/>
                <w:sz w:val="20"/>
                <w:szCs w:val="20"/>
              </w:rPr>
            </w:pPr>
            <w:r w:rsidRPr="003D28A7">
              <w:rPr>
                <w:rFonts w:eastAsia="Calibri"/>
                <w:sz w:val="20"/>
                <w:szCs w:val="20"/>
              </w:rPr>
              <w:t>58:05:0700701</w:t>
            </w:r>
          </w:p>
          <w:p w14:paraId="5D7AA728" w14:textId="77777777" w:rsidR="003D28A7" w:rsidRPr="003D28A7" w:rsidRDefault="003D28A7" w:rsidP="003D28A7">
            <w:pPr>
              <w:spacing w:after="0" w:line="0" w:lineRule="atLeast"/>
              <w:jc w:val="center"/>
              <w:rPr>
                <w:rFonts w:eastAsia="Calibri"/>
                <w:sz w:val="20"/>
                <w:szCs w:val="20"/>
              </w:rPr>
            </w:pPr>
            <w:r w:rsidRPr="003D28A7">
              <w:rPr>
                <w:rFonts w:eastAsia="Calibri"/>
                <w:sz w:val="20"/>
                <w:szCs w:val="20"/>
              </w:rPr>
              <w:t>58:05:0060303</w:t>
            </w:r>
          </w:p>
          <w:p w14:paraId="456BA204" w14:textId="77777777" w:rsidR="003D28A7" w:rsidRPr="003D28A7" w:rsidRDefault="003D28A7" w:rsidP="003D28A7">
            <w:pPr>
              <w:spacing w:after="0" w:line="0" w:lineRule="atLeast"/>
              <w:jc w:val="center"/>
              <w:rPr>
                <w:rFonts w:eastAsia="Calibri"/>
                <w:sz w:val="20"/>
                <w:szCs w:val="20"/>
              </w:rPr>
            </w:pPr>
            <w:r w:rsidRPr="003D28A7">
              <w:rPr>
                <w:rFonts w:eastAsia="Calibri"/>
                <w:sz w:val="20"/>
                <w:szCs w:val="20"/>
              </w:rPr>
              <w:t>58:05:0150101</w:t>
            </w:r>
          </w:p>
          <w:p w14:paraId="4D33504A" w14:textId="77777777" w:rsidR="003D28A7" w:rsidRPr="003D28A7" w:rsidRDefault="003D28A7" w:rsidP="003D28A7">
            <w:pPr>
              <w:spacing w:after="0" w:line="0" w:lineRule="atLeast"/>
              <w:jc w:val="center"/>
              <w:rPr>
                <w:rFonts w:eastAsia="Calibri"/>
                <w:sz w:val="20"/>
                <w:szCs w:val="20"/>
              </w:rPr>
            </w:pPr>
            <w:r w:rsidRPr="003D28A7">
              <w:rPr>
                <w:rFonts w:eastAsia="Calibri"/>
                <w:sz w:val="20"/>
                <w:szCs w:val="20"/>
              </w:rPr>
              <w:t>58:05:0060301</w:t>
            </w:r>
          </w:p>
          <w:p w14:paraId="449C02BF" w14:textId="77777777" w:rsidR="003D28A7" w:rsidRPr="003D28A7" w:rsidRDefault="003D28A7" w:rsidP="003D28A7">
            <w:pPr>
              <w:spacing w:after="0" w:line="0" w:lineRule="atLeast"/>
              <w:jc w:val="center"/>
              <w:rPr>
                <w:rFonts w:eastAsia="Calibri"/>
                <w:sz w:val="20"/>
                <w:szCs w:val="20"/>
              </w:rPr>
            </w:pPr>
            <w:r w:rsidRPr="003D28A7">
              <w:rPr>
                <w:rFonts w:eastAsia="Calibri"/>
                <w:sz w:val="20"/>
                <w:szCs w:val="20"/>
              </w:rPr>
              <w:t>58:05:0060102</w:t>
            </w:r>
          </w:p>
          <w:p w14:paraId="30222763" w14:textId="77777777" w:rsidR="003D28A7" w:rsidRPr="00426D25" w:rsidRDefault="003D28A7" w:rsidP="003D28A7">
            <w:pPr>
              <w:spacing w:after="0" w:line="0" w:lineRule="atLeast"/>
              <w:jc w:val="center"/>
              <w:rPr>
                <w:rFonts w:eastAsia="Calibri"/>
                <w:sz w:val="20"/>
                <w:szCs w:val="20"/>
              </w:rPr>
            </w:pPr>
            <w:r w:rsidRPr="003D28A7">
              <w:rPr>
                <w:rFonts w:eastAsia="Calibri"/>
                <w:sz w:val="20"/>
                <w:szCs w:val="20"/>
              </w:rPr>
              <w:t>58:05:0701301</w:t>
            </w:r>
          </w:p>
        </w:tc>
        <w:tc>
          <w:tcPr>
            <w:tcW w:w="1276" w:type="dxa"/>
            <w:tcBorders>
              <w:top w:val="single" w:sz="4" w:space="0" w:color="auto"/>
              <w:left w:val="single" w:sz="4" w:space="0" w:color="auto"/>
              <w:bottom w:val="single" w:sz="4" w:space="0" w:color="auto"/>
              <w:right w:val="single" w:sz="4" w:space="0" w:color="auto"/>
            </w:tcBorders>
            <w:vAlign w:val="center"/>
          </w:tcPr>
          <w:p w14:paraId="294DDE2D" w14:textId="77777777" w:rsidR="00426D25" w:rsidRPr="00426D25" w:rsidRDefault="00CA253B" w:rsidP="000A0BCD">
            <w:pPr>
              <w:spacing w:after="0" w:line="0" w:lineRule="atLeast"/>
              <w:jc w:val="center"/>
              <w:rPr>
                <w:rFonts w:eastAsia="Calibri"/>
                <w:sz w:val="20"/>
                <w:szCs w:val="20"/>
              </w:rPr>
            </w:pPr>
            <w:r>
              <w:rPr>
                <w:rFonts w:eastAsia="Calibri"/>
                <w:sz w:val="20"/>
                <w:szCs w:val="20"/>
              </w:rPr>
              <w:t>11,36</w:t>
            </w:r>
          </w:p>
        </w:tc>
        <w:tc>
          <w:tcPr>
            <w:tcW w:w="1842" w:type="dxa"/>
            <w:tcBorders>
              <w:top w:val="single" w:sz="4" w:space="0" w:color="auto"/>
              <w:left w:val="single" w:sz="4" w:space="0" w:color="auto"/>
              <w:bottom w:val="single" w:sz="4" w:space="0" w:color="auto"/>
              <w:right w:val="single" w:sz="4" w:space="0" w:color="auto"/>
            </w:tcBorders>
            <w:vAlign w:val="center"/>
          </w:tcPr>
          <w:p w14:paraId="2B513CB1" w14:textId="77777777" w:rsidR="00426D25" w:rsidRPr="00426D25" w:rsidRDefault="00CA253B" w:rsidP="000A0BCD">
            <w:pPr>
              <w:spacing w:after="0" w:line="0" w:lineRule="atLeast"/>
              <w:jc w:val="center"/>
              <w:rPr>
                <w:rFonts w:eastAsia="Calibri"/>
                <w:sz w:val="20"/>
                <w:szCs w:val="20"/>
              </w:rPr>
            </w:pPr>
            <w:r w:rsidRPr="002B23C7">
              <w:rPr>
                <w:rFonts w:eastAsia="Calibri"/>
                <w:sz w:val="20"/>
                <w:szCs w:val="20"/>
              </w:rPr>
              <w:t>Земли сельскохозяйственного назначения</w:t>
            </w:r>
          </w:p>
        </w:tc>
        <w:tc>
          <w:tcPr>
            <w:tcW w:w="2136" w:type="dxa"/>
            <w:tcBorders>
              <w:top w:val="single" w:sz="4" w:space="0" w:color="auto"/>
              <w:left w:val="single" w:sz="4" w:space="0" w:color="auto"/>
              <w:bottom w:val="single" w:sz="4" w:space="0" w:color="auto"/>
              <w:right w:val="single" w:sz="4" w:space="0" w:color="auto"/>
            </w:tcBorders>
            <w:vAlign w:val="center"/>
          </w:tcPr>
          <w:p w14:paraId="66920BB2" w14:textId="77777777" w:rsidR="00426D25" w:rsidRPr="00426D25" w:rsidRDefault="00CA253B" w:rsidP="000A0BCD">
            <w:pPr>
              <w:spacing w:after="0" w:line="0" w:lineRule="atLeast"/>
              <w:jc w:val="center"/>
              <w:rPr>
                <w:snapToGrid w:val="0"/>
                <w:sz w:val="20"/>
                <w:szCs w:val="20"/>
              </w:rPr>
            </w:pPr>
            <w:r w:rsidRPr="002B23C7">
              <w:rPr>
                <w:sz w:val="20"/>
                <w:szCs w:val="20"/>
              </w:rPr>
              <w:t>корректировка /уточнение границы</w:t>
            </w:r>
          </w:p>
        </w:tc>
      </w:tr>
      <w:tr w:rsidR="00426D25" w:rsidRPr="00426D25" w14:paraId="071C9082" w14:textId="77777777" w:rsidTr="000A0BCD">
        <w:trPr>
          <w:jc w:val="center"/>
        </w:trPr>
        <w:tc>
          <w:tcPr>
            <w:tcW w:w="10060" w:type="dxa"/>
            <w:gridSpan w:val="6"/>
            <w:tcBorders>
              <w:top w:val="single" w:sz="4" w:space="0" w:color="auto"/>
              <w:left w:val="single" w:sz="4" w:space="0" w:color="auto"/>
              <w:bottom w:val="single" w:sz="4" w:space="0" w:color="auto"/>
              <w:right w:val="single" w:sz="4" w:space="0" w:color="auto"/>
            </w:tcBorders>
            <w:vAlign w:val="center"/>
          </w:tcPr>
          <w:p w14:paraId="66F2AE7B" w14:textId="77777777" w:rsidR="00426D25" w:rsidRPr="00426D25" w:rsidRDefault="00426D25" w:rsidP="000A0BCD">
            <w:pPr>
              <w:spacing w:after="0" w:line="0" w:lineRule="atLeast"/>
              <w:jc w:val="center"/>
              <w:rPr>
                <w:color w:val="000000"/>
                <w:sz w:val="20"/>
                <w:szCs w:val="20"/>
              </w:rPr>
            </w:pPr>
            <w:r w:rsidRPr="00426D25">
              <w:rPr>
                <w:color w:val="000000"/>
                <w:sz w:val="20"/>
                <w:szCs w:val="20"/>
              </w:rPr>
              <w:t xml:space="preserve">село </w:t>
            </w:r>
            <w:proofErr w:type="spellStart"/>
            <w:r w:rsidRPr="00426D25">
              <w:rPr>
                <w:color w:val="000000"/>
                <w:sz w:val="20"/>
                <w:szCs w:val="20"/>
              </w:rPr>
              <w:t>Мастиновка</w:t>
            </w:r>
            <w:proofErr w:type="spellEnd"/>
          </w:p>
        </w:tc>
      </w:tr>
      <w:tr w:rsidR="00426D25" w:rsidRPr="00426D25" w14:paraId="5590FE3A" w14:textId="77777777" w:rsidTr="000A0BCD">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6DE08D50" w14:textId="77777777" w:rsidR="00426D25" w:rsidRPr="00426D25" w:rsidRDefault="00426D25" w:rsidP="000A0BCD">
            <w:pPr>
              <w:spacing w:after="0" w:line="0" w:lineRule="atLeast"/>
              <w:jc w:val="center"/>
              <w:rPr>
                <w:rFonts w:eastAsia="Calibri"/>
                <w:color w:val="000000" w:themeColor="text1"/>
                <w:sz w:val="20"/>
                <w:szCs w:val="20"/>
              </w:rPr>
            </w:pPr>
            <w:r w:rsidRPr="00426D25">
              <w:rPr>
                <w:rFonts w:eastAsia="Calibri"/>
                <w:color w:val="000000" w:themeColor="text1"/>
                <w:sz w:val="20"/>
                <w:szCs w:val="20"/>
              </w:rPr>
              <w:t>1</w:t>
            </w:r>
          </w:p>
        </w:tc>
        <w:tc>
          <w:tcPr>
            <w:tcW w:w="2078" w:type="dxa"/>
            <w:tcBorders>
              <w:top w:val="single" w:sz="4" w:space="0" w:color="auto"/>
              <w:left w:val="single" w:sz="4" w:space="0" w:color="auto"/>
              <w:bottom w:val="single" w:sz="4" w:space="0" w:color="auto"/>
              <w:right w:val="single" w:sz="4" w:space="0" w:color="auto"/>
            </w:tcBorders>
            <w:vAlign w:val="center"/>
          </w:tcPr>
          <w:p w14:paraId="5A9A17D8" w14:textId="77777777" w:rsidR="00426D25" w:rsidRPr="00426D25" w:rsidRDefault="000569A1" w:rsidP="000A0BCD">
            <w:pPr>
              <w:spacing w:after="0" w:line="0" w:lineRule="atLeast"/>
              <w:jc w:val="center"/>
              <w:rPr>
                <w:rFonts w:eastAsia="Calibri"/>
                <w:sz w:val="20"/>
                <w:szCs w:val="20"/>
              </w:rPr>
            </w:pPr>
            <w:r w:rsidRPr="002B23C7">
              <w:rPr>
                <w:rFonts w:eastAsia="Calibri"/>
                <w:sz w:val="20"/>
                <w:szCs w:val="20"/>
              </w:rPr>
              <w:t>Земли населенных пунктов</w:t>
            </w:r>
          </w:p>
        </w:tc>
        <w:tc>
          <w:tcPr>
            <w:tcW w:w="2126" w:type="dxa"/>
            <w:tcBorders>
              <w:top w:val="single" w:sz="4" w:space="0" w:color="auto"/>
              <w:left w:val="single" w:sz="4" w:space="0" w:color="auto"/>
              <w:bottom w:val="single" w:sz="4" w:space="0" w:color="auto"/>
              <w:right w:val="single" w:sz="4" w:space="0" w:color="auto"/>
            </w:tcBorders>
            <w:vAlign w:val="center"/>
          </w:tcPr>
          <w:p w14:paraId="649194F4" w14:textId="77777777" w:rsidR="000569A1" w:rsidRPr="000569A1" w:rsidRDefault="000569A1" w:rsidP="000569A1">
            <w:pPr>
              <w:spacing w:after="0" w:line="0" w:lineRule="atLeast"/>
              <w:jc w:val="center"/>
              <w:rPr>
                <w:rFonts w:eastAsia="Calibri"/>
                <w:sz w:val="20"/>
                <w:szCs w:val="20"/>
              </w:rPr>
            </w:pPr>
            <w:r w:rsidRPr="002B23C7">
              <w:rPr>
                <w:rFonts w:eastAsia="Calibri"/>
                <w:sz w:val="20"/>
                <w:szCs w:val="20"/>
              </w:rPr>
              <w:t>часть кадастрового квартала</w:t>
            </w:r>
            <w:r>
              <w:rPr>
                <w:rFonts w:eastAsia="Calibri"/>
                <w:sz w:val="20"/>
                <w:szCs w:val="20"/>
              </w:rPr>
              <w:t xml:space="preserve"> </w:t>
            </w:r>
            <w:r w:rsidRPr="000569A1">
              <w:rPr>
                <w:rFonts w:eastAsia="Calibri"/>
                <w:sz w:val="20"/>
                <w:szCs w:val="20"/>
              </w:rPr>
              <w:t>58:05:0220301</w:t>
            </w:r>
          </w:p>
          <w:p w14:paraId="400C4C87" w14:textId="77777777" w:rsidR="00426D25" w:rsidRDefault="000569A1" w:rsidP="000569A1">
            <w:pPr>
              <w:spacing w:after="0" w:line="0" w:lineRule="atLeast"/>
              <w:jc w:val="center"/>
              <w:rPr>
                <w:rFonts w:eastAsia="Calibri"/>
                <w:sz w:val="20"/>
                <w:szCs w:val="20"/>
              </w:rPr>
            </w:pPr>
            <w:r w:rsidRPr="000569A1">
              <w:rPr>
                <w:rFonts w:eastAsia="Calibri"/>
                <w:sz w:val="20"/>
                <w:szCs w:val="20"/>
              </w:rPr>
              <w:t>58:05:0220201</w:t>
            </w:r>
          </w:p>
          <w:p w14:paraId="32E0A27F" w14:textId="77777777" w:rsidR="004A58F1" w:rsidRPr="00426D25" w:rsidRDefault="004A58F1" w:rsidP="000569A1">
            <w:pPr>
              <w:spacing w:after="0" w:line="0" w:lineRule="atLeast"/>
              <w:jc w:val="center"/>
              <w:rPr>
                <w:rFonts w:eastAsia="Calibri"/>
                <w:sz w:val="20"/>
                <w:szCs w:val="20"/>
              </w:rPr>
            </w:pPr>
            <w:r w:rsidRPr="004A58F1">
              <w:rPr>
                <w:rFonts w:eastAsia="Calibri"/>
                <w:sz w:val="20"/>
                <w:szCs w:val="20"/>
              </w:rPr>
              <w:t>58:05:0710801</w:t>
            </w:r>
          </w:p>
        </w:tc>
        <w:tc>
          <w:tcPr>
            <w:tcW w:w="1276" w:type="dxa"/>
            <w:tcBorders>
              <w:top w:val="single" w:sz="4" w:space="0" w:color="auto"/>
              <w:left w:val="single" w:sz="4" w:space="0" w:color="auto"/>
              <w:bottom w:val="single" w:sz="4" w:space="0" w:color="auto"/>
              <w:right w:val="single" w:sz="4" w:space="0" w:color="auto"/>
            </w:tcBorders>
            <w:vAlign w:val="center"/>
          </w:tcPr>
          <w:p w14:paraId="6EC6B89A" w14:textId="77777777" w:rsidR="00426D25" w:rsidRPr="00426D25" w:rsidRDefault="000569A1" w:rsidP="000A0BCD">
            <w:pPr>
              <w:spacing w:after="0" w:line="0" w:lineRule="atLeast"/>
              <w:jc w:val="center"/>
              <w:rPr>
                <w:rFonts w:eastAsia="Calibri"/>
                <w:sz w:val="20"/>
                <w:szCs w:val="20"/>
              </w:rPr>
            </w:pPr>
            <w:r>
              <w:rPr>
                <w:rFonts w:eastAsia="Calibri"/>
                <w:sz w:val="20"/>
                <w:szCs w:val="20"/>
              </w:rPr>
              <w:t>7,15</w:t>
            </w:r>
          </w:p>
        </w:tc>
        <w:tc>
          <w:tcPr>
            <w:tcW w:w="1842" w:type="dxa"/>
            <w:tcBorders>
              <w:top w:val="single" w:sz="4" w:space="0" w:color="auto"/>
              <w:left w:val="single" w:sz="4" w:space="0" w:color="auto"/>
              <w:bottom w:val="single" w:sz="4" w:space="0" w:color="auto"/>
              <w:right w:val="single" w:sz="4" w:space="0" w:color="auto"/>
            </w:tcBorders>
            <w:vAlign w:val="center"/>
          </w:tcPr>
          <w:p w14:paraId="58A4DD50" w14:textId="77777777" w:rsidR="00426D25" w:rsidRPr="00426D25" w:rsidRDefault="000569A1" w:rsidP="000A0BCD">
            <w:pPr>
              <w:spacing w:after="0" w:line="0" w:lineRule="atLeast"/>
              <w:jc w:val="center"/>
              <w:rPr>
                <w:rFonts w:eastAsia="Calibri"/>
                <w:sz w:val="20"/>
                <w:szCs w:val="20"/>
              </w:rPr>
            </w:pPr>
            <w:r w:rsidRPr="002B23C7">
              <w:rPr>
                <w:rFonts w:eastAsia="Calibri"/>
                <w:sz w:val="20"/>
                <w:szCs w:val="20"/>
              </w:rPr>
              <w:t>Земли сельскохозяйственного назначения</w:t>
            </w:r>
          </w:p>
        </w:tc>
        <w:tc>
          <w:tcPr>
            <w:tcW w:w="2136" w:type="dxa"/>
            <w:tcBorders>
              <w:top w:val="single" w:sz="4" w:space="0" w:color="auto"/>
              <w:left w:val="single" w:sz="4" w:space="0" w:color="auto"/>
              <w:bottom w:val="single" w:sz="4" w:space="0" w:color="auto"/>
              <w:right w:val="single" w:sz="4" w:space="0" w:color="auto"/>
            </w:tcBorders>
            <w:vAlign w:val="center"/>
          </w:tcPr>
          <w:p w14:paraId="47CB1928" w14:textId="77777777" w:rsidR="00426D25" w:rsidRPr="00426D25" w:rsidRDefault="000569A1" w:rsidP="000A0BCD">
            <w:pPr>
              <w:spacing w:after="0" w:line="0" w:lineRule="atLeast"/>
              <w:jc w:val="center"/>
              <w:rPr>
                <w:snapToGrid w:val="0"/>
                <w:sz w:val="20"/>
                <w:szCs w:val="20"/>
              </w:rPr>
            </w:pPr>
            <w:r w:rsidRPr="002B23C7">
              <w:rPr>
                <w:sz w:val="20"/>
                <w:szCs w:val="20"/>
              </w:rPr>
              <w:t>корректировка /уточнение границы</w:t>
            </w:r>
          </w:p>
        </w:tc>
      </w:tr>
      <w:tr w:rsidR="00426D25" w:rsidRPr="00426D25" w14:paraId="64A220DC" w14:textId="77777777" w:rsidTr="000A0BCD">
        <w:trPr>
          <w:jc w:val="center"/>
        </w:trPr>
        <w:tc>
          <w:tcPr>
            <w:tcW w:w="10060" w:type="dxa"/>
            <w:gridSpan w:val="6"/>
            <w:tcBorders>
              <w:top w:val="single" w:sz="4" w:space="0" w:color="auto"/>
              <w:left w:val="single" w:sz="4" w:space="0" w:color="auto"/>
              <w:bottom w:val="single" w:sz="4" w:space="0" w:color="auto"/>
              <w:right w:val="single" w:sz="4" w:space="0" w:color="auto"/>
            </w:tcBorders>
            <w:vAlign w:val="center"/>
          </w:tcPr>
          <w:p w14:paraId="3675EA16" w14:textId="77777777" w:rsidR="00426D25" w:rsidRPr="00426D25" w:rsidRDefault="00426D25" w:rsidP="000A0BCD">
            <w:pPr>
              <w:spacing w:after="0" w:line="0" w:lineRule="atLeast"/>
              <w:jc w:val="center"/>
              <w:rPr>
                <w:color w:val="000000"/>
                <w:sz w:val="20"/>
                <w:szCs w:val="20"/>
              </w:rPr>
            </w:pPr>
            <w:r w:rsidRPr="00426D25">
              <w:rPr>
                <w:color w:val="000000"/>
                <w:sz w:val="20"/>
                <w:szCs w:val="20"/>
              </w:rPr>
              <w:t>поселок Николаевка</w:t>
            </w:r>
          </w:p>
        </w:tc>
      </w:tr>
      <w:tr w:rsidR="00426D25" w:rsidRPr="00426D25" w14:paraId="68593AF9" w14:textId="77777777" w:rsidTr="000A0BCD">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3AD39414" w14:textId="77777777" w:rsidR="00426D25" w:rsidRPr="00426D25" w:rsidRDefault="00426D25" w:rsidP="000A0BCD">
            <w:pPr>
              <w:spacing w:after="0" w:line="0" w:lineRule="atLeast"/>
              <w:jc w:val="center"/>
              <w:rPr>
                <w:rFonts w:eastAsia="Calibri"/>
                <w:color w:val="000000" w:themeColor="text1"/>
                <w:sz w:val="20"/>
                <w:szCs w:val="20"/>
              </w:rPr>
            </w:pPr>
            <w:r w:rsidRPr="00426D25">
              <w:rPr>
                <w:rFonts w:eastAsia="Calibri"/>
                <w:color w:val="000000" w:themeColor="text1"/>
                <w:sz w:val="20"/>
                <w:szCs w:val="20"/>
              </w:rPr>
              <w:t>1</w:t>
            </w:r>
          </w:p>
        </w:tc>
        <w:tc>
          <w:tcPr>
            <w:tcW w:w="2078" w:type="dxa"/>
            <w:tcBorders>
              <w:top w:val="single" w:sz="4" w:space="0" w:color="auto"/>
              <w:left w:val="single" w:sz="4" w:space="0" w:color="auto"/>
              <w:bottom w:val="single" w:sz="4" w:space="0" w:color="auto"/>
              <w:right w:val="single" w:sz="4" w:space="0" w:color="auto"/>
            </w:tcBorders>
            <w:vAlign w:val="center"/>
          </w:tcPr>
          <w:p w14:paraId="61E49C47" w14:textId="77777777" w:rsidR="00426D25" w:rsidRPr="002B23C7" w:rsidRDefault="00A539BC" w:rsidP="000A0BCD">
            <w:pPr>
              <w:spacing w:after="0" w:line="0" w:lineRule="atLeast"/>
              <w:jc w:val="center"/>
              <w:rPr>
                <w:rFonts w:eastAsia="Calibri"/>
                <w:color w:val="FF0000"/>
                <w:sz w:val="20"/>
                <w:szCs w:val="20"/>
              </w:rPr>
            </w:pPr>
            <w:r w:rsidRPr="002B23C7">
              <w:rPr>
                <w:rFonts w:eastAsia="Calibri"/>
                <w:sz w:val="20"/>
                <w:szCs w:val="20"/>
              </w:rPr>
              <w:t>Земли населенных пунктов</w:t>
            </w:r>
          </w:p>
        </w:tc>
        <w:tc>
          <w:tcPr>
            <w:tcW w:w="2126" w:type="dxa"/>
            <w:tcBorders>
              <w:top w:val="single" w:sz="4" w:space="0" w:color="auto"/>
              <w:left w:val="single" w:sz="4" w:space="0" w:color="auto"/>
              <w:bottom w:val="single" w:sz="4" w:space="0" w:color="auto"/>
              <w:right w:val="single" w:sz="4" w:space="0" w:color="auto"/>
            </w:tcBorders>
            <w:vAlign w:val="center"/>
          </w:tcPr>
          <w:p w14:paraId="1A4C47E8" w14:textId="77777777" w:rsidR="00426D25" w:rsidRPr="002B23C7" w:rsidRDefault="00CE4007" w:rsidP="000A0BCD">
            <w:pPr>
              <w:spacing w:after="0" w:line="0" w:lineRule="atLeast"/>
              <w:jc w:val="center"/>
              <w:rPr>
                <w:rFonts w:eastAsia="Calibri"/>
                <w:color w:val="FF0000"/>
                <w:sz w:val="20"/>
                <w:szCs w:val="20"/>
              </w:rPr>
            </w:pPr>
            <w:r w:rsidRPr="002B23C7">
              <w:rPr>
                <w:rFonts w:eastAsia="Calibri"/>
                <w:sz w:val="20"/>
                <w:szCs w:val="20"/>
              </w:rPr>
              <w:t>часть кадастрового квартала 58:05:0230101</w:t>
            </w:r>
          </w:p>
        </w:tc>
        <w:tc>
          <w:tcPr>
            <w:tcW w:w="1276" w:type="dxa"/>
            <w:tcBorders>
              <w:top w:val="single" w:sz="4" w:space="0" w:color="auto"/>
              <w:left w:val="single" w:sz="4" w:space="0" w:color="auto"/>
              <w:bottom w:val="single" w:sz="4" w:space="0" w:color="auto"/>
              <w:right w:val="single" w:sz="4" w:space="0" w:color="auto"/>
            </w:tcBorders>
            <w:vAlign w:val="center"/>
          </w:tcPr>
          <w:p w14:paraId="7B6F4946" w14:textId="77777777" w:rsidR="00426D25" w:rsidRPr="002B23C7" w:rsidRDefault="00A539BC" w:rsidP="000A0BCD">
            <w:pPr>
              <w:spacing w:after="0" w:line="0" w:lineRule="atLeast"/>
              <w:jc w:val="center"/>
              <w:rPr>
                <w:rFonts w:eastAsia="Calibri"/>
                <w:sz w:val="20"/>
                <w:szCs w:val="20"/>
              </w:rPr>
            </w:pPr>
            <w:r w:rsidRPr="002B23C7">
              <w:rPr>
                <w:rFonts w:eastAsia="Calibri"/>
                <w:sz w:val="20"/>
                <w:szCs w:val="20"/>
              </w:rPr>
              <w:t>0,6</w:t>
            </w:r>
            <w:r w:rsidR="006A33FD">
              <w:rPr>
                <w:rFonts w:eastAsia="Calibri"/>
                <w:sz w:val="20"/>
                <w:szCs w:val="20"/>
              </w:rPr>
              <w:t>6</w:t>
            </w:r>
          </w:p>
        </w:tc>
        <w:tc>
          <w:tcPr>
            <w:tcW w:w="1842" w:type="dxa"/>
            <w:tcBorders>
              <w:top w:val="single" w:sz="4" w:space="0" w:color="auto"/>
              <w:left w:val="single" w:sz="4" w:space="0" w:color="auto"/>
              <w:bottom w:val="single" w:sz="4" w:space="0" w:color="auto"/>
              <w:right w:val="single" w:sz="4" w:space="0" w:color="auto"/>
            </w:tcBorders>
            <w:vAlign w:val="center"/>
          </w:tcPr>
          <w:p w14:paraId="775AF2E5" w14:textId="77777777" w:rsidR="00426D25" w:rsidRPr="002B23C7" w:rsidRDefault="00A539BC" w:rsidP="000A0BCD">
            <w:pPr>
              <w:spacing w:after="0" w:line="0" w:lineRule="atLeast"/>
              <w:jc w:val="center"/>
              <w:rPr>
                <w:rFonts w:eastAsia="Calibri"/>
                <w:sz w:val="20"/>
                <w:szCs w:val="20"/>
              </w:rPr>
            </w:pPr>
            <w:r w:rsidRPr="002B23C7">
              <w:rPr>
                <w:rFonts w:eastAsia="Calibri"/>
                <w:sz w:val="20"/>
                <w:szCs w:val="20"/>
              </w:rPr>
              <w:t>Земли сельскохозяйственного назначения</w:t>
            </w:r>
          </w:p>
        </w:tc>
        <w:tc>
          <w:tcPr>
            <w:tcW w:w="2136" w:type="dxa"/>
            <w:tcBorders>
              <w:top w:val="single" w:sz="4" w:space="0" w:color="auto"/>
              <w:left w:val="single" w:sz="4" w:space="0" w:color="auto"/>
              <w:bottom w:val="single" w:sz="4" w:space="0" w:color="auto"/>
              <w:right w:val="single" w:sz="4" w:space="0" w:color="auto"/>
            </w:tcBorders>
            <w:vAlign w:val="center"/>
          </w:tcPr>
          <w:p w14:paraId="77252DC1" w14:textId="77777777" w:rsidR="00426D25" w:rsidRPr="002B23C7" w:rsidRDefault="00A539BC" w:rsidP="000A0BCD">
            <w:pPr>
              <w:spacing w:after="0" w:line="0" w:lineRule="atLeast"/>
              <w:jc w:val="center"/>
              <w:rPr>
                <w:snapToGrid w:val="0"/>
                <w:sz w:val="20"/>
                <w:szCs w:val="20"/>
              </w:rPr>
            </w:pPr>
            <w:r w:rsidRPr="002B23C7">
              <w:rPr>
                <w:sz w:val="20"/>
                <w:szCs w:val="20"/>
              </w:rPr>
              <w:t>корректировка /уточнение границы</w:t>
            </w:r>
          </w:p>
        </w:tc>
      </w:tr>
      <w:tr w:rsidR="00426D25" w:rsidRPr="00426D25" w14:paraId="0695916F" w14:textId="77777777" w:rsidTr="000A0BCD">
        <w:trPr>
          <w:jc w:val="center"/>
        </w:trPr>
        <w:tc>
          <w:tcPr>
            <w:tcW w:w="10060" w:type="dxa"/>
            <w:gridSpan w:val="6"/>
            <w:tcBorders>
              <w:top w:val="single" w:sz="4" w:space="0" w:color="auto"/>
              <w:left w:val="single" w:sz="4" w:space="0" w:color="auto"/>
              <w:bottom w:val="single" w:sz="4" w:space="0" w:color="auto"/>
              <w:right w:val="single" w:sz="4" w:space="0" w:color="auto"/>
            </w:tcBorders>
            <w:vAlign w:val="center"/>
          </w:tcPr>
          <w:p w14:paraId="42385805" w14:textId="77777777" w:rsidR="00426D25" w:rsidRPr="00426D25" w:rsidRDefault="00426D25" w:rsidP="000A0BCD">
            <w:pPr>
              <w:spacing w:after="0" w:line="0" w:lineRule="atLeast"/>
              <w:jc w:val="center"/>
              <w:rPr>
                <w:color w:val="000000"/>
                <w:sz w:val="20"/>
                <w:szCs w:val="20"/>
              </w:rPr>
            </w:pPr>
            <w:r w:rsidRPr="00426D25">
              <w:rPr>
                <w:color w:val="000000"/>
                <w:sz w:val="20"/>
                <w:szCs w:val="20"/>
              </w:rPr>
              <w:t>поселок Подлесный</w:t>
            </w:r>
          </w:p>
        </w:tc>
      </w:tr>
      <w:tr w:rsidR="002B23C7" w:rsidRPr="00426D25" w14:paraId="77526DC2" w14:textId="77777777" w:rsidTr="000A0BCD">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32F90C18" w14:textId="77777777" w:rsidR="002B23C7" w:rsidRPr="00426D25" w:rsidRDefault="002B23C7" w:rsidP="002B23C7">
            <w:pPr>
              <w:spacing w:after="0" w:line="0" w:lineRule="atLeast"/>
              <w:jc w:val="center"/>
              <w:rPr>
                <w:rFonts w:eastAsia="Calibri"/>
                <w:color w:val="000000" w:themeColor="text1"/>
                <w:sz w:val="20"/>
                <w:szCs w:val="20"/>
              </w:rPr>
            </w:pPr>
            <w:r w:rsidRPr="00426D25">
              <w:rPr>
                <w:rFonts w:eastAsia="Calibri"/>
                <w:color w:val="000000" w:themeColor="text1"/>
                <w:sz w:val="20"/>
                <w:szCs w:val="20"/>
              </w:rPr>
              <w:t>1</w:t>
            </w:r>
          </w:p>
        </w:tc>
        <w:tc>
          <w:tcPr>
            <w:tcW w:w="2078" w:type="dxa"/>
            <w:tcBorders>
              <w:top w:val="single" w:sz="4" w:space="0" w:color="auto"/>
              <w:left w:val="single" w:sz="4" w:space="0" w:color="auto"/>
              <w:bottom w:val="single" w:sz="4" w:space="0" w:color="auto"/>
              <w:right w:val="single" w:sz="4" w:space="0" w:color="auto"/>
            </w:tcBorders>
            <w:vAlign w:val="center"/>
          </w:tcPr>
          <w:p w14:paraId="1751B41C" w14:textId="77777777" w:rsidR="002B23C7" w:rsidRPr="00426D25" w:rsidRDefault="002B23C7" w:rsidP="002B23C7">
            <w:pPr>
              <w:spacing w:after="0" w:line="0" w:lineRule="atLeast"/>
              <w:jc w:val="center"/>
              <w:rPr>
                <w:rFonts w:eastAsia="Calibri"/>
                <w:sz w:val="20"/>
                <w:szCs w:val="20"/>
              </w:rPr>
            </w:pPr>
            <w:r w:rsidRPr="002B23C7">
              <w:rPr>
                <w:rFonts w:eastAsia="Calibri"/>
                <w:sz w:val="20"/>
                <w:szCs w:val="20"/>
              </w:rPr>
              <w:t>Земли населенных пунктов</w:t>
            </w:r>
          </w:p>
        </w:tc>
        <w:tc>
          <w:tcPr>
            <w:tcW w:w="2126" w:type="dxa"/>
            <w:tcBorders>
              <w:top w:val="single" w:sz="4" w:space="0" w:color="auto"/>
              <w:left w:val="single" w:sz="4" w:space="0" w:color="auto"/>
              <w:bottom w:val="single" w:sz="4" w:space="0" w:color="auto"/>
              <w:right w:val="single" w:sz="4" w:space="0" w:color="auto"/>
            </w:tcBorders>
            <w:vAlign w:val="center"/>
          </w:tcPr>
          <w:p w14:paraId="34776346" w14:textId="77777777" w:rsidR="006A76B4" w:rsidRDefault="002B23C7" w:rsidP="002B23C7">
            <w:pPr>
              <w:spacing w:after="0" w:line="0" w:lineRule="atLeast"/>
              <w:jc w:val="center"/>
              <w:rPr>
                <w:rFonts w:eastAsia="Calibri"/>
                <w:sz w:val="20"/>
                <w:szCs w:val="20"/>
              </w:rPr>
            </w:pPr>
            <w:r w:rsidRPr="002B23C7">
              <w:rPr>
                <w:rFonts w:eastAsia="Calibri"/>
                <w:sz w:val="20"/>
                <w:szCs w:val="20"/>
              </w:rPr>
              <w:t>часть кадастрового квартала</w:t>
            </w:r>
            <w:r w:rsidR="006A76B4">
              <w:rPr>
                <w:rFonts w:eastAsia="Calibri"/>
                <w:sz w:val="20"/>
                <w:szCs w:val="20"/>
              </w:rPr>
              <w:t xml:space="preserve"> </w:t>
            </w:r>
            <w:r w:rsidR="006A76B4" w:rsidRPr="006A76B4">
              <w:rPr>
                <w:rFonts w:eastAsia="Calibri"/>
                <w:sz w:val="20"/>
                <w:szCs w:val="20"/>
              </w:rPr>
              <w:t>58:05:0701901</w:t>
            </w:r>
            <w:r w:rsidR="006A76B4">
              <w:rPr>
                <w:rFonts w:eastAsia="Calibri"/>
                <w:sz w:val="20"/>
                <w:szCs w:val="20"/>
              </w:rPr>
              <w:t xml:space="preserve"> </w:t>
            </w:r>
          </w:p>
          <w:p w14:paraId="63284ABF" w14:textId="77777777" w:rsidR="002B23C7" w:rsidRPr="002B23C7" w:rsidRDefault="006A76B4" w:rsidP="002B23C7">
            <w:pPr>
              <w:spacing w:after="0" w:line="0" w:lineRule="atLeast"/>
              <w:jc w:val="center"/>
              <w:rPr>
                <w:rFonts w:eastAsia="Calibri"/>
                <w:b/>
                <w:bCs/>
                <w:sz w:val="20"/>
                <w:szCs w:val="20"/>
              </w:rPr>
            </w:pPr>
            <w:r w:rsidRPr="006A76B4">
              <w:rPr>
                <w:rFonts w:eastAsia="Calibri"/>
                <w:sz w:val="20"/>
                <w:szCs w:val="20"/>
              </w:rPr>
              <w:t>58:05:0260101</w:t>
            </w:r>
            <w:r w:rsidR="002B23C7" w:rsidRPr="002B23C7">
              <w:rPr>
                <w:rFonts w:eastAsia="Calibri"/>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1BC864D2" w14:textId="77777777" w:rsidR="002B23C7" w:rsidRPr="00426D25" w:rsidRDefault="00EC33AD" w:rsidP="002B23C7">
            <w:pPr>
              <w:spacing w:after="0" w:line="0" w:lineRule="atLeast"/>
              <w:jc w:val="center"/>
              <w:rPr>
                <w:rFonts w:eastAsia="Calibri"/>
                <w:sz w:val="20"/>
                <w:szCs w:val="20"/>
              </w:rPr>
            </w:pPr>
            <w:r>
              <w:rPr>
                <w:rFonts w:eastAsia="Calibri"/>
                <w:sz w:val="20"/>
                <w:szCs w:val="20"/>
              </w:rPr>
              <w:t>3,</w:t>
            </w:r>
            <w:r w:rsidR="001E08A8">
              <w:rPr>
                <w:rFonts w:eastAsia="Calibri"/>
                <w:sz w:val="20"/>
                <w:szCs w:val="20"/>
              </w:rPr>
              <w:t>70</w:t>
            </w:r>
          </w:p>
        </w:tc>
        <w:tc>
          <w:tcPr>
            <w:tcW w:w="1842" w:type="dxa"/>
            <w:tcBorders>
              <w:top w:val="single" w:sz="4" w:space="0" w:color="auto"/>
              <w:left w:val="single" w:sz="4" w:space="0" w:color="auto"/>
              <w:bottom w:val="single" w:sz="4" w:space="0" w:color="auto"/>
              <w:right w:val="single" w:sz="4" w:space="0" w:color="auto"/>
            </w:tcBorders>
            <w:vAlign w:val="center"/>
          </w:tcPr>
          <w:p w14:paraId="71D08130" w14:textId="77777777" w:rsidR="002B23C7" w:rsidRPr="002B23C7" w:rsidRDefault="002B23C7" w:rsidP="002B23C7">
            <w:pPr>
              <w:spacing w:after="0" w:line="0" w:lineRule="atLeast"/>
              <w:jc w:val="center"/>
              <w:rPr>
                <w:rFonts w:eastAsia="Calibri"/>
                <w:sz w:val="20"/>
                <w:szCs w:val="20"/>
              </w:rPr>
            </w:pPr>
            <w:r w:rsidRPr="002B23C7">
              <w:rPr>
                <w:rFonts w:eastAsia="Calibri"/>
                <w:sz w:val="20"/>
                <w:szCs w:val="20"/>
              </w:rPr>
              <w:t>Земли сельскохозяйственного назначения</w:t>
            </w:r>
          </w:p>
        </w:tc>
        <w:tc>
          <w:tcPr>
            <w:tcW w:w="2136" w:type="dxa"/>
            <w:tcBorders>
              <w:top w:val="single" w:sz="4" w:space="0" w:color="auto"/>
              <w:left w:val="single" w:sz="4" w:space="0" w:color="auto"/>
              <w:bottom w:val="single" w:sz="4" w:space="0" w:color="auto"/>
              <w:right w:val="single" w:sz="4" w:space="0" w:color="auto"/>
            </w:tcBorders>
            <w:vAlign w:val="center"/>
          </w:tcPr>
          <w:p w14:paraId="66F8F16A" w14:textId="77777777" w:rsidR="002B23C7" w:rsidRPr="002B23C7" w:rsidRDefault="002B23C7" w:rsidP="002B23C7">
            <w:pPr>
              <w:spacing w:after="0" w:line="0" w:lineRule="atLeast"/>
              <w:jc w:val="center"/>
              <w:rPr>
                <w:snapToGrid w:val="0"/>
                <w:sz w:val="20"/>
                <w:szCs w:val="20"/>
              </w:rPr>
            </w:pPr>
            <w:r w:rsidRPr="002B23C7">
              <w:rPr>
                <w:sz w:val="20"/>
                <w:szCs w:val="20"/>
              </w:rPr>
              <w:t>корректировка /уточнение границы</w:t>
            </w:r>
          </w:p>
        </w:tc>
      </w:tr>
      <w:tr w:rsidR="00EC33AD" w:rsidRPr="00426D25" w14:paraId="7594F155" w14:textId="77777777" w:rsidTr="00442B4F">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3049AE27" w14:textId="77777777" w:rsidR="00EC33AD" w:rsidRPr="00426D25" w:rsidRDefault="00EC33AD" w:rsidP="00442B4F">
            <w:pPr>
              <w:spacing w:after="0" w:line="0" w:lineRule="atLeast"/>
              <w:jc w:val="center"/>
              <w:rPr>
                <w:rFonts w:eastAsia="Calibri"/>
                <w:color w:val="000000" w:themeColor="text1"/>
                <w:sz w:val="20"/>
                <w:szCs w:val="20"/>
              </w:rPr>
            </w:pPr>
            <w:r>
              <w:rPr>
                <w:rFonts w:eastAsia="Calibri"/>
                <w:color w:val="000000" w:themeColor="text1"/>
                <w:sz w:val="20"/>
                <w:szCs w:val="20"/>
              </w:rPr>
              <w:t>2</w:t>
            </w:r>
          </w:p>
        </w:tc>
        <w:tc>
          <w:tcPr>
            <w:tcW w:w="2078" w:type="dxa"/>
            <w:tcBorders>
              <w:top w:val="single" w:sz="4" w:space="0" w:color="auto"/>
              <w:left w:val="single" w:sz="4" w:space="0" w:color="auto"/>
              <w:bottom w:val="single" w:sz="4" w:space="0" w:color="auto"/>
              <w:right w:val="single" w:sz="4" w:space="0" w:color="auto"/>
            </w:tcBorders>
            <w:vAlign w:val="center"/>
          </w:tcPr>
          <w:p w14:paraId="15AADF9E" w14:textId="77777777" w:rsidR="00EC33AD" w:rsidRPr="00426D25" w:rsidRDefault="00EC33AD" w:rsidP="00442B4F">
            <w:pPr>
              <w:spacing w:after="0" w:line="0" w:lineRule="atLeast"/>
              <w:jc w:val="center"/>
              <w:rPr>
                <w:rFonts w:eastAsia="Calibri"/>
                <w:sz w:val="20"/>
                <w:szCs w:val="20"/>
              </w:rPr>
            </w:pPr>
            <w:r w:rsidRPr="002B23C7">
              <w:rPr>
                <w:rFonts w:eastAsia="Calibri"/>
                <w:sz w:val="20"/>
                <w:szCs w:val="20"/>
              </w:rPr>
              <w:t>Земли населенных пунктов</w:t>
            </w:r>
          </w:p>
        </w:tc>
        <w:tc>
          <w:tcPr>
            <w:tcW w:w="2126" w:type="dxa"/>
            <w:tcBorders>
              <w:top w:val="single" w:sz="4" w:space="0" w:color="auto"/>
              <w:left w:val="single" w:sz="4" w:space="0" w:color="auto"/>
              <w:bottom w:val="single" w:sz="4" w:space="0" w:color="auto"/>
              <w:right w:val="single" w:sz="4" w:space="0" w:color="auto"/>
            </w:tcBorders>
            <w:vAlign w:val="center"/>
          </w:tcPr>
          <w:p w14:paraId="575174E2" w14:textId="77777777" w:rsidR="00EC33AD" w:rsidRPr="002B23C7" w:rsidRDefault="00EC33AD" w:rsidP="00442B4F">
            <w:pPr>
              <w:spacing w:after="0" w:line="0" w:lineRule="atLeast"/>
              <w:jc w:val="center"/>
              <w:rPr>
                <w:rFonts w:eastAsia="Calibri"/>
                <w:b/>
                <w:bCs/>
                <w:sz w:val="20"/>
                <w:szCs w:val="20"/>
              </w:rPr>
            </w:pPr>
            <w:r w:rsidRPr="002B23C7">
              <w:rPr>
                <w:rFonts w:eastAsia="Calibri"/>
                <w:sz w:val="20"/>
                <w:szCs w:val="20"/>
              </w:rPr>
              <w:t>часть кадастрового квартала</w:t>
            </w:r>
            <w:r w:rsidR="006A76B4">
              <w:rPr>
                <w:rFonts w:eastAsia="Calibri"/>
                <w:sz w:val="20"/>
                <w:szCs w:val="20"/>
              </w:rPr>
              <w:t xml:space="preserve"> </w:t>
            </w:r>
            <w:r w:rsidR="006A76B4" w:rsidRPr="006A76B4">
              <w:rPr>
                <w:rFonts w:eastAsia="Calibri"/>
                <w:sz w:val="20"/>
                <w:szCs w:val="20"/>
              </w:rPr>
              <w:t>58:05:0701901</w:t>
            </w:r>
          </w:p>
        </w:tc>
        <w:tc>
          <w:tcPr>
            <w:tcW w:w="1276" w:type="dxa"/>
            <w:tcBorders>
              <w:top w:val="single" w:sz="4" w:space="0" w:color="auto"/>
              <w:left w:val="single" w:sz="4" w:space="0" w:color="auto"/>
              <w:bottom w:val="single" w:sz="4" w:space="0" w:color="auto"/>
              <w:right w:val="single" w:sz="4" w:space="0" w:color="auto"/>
            </w:tcBorders>
            <w:vAlign w:val="center"/>
          </w:tcPr>
          <w:p w14:paraId="6AFDDCB0" w14:textId="77777777" w:rsidR="00EC33AD" w:rsidRPr="00426D25" w:rsidRDefault="00EC33AD" w:rsidP="00442B4F">
            <w:pPr>
              <w:spacing w:after="0" w:line="0" w:lineRule="atLeast"/>
              <w:jc w:val="center"/>
              <w:rPr>
                <w:rFonts w:eastAsia="Calibri"/>
                <w:sz w:val="20"/>
                <w:szCs w:val="20"/>
              </w:rPr>
            </w:pPr>
            <w:r>
              <w:rPr>
                <w:rFonts w:eastAsia="Calibri"/>
                <w:sz w:val="20"/>
                <w:szCs w:val="20"/>
              </w:rPr>
              <w:t>0,4</w:t>
            </w:r>
            <w:r w:rsidR="001E08A8">
              <w:rPr>
                <w:rFonts w:eastAsia="Calibri"/>
                <w:sz w:val="20"/>
                <w:szCs w:val="20"/>
              </w:rPr>
              <w:t>2</w:t>
            </w:r>
          </w:p>
        </w:tc>
        <w:tc>
          <w:tcPr>
            <w:tcW w:w="1842" w:type="dxa"/>
            <w:tcBorders>
              <w:top w:val="single" w:sz="4" w:space="0" w:color="auto"/>
              <w:left w:val="single" w:sz="4" w:space="0" w:color="auto"/>
              <w:bottom w:val="single" w:sz="4" w:space="0" w:color="auto"/>
              <w:right w:val="single" w:sz="4" w:space="0" w:color="auto"/>
            </w:tcBorders>
            <w:vAlign w:val="center"/>
          </w:tcPr>
          <w:p w14:paraId="28083CEE" w14:textId="77777777" w:rsidR="00EC33AD" w:rsidRPr="002B23C7" w:rsidRDefault="00B15593" w:rsidP="00EC33AD">
            <w:pPr>
              <w:spacing w:after="0" w:line="0" w:lineRule="atLeast"/>
              <w:jc w:val="center"/>
              <w:rPr>
                <w:rFonts w:eastAsia="Calibri"/>
                <w:sz w:val="20"/>
                <w:szCs w:val="20"/>
              </w:rPr>
            </w:pPr>
            <w:r w:rsidRPr="00B15593">
              <w:rPr>
                <w:rFonts w:eastAsia="Calibri"/>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136" w:type="dxa"/>
            <w:tcBorders>
              <w:top w:val="single" w:sz="4" w:space="0" w:color="auto"/>
              <w:left w:val="single" w:sz="4" w:space="0" w:color="auto"/>
              <w:bottom w:val="single" w:sz="4" w:space="0" w:color="auto"/>
              <w:right w:val="single" w:sz="4" w:space="0" w:color="auto"/>
            </w:tcBorders>
            <w:vAlign w:val="center"/>
          </w:tcPr>
          <w:p w14:paraId="5F164D00" w14:textId="77777777" w:rsidR="00EC33AD" w:rsidRPr="002B23C7" w:rsidRDefault="00EC33AD" w:rsidP="00EC33AD">
            <w:pPr>
              <w:spacing w:after="0" w:line="0" w:lineRule="atLeast"/>
              <w:jc w:val="center"/>
              <w:rPr>
                <w:sz w:val="20"/>
                <w:szCs w:val="20"/>
              </w:rPr>
            </w:pPr>
            <w:r w:rsidRPr="002B23C7">
              <w:rPr>
                <w:sz w:val="20"/>
                <w:szCs w:val="20"/>
              </w:rPr>
              <w:t>корректировка /уточнение границы</w:t>
            </w:r>
          </w:p>
        </w:tc>
      </w:tr>
      <w:tr w:rsidR="00426D25" w:rsidRPr="00426D25" w14:paraId="5AB22C42" w14:textId="77777777" w:rsidTr="000A0BCD">
        <w:trPr>
          <w:jc w:val="center"/>
        </w:trPr>
        <w:tc>
          <w:tcPr>
            <w:tcW w:w="10060" w:type="dxa"/>
            <w:gridSpan w:val="6"/>
            <w:tcBorders>
              <w:top w:val="single" w:sz="4" w:space="0" w:color="auto"/>
              <w:left w:val="single" w:sz="4" w:space="0" w:color="auto"/>
              <w:bottom w:val="single" w:sz="4" w:space="0" w:color="auto"/>
              <w:right w:val="single" w:sz="4" w:space="0" w:color="auto"/>
            </w:tcBorders>
            <w:vAlign w:val="center"/>
          </w:tcPr>
          <w:p w14:paraId="6DFB3F24" w14:textId="77777777" w:rsidR="00426D25" w:rsidRPr="00426D25" w:rsidRDefault="00426D25" w:rsidP="000A0BCD">
            <w:pPr>
              <w:spacing w:after="0" w:line="0" w:lineRule="atLeast"/>
              <w:jc w:val="center"/>
              <w:rPr>
                <w:color w:val="000000"/>
                <w:sz w:val="20"/>
                <w:szCs w:val="20"/>
              </w:rPr>
            </w:pPr>
            <w:r w:rsidRPr="00426D25">
              <w:rPr>
                <w:color w:val="000000"/>
                <w:sz w:val="20"/>
                <w:szCs w:val="20"/>
              </w:rPr>
              <w:t xml:space="preserve">село </w:t>
            </w:r>
            <w:proofErr w:type="spellStart"/>
            <w:r w:rsidRPr="00426D25">
              <w:rPr>
                <w:color w:val="000000"/>
                <w:sz w:val="20"/>
                <w:szCs w:val="20"/>
              </w:rPr>
              <w:t>Ухтинка</w:t>
            </w:r>
            <w:proofErr w:type="spellEnd"/>
          </w:p>
        </w:tc>
      </w:tr>
      <w:tr w:rsidR="00426D25" w:rsidRPr="00426D25" w14:paraId="16F21C41" w14:textId="77777777" w:rsidTr="000A0BCD">
        <w:trPr>
          <w:jc w:val="center"/>
        </w:trPr>
        <w:tc>
          <w:tcPr>
            <w:tcW w:w="602" w:type="dxa"/>
            <w:tcBorders>
              <w:top w:val="single" w:sz="4" w:space="0" w:color="auto"/>
              <w:left w:val="single" w:sz="4" w:space="0" w:color="auto"/>
              <w:bottom w:val="single" w:sz="4" w:space="0" w:color="auto"/>
              <w:right w:val="single" w:sz="4" w:space="0" w:color="auto"/>
            </w:tcBorders>
            <w:vAlign w:val="center"/>
          </w:tcPr>
          <w:p w14:paraId="0058B446" w14:textId="77777777" w:rsidR="00426D25" w:rsidRPr="003C0FBF" w:rsidRDefault="00426D25" w:rsidP="000A0BCD">
            <w:pPr>
              <w:spacing w:after="0" w:line="0" w:lineRule="atLeast"/>
              <w:jc w:val="center"/>
              <w:rPr>
                <w:rFonts w:eastAsia="Calibri"/>
                <w:color w:val="000000" w:themeColor="text1"/>
                <w:sz w:val="20"/>
                <w:szCs w:val="20"/>
              </w:rPr>
            </w:pPr>
            <w:r w:rsidRPr="003C0FBF">
              <w:rPr>
                <w:rFonts w:eastAsia="Calibri"/>
                <w:color w:val="000000" w:themeColor="text1"/>
                <w:sz w:val="20"/>
                <w:szCs w:val="20"/>
              </w:rPr>
              <w:t>1</w:t>
            </w:r>
          </w:p>
        </w:tc>
        <w:tc>
          <w:tcPr>
            <w:tcW w:w="2078" w:type="dxa"/>
            <w:tcBorders>
              <w:top w:val="single" w:sz="4" w:space="0" w:color="auto"/>
              <w:left w:val="single" w:sz="4" w:space="0" w:color="auto"/>
              <w:bottom w:val="single" w:sz="4" w:space="0" w:color="auto"/>
              <w:right w:val="single" w:sz="4" w:space="0" w:color="auto"/>
            </w:tcBorders>
            <w:vAlign w:val="center"/>
          </w:tcPr>
          <w:p w14:paraId="6608A22A" w14:textId="77777777" w:rsidR="00426D25" w:rsidRPr="003C0FBF" w:rsidRDefault="006A76B4" w:rsidP="000A0BCD">
            <w:pPr>
              <w:spacing w:after="0" w:line="0" w:lineRule="atLeast"/>
              <w:jc w:val="center"/>
              <w:rPr>
                <w:rFonts w:eastAsia="Calibri"/>
                <w:sz w:val="20"/>
                <w:szCs w:val="20"/>
              </w:rPr>
            </w:pPr>
            <w:r w:rsidRPr="003C0FBF">
              <w:rPr>
                <w:rFonts w:eastAsia="Calibri"/>
                <w:sz w:val="20"/>
                <w:szCs w:val="20"/>
              </w:rPr>
              <w:t>Земли населенных пунктов</w:t>
            </w:r>
          </w:p>
        </w:tc>
        <w:tc>
          <w:tcPr>
            <w:tcW w:w="2126" w:type="dxa"/>
            <w:tcBorders>
              <w:top w:val="single" w:sz="4" w:space="0" w:color="auto"/>
              <w:left w:val="single" w:sz="4" w:space="0" w:color="auto"/>
              <w:bottom w:val="single" w:sz="4" w:space="0" w:color="auto"/>
              <w:right w:val="single" w:sz="4" w:space="0" w:color="auto"/>
            </w:tcBorders>
            <w:vAlign w:val="center"/>
          </w:tcPr>
          <w:p w14:paraId="74422310" w14:textId="77777777" w:rsidR="0055172D" w:rsidRPr="003C0FBF" w:rsidRDefault="006A76B4" w:rsidP="0055172D">
            <w:pPr>
              <w:spacing w:after="0" w:line="0" w:lineRule="atLeast"/>
              <w:jc w:val="center"/>
              <w:rPr>
                <w:rFonts w:eastAsia="Calibri"/>
                <w:sz w:val="20"/>
                <w:szCs w:val="20"/>
              </w:rPr>
            </w:pPr>
            <w:r w:rsidRPr="003C0FBF">
              <w:rPr>
                <w:rFonts w:eastAsia="Calibri"/>
                <w:sz w:val="20"/>
                <w:szCs w:val="20"/>
              </w:rPr>
              <w:t>часть кадастрового квартала</w:t>
            </w:r>
            <w:r w:rsidR="0055172D" w:rsidRPr="003C0FBF">
              <w:rPr>
                <w:rFonts w:eastAsia="Calibri"/>
                <w:sz w:val="20"/>
                <w:szCs w:val="20"/>
              </w:rPr>
              <w:t xml:space="preserve"> 58:05:0350101</w:t>
            </w:r>
          </w:p>
          <w:p w14:paraId="28480411" w14:textId="77777777" w:rsidR="0055172D" w:rsidRPr="003C0FBF" w:rsidRDefault="0055172D" w:rsidP="0055172D">
            <w:pPr>
              <w:spacing w:after="0" w:line="0" w:lineRule="atLeast"/>
              <w:jc w:val="center"/>
              <w:rPr>
                <w:rFonts w:eastAsia="Calibri"/>
                <w:sz w:val="20"/>
                <w:szCs w:val="20"/>
              </w:rPr>
            </w:pPr>
            <w:r w:rsidRPr="003C0FBF">
              <w:rPr>
                <w:rFonts w:eastAsia="Calibri"/>
                <w:sz w:val="20"/>
                <w:szCs w:val="20"/>
              </w:rPr>
              <w:t>58:05:0701101</w:t>
            </w:r>
          </w:p>
          <w:p w14:paraId="6DD0BF56" w14:textId="77777777" w:rsidR="00426D25" w:rsidRPr="003C0FBF" w:rsidRDefault="0055172D" w:rsidP="0055172D">
            <w:pPr>
              <w:spacing w:after="0" w:line="0" w:lineRule="atLeast"/>
              <w:jc w:val="center"/>
              <w:rPr>
                <w:rFonts w:eastAsia="Calibri"/>
                <w:sz w:val="20"/>
                <w:szCs w:val="20"/>
              </w:rPr>
            </w:pPr>
            <w:r w:rsidRPr="003C0FBF">
              <w:rPr>
                <w:rFonts w:eastAsia="Calibri"/>
                <w:sz w:val="20"/>
                <w:szCs w:val="20"/>
              </w:rPr>
              <w:t>58:05:0701301</w:t>
            </w:r>
          </w:p>
        </w:tc>
        <w:tc>
          <w:tcPr>
            <w:tcW w:w="1276" w:type="dxa"/>
            <w:tcBorders>
              <w:top w:val="single" w:sz="4" w:space="0" w:color="auto"/>
              <w:left w:val="single" w:sz="4" w:space="0" w:color="auto"/>
              <w:bottom w:val="single" w:sz="4" w:space="0" w:color="auto"/>
              <w:right w:val="single" w:sz="4" w:space="0" w:color="auto"/>
            </w:tcBorders>
            <w:vAlign w:val="center"/>
          </w:tcPr>
          <w:p w14:paraId="7C494B29" w14:textId="77777777" w:rsidR="00426D25" w:rsidRPr="003C0FBF" w:rsidRDefault="0055172D" w:rsidP="000A0BCD">
            <w:pPr>
              <w:spacing w:after="0" w:line="0" w:lineRule="atLeast"/>
              <w:jc w:val="center"/>
              <w:rPr>
                <w:rFonts w:eastAsia="Calibri"/>
                <w:sz w:val="20"/>
                <w:szCs w:val="20"/>
              </w:rPr>
            </w:pPr>
            <w:r w:rsidRPr="003C0FBF">
              <w:rPr>
                <w:rFonts w:eastAsia="Calibri"/>
                <w:sz w:val="20"/>
                <w:szCs w:val="20"/>
              </w:rPr>
              <w:t>4,</w:t>
            </w:r>
            <w:r w:rsidR="00E67B3C" w:rsidRPr="003C0FBF">
              <w:rPr>
                <w:rFonts w:eastAsia="Calibri"/>
                <w:sz w:val="20"/>
                <w:szCs w:val="20"/>
              </w:rPr>
              <w:t>30</w:t>
            </w:r>
          </w:p>
        </w:tc>
        <w:tc>
          <w:tcPr>
            <w:tcW w:w="1842" w:type="dxa"/>
            <w:tcBorders>
              <w:top w:val="single" w:sz="4" w:space="0" w:color="auto"/>
              <w:left w:val="single" w:sz="4" w:space="0" w:color="auto"/>
              <w:bottom w:val="single" w:sz="4" w:space="0" w:color="auto"/>
              <w:right w:val="single" w:sz="4" w:space="0" w:color="auto"/>
            </w:tcBorders>
            <w:vAlign w:val="center"/>
          </w:tcPr>
          <w:p w14:paraId="22D56D17" w14:textId="77777777" w:rsidR="00426D25" w:rsidRPr="003C0FBF" w:rsidRDefault="006A76B4" w:rsidP="000A0BCD">
            <w:pPr>
              <w:spacing w:after="0" w:line="0" w:lineRule="atLeast"/>
              <w:jc w:val="center"/>
              <w:rPr>
                <w:sz w:val="20"/>
                <w:szCs w:val="20"/>
              </w:rPr>
            </w:pPr>
            <w:r w:rsidRPr="003C0FBF">
              <w:rPr>
                <w:rFonts w:eastAsia="Calibri"/>
                <w:sz w:val="20"/>
                <w:szCs w:val="20"/>
              </w:rPr>
              <w:t>Земли сельскохозяйственного назначения</w:t>
            </w:r>
          </w:p>
        </w:tc>
        <w:tc>
          <w:tcPr>
            <w:tcW w:w="2136" w:type="dxa"/>
            <w:tcBorders>
              <w:top w:val="single" w:sz="4" w:space="0" w:color="auto"/>
              <w:left w:val="single" w:sz="4" w:space="0" w:color="auto"/>
              <w:bottom w:val="single" w:sz="4" w:space="0" w:color="auto"/>
              <w:right w:val="single" w:sz="4" w:space="0" w:color="auto"/>
            </w:tcBorders>
            <w:vAlign w:val="center"/>
          </w:tcPr>
          <w:p w14:paraId="70C6D54F" w14:textId="77777777" w:rsidR="00426D25" w:rsidRPr="003C0FBF" w:rsidRDefault="0055172D" w:rsidP="000A0BCD">
            <w:pPr>
              <w:spacing w:after="0" w:line="0" w:lineRule="atLeast"/>
              <w:jc w:val="center"/>
              <w:rPr>
                <w:snapToGrid w:val="0"/>
                <w:sz w:val="20"/>
                <w:szCs w:val="20"/>
              </w:rPr>
            </w:pPr>
            <w:r w:rsidRPr="003C0FBF">
              <w:rPr>
                <w:sz w:val="20"/>
                <w:szCs w:val="20"/>
              </w:rPr>
              <w:t>корректировка /уточнение границы</w:t>
            </w:r>
          </w:p>
        </w:tc>
      </w:tr>
    </w:tbl>
    <w:p w14:paraId="6132BA76" w14:textId="77777777" w:rsidR="00015F09" w:rsidRDefault="00015F09" w:rsidP="0041394D">
      <w:pPr>
        <w:pStyle w:val="S"/>
        <w:ind w:firstLine="0"/>
      </w:pPr>
    </w:p>
    <w:p w14:paraId="72281A54" w14:textId="77777777" w:rsidR="006E02D5" w:rsidRDefault="00015F09" w:rsidP="00015F09">
      <w:pPr>
        <w:pStyle w:val="110"/>
        <w:spacing w:line="0" w:lineRule="atLeast"/>
        <w:ind w:left="218"/>
        <w:jc w:val="center"/>
        <w:rPr>
          <w:rStyle w:val="90"/>
          <w:u w:val="single"/>
        </w:rPr>
      </w:pPr>
      <w:bookmarkStart w:id="330" w:name="_Toc231480693"/>
      <w:r>
        <w:rPr>
          <w:rStyle w:val="90"/>
          <w:u w:val="single"/>
        </w:rPr>
        <w:t xml:space="preserve">9. </w:t>
      </w:r>
      <w:r w:rsidR="00B277AF" w:rsidRPr="00B277AF">
        <w:rPr>
          <w:rStyle w:val="90"/>
          <w:u w:val="single"/>
        </w:rPr>
        <w:t>Перечень земельных участков, для которых устанавливается функциональная зона «Зона лесов», с указанием планируемой категории земель и планируемого использования</w:t>
      </w:r>
      <w:bookmarkEnd w:id="330"/>
    </w:p>
    <w:p w14:paraId="07870413" w14:textId="77777777" w:rsidR="00CE49A6" w:rsidRPr="002068DE" w:rsidRDefault="0041394D" w:rsidP="002068DE">
      <w:pPr>
        <w:tabs>
          <w:tab w:val="left" w:pos="851"/>
          <w:tab w:val="left" w:pos="1372"/>
        </w:tabs>
        <w:spacing w:after="0" w:line="240" w:lineRule="auto"/>
        <w:ind w:firstLine="709"/>
        <w:jc w:val="both"/>
        <w:rPr>
          <w:color w:val="000000" w:themeColor="text1"/>
          <w:szCs w:val="24"/>
        </w:rPr>
      </w:pPr>
      <w:r w:rsidRPr="00A07CC7">
        <w:rPr>
          <w:szCs w:val="24"/>
        </w:rPr>
        <w:t>Генеральным планом</w:t>
      </w:r>
      <w:r>
        <w:rPr>
          <w:szCs w:val="24"/>
        </w:rPr>
        <w:t>,</w:t>
      </w:r>
      <w:r w:rsidRPr="00A07CC7">
        <w:rPr>
          <w:szCs w:val="24"/>
        </w:rPr>
        <w:t xml:space="preserve"> по обращени</w:t>
      </w:r>
      <w:r w:rsidR="006A33FD">
        <w:rPr>
          <w:szCs w:val="24"/>
        </w:rPr>
        <w:t>ям</w:t>
      </w:r>
      <w:r w:rsidRPr="00A07CC7">
        <w:rPr>
          <w:szCs w:val="24"/>
        </w:rPr>
        <w:t xml:space="preserve"> заинтересованн</w:t>
      </w:r>
      <w:r w:rsidR="006A33FD">
        <w:rPr>
          <w:szCs w:val="24"/>
        </w:rPr>
        <w:t>ых</w:t>
      </w:r>
      <w:r w:rsidRPr="00A07CC7">
        <w:rPr>
          <w:szCs w:val="24"/>
        </w:rPr>
        <w:t xml:space="preserve"> лиц</w:t>
      </w:r>
      <w:r>
        <w:rPr>
          <w:szCs w:val="24"/>
        </w:rPr>
        <w:t xml:space="preserve"> (</w:t>
      </w:r>
      <w:r w:rsidRPr="00A07CC7">
        <w:rPr>
          <w:szCs w:val="24"/>
        </w:rPr>
        <w:t>АО «Областной агропромышленный холдинг»</w:t>
      </w:r>
      <w:r w:rsidR="006A33FD">
        <w:rPr>
          <w:szCs w:val="24"/>
        </w:rPr>
        <w:t>, администрация  Бессоновского района Пензенской области</w:t>
      </w:r>
      <w:r>
        <w:rPr>
          <w:szCs w:val="24"/>
        </w:rPr>
        <w:t xml:space="preserve">), </w:t>
      </w:r>
      <w:r w:rsidRPr="00A07CC7">
        <w:rPr>
          <w:szCs w:val="24"/>
        </w:rPr>
        <w:t>предусматривается установление функциональной зоны «Зона лесов»</w:t>
      </w:r>
      <w:r w:rsidRPr="00A07CC7">
        <w:t xml:space="preserve"> </w:t>
      </w:r>
      <w:r w:rsidRPr="00A07CC7">
        <w:rPr>
          <w:szCs w:val="24"/>
        </w:rPr>
        <w:t xml:space="preserve">в отношении </w:t>
      </w:r>
      <w:r>
        <w:rPr>
          <w:szCs w:val="24"/>
        </w:rPr>
        <w:t xml:space="preserve">перечня </w:t>
      </w:r>
      <w:r w:rsidRPr="00A07CC7">
        <w:rPr>
          <w:szCs w:val="24"/>
        </w:rPr>
        <w:t>земельных участков</w:t>
      </w:r>
      <w:r w:rsidR="00CE49A6" w:rsidRPr="00CE49A6">
        <w:rPr>
          <w:color w:val="000000" w:themeColor="text1"/>
          <w:szCs w:val="24"/>
        </w:rPr>
        <w:t xml:space="preserve">, </w:t>
      </w:r>
      <w:r w:rsidR="00CE49A6">
        <w:rPr>
          <w:color w:val="000000" w:themeColor="text1"/>
          <w:szCs w:val="24"/>
        </w:rPr>
        <w:t xml:space="preserve">сведения о </w:t>
      </w:r>
      <w:r w:rsidR="00CE49A6" w:rsidRPr="00CE49A6">
        <w:rPr>
          <w:color w:val="000000" w:themeColor="text1"/>
          <w:szCs w:val="24"/>
        </w:rPr>
        <w:t>которы</w:t>
      </w:r>
      <w:r w:rsidR="00CE49A6">
        <w:rPr>
          <w:color w:val="000000" w:themeColor="text1"/>
          <w:szCs w:val="24"/>
        </w:rPr>
        <w:t>х</w:t>
      </w:r>
      <w:r w:rsidR="00CE49A6" w:rsidRPr="00CE49A6">
        <w:rPr>
          <w:color w:val="000000" w:themeColor="text1"/>
          <w:szCs w:val="24"/>
        </w:rPr>
        <w:t xml:space="preserve"> внесены в Единый государственный реестр недвижимости (</w:t>
      </w:r>
      <w:r w:rsidR="00CE49A6">
        <w:rPr>
          <w:color w:val="000000" w:themeColor="text1"/>
          <w:szCs w:val="24"/>
        </w:rPr>
        <w:t xml:space="preserve">далее - </w:t>
      </w:r>
      <w:r w:rsidR="00CE49A6" w:rsidRPr="00CE49A6">
        <w:rPr>
          <w:color w:val="000000" w:themeColor="text1"/>
          <w:szCs w:val="24"/>
        </w:rPr>
        <w:t>ЕГРН)</w:t>
      </w:r>
      <w:r w:rsidR="002068DE">
        <w:rPr>
          <w:color w:val="000000" w:themeColor="text1"/>
          <w:szCs w:val="24"/>
        </w:rPr>
        <w:t xml:space="preserve"> </w:t>
      </w:r>
      <w:r w:rsidR="002068DE" w:rsidRPr="00816360">
        <w:rPr>
          <w:color w:val="000000" w:themeColor="text1"/>
          <w:szCs w:val="24"/>
        </w:rPr>
        <w:t xml:space="preserve">(см. </w:t>
      </w:r>
      <w:r w:rsidR="002068DE" w:rsidRPr="007630CF">
        <w:rPr>
          <w:szCs w:val="24"/>
        </w:rPr>
        <w:t xml:space="preserve">Приложение </w:t>
      </w:r>
      <w:r w:rsidR="007630CF" w:rsidRPr="007630CF">
        <w:rPr>
          <w:szCs w:val="24"/>
        </w:rPr>
        <w:t xml:space="preserve">1, </w:t>
      </w:r>
      <w:r w:rsidR="006567B8" w:rsidRPr="007630CF">
        <w:rPr>
          <w:szCs w:val="24"/>
        </w:rPr>
        <w:t>2</w:t>
      </w:r>
      <w:r w:rsidR="007E3F83" w:rsidRPr="007630CF">
        <w:rPr>
          <w:szCs w:val="24"/>
        </w:rPr>
        <w:t xml:space="preserve"> </w:t>
      </w:r>
      <w:r w:rsidR="007E3F83" w:rsidRPr="00816360">
        <w:rPr>
          <w:color w:val="000000" w:themeColor="text1"/>
          <w:szCs w:val="24"/>
        </w:rPr>
        <w:t xml:space="preserve">пояснительной записки материалов по обоснованию проекта внесения изменений в генеральный план муниципального образования </w:t>
      </w:r>
      <w:r w:rsidR="007E3F83">
        <w:rPr>
          <w:color w:val="000000" w:themeColor="text1"/>
          <w:szCs w:val="24"/>
        </w:rPr>
        <w:t>Бессоновский сельсовет</w:t>
      </w:r>
      <w:r w:rsidR="007E3F83" w:rsidRPr="00816360">
        <w:rPr>
          <w:color w:val="000000" w:themeColor="text1"/>
          <w:szCs w:val="24"/>
        </w:rPr>
        <w:t xml:space="preserve"> </w:t>
      </w:r>
      <w:r w:rsidR="007E3F83">
        <w:rPr>
          <w:color w:val="000000" w:themeColor="text1"/>
          <w:szCs w:val="24"/>
        </w:rPr>
        <w:t>Бессоновского</w:t>
      </w:r>
      <w:r w:rsidR="007E3F83" w:rsidRPr="00816360">
        <w:rPr>
          <w:color w:val="000000" w:themeColor="text1"/>
          <w:szCs w:val="24"/>
        </w:rPr>
        <w:t xml:space="preserve"> района Пензенской области</w:t>
      </w:r>
      <w:r>
        <w:rPr>
          <w:color w:val="000000" w:themeColor="text1"/>
          <w:szCs w:val="24"/>
        </w:rPr>
        <w:t>).</w:t>
      </w:r>
      <w:r w:rsidR="002068DE">
        <w:rPr>
          <w:color w:val="000000" w:themeColor="text1"/>
          <w:szCs w:val="24"/>
        </w:rPr>
        <w:t xml:space="preserve"> </w:t>
      </w:r>
    </w:p>
    <w:p w14:paraId="61B4149B" w14:textId="77777777" w:rsidR="00CE49A6" w:rsidRPr="00675204" w:rsidRDefault="00CE49A6" w:rsidP="00CE49A6">
      <w:pPr>
        <w:spacing w:after="0" w:line="240" w:lineRule="auto"/>
        <w:ind w:firstLine="709"/>
        <w:jc w:val="both"/>
        <w:rPr>
          <w:color w:val="FF0000"/>
          <w:szCs w:val="24"/>
        </w:rPr>
      </w:pPr>
      <w:r w:rsidRPr="00675204">
        <w:rPr>
          <w:rFonts w:eastAsia="Calibri"/>
        </w:rPr>
        <w:t xml:space="preserve">Перечень земельных участков, </w:t>
      </w:r>
      <w:r w:rsidRPr="00675204">
        <w:t>для которых устанавливается функциональная зона «Зона лесов», с указанием планируемой категории земель и планируемого использования,</w:t>
      </w:r>
      <w:r w:rsidRPr="00675204">
        <w:rPr>
          <w:rFonts w:eastAsia="Calibri"/>
        </w:rPr>
        <w:t xml:space="preserve"> отражен </w:t>
      </w:r>
      <w:r w:rsidR="007E3F83">
        <w:t>в таблице 9</w:t>
      </w:r>
      <w:r w:rsidRPr="00675204">
        <w:t>.1.</w:t>
      </w:r>
    </w:p>
    <w:p w14:paraId="548777FE" w14:textId="77777777" w:rsidR="006A0B2E" w:rsidRDefault="00CE49A6" w:rsidP="00D464A0">
      <w:pPr>
        <w:tabs>
          <w:tab w:val="left" w:pos="851"/>
          <w:tab w:val="left" w:pos="1372"/>
        </w:tabs>
        <w:spacing w:after="0" w:line="240" w:lineRule="auto"/>
        <w:ind w:firstLine="709"/>
        <w:jc w:val="both"/>
        <w:rPr>
          <w:szCs w:val="24"/>
        </w:rPr>
      </w:pPr>
      <w:r w:rsidRPr="00CE6D81">
        <w:rPr>
          <w:szCs w:val="24"/>
        </w:rPr>
        <w:t xml:space="preserve">Сведения о земельных участках отображены в материалах </w:t>
      </w:r>
      <w:r w:rsidR="00CE6D81" w:rsidRPr="00CE6D81">
        <w:rPr>
          <w:szCs w:val="24"/>
        </w:rPr>
        <w:t xml:space="preserve">по обоснованию проекта внесения изменений в </w:t>
      </w:r>
      <w:r w:rsidR="006A0B2E">
        <w:rPr>
          <w:szCs w:val="24"/>
        </w:rPr>
        <w:t>г</w:t>
      </w:r>
      <w:r w:rsidRPr="00CE6D81">
        <w:rPr>
          <w:szCs w:val="24"/>
        </w:rPr>
        <w:t>енеральн</w:t>
      </w:r>
      <w:r w:rsidR="00CE6D81" w:rsidRPr="00CE6D81">
        <w:rPr>
          <w:szCs w:val="24"/>
        </w:rPr>
        <w:t>ый</w:t>
      </w:r>
      <w:r w:rsidRPr="00CE6D81">
        <w:rPr>
          <w:szCs w:val="24"/>
        </w:rPr>
        <w:t xml:space="preserve"> план </w:t>
      </w:r>
      <w:r w:rsidR="002068DE">
        <w:rPr>
          <w:color w:val="000000" w:themeColor="text1"/>
          <w:szCs w:val="24"/>
        </w:rPr>
        <w:t>Бессоновского сельсовета</w:t>
      </w:r>
      <w:r w:rsidR="002068DE" w:rsidRPr="00CE6D81">
        <w:rPr>
          <w:szCs w:val="24"/>
        </w:rPr>
        <w:t xml:space="preserve"> </w:t>
      </w:r>
      <w:r w:rsidRPr="00CE6D81">
        <w:rPr>
          <w:szCs w:val="24"/>
        </w:rPr>
        <w:t>в рамках процедуры включения непригодных для осуществления сельскохозяйственного производства земель в состав земель лесного фонда в соответствии с действующим законодательством (Федеральный Закон «О переводе земель или земельных участков из одной категории в другую» от 21.12.2004 № 172-ФЗ)</w:t>
      </w:r>
      <w:r w:rsidR="00CE6D81">
        <w:rPr>
          <w:szCs w:val="24"/>
        </w:rPr>
        <w:t>.</w:t>
      </w:r>
      <w:r w:rsidRPr="00CE6D81">
        <w:rPr>
          <w:szCs w:val="24"/>
        </w:rPr>
        <w:t xml:space="preserve"> </w:t>
      </w:r>
    </w:p>
    <w:p w14:paraId="6C132483" w14:textId="77777777" w:rsidR="00D464A0" w:rsidRDefault="00D464A0" w:rsidP="00D464A0">
      <w:pPr>
        <w:tabs>
          <w:tab w:val="left" w:pos="851"/>
          <w:tab w:val="left" w:pos="1372"/>
        </w:tabs>
        <w:spacing w:after="0" w:line="240" w:lineRule="auto"/>
        <w:ind w:firstLine="709"/>
        <w:jc w:val="both"/>
        <w:rPr>
          <w:color w:val="000000" w:themeColor="text1"/>
          <w:szCs w:val="24"/>
        </w:rPr>
      </w:pPr>
      <w:r>
        <w:rPr>
          <w:color w:val="000000" w:themeColor="text1"/>
          <w:szCs w:val="24"/>
        </w:rPr>
        <w:t>Правительством Пензенской области утверждено распоряжение от 28.10.2025 № 964-рП «О переводе земель сельскохозяйственного назначения Пензенской области»</w:t>
      </w:r>
      <w:r w:rsidR="00B07DC3">
        <w:rPr>
          <w:color w:val="000000" w:themeColor="text1"/>
          <w:szCs w:val="24"/>
        </w:rPr>
        <w:t xml:space="preserve"> </w:t>
      </w:r>
      <w:r w:rsidR="00B07DC3" w:rsidRPr="00816360">
        <w:rPr>
          <w:color w:val="000000" w:themeColor="text1"/>
          <w:szCs w:val="24"/>
        </w:rPr>
        <w:t xml:space="preserve">(см. </w:t>
      </w:r>
      <w:r w:rsidR="00B07DC3" w:rsidRPr="007630CF">
        <w:rPr>
          <w:szCs w:val="24"/>
        </w:rPr>
        <w:t xml:space="preserve">Приложение </w:t>
      </w:r>
      <w:r w:rsidR="00B07DC3">
        <w:rPr>
          <w:szCs w:val="24"/>
        </w:rPr>
        <w:t>5</w:t>
      </w:r>
      <w:r w:rsidR="00B07DC3" w:rsidRPr="007630CF">
        <w:rPr>
          <w:szCs w:val="24"/>
        </w:rPr>
        <w:t xml:space="preserve"> </w:t>
      </w:r>
      <w:r w:rsidR="00B07DC3" w:rsidRPr="00816360">
        <w:rPr>
          <w:color w:val="000000" w:themeColor="text1"/>
          <w:szCs w:val="24"/>
        </w:rPr>
        <w:t xml:space="preserve">пояснительной записки материалов по обоснованию проекта внесения изменений в генеральный план муниципального образования </w:t>
      </w:r>
      <w:r w:rsidR="00B07DC3">
        <w:rPr>
          <w:color w:val="000000" w:themeColor="text1"/>
          <w:szCs w:val="24"/>
        </w:rPr>
        <w:t>Бессоновский сельсовет</w:t>
      </w:r>
      <w:r w:rsidR="00B07DC3" w:rsidRPr="00816360">
        <w:rPr>
          <w:color w:val="000000" w:themeColor="text1"/>
          <w:szCs w:val="24"/>
        </w:rPr>
        <w:t xml:space="preserve"> </w:t>
      </w:r>
      <w:r w:rsidR="00B07DC3">
        <w:rPr>
          <w:color w:val="000000" w:themeColor="text1"/>
          <w:szCs w:val="24"/>
        </w:rPr>
        <w:t>Бессоновского</w:t>
      </w:r>
      <w:r w:rsidR="00B07DC3" w:rsidRPr="00816360">
        <w:rPr>
          <w:color w:val="000000" w:themeColor="text1"/>
          <w:szCs w:val="24"/>
        </w:rPr>
        <w:t xml:space="preserve"> района Пензенской области</w:t>
      </w:r>
      <w:r w:rsidR="00B07DC3">
        <w:rPr>
          <w:color w:val="000000" w:themeColor="text1"/>
          <w:szCs w:val="24"/>
        </w:rPr>
        <w:t>).</w:t>
      </w:r>
    </w:p>
    <w:p w14:paraId="356C9C3E" w14:textId="77777777" w:rsidR="00015F09" w:rsidRDefault="00015F09" w:rsidP="00015F09">
      <w:pPr>
        <w:spacing w:after="0" w:line="240" w:lineRule="auto"/>
        <w:ind w:firstLine="709"/>
        <w:jc w:val="both"/>
        <w:rPr>
          <w:rFonts w:eastAsia="Calibri"/>
          <w:color w:val="000000"/>
          <w:szCs w:val="24"/>
        </w:rPr>
      </w:pPr>
    </w:p>
    <w:p w14:paraId="21233D82" w14:textId="77777777" w:rsidR="00D97D16" w:rsidRDefault="00D97D16" w:rsidP="00015F09">
      <w:pPr>
        <w:spacing w:after="0" w:line="240" w:lineRule="auto"/>
        <w:ind w:firstLine="709"/>
        <w:jc w:val="both"/>
        <w:rPr>
          <w:rFonts w:eastAsia="Calibri"/>
          <w:color w:val="000000"/>
          <w:szCs w:val="24"/>
        </w:rPr>
      </w:pPr>
    </w:p>
    <w:p w14:paraId="4CCFD2FA" w14:textId="77777777" w:rsidR="00D97D16" w:rsidRDefault="00D97D16" w:rsidP="00015F09">
      <w:pPr>
        <w:spacing w:after="0" w:line="240" w:lineRule="auto"/>
        <w:ind w:firstLine="709"/>
        <w:jc w:val="both"/>
        <w:rPr>
          <w:rFonts w:eastAsia="Calibri"/>
          <w:color w:val="000000"/>
          <w:szCs w:val="24"/>
        </w:rPr>
      </w:pPr>
    </w:p>
    <w:p w14:paraId="62B65235" w14:textId="77777777" w:rsidR="00D97D16" w:rsidRDefault="00D97D16" w:rsidP="00015F09">
      <w:pPr>
        <w:spacing w:after="0" w:line="240" w:lineRule="auto"/>
        <w:ind w:firstLine="709"/>
        <w:jc w:val="both"/>
        <w:rPr>
          <w:rFonts w:eastAsia="Calibri"/>
          <w:color w:val="000000"/>
          <w:szCs w:val="24"/>
        </w:rPr>
      </w:pPr>
    </w:p>
    <w:p w14:paraId="539592B0" w14:textId="77777777" w:rsidR="00D97D16" w:rsidRDefault="00D97D16" w:rsidP="00015F09">
      <w:pPr>
        <w:spacing w:after="0" w:line="240" w:lineRule="auto"/>
        <w:ind w:firstLine="709"/>
        <w:jc w:val="both"/>
        <w:rPr>
          <w:rFonts w:eastAsia="Calibri"/>
          <w:color w:val="000000"/>
          <w:szCs w:val="24"/>
        </w:rPr>
      </w:pPr>
    </w:p>
    <w:p w14:paraId="48CEBBCC" w14:textId="77777777" w:rsidR="00D97D16" w:rsidRDefault="00D97D16" w:rsidP="00015F09">
      <w:pPr>
        <w:spacing w:after="0" w:line="240" w:lineRule="auto"/>
        <w:ind w:firstLine="709"/>
        <w:jc w:val="both"/>
        <w:rPr>
          <w:rFonts w:eastAsia="Calibri"/>
          <w:color w:val="000000"/>
          <w:szCs w:val="24"/>
        </w:rPr>
      </w:pPr>
    </w:p>
    <w:p w14:paraId="3BCB875B" w14:textId="77777777" w:rsidR="00D97D16" w:rsidRDefault="00D97D16" w:rsidP="00015F09">
      <w:pPr>
        <w:spacing w:after="0" w:line="240" w:lineRule="auto"/>
        <w:ind w:firstLine="709"/>
        <w:jc w:val="both"/>
        <w:rPr>
          <w:rFonts w:eastAsia="Calibri"/>
          <w:color w:val="000000"/>
          <w:szCs w:val="24"/>
        </w:rPr>
      </w:pPr>
    </w:p>
    <w:p w14:paraId="4DDCD4B0" w14:textId="77777777" w:rsidR="00D97D16" w:rsidRDefault="00D97D16" w:rsidP="00015F09">
      <w:pPr>
        <w:spacing w:after="0" w:line="240" w:lineRule="auto"/>
        <w:ind w:firstLine="709"/>
        <w:jc w:val="both"/>
        <w:rPr>
          <w:rFonts w:eastAsia="Calibri"/>
          <w:color w:val="000000"/>
          <w:szCs w:val="24"/>
        </w:rPr>
      </w:pPr>
    </w:p>
    <w:p w14:paraId="6085E594" w14:textId="77777777" w:rsidR="00015F09" w:rsidRPr="00F75C14" w:rsidRDefault="00565A41" w:rsidP="00565A41">
      <w:pPr>
        <w:spacing w:after="0" w:line="240" w:lineRule="auto"/>
        <w:jc w:val="center"/>
        <w:rPr>
          <w:b/>
          <w:bCs/>
          <w:i/>
          <w:iCs/>
          <w:color w:val="000000"/>
          <w:szCs w:val="24"/>
        </w:rPr>
      </w:pPr>
      <w:r w:rsidRPr="00565A41">
        <w:rPr>
          <w:rFonts w:eastAsia="Calibri"/>
          <w:b/>
          <w:bCs/>
          <w:i/>
          <w:iCs/>
          <w:color w:val="000000"/>
          <w:szCs w:val="24"/>
        </w:rPr>
        <w:t>Перечень земельных участков, для которых устанавливается функциональная зона «Зона лесов», с указанием планируемой категории земель и планируемого использования</w:t>
      </w:r>
    </w:p>
    <w:p w14:paraId="0BC54A37" w14:textId="77777777" w:rsidR="00015F09" w:rsidRPr="00F75C14" w:rsidRDefault="007E3F83" w:rsidP="00015F09">
      <w:pPr>
        <w:spacing w:after="0" w:line="240" w:lineRule="auto"/>
        <w:ind w:firstLine="7655"/>
        <w:jc w:val="right"/>
        <w:rPr>
          <w:rFonts w:eastAsia="Calibri"/>
          <w:color w:val="000000"/>
          <w:szCs w:val="24"/>
        </w:rPr>
      </w:pPr>
      <w:r>
        <w:rPr>
          <w:rFonts w:eastAsia="Calibri"/>
          <w:color w:val="000000"/>
          <w:szCs w:val="24"/>
        </w:rPr>
        <w:t>Таблица 9</w:t>
      </w:r>
      <w:r w:rsidR="00015F09" w:rsidRPr="00F75C14">
        <w:rPr>
          <w:rFonts w:eastAsia="Calibri"/>
          <w:color w:val="000000"/>
          <w:szCs w:val="24"/>
        </w:rPr>
        <w:t>.1</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701"/>
        <w:gridCol w:w="1134"/>
        <w:gridCol w:w="1276"/>
        <w:gridCol w:w="2268"/>
        <w:gridCol w:w="1990"/>
        <w:gridCol w:w="1559"/>
      </w:tblGrid>
      <w:tr w:rsidR="00CE6D81" w:rsidRPr="00426D25" w14:paraId="57B793F3" w14:textId="77777777" w:rsidTr="00CE6D81">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ABCE597" w14:textId="77777777" w:rsidR="00CE6D81" w:rsidRPr="00426D25" w:rsidRDefault="00CE6D81" w:rsidP="00CE6D81">
            <w:pPr>
              <w:spacing w:after="0" w:line="0" w:lineRule="atLeast"/>
              <w:jc w:val="center"/>
              <w:rPr>
                <w:rFonts w:eastAsia="Calibri"/>
                <w:color w:val="000000"/>
                <w:sz w:val="20"/>
                <w:szCs w:val="20"/>
              </w:rPr>
            </w:pPr>
            <w:r w:rsidRPr="00426D25">
              <w:rPr>
                <w:rFonts w:eastAsia="Calibri"/>
                <w:color w:val="000000"/>
                <w:sz w:val="20"/>
                <w:szCs w:val="20"/>
              </w:rPr>
              <w:t>№</w:t>
            </w:r>
          </w:p>
          <w:p w14:paraId="2BC0A1E1" w14:textId="77777777" w:rsidR="00CE6D81" w:rsidRPr="00426D25" w:rsidRDefault="00CE6D81" w:rsidP="00CE6D81">
            <w:pPr>
              <w:spacing w:after="0" w:line="0" w:lineRule="atLeast"/>
              <w:jc w:val="center"/>
              <w:rPr>
                <w:rFonts w:eastAsia="Calibri"/>
                <w:color w:val="000000"/>
                <w:sz w:val="20"/>
                <w:szCs w:val="20"/>
              </w:rPr>
            </w:pPr>
            <w:r w:rsidRPr="00426D25">
              <w:rPr>
                <w:rFonts w:eastAsia="Calibri"/>
                <w:color w:val="000000"/>
                <w:sz w:val="20"/>
                <w:szCs w:val="20"/>
              </w:rPr>
              <w:t>п/п</w:t>
            </w:r>
          </w:p>
        </w:tc>
        <w:tc>
          <w:tcPr>
            <w:tcW w:w="1701" w:type="dxa"/>
            <w:tcBorders>
              <w:top w:val="single" w:sz="4" w:space="0" w:color="auto"/>
              <w:left w:val="single" w:sz="4" w:space="0" w:color="auto"/>
              <w:bottom w:val="single" w:sz="4" w:space="0" w:color="auto"/>
              <w:right w:val="single" w:sz="4" w:space="0" w:color="auto"/>
            </w:tcBorders>
            <w:vAlign w:val="center"/>
          </w:tcPr>
          <w:p w14:paraId="180F0E48" w14:textId="77777777" w:rsidR="00CE6D81" w:rsidRPr="00426D25" w:rsidRDefault="00CE6D81" w:rsidP="00CE6D81">
            <w:pPr>
              <w:spacing w:after="0" w:line="0" w:lineRule="atLeast"/>
              <w:jc w:val="center"/>
              <w:rPr>
                <w:rFonts w:eastAsia="Calibri"/>
                <w:color w:val="000000"/>
                <w:sz w:val="20"/>
                <w:szCs w:val="20"/>
              </w:rPr>
            </w:pPr>
            <w:r w:rsidRPr="00426D25">
              <w:rPr>
                <w:rFonts w:eastAsia="Calibri"/>
                <w:color w:val="000000"/>
                <w:sz w:val="20"/>
                <w:szCs w:val="20"/>
              </w:rPr>
              <w:t>Кадастровый номер земельного участка</w:t>
            </w:r>
          </w:p>
        </w:tc>
        <w:tc>
          <w:tcPr>
            <w:tcW w:w="1134" w:type="dxa"/>
            <w:tcBorders>
              <w:top w:val="single" w:sz="4" w:space="0" w:color="auto"/>
              <w:left w:val="single" w:sz="4" w:space="0" w:color="auto"/>
              <w:bottom w:val="single" w:sz="4" w:space="0" w:color="auto"/>
              <w:right w:val="single" w:sz="4" w:space="0" w:color="auto"/>
            </w:tcBorders>
            <w:vAlign w:val="center"/>
          </w:tcPr>
          <w:p w14:paraId="14A395F5" w14:textId="77777777" w:rsidR="00CE6D81" w:rsidRPr="00426D25" w:rsidRDefault="00CE6D81" w:rsidP="00CE6D81">
            <w:pPr>
              <w:spacing w:after="0" w:line="0" w:lineRule="atLeast"/>
              <w:jc w:val="center"/>
              <w:rPr>
                <w:rFonts w:eastAsia="Calibri"/>
                <w:color w:val="000000"/>
                <w:sz w:val="20"/>
                <w:szCs w:val="20"/>
              </w:rPr>
            </w:pPr>
            <w:r w:rsidRPr="00426D25">
              <w:rPr>
                <w:rFonts w:eastAsia="Calibri"/>
                <w:color w:val="000000"/>
                <w:sz w:val="20"/>
                <w:szCs w:val="20"/>
              </w:rPr>
              <w:t>Площадь, га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BC9B83" w14:textId="77777777" w:rsidR="00CE6D81" w:rsidRPr="00426D25" w:rsidRDefault="00CE6D81" w:rsidP="00CE6D81">
            <w:pPr>
              <w:spacing w:after="0" w:line="0" w:lineRule="atLeast"/>
              <w:jc w:val="center"/>
              <w:rPr>
                <w:rFonts w:eastAsia="Calibri"/>
                <w:color w:val="000000"/>
                <w:sz w:val="20"/>
                <w:szCs w:val="20"/>
              </w:rPr>
            </w:pPr>
            <w:r w:rsidRPr="00426D25">
              <w:rPr>
                <w:rFonts w:eastAsia="Calibri"/>
                <w:color w:val="000000"/>
                <w:sz w:val="20"/>
                <w:szCs w:val="20"/>
              </w:rPr>
              <w:t>Категория земель по данным ЕГРН</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A6E3AD" w14:textId="77777777" w:rsidR="00CE6D81" w:rsidRPr="00426D25" w:rsidRDefault="00CE6D81" w:rsidP="00CE6D81">
            <w:pPr>
              <w:spacing w:after="0" w:line="0" w:lineRule="atLeast"/>
              <w:jc w:val="center"/>
              <w:rPr>
                <w:rFonts w:eastAsia="Calibri"/>
                <w:color w:val="000000"/>
                <w:sz w:val="20"/>
                <w:szCs w:val="20"/>
              </w:rPr>
            </w:pPr>
            <w:r w:rsidRPr="00426D25">
              <w:rPr>
                <w:rFonts w:eastAsia="Calibri"/>
                <w:color w:val="000000"/>
                <w:sz w:val="20"/>
                <w:szCs w:val="20"/>
              </w:rPr>
              <w:t xml:space="preserve">Категория земель, перевод в которую </w:t>
            </w:r>
            <w:r>
              <w:rPr>
                <w:rFonts w:eastAsia="Calibri"/>
                <w:color w:val="000000"/>
                <w:sz w:val="20"/>
                <w:szCs w:val="20"/>
              </w:rPr>
              <w:t>планируется</w:t>
            </w:r>
          </w:p>
        </w:tc>
        <w:tc>
          <w:tcPr>
            <w:tcW w:w="1990" w:type="dxa"/>
            <w:tcBorders>
              <w:top w:val="single" w:sz="4" w:space="0" w:color="auto"/>
              <w:left w:val="single" w:sz="4" w:space="0" w:color="auto"/>
              <w:bottom w:val="single" w:sz="4" w:space="0" w:color="auto"/>
              <w:right w:val="single" w:sz="4" w:space="0" w:color="auto"/>
            </w:tcBorders>
            <w:vAlign w:val="center"/>
          </w:tcPr>
          <w:p w14:paraId="3579640D" w14:textId="77777777" w:rsidR="00CE6D81" w:rsidRPr="00426D25" w:rsidRDefault="00CE6D81" w:rsidP="00CE6D81">
            <w:pPr>
              <w:spacing w:after="0" w:line="0" w:lineRule="atLeast"/>
              <w:jc w:val="center"/>
              <w:rPr>
                <w:rFonts w:eastAsia="Calibri"/>
                <w:color w:val="000000"/>
                <w:sz w:val="20"/>
                <w:szCs w:val="20"/>
              </w:rPr>
            </w:pPr>
            <w:r w:rsidRPr="00CE6D81">
              <w:rPr>
                <w:rFonts w:eastAsia="Calibri"/>
                <w:color w:val="000000"/>
                <w:sz w:val="20"/>
                <w:szCs w:val="20"/>
              </w:rPr>
              <w:t>Планируемое использование земельных участков</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001879" w14:textId="77777777" w:rsidR="00CE6D81" w:rsidRPr="005A284E" w:rsidRDefault="005A284E" w:rsidP="00CE6D81">
            <w:pPr>
              <w:spacing w:after="0" w:line="0" w:lineRule="atLeast"/>
              <w:jc w:val="center"/>
              <w:rPr>
                <w:rFonts w:eastAsia="Calibri"/>
                <w:color w:val="000000"/>
                <w:sz w:val="20"/>
                <w:szCs w:val="20"/>
              </w:rPr>
            </w:pPr>
            <w:r>
              <w:rPr>
                <w:rFonts w:eastAsia="Calibri"/>
                <w:color w:val="000000"/>
                <w:sz w:val="20"/>
                <w:szCs w:val="20"/>
              </w:rPr>
              <w:t>Основание</w:t>
            </w:r>
          </w:p>
        </w:tc>
      </w:tr>
      <w:tr w:rsidR="00CE6D81" w:rsidRPr="00426D25" w14:paraId="5BF977A5" w14:textId="77777777" w:rsidTr="00CE6D81">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38B3C1BF" w14:textId="77777777" w:rsidR="00CE6D81" w:rsidRPr="00426D25" w:rsidRDefault="00CE6D81" w:rsidP="00CE6D81">
            <w:pPr>
              <w:spacing w:after="0" w:line="0" w:lineRule="atLeast"/>
              <w:jc w:val="center"/>
              <w:rPr>
                <w:rFonts w:eastAsia="Calibri"/>
                <w:color w:val="000000" w:themeColor="text1"/>
                <w:sz w:val="20"/>
                <w:szCs w:val="20"/>
              </w:rPr>
            </w:pPr>
            <w:r w:rsidRPr="00426D25">
              <w:rPr>
                <w:rFonts w:eastAsia="Calibri"/>
                <w:color w:val="000000" w:themeColor="text1"/>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14:paraId="631C8883" w14:textId="77777777" w:rsidR="00CE6D81" w:rsidRPr="00426D25" w:rsidRDefault="00CE6D81" w:rsidP="00CE6D81">
            <w:pPr>
              <w:spacing w:after="0" w:line="0" w:lineRule="atLeast"/>
              <w:jc w:val="center"/>
              <w:rPr>
                <w:rFonts w:eastAsia="Calibri"/>
                <w:sz w:val="20"/>
                <w:szCs w:val="20"/>
              </w:rPr>
            </w:pPr>
            <w:r w:rsidRPr="00334E11">
              <w:rPr>
                <w:rFonts w:eastAsia="Calibri"/>
                <w:sz w:val="20"/>
                <w:szCs w:val="20"/>
              </w:rPr>
              <w:t>58:05:0701401:30</w:t>
            </w:r>
          </w:p>
        </w:tc>
        <w:tc>
          <w:tcPr>
            <w:tcW w:w="1134" w:type="dxa"/>
            <w:tcBorders>
              <w:top w:val="single" w:sz="4" w:space="0" w:color="auto"/>
              <w:left w:val="single" w:sz="4" w:space="0" w:color="auto"/>
              <w:bottom w:val="single" w:sz="4" w:space="0" w:color="auto"/>
              <w:right w:val="single" w:sz="4" w:space="0" w:color="auto"/>
            </w:tcBorders>
            <w:vAlign w:val="center"/>
          </w:tcPr>
          <w:p w14:paraId="58ADF868" w14:textId="77777777" w:rsidR="00CE6D81" w:rsidRPr="00426D25" w:rsidRDefault="00CE6D81" w:rsidP="00CE6D81">
            <w:pPr>
              <w:spacing w:after="0" w:line="0" w:lineRule="atLeast"/>
              <w:jc w:val="center"/>
              <w:rPr>
                <w:rFonts w:eastAsia="Calibri"/>
                <w:sz w:val="20"/>
                <w:szCs w:val="20"/>
              </w:rPr>
            </w:pPr>
            <w:r>
              <w:rPr>
                <w:rFonts w:eastAsia="Calibri"/>
                <w:sz w:val="20"/>
                <w:szCs w:val="20"/>
              </w:rPr>
              <w:t>9,5</w:t>
            </w:r>
          </w:p>
        </w:tc>
        <w:tc>
          <w:tcPr>
            <w:tcW w:w="1276" w:type="dxa"/>
            <w:tcBorders>
              <w:top w:val="single" w:sz="4" w:space="0" w:color="auto"/>
              <w:left w:val="single" w:sz="4" w:space="0" w:color="auto"/>
              <w:bottom w:val="single" w:sz="4" w:space="0" w:color="auto"/>
              <w:right w:val="single" w:sz="4" w:space="0" w:color="auto"/>
            </w:tcBorders>
            <w:vAlign w:val="center"/>
          </w:tcPr>
          <w:p w14:paraId="251FA06C" w14:textId="77777777" w:rsidR="00CE6D81" w:rsidRPr="00426D25" w:rsidRDefault="00CE6D81" w:rsidP="00CE6D81">
            <w:pPr>
              <w:spacing w:after="0" w:line="0" w:lineRule="atLeast"/>
              <w:jc w:val="center"/>
              <w:rPr>
                <w:sz w:val="20"/>
                <w:szCs w:val="20"/>
              </w:rPr>
            </w:pPr>
            <w:r>
              <w:rPr>
                <w:rFonts w:eastAsia="Calibri"/>
                <w:sz w:val="20"/>
                <w:szCs w:val="20"/>
              </w:rPr>
              <w:t>З</w:t>
            </w:r>
            <w:r w:rsidRPr="006E02D5">
              <w:rPr>
                <w:rFonts w:eastAsia="Calibri"/>
                <w:sz w:val="20"/>
                <w:szCs w:val="20"/>
              </w:rPr>
              <w:t>ем</w:t>
            </w:r>
            <w:r>
              <w:rPr>
                <w:rFonts w:eastAsia="Calibri"/>
                <w:sz w:val="20"/>
                <w:szCs w:val="20"/>
              </w:rPr>
              <w:t>ли</w:t>
            </w:r>
            <w:r w:rsidRPr="006E02D5">
              <w:rPr>
                <w:rFonts w:eastAsia="Calibri"/>
                <w:sz w:val="20"/>
                <w:szCs w:val="20"/>
              </w:rPr>
              <w:t xml:space="preserve"> сельскохозяйственного назначения</w:t>
            </w:r>
          </w:p>
        </w:tc>
        <w:tc>
          <w:tcPr>
            <w:tcW w:w="2268" w:type="dxa"/>
            <w:tcBorders>
              <w:top w:val="single" w:sz="4" w:space="0" w:color="auto"/>
              <w:left w:val="single" w:sz="4" w:space="0" w:color="auto"/>
              <w:bottom w:val="single" w:sz="4" w:space="0" w:color="auto"/>
              <w:right w:val="single" w:sz="4" w:space="0" w:color="auto"/>
            </w:tcBorders>
            <w:vAlign w:val="center"/>
          </w:tcPr>
          <w:p w14:paraId="495A25A0" w14:textId="77777777" w:rsidR="00CE6D81" w:rsidRPr="00426D25" w:rsidRDefault="00CE6D81" w:rsidP="00CE6D81">
            <w:pPr>
              <w:spacing w:after="0" w:line="0" w:lineRule="atLeast"/>
              <w:jc w:val="center"/>
              <w:rPr>
                <w:sz w:val="20"/>
                <w:szCs w:val="20"/>
              </w:rPr>
            </w:pPr>
            <w:r>
              <w:rPr>
                <w:sz w:val="20"/>
                <w:szCs w:val="20"/>
              </w:rPr>
              <w:t xml:space="preserve">Земли лесного фонда/ </w:t>
            </w:r>
            <w:r w:rsidRPr="0024680D">
              <w:rPr>
                <w:sz w:val="20"/>
                <w:szCs w:val="20"/>
              </w:rPr>
              <w:t>вывод данн</w:t>
            </w:r>
            <w:r>
              <w:rPr>
                <w:sz w:val="20"/>
                <w:szCs w:val="20"/>
              </w:rPr>
              <w:t>ого</w:t>
            </w:r>
            <w:r w:rsidRPr="0024680D">
              <w:rPr>
                <w:sz w:val="20"/>
                <w:szCs w:val="20"/>
              </w:rPr>
              <w:t xml:space="preserve"> з</w:t>
            </w:r>
            <w:r>
              <w:rPr>
                <w:sz w:val="20"/>
                <w:szCs w:val="20"/>
              </w:rPr>
              <w:t>емельного</w:t>
            </w:r>
            <w:r w:rsidRPr="0024680D">
              <w:rPr>
                <w:sz w:val="20"/>
                <w:szCs w:val="20"/>
              </w:rPr>
              <w:t xml:space="preserve"> </w:t>
            </w:r>
            <w:r>
              <w:rPr>
                <w:sz w:val="20"/>
                <w:szCs w:val="20"/>
              </w:rPr>
              <w:t xml:space="preserve">участка </w:t>
            </w:r>
            <w:r w:rsidRPr="0024680D">
              <w:rPr>
                <w:sz w:val="20"/>
                <w:szCs w:val="20"/>
              </w:rPr>
              <w:t>из с</w:t>
            </w:r>
            <w:r>
              <w:rPr>
                <w:sz w:val="20"/>
                <w:szCs w:val="20"/>
              </w:rPr>
              <w:t>ельскохозяйственного</w:t>
            </w:r>
            <w:r w:rsidRPr="0024680D">
              <w:rPr>
                <w:sz w:val="20"/>
                <w:szCs w:val="20"/>
              </w:rPr>
              <w:t xml:space="preserve"> оборота </w:t>
            </w:r>
            <w:proofErr w:type="gramStart"/>
            <w:r w:rsidRPr="0024680D">
              <w:rPr>
                <w:sz w:val="20"/>
                <w:szCs w:val="20"/>
              </w:rPr>
              <w:t>в под</w:t>
            </w:r>
            <w:proofErr w:type="gramEnd"/>
            <w:r w:rsidRPr="0024680D">
              <w:rPr>
                <w:sz w:val="20"/>
                <w:szCs w:val="20"/>
              </w:rPr>
              <w:t xml:space="preserve"> ведение лесного хозяйства</w:t>
            </w:r>
          </w:p>
        </w:tc>
        <w:tc>
          <w:tcPr>
            <w:tcW w:w="1990" w:type="dxa"/>
            <w:tcBorders>
              <w:top w:val="single" w:sz="4" w:space="0" w:color="auto"/>
              <w:left w:val="single" w:sz="4" w:space="0" w:color="auto"/>
              <w:bottom w:val="single" w:sz="4" w:space="0" w:color="auto"/>
              <w:right w:val="single" w:sz="4" w:space="0" w:color="auto"/>
            </w:tcBorders>
            <w:vAlign w:val="center"/>
          </w:tcPr>
          <w:p w14:paraId="22625586" w14:textId="77777777" w:rsidR="00CE6D81" w:rsidRDefault="00CE6D81" w:rsidP="00CE6D81">
            <w:pPr>
              <w:spacing w:after="0" w:line="0" w:lineRule="atLeast"/>
              <w:jc w:val="center"/>
              <w:rPr>
                <w:snapToGrid w:val="0"/>
                <w:sz w:val="20"/>
                <w:szCs w:val="20"/>
              </w:rPr>
            </w:pPr>
            <w:r w:rsidRPr="00CE6D81">
              <w:rPr>
                <w:snapToGrid w:val="0"/>
                <w:sz w:val="20"/>
                <w:szCs w:val="20"/>
              </w:rPr>
              <w:t>Ведение лесного хозяйства</w:t>
            </w:r>
          </w:p>
        </w:tc>
        <w:tc>
          <w:tcPr>
            <w:tcW w:w="1559" w:type="dxa"/>
            <w:tcBorders>
              <w:top w:val="single" w:sz="4" w:space="0" w:color="auto"/>
              <w:left w:val="single" w:sz="4" w:space="0" w:color="auto"/>
              <w:bottom w:val="single" w:sz="4" w:space="0" w:color="auto"/>
              <w:right w:val="single" w:sz="4" w:space="0" w:color="auto"/>
            </w:tcBorders>
            <w:vAlign w:val="center"/>
          </w:tcPr>
          <w:p w14:paraId="3177CCD3" w14:textId="77777777" w:rsidR="00CE6D81" w:rsidRPr="00426D25" w:rsidRDefault="00CE6D81" w:rsidP="00CE6D81">
            <w:pPr>
              <w:spacing w:after="0" w:line="0" w:lineRule="atLeast"/>
              <w:jc w:val="center"/>
              <w:rPr>
                <w:snapToGrid w:val="0"/>
                <w:sz w:val="20"/>
                <w:szCs w:val="20"/>
              </w:rPr>
            </w:pPr>
            <w:r>
              <w:rPr>
                <w:snapToGrid w:val="0"/>
                <w:sz w:val="20"/>
                <w:szCs w:val="20"/>
              </w:rPr>
              <w:t>Решение об учете предложения от 28.08.2025 № 25/5271</w:t>
            </w:r>
            <w:r w:rsidR="009169EE">
              <w:rPr>
                <w:snapToGrid w:val="0"/>
                <w:sz w:val="20"/>
                <w:szCs w:val="20"/>
              </w:rPr>
              <w:t xml:space="preserve"> (решение прилагается)</w:t>
            </w:r>
          </w:p>
        </w:tc>
      </w:tr>
      <w:tr w:rsidR="00CE6D81" w:rsidRPr="00426D25" w14:paraId="1FFC7FE9" w14:textId="77777777" w:rsidTr="0041394D">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0C6FC93D" w14:textId="77777777" w:rsidR="00CE6D81" w:rsidRPr="00426D25" w:rsidRDefault="00CE6D81" w:rsidP="00CE6D81">
            <w:pPr>
              <w:spacing w:after="0" w:line="0" w:lineRule="atLeast"/>
              <w:jc w:val="center"/>
              <w:rPr>
                <w:rFonts w:eastAsia="Calibri"/>
                <w:color w:val="000000" w:themeColor="text1"/>
                <w:sz w:val="20"/>
                <w:szCs w:val="20"/>
              </w:rPr>
            </w:pPr>
            <w:r>
              <w:rPr>
                <w:rFonts w:eastAsia="Calibri"/>
                <w:color w:val="000000" w:themeColor="text1"/>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14:paraId="3787E9E6" w14:textId="77777777" w:rsidR="00CE6D81" w:rsidRPr="00426D25" w:rsidRDefault="00CE6D81" w:rsidP="00CE6D81">
            <w:pPr>
              <w:spacing w:after="0" w:line="0" w:lineRule="atLeast"/>
              <w:jc w:val="center"/>
              <w:rPr>
                <w:rFonts w:eastAsia="Calibri"/>
                <w:sz w:val="20"/>
                <w:szCs w:val="20"/>
              </w:rPr>
            </w:pPr>
            <w:r w:rsidRPr="00334E11">
              <w:rPr>
                <w:rFonts w:eastAsia="Calibri"/>
                <w:sz w:val="20"/>
                <w:szCs w:val="20"/>
              </w:rPr>
              <w:t>58:05:0701401:32</w:t>
            </w:r>
          </w:p>
        </w:tc>
        <w:tc>
          <w:tcPr>
            <w:tcW w:w="1134" w:type="dxa"/>
            <w:tcBorders>
              <w:top w:val="single" w:sz="4" w:space="0" w:color="auto"/>
              <w:left w:val="single" w:sz="4" w:space="0" w:color="auto"/>
              <w:bottom w:val="single" w:sz="4" w:space="0" w:color="auto"/>
              <w:right w:val="single" w:sz="4" w:space="0" w:color="auto"/>
            </w:tcBorders>
            <w:vAlign w:val="center"/>
          </w:tcPr>
          <w:p w14:paraId="7424F3FE" w14:textId="77777777" w:rsidR="00CE6D81" w:rsidRPr="00426D25" w:rsidRDefault="00CE6D81" w:rsidP="00CE6D81">
            <w:pPr>
              <w:spacing w:after="0" w:line="0" w:lineRule="atLeast"/>
              <w:jc w:val="center"/>
              <w:rPr>
                <w:rFonts w:eastAsia="Calibri"/>
                <w:sz w:val="20"/>
                <w:szCs w:val="20"/>
              </w:rPr>
            </w:pPr>
            <w:r>
              <w:rPr>
                <w:rFonts w:eastAsia="Calibri"/>
                <w:sz w:val="20"/>
                <w:szCs w:val="20"/>
              </w:rPr>
              <w:t>5,26</w:t>
            </w:r>
          </w:p>
        </w:tc>
        <w:tc>
          <w:tcPr>
            <w:tcW w:w="1276" w:type="dxa"/>
            <w:tcBorders>
              <w:top w:val="single" w:sz="4" w:space="0" w:color="auto"/>
              <w:left w:val="single" w:sz="4" w:space="0" w:color="auto"/>
              <w:bottom w:val="single" w:sz="4" w:space="0" w:color="auto"/>
              <w:right w:val="single" w:sz="4" w:space="0" w:color="auto"/>
            </w:tcBorders>
            <w:vAlign w:val="center"/>
          </w:tcPr>
          <w:p w14:paraId="48B15680" w14:textId="77777777" w:rsidR="00CE6D81" w:rsidRPr="00426D25" w:rsidRDefault="00CE6D81" w:rsidP="00CE6D81">
            <w:pPr>
              <w:spacing w:after="0" w:line="0" w:lineRule="atLeast"/>
              <w:jc w:val="center"/>
              <w:rPr>
                <w:rFonts w:eastAsia="Calibri"/>
                <w:sz w:val="20"/>
                <w:szCs w:val="20"/>
              </w:rPr>
            </w:pPr>
            <w:r>
              <w:rPr>
                <w:rFonts w:eastAsia="Calibri"/>
                <w:sz w:val="20"/>
                <w:szCs w:val="20"/>
              </w:rPr>
              <w:t>З</w:t>
            </w:r>
            <w:r w:rsidRPr="006E02D5">
              <w:rPr>
                <w:rFonts w:eastAsia="Calibri"/>
                <w:sz w:val="20"/>
                <w:szCs w:val="20"/>
              </w:rPr>
              <w:t>ем</w:t>
            </w:r>
            <w:r>
              <w:rPr>
                <w:rFonts w:eastAsia="Calibri"/>
                <w:sz w:val="20"/>
                <w:szCs w:val="20"/>
              </w:rPr>
              <w:t>ли</w:t>
            </w:r>
            <w:r w:rsidRPr="006E02D5">
              <w:rPr>
                <w:rFonts w:eastAsia="Calibri"/>
                <w:sz w:val="20"/>
                <w:szCs w:val="20"/>
              </w:rPr>
              <w:t xml:space="preserve"> сельскохозяйственного назначения</w:t>
            </w:r>
          </w:p>
        </w:tc>
        <w:tc>
          <w:tcPr>
            <w:tcW w:w="2268" w:type="dxa"/>
            <w:tcBorders>
              <w:top w:val="single" w:sz="4" w:space="0" w:color="auto"/>
              <w:left w:val="single" w:sz="4" w:space="0" w:color="auto"/>
              <w:bottom w:val="single" w:sz="4" w:space="0" w:color="auto"/>
              <w:right w:val="single" w:sz="4" w:space="0" w:color="auto"/>
            </w:tcBorders>
            <w:vAlign w:val="center"/>
          </w:tcPr>
          <w:p w14:paraId="565056D2" w14:textId="77777777" w:rsidR="00CE6D81" w:rsidRPr="00426D25" w:rsidRDefault="00CE6D81" w:rsidP="00CE6D81">
            <w:pPr>
              <w:spacing w:after="0" w:line="0" w:lineRule="atLeast"/>
              <w:jc w:val="center"/>
              <w:rPr>
                <w:sz w:val="20"/>
                <w:szCs w:val="20"/>
              </w:rPr>
            </w:pPr>
            <w:r>
              <w:rPr>
                <w:sz w:val="20"/>
                <w:szCs w:val="20"/>
              </w:rPr>
              <w:t xml:space="preserve">Земли лесного фонда/ </w:t>
            </w:r>
            <w:r w:rsidRPr="0024680D">
              <w:rPr>
                <w:sz w:val="20"/>
                <w:szCs w:val="20"/>
              </w:rPr>
              <w:t>вывод данн</w:t>
            </w:r>
            <w:r>
              <w:rPr>
                <w:sz w:val="20"/>
                <w:szCs w:val="20"/>
              </w:rPr>
              <w:t>ого</w:t>
            </w:r>
            <w:r w:rsidRPr="0024680D">
              <w:rPr>
                <w:sz w:val="20"/>
                <w:szCs w:val="20"/>
              </w:rPr>
              <w:t xml:space="preserve"> з</w:t>
            </w:r>
            <w:r>
              <w:rPr>
                <w:sz w:val="20"/>
                <w:szCs w:val="20"/>
              </w:rPr>
              <w:t>емельного</w:t>
            </w:r>
            <w:r w:rsidRPr="0024680D">
              <w:rPr>
                <w:sz w:val="20"/>
                <w:szCs w:val="20"/>
              </w:rPr>
              <w:t xml:space="preserve"> </w:t>
            </w:r>
            <w:r>
              <w:rPr>
                <w:sz w:val="20"/>
                <w:szCs w:val="20"/>
              </w:rPr>
              <w:t xml:space="preserve">участка </w:t>
            </w:r>
            <w:r w:rsidRPr="0024680D">
              <w:rPr>
                <w:sz w:val="20"/>
                <w:szCs w:val="20"/>
              </w:rPr>
              <w:t>из с</w:t>
            </w:r>
            <w:r>
              <w:rPr>
                <w:sz w:val="20"/>
                <w:szCs w:val="20"/>
              </w:rPr>
              <w:t>ельскохозяйственного</w:t>
            </w:r>
            <w:r w:rsidRPr="0024680D">
              <w:rPr>
                <w:sz w:val="20"/>
                <w:szCs w:val="20"/>
              </w:rPr>
              <w:t xml:space="preserve"> оборота </w:t>
            </w:r>
            <w:proofErr w:type="gramStart"/>
            <w:r w:rsidRPr="0024680D">
              <w:rPr>
                <w:sz w:val="20"/>
                <w:szCs w:val="20"/>
              </w:rPr>
              <w:t>в под</w:t>
            </w:r>
            <w:proofErr w:type="gramEnd"/>
            <w:r w:rsidRPr="0024680D">
              <w:rPr>
                <w:sz w:val="20"/>
                <w:szCs w:val="20"/>
              </w:rPr>
              <w:t xml:space="preserve"> ведение лесного хозяйства</w:t>
            </w:r>
          </w:p>
        </w:tc>
        <w:tc>
          <w:tcPr>
            <w:tcW w:w="1990" w:type="dxa"/>
            <w:tcBorders>
              <w:top w:val="single" w:sz="4" w:space="0" w:color="auto"/>
              <w:left w:val="single" w:sz="4" w:space="0" w:color="auto"/>
              <w:bottom w:val="single" w:sz="4" w:space="0" w:color="auto"/>
              <w:right w:val="single" w:sz="4" w:space="0" w:color="auto"/>
            </w:tcBorders>
            <w:vAlign w:val="center"/>
          </w:tcPr>
          <w:p w14:paraId="631FACD3" w14:textId="77777777" w:rsidR="00CE6D81" w:rsidRDefault="00CE6D81" w:rsidP="00CE6D81">
            <w:pPr>
              <w:spacing w:after="0" w:line="0" w:lineRule="atLeast"/>
              <w:jc w:val="center"/>
              <w:rPr>
                <w:snapToGrid w:val="0"/>
                <w:sz w:val="20"/>
                <w:szCs w:val="20"/>
              </w:rPr>
            </w:pPr>
            <w:r w:rsidRPr="00CE6D81">
              <w:rPr>
                <w:snapToGrid w:val="0"/>
                <w:sz w:val="20"/>
                <w:szCs w:val="20"/>
              </w:rPr>
              <w:t>Ведение лесного хозяйства</w:t>
            </w:r>
          </w:p>
        </w:tc>
        <w:tc>
          <w:tcPr>
            <w:tcW w:w="1559" w:type="dxa"/>
            <w:tcBorders>
              <w:top w:val="single" w:sz="4" w:space="0" w:color="auto"/>
              <w:left w:val="single" w:sz="4" w:space="0" w:color="auto"/>
              <w:bottom w:val="single" w:sz="4" w:space="0" w:color="auto"/>
              <w:right w:val="single" w:sz="4" w:space="0" w:color="auto"/>
            </w:tcBorders>
            <w:vAlign w:val="center"/>
          </w:tcPr>
          <w:p w14:paraId="51360221" w14:textId="77777777" w:rsidR="00CE6D81" w:rsidRPr="00426D25" w:rsidRDefault="00CE6D81" w:rsidP="00CE6D81">
            <w:pPr>
              <w:spacing w:after="0" w:line="0" w:lineRule="atLeast"/>
              <w:jc w:val="center"/>
              <w:rPr>
                <w:snapToGrid w:val="0"/>
                <w:sz w:val="20"/>
                <w:szCs w:val="20"/>
              </w:rPr>
            </w:pPr>
            <w:r>
              <w:rPr>
                <w:snapToGrid w:val="0"/>
                <w:sz w:val="20"/>
                <w:szCs w:val="20"/>
              </w:rPr>
              <w:t>Решение об учете предложения от 28.08.2025 № 25/5271</w:t>
            </w:r>
            <w:r w:rsidR="009169EE">
              <w:rPr>
                <w:snapToGrid w:val="0"/>
                <w:sz w:val="20"/>
                <w:szCs w:val="20"/>
              </w:rPr>
              <w:t xml:space="preserve"> (решение прилагается)</w:t>
            </w:r>
          </w:p>
        </w:tc>
      </w:tr>
      <w:tr w:rsidR="00A7156E" w:rsidRPr="00426D25" w14:paraId="4ACEE4CC" w14:textId="77777777" w:rsidTr="0041394D">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34C3D1E8" w14:textId="77777777" w:rsidR="00A7156E" w:rsidRDefault="00A7156E" w:rsidP="00CE6D81">
            <w:pPr>
              <w:spacing w:after="0" w:line="0" w:lineRule="atLeast"/>
              <w:jc w:val="center"/>
              <w:rPr>
                <w:rFonts w:eastAsia="Calibri"/>
                <w:color w:val="000000" w:themeColor="text1"/>
                <w:sz w:val="20"/>
                <w:szCs w:val="20"/>
              </w:rPr>
            </w:pPr>
            <w:r>
              <w:rPr>
                <w:rFonts w:eastAsia="Calibri"/>
                <w:color w:val="000000" w:themeColor="text1"/>
                <w:sz w:val="20"/>
                <w:szCs w:val="20"/>
              </w:rPr>
              <w:t>3</w:t>
            </w:r>
          </w:p>
        </w:tc>
        <w:tc>
          <w:tcPr>
            <w:tcW w:w="1701" w:type="dxa"/>
            <w:tcBorders>
              <w:top w:val="single" w:sz="4" w:space="0" w:color="auto"/>
              <w:left w:val="single" w:sz="4" w:space="0" w:color="auto"/>
              <w:bottom w:val="single" w:sz="4" w:space="0" w:color="auto"/>
              <w:right w:val="single" w:sz="4" w:space="0" w:color="auto"/>
            </w:tcBorders>
            <w:vAlign w:val="center"/>
          </w:tcPr>
          <w:p w14:paraId="575876F7" w14:textId="77777777" w:rsidR="00A7156E" w:rsidRPr="00334E11" w:rsidRDefault="00A7156E" w:rsidP="00CE6D81">
            <w:pPr>
              <w:spacing w:after="0" w:line="0" w:lineRule="atLeast"/>
              <w:jc w:val="center"/>
              <w:rPr>
                <w:rFonts w:eastAsia="Calibri"/>
                <w:sz w:val="20"/>
                <w:szCs w:val="20"/>
              </w:rPr>
            </w:pPr>
            <w:r>
              <w:rPr>
                <w:rFonts w:eastAsia="Calibri"/>
                <w:sz w:val="20"/>
                <w:szCs w:val="20"/>
              </w:rPr>
              <w:t>58:05:0701401:33</w:t>
            </w:r>
          </w:p>
        </w:tc>
        <w:tc>
          <w:tcPr>
            <w:tcW w:w="1134" w:type="dxa"/>
            <w:tcBorders>
              <w:top w:val="single" w:sz="4" w:space="0" w:color="auto"/>
              <w:left w:val="single" w:sz="4" w:space="0" w:color="auto"/>
              <w:bottom w:val="single" w:sz="4" w:space="0" w:color="auto"/>
              <w:right w:val="single" w:sz="4" w:space="0" w:color="auto"/>
            </w:tcBorders>
            <w:vAlign w:val="center"/>
          </w:tcPr>
          <w:p w14:paraId="77D8B8B8" w14:textId="77777777" w:rsidR="00A7156E" w:rsidRDefault="00A7156E" w:rsidP="00CE6D81">
            <w:pPr>
              <w:spacing w:after="0" w:line="0" w:lineRule="atLeast"/>
              <w:jc w:val="center"/>
              <w:rPr>
                <w:rFonts w:eastAsia="Calibri"/>
                <w:sz w:val="20"/>
                <w:szCs w:val="20"/>
              </w:rPr>
            </w:pPr>
            <w:r>
              <w:rPr>
                <w:rFonts w:eastAsia="Calibri"/>
                <w:sz w:val="20"/>
                <w:szCs w:val="20"/>
              </w:rPr>
              <w:t>11,1</w:t>
            </w:r>
          </w:p>
        </w:tc>
        <w:tc>
          <w:tcPr>
            <w:tcW w:w="1276" w:type="dxa"/>
            <w:tcBorders>
              <w:top w:val="single" w:sz="4" w:space="0" w:color="auto"/>
              <w:left w:val="single" w:sz="4" w:space="0" w:color="auto"/>
              <w:bottom w:val="single" w:sz="4" w:space="0" w:color="auto"/>
              <w:right w:val="single" w:sz="4" w:space="0" w:color="auto"/>
            </w:tcBorders>
            <w:vAlign w:val="center"/>
          </w:tcPr>
          <w:p w14:paraId="503366A0" w14:textId="77777777" w:rsidR="00A7156E" w:rsidRDefault="00A7156E" w:rsidP="00CE6D81">
            <w:pPr>
              <w:spacing w:after="0" w:line="0" w:lineRule="atLeast"/>
              <w:jc w:val="center"/>
              <w:rPr>
                <w:rFonts w:eastAsia="Calibri"/>
                <w:sz w:val="20"/>
                <w:szCs w:val="20"/>
              </w:rPr>
            </w:pPr>
            <w:r>
              <w:rPr>
                <w:rFonts w:eastAsia="Calibri"/>
                <w:sz w:val="20"/>
                <w:szCs w:val="20"/>
              </w:rPr>
              <w:t>З</w:t>
            </w:r>
            <w:r w:rsidRPr="006E02D5">
              <w:rPr>
                <w:rFonts w:eastAsia="Calibri"/>
                <w:sz w:val="20"/>
                <w:szCs w:val="20"/>
              </w:rPr>
              <w:t>ем</w:t>
            </w:r>
            <w:r>
              <w:rPr>
                <w:rFonts w:eastAsia="Calibri"/>
                <w:sz w:val="20"/>
                <w:szCs w:val="20"/>
              </w:rPr>
              <w:t>ли</w:t>
            </w:r>
            <w:r w:rsidRPr="006E02D5">
              <w:rPr>
                <w:rFonts w:eastAsia="Calibri"/>
                <w:sz w:val="20"/>
                <w:szCs w:val="20"/>
              </w:rPr>
              <w:t xml:space="preserve"> сельскохозяйственного назначения</w:t>
            </w:r>
          </w:p>
        </w:tc>
        <w:tc>
          <w:tcPr>
            <w:tcW w:w="2268" w:type="dxa"/>
            <w:tcBorders>
              <w:top w:val="single" w:sz="4" w:space="0" w:color="auto"/>
              <w:left w:val="single" w:sz="4" w:space="0" w:color="auto"/>
              <w:bottom w:val="single" w:sz="4" w:space="0" w:color="auto"/>
              <w:right w:val="single" w:sz="4" w:space="0" w:color="auto"/>
            </w:tcBorders>
            <w:vAlign w:val="center"/>
          </w:tcPr>
          <w:p w14:paraId="5EF4E4A9" w14:textId="77777777" w:rsidR="00A7156E" w:rsidRDefault="00A7156E" w:rsidP="00CE6D81">
            <w:pPr>
              <w:spacing w:after="0" w:line="0" w:lineRule="atLeast"/>
              <w:jc w:val="center"/>
              <w:rPr>
                <w:sz w:val="20"/>
                <w:szCs w:val="20"/>
              </w:rPr>
            </w:pPr>
            <w:r>
              <w:rPr>
                <w:sz w:val="20"/>
                <w:szCs w:val="20"/>
              </w:rPr>
              <w:t xml:space="preserve">Земли лесного фонда/ </w:t>
            </w:r>
            <w:r w:rsidRPr="0024680D">
              <w:rPr>
                <w:sz w:val="20"/>
                <w:szCs w:val="20"/>
              </w:rPr>
              <w:t>вывод данн</w:t>
            </w:r>
            <w:r>
              <w:rPr>
                <w:sz w:val="20"/>
                <w:szCs w:val="20"/>
              </w:rPr>
              <w:t>ого</w:t>
            </w:r>
            <w:r w:rsidRPr="0024680D">
              <w:rPr>
                <w:sz w:val="20"/>
                <w:szCs w:val="20"/>
              </w:rPr>
              <w:t xml:space="preserve"> з</w:t>
            </w:r>
            <w:r>
              <w:rPr>
                <w:sz w:val="20"/>
                <w:szCs w:val="20"/>
              </w:rPr>
              <w:t>емельного</w:t>
            </w:r>
            <w:r w:rsidRPr="0024680D">
              <w:rPr>
                <w:sz w:val="20"/>
                <w:szCs w:val="20"/>
              </w:rPr>
              <w:t xml:space="preserve"> </w:t>
            </w:r>
            <w:r>
              <w:rPr>
                <w:sz w:val="20"/>
                <w:szCs w:val="20"/>
              </w:rPr>
              <w:t xml:space="preserve">участка </w:t>
            </w:r>
            <w:r w:rsidRPr="0024680D">
              <w:rPr>
                <w:sz w:val="20"/>
                <w:szCs w:val="20"/>
              </w:rPr>
              <w:t>из с</w:t>
            </w:r>
            <w:r>
              <w:rPr>
                <w:sz w:val="20"/>
                <w:szCs w:val="20"/>
              </w:rPr>
              <w:t>ельскохозяйственного</w:t>
            </w:r>
            <w:r w:rsidRPr="0024680D">
              <w:rPr>
                <w:sz w:val="20"/>
                <w:szCs w:val="20"/>
              </w:rPr>
              <w:t xml:space="preserve"> оборота </w:t>
            </w:r>
            <w:proofErr w:type="gramStart"/>
            <w:r w:rsidRPr="0024680D">
              <w:rPr>
                <w:sz w:val="20"/>
                <w:szCs w:val="20"/>
              </w:rPr>
              <w:t>в под</w:t>
            </w:r>
            <w:proofErr w:type="gramEnd"/>
            <w:r w:rsidRPr="0024680D">
              <w:rPr>
                <w:sz w:val="20"/>
                <w:szCs w:val="20"/>
              </w:rPr>
              <w:t xml:space="preserve"> ведение лесного хозяйства</w:t>
            </w:r>
          </w:p>
        </w:tc>
        <w:tc>
          <w:tcPr>
            <w:tcW w:w="1990" w:type="dxa"/>
            <w:tcBorders>
              <w:top w:val="single" w:sz="4" w:space="0" w:color="auto"/>
              <w:left w:val="single" w:sz="4" w:space="0" w:color="auto"/>
              <w:bottom w:val="single" w:sz="4" w:space="0" w:color="auto"/>
              <w:right w:val="single" w:sz="4" w:space="0" w:color="auto"/>
            </w:tcBorders>
            <w:vAlign w:val="center"/>
          </w:tcPr>
          <w:p w14:paraId="73F50DBE" w14:textId="77777777" w:rsidR="00A7156E" w:rsidRPr="00CE6D81" w:rsidRDefault="00A7156E" w:rsidP="00CE6D81">
            <w:pPr>
              <w:spacing w:after="0" w:line="0" w:lineRule="atLeast"/>
              <w:jc w:val="center"/>
              <w:rPr>
                <w:snapToGrid w:val="0"/>
                <w:sz w:val="20"/>
                <w:szCs w:val="20"/>
              </w:rPr>
            </w:pPr>
            <w:r w:rsidRPr="00CE6D81">
              <w:rPr>
                <w:snapToGrid w:val="0"/>
                <w:sz w:val="20"/>
                <w:szCs w:val="20"/>
              </w:rPr>
              <w:t>Ведение лесного хозяйства</w:t>
            </w:r>
          </w:p>
        </w:tc>
        <w:tc>
          <w:tcPr>
            <w:tcW w:w="1559" w:type="dxa"/>
            <w:tcBorders>
              <w:top w:val="single" w:sz="4" w:space="0" w:color="auto"/>
              <w:left w:val="single" w:sz="4" w:space="0" w:color="auto"/>
              <w:bottom w:val="single" w:sz="4" w:space="0" w:color="auto"/>
              <w:right w:val="single" w:sz="4" w:space="0" w:color="auto"/>
            </w:tcBorders>
            <w:vAlign w:val="center"/>
          </w:tcPr>
          <w:p w14:paraId="1B1D36E0" w14:textId="77777777" w:rsidR="00A7156E" w:rsidRDefault="00A7156E" w:rsidP="00CE6D81">
            <w:pPr>
              <w:spacing w:after="0" w:line="0" w:lineRule="atLeast"/>
              <w:jc w:val="center"/>
              <w:rPr>
                <w:snapToGrid w:val="0"/>
                <w:sz w:val="20"/>
                <w:szCs w:val="20"/>
              </w:rPr>
            </w:pPr>
            <w:r w:rsidRPr="00564D7F">
              <w:rPr>
                <w:snapToGrid w:val="0"/>
                <w:sz w:val="20"/>
                <w:szCs w:val="20"/>
              </w:rPr>
              <w:t xml:space="preserve">Решение об учете предложения </w:t>
            </w:r>
            <w:r w:rsidR="00564D7F">
              <w:rPr>
                <w:snapToGrid w:val="0"/>
                <w:sz w:val="20"/>
                <w:szCs w:val="20"/>
              </w:rPr>
              <w:t>от 16.02.2026 № 25/349</w:t>
            </w:r>
            <w:r w:rsidR="009169EE">
              <w:rPr>
                <w:snapToGrid w:val="0"/>
                <w:sz w:val="20"/>
                <w:szCs w:val="20"/>
              </w:rPr>
              <w:t xml:space="preserve"> (решение прилагается)</w:t>
            </w:r>
          </w:p>
        </w:tc>
      </w:tr>
      <w:tr w:rsidR="00A7156E" w:rsidRPr="00426D25" w14:paraId="15C79996" w14:textId="77777777" w:rsidTr="0041394D">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7E2C5380" w14:textId="77777777" w:rsidR="00A7156E" w:rsidRDefault="00A7156E" w:rsidP="00CE6D81">
            <w:pPr>
              <w:spacing w:after="0" w:line="0" w:lineRule="atLeast"/>
              <w:jc w:val="center"/>
              <w:rPr>
                <w:rFonts w:eastAsia="Calibri"/>
                <w:color w:val="000000" w:themeColor="text1"/>
                <w:sz w:val="20"/>
                <w:szCs w:val="20"/>
              </w:rPr>
            </w:pPr>
            <w:r>
              <w:rPr>
                <w:rFonts w:eastAsia="Calibri"/>
                <w:color w:val="000000" w:themeColor="text1"/>
                <w:sz w:val="20"/>
                <w:szCs w:val="20"/>
              </w:rPr>
              <w:t>4</w:t>
            </w:r>
          </w:p>
        </w:tc>
        <w:tc>
          <w:tcPr>
            <w:tcW w:w="1701" w:type="dxa"/>
            <w:tcBorders>
              <w:top w:val="single" w:sz="4" w:space="0" w:color="auto"/>
              <w:left w:val="single" w:sz="4" w:space="0" w:color="auto"/>
              <w:bottom w:val="single" w:sz="4" w:space="0" w:color="auto"/>
              <w:right w:val="single" w:sz="4" w:space="0" w:color="auto"/>
            </w:tcBorders>
            <w:vAlign w:val="center"/>
          </w:tcPr>
          <w:p w14:paraId="058C5D33" w14:textId="77777777" w:rsidR="00A7156E" w:rsidRPr="00334E11" w:rsidRDefault="00A7156E" w:rsidP="00CE6D81">
            <w:pPr>
              <w:spacing w:after="0" w:line="0" w:lineRule="atLeast"/>
              <w:jc w:val="center"/>
              <w:rPr>
                <w:rFonts w:eastAsia="Calibri"/>
                <w:sz w:val="20"/>
                <w:szCs w:val="20"/>
              </w:rPr>
            </w:pPr>
            <w:r>
              <w:rPr>
                <w:rFonts w:eastAsia="Calibri"/>
                <w:sz w:val="20"/>
                <w:szCs w:val="20"/>
              </w:rPr>
              <w:t>58:05:0701401:34</w:t>
            </w:r>
          </w:p>
        </w:tc>
        <w:tc>
          <w:tcPr>
            <w:tcW w:w="1134" w:type="dxa"/>
            <w:tcBorders>
              <w:top w:val="single" w:sz="4" w:space="0" w:color="auto"/>
              <w:left w:val="single" w:sz="4" w:space="0" w:color="auto"/>
              <w:bottom w:val="single" w:sz="4" w:space="0" w:color="auto"/>
              <w:right w:val="single" w:sz="4" w:space="0" w:color="auto"/>
            </w:tcBorders>
            <w:vAlign w:val="center"/>
          </w:tcPr>
          <w:p w14:paraId="74E01F34" w14:textId="77777777" w:rsidR="00A7156E" w:rsidRDefault="00A7156E" w:rsidP="00CE6D81">
            <w:pPr>
              <w:spacing w:after="0" w:line="0" w:lineRule="atLeast"/>
              <w:jc w:val="center"/>
              <w:rPr>
                <w:rFonts w:eastAsia="Calibri"/>
                <w:sz w:val="20"/>
                <w:szCs w:val="20"/>
              </w:rPr>
            </w:pPr>
            <w:r>
              <w:rPr>
                <w:rFonts w:eastAsia="Calibri"/>
                <w:sz w:val="20"/>
                <w:szCs w:val="20"/>
              </w:rPr>
              <w:t>11,2</w:t>
            </w:r>
          </w:p>
        </w:tc>
        <w:tc>
          <w:tcPr>
            <w:tcW w:w="1276" w:type="dxa"/>
            <w:tcBorders>
              <w:top w:val="single" w:sz="4" w:space="0" w:color="auto"/>
              <w:left w:val="single" w:sz="4" w:space="0" w:color="auto"/>
              <w:bottom w:val="single" w:sz="4" w:space="0" w:color="auto"/>
              <w:right w:val="single" w:sz="4" w:space="0" w:color="auto"/>
            </w:tcBorders>
            <w:vAlign w:val="center"/>
          </w:tcPr>
          <w:p w14:paraId="5519F823" w14:textId="77777777" w:rsidR="00A7156E" w:rsidRDefault="00A7156E" w:rsidP="00CE6D81">
            <w:pPr>
              <w:spacing w:after="0" w:line="0" w:lineRule="atLeast"/>
              <w:jc w:val="center"/>
              <w:rPr>
                <w:rFonts w:eastAsia="Calibri"/>
                <w:sz w:val="20"/>
                <w:szCs w:val="20"/>
              </w:rPr>
            </w:pPr>
            <w:r>
              <w:rPr>
                <w:rFonts w:eastAsia="Calibri"/>
                <w:sz w:val="20"/>
                <w:szCs w:val="20"/>
              </w:rPr>
              <w:t>З</w:t>
            </w:r>
            <w:r w:rsidRPr="006E02D5">
              <w:rPr>
                <w:rFonts w:eastAsia="Calibri"/>
                <w:sz w:val="20"/>
                <w:szCs w:val="20"/>
              </w:rPr>
              <w:t>ем</w:t>
            </w:r>
            <w:r>
              <w:rPr>
                <w:rFonts w:eastAsia="Calibri"/>
                <w:sz w:val="20"/>
                <w:szCs w:val="20"/>
              </w:rPr>
              <w:t>ли</w:t>
            </w:r>
            <w:r w:rsidRPr="006E02D5">
              <w:rPr>
                <w:rFonts w:eastAsia="Calibri"/>
                <w:sz w:val="20"/>
                <w:szCs w:val="20"/>
              </w:rPr>
              <w:t xml:space="preserve"> сельскохозяйственного назначения</w:t>
            </w:r>
          </w:p>
        </w:tc>
        <w:tc>
          <w:tcPr>
            <w:tcW w:w="2268" w:type="dxa"/>
            <w:tcBorders>
              <w:top w:val="single" w:sz="4" w:space="0" w:color="auto"/>
              <w:left w:val="single" w:sz="4" w:space="0" w:color="auto"/>
              <w:bottom w:val="single" w:sz="4" w:space="0" w:color="auto"/>
              <w:right w:val="single" w:sz="4" w:space="0" w:color="auto"/>
            </w:tcBorders>
            <w:vAlign w:val="center"/>
          </w:tcPr>
          <w:p w14:paraId="6051466E" w14:textId="77777777" w:rsidR="00A7156E" w:rsidRDefault="00A7156E" w:rsidP="00CE6D81">
            <w:pPr>
              <w:spacing w:after="0" w:line="0" w:lineRule="atLeast"/>
              <w:jc w:val="center"/>
              <w:rPr>
                <w:sz w:val="20"/>
                <w:szCs w:val="20"/>
              </w:rPr>
            </w:pPr>
            <w:r>
              <w:rPr>
                <w:sz w:val="20"/>
                <w:szCs w:val="20"/>
              </w:rPr>
              <w:t xml:space="preserve">Земли лесного фонда/ </w:t>
            </w:r>
            <w:r w:rsidRPr="0024680D">
              <w:rPr>
                <w:sz w:val="20"/>
                <w:szCs w:val="20"/>
              </w:rPr>
              <w:t>вывод данн</w:t>
            </w:r>
            <w:r>
              <w:rPr>
                <w:sz w:val="20"/>
                <w:szCs w:val="20"/>
              </w:rPr>
              <w:t>ого</w:t>
            </w:r>
            <w:r w:rsidRPr="0024680D">
              <w:rPr>
                <w:sz w:val="20"/>
                <w:szCs w:val="20"/>
              </w:rPr>
              <w:t xml:space="preserve"> з</w:t>
            </w:r>
            <w:r>
              <w:rPr>
                <w:sz w:val="20"/>
                <w:szCs w:val="20"/>
              </w:rPr>
              <w:t>емельного</w:t>
            </w:r>
            <w:r w:rsidRPr="0024680D">
              <w:rPr>
                <w:sz w:val="20"/>
                <w:szCs w:val="20"/>
              </w:rPr>
              <w:t xml:space="preserve"> </w:t>
            </w:r>
            <w:r>
              <w:rPr>
                <w:sz w:val="20"/>
                <w:szCs w:val="20"/>
              </w:rPr>
              <w:t xml:space="preserve">участка </w:t>
            </w:r>
            <w:r w:rsidRPr="0024680D">
              <w:rPr>
                <w:sz w:val="20"/>
                <w:szCs w:val="20"/>
              </w:rPr>
              <w:t>из с</w:t>
            </w:r>
            <w:r>
              <w:rPr>
                <w:sz w:val="20"/>
                <w:szCs w:val="20"/>
              </w:rPr>
              <w:t>ельскохозяйственного</w:t>
            </w:r>
            <w:r w:rsidRPr="0024680D">
              <w:rPr>
                <w:sz w:val="20"/>
                <w:szCs w:val="20"/>
              </w:rPr>
              <w:t xml:space="preserve"> оборота </w:t>
            </w:r>
            <w:proofErr w:type="gramStart"/>
            <w:r w:rsidRPr="0024680D">
              <w:rPr>
                <w:sz w:val="20"/>
                <w:szCs w:val="20"/>
              </w:rPr>
              <w:t>в под</w:t>
            </w:r>
            <w:proofErr w:type="gramEnd"/>
            <w:r w:rsidRPr="0024680D">
              <w:rPr>
                <w:sz w:val="20"/>
                <w:szCs w:val="20"/>
              </w:rPr>
              <w:t xml:space="preserve"> ведение лесного хозяйства</w:t>
            </w:r>
          </w:p>
        </w:tc>
        <w:tc>
          <w:tcPr>
            <w:tcW w:w="1990" w:type="dxa"/>
            <w:tcBorders>
              <w:top w:val="single" w:sz="4" w:space="0" w:color="auto"/>
              <w:left w:val="single" w:sz="4" w:space="0" w:color="auto"/>
              <w:bottom w:val="single" w:sz="4" w:space="0" w:color="auto"/>
              <w:right w:val="single" w:sz="4" w:space="0" w:color="auto"/>
            </w:tcBorders>
            <w:vAlign w:val="center"/>
          </w:tcPr>
          <w:p w14:paraId="2907E37F" w14:textId="77777777" w:rsidR="00A7156E" w:rsidRPr="00CE6D81" w:rsidRDefault="00A7156E" w:rsidP="00CE6D81">
            <w:pPr>
              <w:spacing w:after="0" w:line="0" w:lineRule="atLeast"/>
              <w:jc w:val="center"/>
              <w:rPr>
                <w:snapToGrid w:val="0"/>
                <w:sz w:val="20"/>
                <w:szCs w:val="20"/>
              </w:rPr>
            </w:pPr>
            <w:r w:rsidRPr="00CE6D81">
              <w:rPr>
                <w:snapToGrid w:val="0"/>
                <w:sz w:val="20"/>
                <w:szCs w:val="20"/>
              </w:rPr>
              <w:t>Ведение лесного хозяйства</w:t>
            </w:r>
          </w:p>
        </w:tc>
        <w:tc>
          <w:tcPr>
            <w:tcW w:w="1559" w:type="dxa"/>
            <w:tcBorders>
              <w:top w:val="single" w:sz="4" w:space="0" w:color="auto"/>
              <w:left w:val="single" w:sz="4" w:space="0" w:color="auto"/>
              <w:bottom w:val="single" w:sz="4" w:space="0" w:color="auto"/>
              <w:right w:val="single" w:sz="4" w:space="0" w:color="auto"/>
            </w:tcBorders>
            <w:vAlign w:val="center"/>
          </w:tcPr>
          <w:p w14:paraId="2EAF4A71" w14:textId="77777777" w:rsidR="00A7156E" w:rsidRDefault="00564D7F" w:rsidP="00CE6D81">
            <w:pPr>
              <w:spacing w:after="0" w:line="0" w:lineRule="atLeast"/>
              <w:jc w:val="center"/>
              <w:rPr>
                <w:snapToGrid w:val="0"/>
                <w:sz w:val="20"/>
                <w:szCs w:val="20"/>
              </w:rPr>
            </w:pPr>
            <w:r w:rsidRPr="00564D7F">
              <w:rPr>
                <w:snapToGrid w:val="0"/>
                <w:sz w:val="20"/>
                <w:szCs w:val="20"/>
              </w:rPr>
              <w:t xml:space="preserve">Решение об учете предложения </w:t>
            </w:r>
            <w:r>
              <w:rPr>
                <w:snapToGrid w:val="0"/>
                <w:sz w:val="20"/>
                <w:szCs w:val="20"/>
              </w:rPr>
              <w:t>от 16.02.2026 № 25/349</w:t>
            </w:r>
            <w:r w:rsidR="009169EE">
              <w:rPr>
                <w:snapToGrid w:val="0"/>
                <w:sz w:val="20"/>
                <w:szCs w:val="20"/>
              </w:rPr>
              <w:t xml:space="preserve"> (решение прилагается)</w:t>
            </w:r>
          </w:p>
        </w:tc>
      </w:tr>
      <w:tr w:rsidR="00A7156E" w:rsidRPr="00426D25" w14:paraId="1084AC8F" w14:textId="77777777" w:rsidTr="0041394D">
        <w:trPr>
          <w:jc w:val="center"/>
        </w:trPr>
        <w:tc>
          <w:tcPr>
            <w:tcW w:w="562" w:type="dxa"/>
            <w:tcBorders>
              <w:top w:val="single" w:sz="4" w:space="0" w:color="auto"/>
              <w:left w:val="single" w:sz="4" w:space="0" w:color="auto"/>
              <w:bottom w:val="single" w:sz="4" w:space="0" w:color="auto"/>
              <w:right w:val="single" w:sz="4" w:space="0" w:color="auto"/>
            </w:tcBorders>
            <w:vAlign w:val="center"/>
          </w:tcPr>
          <w:p w14:paraId="255BBC60" w14:textId="77777777" w:rsidR="00A7156E" w:rsidRDefault="00A7156E" w:rsidP="00CE6D81">
            <w:pPr>
              <w:spacing w:after="0" w:line="0" w:lineRule="atLeast"/>
              <w:jc w:val="center"/>
              <w:rPr>
                <w:rFonts w:eastAsia="Calibri"/>
                <w:color w:val="000000" w:themeColor="text1"/>
                <w:sz w:val="20"/>
                <w:szCs w:val="20"/>
              </w:rPr>
            </w:pPr>
            <w:r>
              <w:rPr>
                <w:rFonts w:eastAsia="Calibri"/>
                <w:color w:val="000000" w:themeColor="text1"/>
                <w:sz w:val="20"/>
                <w:szCs w:val="20"/>
              </w:rPr>
              <w:t>5</w:t>
            </w:r>
          </w:p>
        </w:tc>
        <w:tc>
          <w:tcPr>
            <w:tcW w:w="1701" w:type="dxa"/>
            <w:tcBorders>
              <w:top w:val="single" w:sz="4" w:space="0" w:color="auto"/>
              <w:left w:val="single" w:sz="4" w:space="0" w:color="auto"/>
              <w:bottom w:val="single" w:sz="4" w:space="0" w:color="auto"/>
              <w:right w:val="single" w:sz="4" w:space="0" w:color="auto"/>
            </w:tcBorders>
            <w:vAlign w:val="center"/>
          </w:tcPr>
          <w:p w14:paraId="4B568125" w14:textId="77777777" w:rsidR="00A7156E" w:rsidRPr="00334E11" w:rsidRDefault="00A7156E" w:rsidP="00CE6D81">
            <w:pPr>
              <w:spacing w:after="0" w:line="0" w:lineRule="atLeast"/>
              <w:jc w:val="center"/>
              <w:rPr>
                <w:rFonts w:eastAsia="Calibri"/>
                <w:sz w:val="20"/>
                <w:szCs w:val="20"/>
              </w:rPr>
            </w:pPr>
            <w:r>
              <w:rPr>
                <w:rFonts w:eastAsia="Calibri"/>
                <w:sz w:val="20"/>
                <w:szCs w:val="20"/>
              </w:rPr>
              <w:t>58:05:0701401:36</w:t>
            </w:r>
          </w:p>
        </w:tc>
        <w:tc>
          <w:tcPr>
            <w:tcW w:w="1134" w:type="dxa"/>
            <w:tcBorders>
              <w:top w:val="single" w:sz="4" w:space="0" w:color="auto"/>
              <w:left w:val="single" w:sz="4" w:space="0" w:color="auto"/>
              <w:bottom w:val="single" w:sz="4" w:space="0" w:color="auto"/>
              <w:right w:val="single" w:sz="4" w:space="0" w:color="auto"/>
            </w:tcBorders>
            <w:vAlign w:val="center"/>
          </w:tcPr>
          <w:p w14:paraId="50A55337" w14:textId="77777777" w:rsidR="00A7156E" w:rsidRDefault="00A7156E" w:rsidP="00CE6D81">
            <w:pPr>
              <w:spacing w:after="0" w:line="0" w:lineRule="atLeast"/>
              <w:jc w:val="center"/>
              <w:rPr>
                <w:rFonts w:eastAsia="Calibri"/>
                <w:sz w:val="20"/>
                <w:szCs w:val="20"/>
              </w:rPr>
            </w:pPr>
            <w:r>
              <w:rPr>
                <w:rFonts w:eastAsia="Calibri"/>
                <w:sz w:val="20"/>
                <w:szCs w:val="20"/>
              </w:rPr>
              <w:t>11,5</w:t>
            </w:r>
          </w:p>
        </w:tc>
        <w:tc>
          <w:tcPr>
            <w:tcW w:w="1276" w:type="dxa"/>
            <w:tcBorders>
              <w:top w:val="single" w:sz="4" w:space="0" w:color="auto"/>
              <w:left w:val="single" w:sz="4" w:space="0" w:color="auto"/>
              <w:bottom w:val="single" w:sz="4" w:space="0" w:color="auto"/>
              <w:right w:val="single" w:sz="4" w:space="0" w:color="auto"/>
            </w:tcBorders>
            <w:vAlign w:val="center"/>
          </w:tcPr>
          <w:p w14:paraId="71763899" w14:textId="77777777" w:rsidR="00A7156E" w:rsidRDefault="00A7156E" w:rsidP="00CE6D81">
            <w:pPr>
              <w:spacing w:after="0" w:line="0" w:lineRule="atLeast"/>
              <w:jc w:val="center"/>
              <w:rPr>
                <w:rFonts w:eastAsia="Calibri"/>
                <w:sz w:val="20"/>
                <w:szCs w:val="20"/>
              </w:rPr>
            </w:pPr>
            <w:r>
              <w:rPr>
                <w:rFonts w:eastAsia="Calibri"/>
                <w:sz w:val="20"/>
                <w:szCs w:val="20"/>
              </w:rPr>
              <w:t>З</w:t>
            </w:r>
            <w:r w:rsidRPr="006E02D5">
              <w:rPr>
                <w:rFonts w:eastAsia="Calibri"/>
                <w:sz w:val="20"/>
                <w:szCs w:val="20"/>
              </w:rPr>
              <w:t>ем</w:t>
            </w:r>
            <w:r>
              <w:rPr>
                <w:rFonts w:eastAsia="Calibri"/>
                <w:sz w:val="20"/>
                <w:szCs w:val="20"/>
              </w:rPr>
              <w:t>ли</w:t>
            </w:r>
            <w:r w:rsidRPr="006E02D5">
              <w:rPr>
                <w:rFonts w:eastAsia="Calibri"/>
                <w:sz w:val="20"/>
                <w:szCs w:val="20"/>
              </w:rPr>
              <w:t xml:space="preserve"> сельскохозяйственного назначения</w:t>
            </w:r>
          </w:p>
        </w:tc>
        <w:tc>
          <w:tcPr>
            <w:tcW w:w="2268" w:type="dxa"/>
            <w:tcBorders>
              <w:top w:val="single" w:sz="4" w:space="0" w:color="auto"/>
              <w:left w:val="single" w:sz="4" w:space="0" w:color="auto"/>
              <w:bottom w:val="single" w:sz="4" w:space="0" w:color="auto"/>
              <w:right w:val="single" w:sz="4" w:space="0" w:color="auto"/>
            </w:tcBorders>
            <w:vAlign w:val="center"/>
          </w:tcPr>
          <w:p w14:paraId="5F663AB2" w14:textId="77777777" w:rsidR="00A7156E" w:rsidRDefault="00A7156E" w:rsidP="00CE6D81">
            <w:pPr>
              <w:spacing w:after="0" w:line="0" w:lineRule="atLeast"/>
              <w:jc w:val="center"/>
              <w:rPr>
                <w:sz w:val="20"/>
                <w:szCs w:val="20"/>
              </w:rPr>
            </w:pPr>
            <w:r>
              <w:rPr>
                <w:sz w:val="20"/>
                <w:szCs w:val="20"/>
              </w:rPr>
              <w:t xml:space="preserve">Земли лесного фонда/ </w:t>
            </w:r>
            <w:r w:rsidRPr="0024680D">
              <w:rPr>
                <w:sz w:val="20"/>
                <w:szCs w:val="20"/>
              </w:rPr>
              <w:t>вывод данн</w:t>
            </w:r>
            <w:r>
              <w:rPr>
                <w:sz w:val="20"/>
                <w:szCs w:val="20"/>
              </w:rPr>
              <w:t>ого</w:t>
            </w:r>
            <w:r w:rsidRPr="0024680D">
              <w:rPr>
                <w:sz w:val="20"/>
                <w:szCs w:val="20"/>
              </w:rPr>
              <w:t xml:space="preserve"> з</w:t>
            </w:r>
            <w:r>
              <w:rPr>
                <w:sz w:val="20"/>
                <w:szCs w:val="20"/>
              </w:rPr>
              <w:t>емельного</w:t>
            </w:r>
            <w:r w:rsidRPr="0024680D">
              <w:rPr>
                <w:sz w:val="20"/>
                <w:szCs w:val="20"/>
              </w:rPr>
              <w:t xml:space="preserve"> </w:t>
            </w:r>
            <w:r>
              <w:rPr>
                <w:sz w:val="20"/>
                <w:szCs w:val="20"/>
              </w:rPr>
              <w:t xml:space="preserve">участка </w:t>
            </w:r>
            <w:r w:rsidRPr="0024680D">
              <w:rPr>
                <w:sz w:val="20"/>
                <w:szCs w:val="20"/>
              </w:rPr>
              <w:t>из с</w:t>
            </w:r>
            <w:r>
              <w:rPr>
                <w:sz w:val="20"/>
                <w:szCs w:val="20"/>
              </w:rPr>
              <w:t>ельскохозяйственного</w:t>
            </w:r>
            <w:r w:rsidRPr="0024680D">
              <w:rPr>
                <w:sz w:val="20"/>
                <w:szCs w:val="20"/>
              </w:rPr>
              <w:t xml:space="preserve"> оборота </w:t>
            </w:r>
            <w:proofErr w:type="gramStart"/>
            <w:r w:rsidRPr="0024680D">
              <w:rPr>
                <w:sz w:val="20"/>
                <w:szCs w:val="20"/>
              </w:rPr>
              <w:t>в под</w:t>
            </w:r>
            <w:proofErr w:type="gramEnd"/>
            <w:r w:rsidRPr="0024680D">
              <w:rPr>
                <w:sz w:val="20"/>
                <w:szCs w:val="20"/>
              </w:rPr>
              <w:t xml:space="preserve"> ведение лесного хозяйства</w:t>
            </w:r>
          </w:p>
        </w:tc>
        <w:tc>
          <w:tcPr>
            <w:tcW w:w="1990" w:type="dxa"/>
            <w:tcBorders>
              <w:top w:val="single" w:sz="4" w:space="0" w:color="auto"/>
              <w:left w:val="single" w:sz="4" w:space="0" w:color="auto"/>
              <w:bottom w:val="single" w:sz="4" w:space="0" w:color="auto"/>
              <w:right w:val="single" w:sz="4" w:space="0" w:color="auto"/>
            </w:tcBorders>
            <w:vAlign w:val="center"/>
          </w:tcPr>
          <w:p w14:paraId="6FE694E7" w14:textId="77777777" w:rsidR="00A7156E" w:rsidRPr="00CE6D81" w:rsidRDefault="00A7156E" w:rsidP="00CE6D81">
            <w:pPr>
              <w:spacing w:after="0" w:line="0" w:lineRule="atLeast"/>
              <w:jc w:val="center"/>
              <w:rPr>
                <w:snapToGrid w:val="0"/>
                <w:sz w:val="20"/>
                <w:szCs w:val="20"/>
              </w:rPr>
            </w:pPr>
            <w:r w:rsidRPr="00CE6D81">
              <w:rPr>
                <w:snapToGrid w:val="0"/>
                <w:sz w:val="20"/>
                <w:szCs w:val="20"/>
              </w:rPr>
              <w:t>Ведение лесного хозяйства</w:t>
            </w:r>
          </w:p>
        </w:tc>
        <w:tc>
          <w:tcPr>
            <w:tcW w:w="1559" w:type="dxa"/>
            <w:tcBorders>
              <w:top w:val="single" w:sz="4" w:space="0" w:color="auto"/>
              <w:left w:val="single" w:sz="4" w:space="0" w:color="auto"/>
              <w:bottom w:val="single" w:sz="4" w:space="0" w:color="auto"/>
              <w:right w:val="single" w:sz="4" w:space="0" w:color="auto"/>
            </w:tcBorders>
            <w:vAlign w:val="center"/>
          </w:tcPr>
          <w:p w14:paraId="7BEB64BD" w14:textId="77777777" w:rsidR="00A7156E" w:rsidRDefault="00564D7F" w:rsidP="00CE6D81">
            <w:pPr>
              <w:spacing w:after="0" w:line="0" w:lineRule="atLeast"/>
              <w:jc w:val="center"/>
              <w:rPr>
                <w:snapToGrid w:val="0"/>
                <w:sz w:val="20"/>
                <w:szCs w:val="20"/>
              </w:rPr>
            </w:pPr>
            <w:r w:rsidRPr="00564D7F">
              <w:rPr>
                <w:snapToGrid w:val="0"/>
                <w:sz w:val="20"/>
                <w:szCs w:val="20"/>
              </w:rPr>
              <w:t xml:space="preserve">Решение об учете предложения </w:t>
            </w:r>
            <w:r>
              <w:rPr>
                <w:snapToGrid w:val="0"/>
                <w:sz w:val="20"/>
                <w:szCs w:val="20"/>
              </w:rPr>
              <w:t>от 16.02.2026 № 25/349</w:t>
            </w:r>
            <w:r w:rsidR="009169EE">
              <w:rPr>
                <w:snapToGrid w:val="0"/>
                <w:sz w:val="20"/>
                <w:szCs w:val="20"/>
              </w:rPr>
              <w:t xml:space="preserve"> (решение прилагается)</w:t>
            </w:r>
          </w:p>
        </w:tc>
      </w:tr>
    </w:tbl>
    <w:p w14:paraId="4CDCB434" w14:textId="77777777" w:rsidR="00A20C31" w:rsidRDefault="003361E0" w:rsidP="00AE3D6A">
      <w:pPr>
        <w:pStyle w:val="S"/>
        <w:rPr>
          <w:shd w:val="clear" w:color="auto" w:fill="auto"/>
        </w:rPr>
      </w:pPr>
      <w:r>
        <w:rPr>
          <w:shd w:val="clear" w:color="auto" w:fill="auto"/>
        </w:rPr>
        <w:t>Вышеуказанные земельные участки расположены в восточной части территории Бессоновского сельсо</w:t>
      </w:r>
      <w:r w:rsidR="007E3F83">
        <w:rPr>
          <w:shd w:val="clear" w:color="auto" w:fill="auto"/>
        </w:rPr>
        <w:t>вета Бессоновского района Пензе</w:t>
      </w:r>
      <w:r>
        <w:rPr>
          <w:shd w:val="clear" w:color="auto" w:fill="auto"/>
        </w:rPr>
        <w:t xml:space="preserve">нской области. Арендатором </w:t>
      </w:r>
      <w:r w:rsidR="006A33FD">
        <w:rPr>
          <w:shd w:val="clear" w:color="auto" w:fill="auto"/>
        </w:rPr>
        <w:t xml:space="preserve">земельных участков с кадастровыми номерами </w:t>
      </w:r>
      <w:r w:rsidR="006A33FD" w:rsidRPr="0054015C">
        <w:rPr>
          <w:bCs w:val="0"/>
          <w:iCs w:val="0"/>
          <w:color w:val="000000"/>
          <w:shd w:val="clear" w:color="auto" w:fill="auto"/>
          <w:lang w:eastAsia="ru-RU"/>
        </w:rPr>
        <w:t>58:05:0701401:30, 58:05:0701401:32</w:t>
      </w:r>
      <w:r w:rsidR="006A33FD">
        <w:rPr>
          <w:sz w:val="20"/>
          <w:szCs w:val="20"/>
        </w:rPr>
        <w:t xml:space="preserve"> </w:t>
      </w:r>
      <w:r>
        <w:rPr>
          <w:shd w:val="clear" w:color="auto" w:fill="auto"/>
        </w:rPr>
        <w:t xml:space="preserve">является АО «Областной агропромышленный холдинг», правообладатель - </w:t>
      </w:r>
      <w:r w:rsidR="006A6357">
        <w:rPr>
          <w:color w:val="000000"/>
        </w:rPr>
        <w:t>а</w:t>
      </w:r>
      <w:r w:rsidR="007E3F83">
        <w:rPr>
          <w:color w:val="000000"/>
        </w:rPr>
        <w:t>дминистрация</w:t>
      </w:r>
      <w:r w:rsidRPr="00967C98">
        <w:rPr>
          <w:color w:val="000000"/>
        </w:rPr>
        <w:t xml:space="preserve"> Бессоновского района Пензенской области</w:t>
      </w:r>
      <w:r>
        <w:rPr>
          <w:shd w:val="clear" w:color="auto" w:fill="auto"/>
        </w:rPr>
        <w:t>.</w:t>
      </w:r>
    </w:p>
    <w:p w14:paraId="49FA08F4" w14:textId="77777777" w:rsidR="00090F57" w:rsidRPr="00090F57" w:rsidRDefault="00090F57" w:rsidP="00AE3D6A">
      <w:pPr>
        <w:pStyle w:val="S"/>
        <w:rPr>
          <w:shd w:val="clear" w:color="auto" w:fill="auto"/>
        </w:rPr>
      </w:pPr>
      <w:r w:rsidRPr="00090F57">
        <w:rPr>
          <w:shd w:val="clear" w:color="auto" w:fill="auto"/>
        </w:rPr>
        <w:t>Указанные</w:t>
      </w:r>
      <w:r>
        <w:rPr>
          <w:shd w:val="clear" w:color="auto" w:fill="auto"/>
        </w:rPr>
        <w:t xml:space="preserve"> </w:t>
      </w:r>
      <w:r w:rsidRPr="00090F57">
        <w:rPr>
          <w:shd w:val="clear" w:color="auto" w:fill="auto"/>
        </w:rPr>
        <w:t>земельные участки сельскохозяйственного назначения невозможно использовать в сельскохозяйственном обороте, так как на них произрастает древесно-кустарниковая растительность на протяжении более 20 лет, с высотой деревьев более 5 м, плотным густым покрытием, смешанного типа (березы, клены, сосны, осины, орешник и т.п.)</w:t>
      </w:r>
      <w:r w:rsidR="00900305">
        <w:rPr>
          <w:shd w:val="clear" w:color="auto" w:fill="auto"/>
        </w:rPr>
        <w:t>.</w:t>
      </w:r>
      <w:r w:rsidRPr="00090F57">
        <w:rPr>
          <w:shd w:val="clear" w:color="auto" w:fill="auto"/>
        </w:rPr>
        <w:t xml:space="preserve"> </w:t>
      </w:r>
    </w:p>
    <w:p w14:paraId="18365F38" w14:textId="77777777" w:rsidR="00752944" w:rsidRDefault="00090F57" w:rsidP="00752944">
      <w:pPr>
        <w:tabs>
          <w:tab w:val="left" w:pos="851"/>
          <w:tab w:val="left" w:pos="1372"/>
        </w:tabs>
        <w:spacing w:after="0" w:line="240" w:lineRule="auto"/>
        <w:ind w:firstLine="709"/>
        <w:jc w:val="both"/>
        <w:rPr>
          <w:color w:val="000000" w:themeColor="text1"/>
          <w:szCs w:val="24"/>
        </w:rPr>
      </w:pPr>
      <w:r w:rsidRPr="00090F57">
        <w:t>Кроме того, в связи с длительным неиспользованием в сельскохозяйственном обороте данных земельных участков, типом почв, плодородие почв снизилось</w:t>
      </w:r>
      <w:r w:rsidR="003A7872">
        <w:t xml:space="preserve">, понизился балл бонитет почвы. </w:t>
      </w:r>
      <w:r w:rsidR="00752944">
        <w:rPr>
          <w:color w:val="000000" w:themeColor="text1"/>
          <w:szCs w:val="24"/>
        </w:rPr>
        <w:t xml:space="preserve">В соответствии с заключением </w:t>
      </w:r>
      <w:r w:rsidR="00752944" w:rsidRPr="00632022">
        <w:rPr>
          <w:rFonts w:eastAsia="Calibri"/>
          <w:color w:val="000000"/>
          <w:szCs w:val="24"/>
        </w:rPr>
        <w:t>Пензенского филиала Федерального государственного бюджетного учреждения «Агрохимическая служба России»</w:t>
      </w:r>
      <w:r w:rsidR="00112D82">
        <w:rPr>
          <w:rFonts w:eastAsia="Calibri"/>
          <w:color w:val="000000"/>
          <w:szCs w:val="24"/>
        </w:rPr>
        <w:t xml:space="preserve"> № 115 от 31.07.2025 на</w:t>
      </w:r>
      <w:r w:rsidR="00752944">
        <w:rPr>
          <w:rFonts w:eastAsia="Calibri"/>
          <w:color w:val="000000"/>
          <w:szCs w:val="24"/>
        </w:rPr>
        <w:t xml:space="preserve"> земельных участках с кадастровыми номерами </w:t>
      </w:r>
      <w:r w:rsidR="00752944" w:rsidRPr="00900305">
        <w:rPr>
          <w:rFonts w:eastAsia="Calibri"/>
          <w:color w:val="000000"/>
          <w:szCs w:val="24"/>
        </w:rPr>
        <w:t>58:05:0701401:30</w:t>
      </w:r>
      <w:r w:rsidR="00752944">
        <w:rPr>
          <w:rFonts w:eastAsia="Calibri"/>
          <w:color w:val="000000"/>
          <w:szCs w:val="24"/>
        </w:rPr>
        <w:t xml:space="preserve">, </w:t>
      </w:r>
      <w:r w:rsidR="00752944" w:rsidRPr="00900305">
        <w:rPr>
          <w:rFonts w:eastAsia="Calibri"/>
          <w:color w:val="000000"/>
          <w:szCs w:val="24"/>
        </w:rPr>
        <w:t>58:05:0701401:32</w:t>
      </w:r>
      <w:r w:rsidR="00112D82">
        <w:rPr>
          <w:rFonts w:eastAsia="Calibri"/>
          <w:color w:val="000000"/>
          <w:szCs w:val="24"/>
        </w:rPr>
        <w:t xml:space="preserve">, </w:t>
      </w:r>
      <w:r w:rsidR="00112D82" w:rsidRPr="004F652A">
        <w:rPr>
          <w:rFonts w:eastAsia="Calibri"/>
          <w:szCs w:val="24"/>
        </w:rPr>
        <w:t xml:space="preserve">а также в соответствии с заключением № </w:t>
      </w:r>
      <w:r w:rsidR="004F652A" w:rsidRPr="004F652A">
        <w:rPr>
          <w:rFonts w:eastAsia="Calibri"/>
          <w:szCs w:val="24"/>
        </w:rPr>
        <w:t>338</w:t>
      </w:r>
      <w:r w:rsidR="00112D82" w:rsidRPr="004F652A">
        <w:rPr>
          <w:rFonts w:eastAsia="Calibri"/>
          <w:szCs w:val="24"/>
        </w:rPr>
        <w:t xml:space="preserve"> от </w:t>
      </w:r>
      <w:r w:rsidR="004F652A" w:rsidRPr="004F652A">
        <w:rPr>
          <w:rFonts w:eastAsia="Calibri"/>
          <w:szCs w:val="24"/>
        </w:rPr>
        <w:t>29.12.2025</w:t>
      </w:r>
      <w:r w:rsidR="00112D82" w:rsidRPr="004F652A">
        <w:rPr>
          <w:rFonts w:eastAsia="Calibri"/>
          <w:szCs w:val="24"/>
        </w:rPr>
        <w:t xml:space="preserve"> на земельных участках с кадастровыми номерами 58:05:0701401:33, 58:05:0701401:34, 58:05:0701401:36</w:t>
      </w:r>
      <w:r w:rsidR="004F652A">
        <w:rPr>
          <w:rFonts w:eastAsia="Calibri"/>
          <w:szCs w:val="24"/>
        </w:rPr>
        <w:t xml:space="preserve"> </w:t>
      </w:r>
      <w:r w:rsidR="00752944">
        <w:rPr>
          <w:rFonts w:eastAsia="Calibri"/>
          <w:color w:val="000000"/>
          <w:szCs w:val="24"/>
        </w:rPr>
        <w:t xml:space="preserve">нецелесообразно выращивание сельскохозяйственных культур: агрохимические показатели почв на данных земельных участках характеризуются как очень низко- и </w:t>
      </w:r>
      <w:proofErr w:type="spellStart"/>
      <w:r w:rsidR="00752944">
        <w:rPr>
          <w:rFonts w:eastAsia="Calibri"/>
          <w:color w:val="000000"/>
          <w:szCs w:val="24"/>
        </w:rPr>
        <w:t>низкоплодородные</w:t>
      </w:r>
      <w:proofErr w:type="spellEnd"/>
      <w:r w:rsidR="00752944">
        <w:rPr>
          <w:rFonts w:eastAsia="Calibri"/>
          <w:color w:val="000000"/>
          <w:szCs w:val="24"/>
        </w:rPr>
        <w:t xml:space="preserve"> </w:t>
      </w:r>
      <w:r w:rsidR="00752944" w:rsidRPr="00816360">
        <w:rPr>
          <w:color w:val="000000" w:themeColor="text1"/>
          <w:szCs w:val="24"/>
        </w:rPr>
        <w:t xml:space="preserve">(см. </w:t>
      </w:r>
      <w:r w:rsidR="00752944" w:rsidRPr="00752944">
        <w:rPr>
          <w:szCs w:val="24"/>
        </w:rPr>
        <w:t xml:space="preserve">Приложение 4 </w:t>
      </w:r>
      <w:r w:rsidR="00752944" w:rsidRPr="00816360">
        <w:rPr>
          <w:color w:val="000000" w:themeColor="text1"/>
          <w:szCs w:val="24"/>
        </w:rPr>
        <w:t xml:space="preserve">пояснительной записки материалов по обоснованию проекта внесения изменений в генеральный план муниципального образования </w:t>
      </w:r>
      <w:r w:rsidR="00752944">
        <w:rPr>
          <w:color w:val="000000" w:themeColor="text1"/>
          <w:szCs w:val="24"/>
        </w:rPr>
        <w:t>Бессоновский сельсовет</w:t>
      </w:r>
      <w:r w:rsidR="00752944" w:rsidRPr="00816360">
        <w:rPr>
          <w:color w:val="000000" w:themeColor="text1"/>
          <w:szCs w:val="24"/>
        </w:rPr>
        <w:t xml:space="preserve"> </w:t>
      </w:r>
      <w:r w:rsidR="00752944">
        <w:rPr>
          <w:color w:val="000000" w:themeColor="text1"/>
          <w:szCs w:val="24"/>
        </w:rPr>
        <w:t>Бессоновского</w:t>
      </w:r>
      <w:r w:rsidR="00752944" w:rsidRPr="00816360">
        <w:rPr>
          <w:color w:val="000000" w:themeColor="text1"/>
          <w:szCs w:val="24"/>
        </w:rPr>
        <w:t xml:space="preserve"> района Пензенской области)</w:t>
      </w:r>
      <w:r w:rsidR="00752944">
        <w:rPr>
          <w:color w:val="000000" w:themeColor="text1"/>
          <w:szCs w:val="24"/>
        </w:rPr>
        <w:t>.</w:t>
      </w:r>
    </w:p>
    <w:p w14:paraId="78EFB45E" w14:textId="77777777" w:rsidR="00090F57" w:rsidRPr="00090F57" w:rsidRDefault="003A7872" w:rsidP="00752944">
      <w:pPr>
        <w:pStyle w:val="S"/>
        <w:rPr>
          <w:shd w:val="clear" w:color="auto" w:fill="auto"/>
        </w:rPr>
      </w:pPr>
      <w:r>
        <w:rPr>
          <w:shd w:val="clear" w:color="auto" w:fill="auto"/>
        </w:rPr>
        <w:t>И</w:t>
      </w:r>
      <w:r w:rsidR="00090F57" w:rsidRPr="00090F57">
        <w:rPr>
          <w:shd w:val="clear" w:color="auto" w:fill="auto"/>
        </w:rPr>
        <w:t>з-за отсутствия попадания прямых солнечных лучей, а также достаточного количества воздуха. часть земельных участков заболочены.</w:t>
      </w:r>
      <w:r w:rsidR="00752944">
        <w:rPr>
          <w:shd w:val="clear" w:color="auto" w:fill="auto"/>
        </w:rPr>
        <w:t xml:space="preserve"> Б</w:t>
      </w:r>
      <w:r w:rsidR="00090F57" w:rsidRPr="00090F57">
        <w:rPr>
          <w:shd w:val="clear" w:color="auto" w:fill="auto"/>
        </w:rPr>
        <w:t>ольшая часть земельных участков является смежными с землями лесного фонда, труднодоступными для проезда крупногабаритной сельскохозяйственной техники, имеют небольшую площадь, чересполосицу, удаленности от продуктивных сельскохозяйственных угодий, что также не представляет инвестиционной привлекательности для крупных сельскохозяйственных предприятий, а также для небольших хозяйствующих субъектов.</w:t>
      </w:r>
    </w:p>
    <w:p w14:paraId="1EE76FDD" w14:textId="77777777" w:rsidR="00015F09" w:rsidRDefault="00090F57" w:rsidP="00AE3D6A">
      <w:pPr>
        <w:pStyle w:val="S"/>
        <w:rPr>
          <w:shd w:val="clear" w:color="auto" w:fill="auto"/>
        </w:rPr>
      </w:pPr>
      <w:r w:rsidRPr="00090F57">
        <w:rPr>
          <w:shd w:val="clear" w:color="auto" w:fill="auto"/>
        </w:rPr>
        <w:t xml:space="preserve">На основании вышеизложенного, </w:t>
      </w:r>
      <w:r w:rsidR="00900305">
        <w:rPr>
          <w:shd w:val="clear" w:color="auto" w:fill="auto"/>
        </w:rPr>
        <w:t xml:space="preserve">можно сделать вывод, что </w:t>
      </w:r>
      <w:r w:rsidR="007E3F83">
        <w:rPr>
          <w:shd w:val="clear" w:color="auto" w:fill="auto"/>
        </w:rPr>
        <w:t>мероприятие</w:t>
      </w:r>
      <w:r w:rsidRPr="00090F57">
        <w:rPr>
          <w:shd w:val="clear" w:color="auto" w:fill="auto"/>
        </w:rPr>
        <w:t xml:space="preserve"> </w:t>
      </w:r>
      <w:r w:rsidR="007E3F83">
        <w:rPr>
          <w:shd w:val="clear" w:color="auto" w:fill="auto"/>
        </w:rPr>
        <w:t xml:space="preserve">по </w:t>
      </w:r>
      <w:r w:rsidRPr="00090F57">
        <w:rPr>
          <w:shd w:val="clear" w:color="auto" w:fill="auto"/>
        </w:rPr>
        <w:t>вывод</w:t>
      </w:r>
      <w:r w:rsidR="007E3F83">
        <w:rPr>
          <w:shd w:val="clear" w:color="auto" w:fill="auto"/>
        </w:rPr>
        <w:t>у</w:t>
      </w:r>
      <w:r w:rsidRPr="00090F57">
        <w:rPr>
          <w:shd w:val="clear" w:color="auto" w:fill="auto"/>
        </w:rPr>
        <w:t xml:space="preserve"> данных участков из сельскохозяйственного оборота под другую деятельность, а именн</w:t>
      </w:r>
      <w:r w:rsidR="007E3F83">
        <w:rPr>
          <w:shd w:val="clear" w:color="auto" w:fill="auto"/>
        </w:rPr>
        <w:t>о под ведение лесного хозяйства</w:t>
      </w:r>
      <w:r w:rsidR="007E3F83" w:rsidRPr="007E3F83">
        <w:rPr>
          <w:shd w:val="clear" w:color="auto" w:fill="auto"/>
        </w:rPr>
        <w:t xml:space="preserve"> </w:t>
      </w:r>
      <w:r w:rsidR="007E3F83" w:rsidRPr="00090F57">
        <w:rPr>
          <w:shd w:val="clear" w:color="auto" w:fill="auto"/>
        </w:rPr>
        <w:t>является</w:t>
      </w:r>
      <w:r w:rsidR="007E3F83">
        <w:rPr>
          <w:shd w:val="clear" w:color="auto" w:fill="auto"/>
        </w:rPr>
        <w:t xml:space="preserve"> </w:t>
      </w:r>
      <w:r w:rsidR="007E3F83" w:rsidRPr="00752944">
        <w:rPr>
          <w:color w:val="auto"/>
          <w:shd w:val="clear" w:color="auto" w:fill="auto"/>
        </w:rPr>
        <w:t>целесообразным.</w:t>
      </w:r>
    </w:p>
    <w:p w14:paraId="2FBB328D" w14:textId="77777777" w:rsidR="00900305" w:rsidRDefault="005E1D28" w:rsidP="00900305">
      <w:pPr>
        <w:tabs>
          <w:tab w:val="left" w:pos="851"/>
          <w:tab w:val="left" w:pos="1372"/>
        </w:tabs>
        <w:spacing w:after="0" w:line="240" w:lineRule="auto"/>
        <w:ind w:firstLine="709"/>
        <w:jc w:val="both"/>
        <w:rPr>
          <w:color w:val="000000" w:themeColor="text1"/>
          <w:szCs w:val="24"/>
        </w:rPr>
      </w:pPr>
      <w:r>
        <w:rPr>
          <w:rFonts w:eastAsia="Calibri"/>
          <w:color w:val="000000"/>
          <w:szCs w:val="24"/>
        </w:rPr>
        <w:t>А</w:t>
      </w:r>
      <w:r w:rsidR="00900305" w:rsidRPr="00967C98">
        <w:rPr>
          <w:rFonts w:eastAsia="Calibri"/>
          <w:color w:val="000000"/>
          <w:szCs w:val="24"/>
        </w:rPr>
        <w:t>дминистрации Бессоновского района Пензенской области</w:t>
      </w:r>
      <w:r w:rsidR="00900305">
        <w:rPr>
          <w:rFonts w:eastAsia="Calibri"/>
          <w:color w:val="000000"/>
          <w:szCs w:val="24"/>
        </w:rPr>
        <w:t>, являющ</w:t>
      </w:r>
      <w:r>
        <w:rPr>
          <w:rFonts w:eastAsia="Calibri"/>
          <w:color w:val="000000"/>
          <w:szCs w:val="24"/>
        </w:rPr>
        <w:t>ая</w:t>
      </w:r>
      <w:r w:rsidR="00900305">
        <w:rPr>
          <w:rFonts w:eastAsia="Calibri"/>
          <w:color w:val="000000"/>
          <w:szCs w:val="24"/>
        </w:rPr>
        <w:t xml:space="preserve">ся правообладателем земельных участков с кадастровыми номерами </w:t>
      </w:r>
      <w:r w:rsidR="00900305" w:rsidRPr="00900305">
        <w:rPr>
          <w:rFonts w:eastAsia="Calibri"/>
          <w:color w:val="000000"/>
          <w:szCs w:val="24"/>
        </w:rPr>
        <w:t>58:05:0701401:30</w:t>
      </w:r>
      <w:r w:rsidR="00900305">
        <w:rPr>
          <w:rFonts w:eastAsia="Calibri"/>
          <w:color w:val="000000"/>
          <w:szCs w:val="24"/>
        </w:rPr>
        <w:t xml:space="preserve">, </w:t>
      </w:r>
      <w:r w:rsidR="00900305" w:rsidRPr="00900305">
        <w:rPr>
          <w:rFonts w:eastAsia="Calibri"/>
          <w:color w:val="000000"/>
          <w:szCs w:val="24"/>
        </w:rPr>
        <w:t>58:05:0701401:32</w:t>
      </w:r>
      <w:r w:rsidR="004F652A">
        <w:rPr>
          <w:rFonts w:eastAsia="Calibri"/>
          <w:color w:val="000000"/>
          <w:szCs w:val="24"/>
        </w:rPr>
        <w:t xml:space="preserve"> </w:t>
      </w:r>
      <w:r w:rsidR="00900305">
        <w:rPr>
          <w:rFonts w:eastAsia="Calibri"/>
          <w:color w:val="000000"/>
          <w:szCs w:val="24"/>
        </w:rPr>
        <w:t>согласовывает</w:t>
      </w:r>
      <w:r>
        <w:rPr>
          <w:rFonts w:eastAsia="Calibri"/>
          <w:color w:val="000000"/>
          <w:szCs w:val="24"/>
        </w:rPr>
        <w:t xml:space="preserve"> </w:t>
      </w:r>
      <w:r w:rsidR="00900305">
        <w:rPr>
          <w:rFonts w:eastAsia="Calibri"/>
          <w:color w:val="000000"/>
          <w:szCs w:val="24"/>
        </w:rPr>
        <w:t>п</w:t>
      </w:r>
      <w:r w:rsidR="00900305" w:rsidRPr="00967C98">
        <w:rPr>
          <w:rFonts w:eastAsia="Calibri"/>
          <w:color w:val="000000"/>
          <w:szCs w:val="24"/>
        </w:rPr>
        <w:t xml:space="preserve">еревод </w:t>
      </w:r>
      <w:r>
        <w:rPr>
          <w:rFonts w:eastAsia="Calibri"/>
          <w:color w:val="000000"/>
          <w:szCs w:val="24"/>
        </w:rPr>
        <w:t xml:space="preserve">данных </w:t>
      </w:r>
      <w:r w:rsidR="00900305" w:rsidRPr="00967C98">
        <w:rPr>
          <w:rFonts w:eastAsia="Calibri"/>
          <w:color w:val="000000"/>
          <w:szCs w:val="24"/>
        </w:rPr>
        <w:t xml:space="preserve">земельных участков сельскохозяйственного назначения </w:t>
      </w:r>
      <w:r w:rsidR="00900305">
        <w:rPr>
          <w:rFonts w:eastAsia="Calibri"/>
          <w:color w:val="000000"/>
          <w:szCs w:val="24"/>
        </w:rPr>
        <w:t>в категорию земли лесного фонд</w:t>
      </w:r>
      <w:r>
        <w:rPr>
          <w:rFonts w:eastAsia="Calibri"/>
          <w:color w:val="000000"/>
          <w:szCs w:val="24"/>
        </w:rPr>
        <w:t xml:space="preserve">а </w:t>
      </w:r>
      <w:r w:rsidRPr="00816360">
        <w:rPr>
          <w:color w:val="000000" w:themeColor="text1"/>
          <w:szCs w:val="24"/>
        </w:rPr>
        <w:t xml:space="preserve">(см. </w:t>
      </w:r>
      <w:r w:rsidRPr="00752944">
        <w:rPr>
          <w:szCs w:val="24"/>
        </w:rPr>
        <w:t>Приложение 3</w:t>
      </w:r>
      <w:r>
        <w:rPr>
          <w:color w:val="000000" w:themeColor="text1"/>
          <w:szCs w:val="24"/>
        </w:rPr>
        <w:t xml:space="preserve"> </w:t>
      </w:r>
      <w:r w:rsidRPr="00816360">
        <w:rPr>
          <w:color w:val="000000" w:themeColor="text1"/>
          <w:szCs w:val="24"/>
        </w:rPr>
        <w:t xml:space="preserve">пояснительной записки материалов по обоснованию проекта внесения изменений в генеральный план муниципального образования </w:t>
      </w:r>
      <w:r>
        <w:rPr>
          <w:color w:val="000000" w:themeColor="text1"/>
          <w:szCs w:val="24"/>
        </w:rPr>
        <w:t>Бессоновский сельсовет</w:t>
      </w:r>
      <w:r w:rsidRPr="00816360">
        <w:rPr>
          <w:color w:val="000000" w:themeColor="text1"/>
          <w:szCs w:val="24"/>
        </w:rPr>
        <w:t xml:space="preserve"> </w:t>
      </w:r>
      <w:r>
        <w:rPr>
          <w:color w:val="000000" w:themeColor="text1"/>
          <w:szCs w:val="24"/>
        </w:rPr>
        <w:t>Бессоновского</w:t>
      </w:r>
      <w:r w:rsidRPr="00816360">
        <w:rPr>
          <w:color w:val="000000" w:themeColor="text1"/>
          <w:szCs w:val="24"/>
        </w:rPr>
        <w:t xml:space="preserve"> района Пензенской области)</w:t>
      </w:r>
      <w:r>
        <w:rPr>
          <w:color w:val="000000" w:themeColor="text1"/>
          <w:szCs w:val="24"/>
        </w:rPr>
        <w:t>.</w:t>
      </w:r>
    </w:p>
    <w:p w14:paraId="3B8F06B7" w14:textId="77777777" w:rsidR="002D0902" w:rsidRDefault="002D0902" w:rsidP="00900305">
      <w:pPr>
        <w:tabs>
          <w:tab w:val="left" w:pos="851"/>
          <w:tab w:val="left" w:pos="1372"/>
        </w:tabs>
        <w:spacing w:after="0" w:line="240" w:lineRule="auto"/>
        <w:ind w:firstLine="709"/>
        <w:jc w:val="both"/>
        <w:rPr>
          <w:rFonts w:eastAsia="Calibri"/>
          <w:color w:val="000000"/>
          <w:szCs w:val="24"/>
        </w:rPr>
      </w:pPr>
    </w:p>
    <w:p w14:paraId="79017CDC" w14:textId="77777777" w:rsidR="00BA02AA" w:rsidRPr="00F75C14" w:rsidRDefault="00015F09" w:rsidP="00BA02AA">
      <w:pPr>
        <w:pStyle w:val="110"/>
        <w:spacing w:line="0" w:lineRule="atLeast"/>
        <w:jc w:val="center"/>
        <w:rPr>
          <w:b/>
          <w:color w:val="00B050"/>
          <w:szCs w:val="24"/>
          <w:u w:val="single"/>
        </w:rPr>
      </w:pPr>
      <w:bookmarkStart w:id="331" w:name="_Toc231480694"/>
      <w:r>
        <w:rPr>
          <w:b/>
          <w:color w:val="000000" w:themeColor="text1"/>
          <w:szCs w:val="24"/>
          <w:u w:val="single"/>
        </w:rPr>
        <w:t>10</w:t>
      </w:r>
      <w:r w:rsidR="00BA02AA" w:rsidRPr="00F75C14">
        <w:rPr>
          <w:b/>
          <w:color w:val="000000" w:themeColor="text1"/>
          <w:szCs w:val="24"/>
          <w:u w:val="single"/>
        </w:rPr>
        <w:t xml:space="preserve">. </w:t>
      </w:r>
      <w:r w:rsidR="00BA02AA" w:rsidRPr="00F75C14">
        <w:rPr>
          <w:rStyle w:val="90"/>
          <w:u w:val="single"/>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328"/>
      <w:bookmarkEnd w:id="329"/>
      <w:bookmarkEnd w:id="331"/>
    </w:p>
    <w:p w14:paraId="491FF0B8" w14:textId="77777777" w:rsidR="00BA02AA" w:rsidRPr="00F75C14" w:rsidRDefault="00BA02AA" w:rsidP="00AE3D6A">
      <w:pPr>
        <w:pStyle w:val="S"/>
      </w:pPr>
      <w:r w:rsidRPr="00F75C14">
        <w:tab/>
      </w:r>
    </w:p>
    <w:p w14:paraId="696292CA" w14:textId="77777777" w:rsidR="00BA02AA" w:rsidRPr="00AE3D6A" w:rsidRDefault="00BA02AA" w:rsidP="00AE3D6A">
      <w:pPr>
        <w:pStyle w:val="S"/>
      </w:pPr>
      <w:r w:rsidRPr="00AE3D6A">
        <w:t>На территории Пензенской области отсутствуют исторические поселения федерального значения, историческим поселением регионального значения.</w:t>
      </w:r>
    </w:p>
    <w:p w14:paraId="05A64852" w14:textId="77777777" w:rsidR="00AE3D6A" w:rsidRDefault="00AE3D6A" w:rsidP="007E3F83">
      <w:pPr>
        <w:pStyle w:val="S"/>
        <w:ind w:firstLine="0"/>
      </w:pPr>
    </w:p>
    <w:p w14:paraId="57312BB5" w14:textId="77777777" w:rsidR="00BA02AA" w:rsidRPr="00F75C14" w:rsidRDefault="00BA02AA" w:rsidP="00BA02AA">
      <w:pPr>
        <w:pStyle w:val="110"/>
        <w:spacing w:line="0" w:lineRule="atLeast"/>
        <w:ind w:firstLine="709"/>
        <w:jc w:val="center"/>
        <w:rPr>
          <w:b/>
          <w:color w:val="000000"/>
          <w:szCs w:val="24"/>
          <w:u w:val="single"/>
        </w:rPr>
      </w:pPr>
      <w:bookmarkStart w:id="332" w:name="_Toc178257086"/>
      <w:bookmarkStart w:id="333" w:name="_Toc197350676"/>
      <w:bookmarkStart w:id="334" w:name="_Toc231480695"/>
      <w:r w:rsidRPr="00F75C14">
        <w:rPr>
          <w:b/>
          <w:color w:val="000000"/>
          <w:szCs w:val="24"/>
          <w:u w:val="single"/>
        </w:rPr>
        <w:t>1</w:t>
      </w:r>
      <w:r w:rsidR="00015F09">
        <w:rPr>
          <w:b/>
          <w:color w:val="000000"/>
          <w:szCs w:val="24"/>
          <w:u w:val="single"/>
        </w:rPr>
        <w:t>1</w:t>
      </w:r>
      <w:r w:rsidRPr="00F75C14">
        <w:rPr>
          <w:b/>
          <w:color w:val="000000"/>
          <w:szCs w:val="24"/>
          <w:u w:val="single"/>
        </w:rPr>
        <w:t xml:space="preserve">. </w:t>
      </w:r>
      <w:r w:rsidRPr="00F75C14">
        <w:rPr>
          <w:rStyle w:val="90"/>
          <w:u w:val="single"/>
        </w:rPr>
        <w:t>Основные технико-экономические показатели</w:t>
      </w:r>
      <w:bookmarkEnd w:id="332"/>
      <w:bookmarkEnd w:id="333"/>
      <w:bookmarkEnd w:id="334"/>
    </w:p>
    <w:p w14:paraId="1466A842" w14:textId="77777777" w:rsidR="00BA02AA" w:rsidRPr="00F75C14" w:rsidRDefault="00BA02AA" w:rsidP="00BA02AA">
      <w:pPr>
        <w:spacing w:after="0" w:line="0" w:lineRule="atLeast"/>
        <w:ind w:firstLine="709"/>
        <w:rPr>
          <w:lang w:eastAsia="zh-CN"/>
        </w:rPr>
      </w:pPr>
    </w:p>
    <w:p w14:paraId="415195DD" w14:textId="77777777" w:rsidR="00BA02AA" w:rsidRPr="00F75C14" w:rsidRDefault="00BA02AA" w:rsidP="00BA02AA">
      <w:pPr>
        <w:spacing w:after="0" w:line="0" w:lineRule="atLeast"/>
        <w:ind w:firstLine="709"/>
        <w:rPr>
          <w:lang w:eastAsia="zh-CN"/>
        </w:rPr>
      </w:pPr>
      <w:r w:rsidRPr="00F75C14">
        <w:rPr>
          <w:lang w:eastAsia="zh-CN"/>
        </w:rPr>
        <w:t>Основные технико-экономические пока</w:t>
      </w:r>
      <w:r w:rsidR="007E3F83">
        <w:rPr>
          <w:lang w:eastAsia="zh-CN"/>
        </w:rPr>
        <w:t>затели представлены в таблице 11</w:t>
      </w:r>
      <w:r w:rsidRPr="00F75C14">
        <w:rPr>
          <w:lang w:eastAsia="zh-CN"/>
        </w:rPr>
        <w:t>.1.</w:t>
      </w:r>
    </w:p>
    <w:p w14:paraId="71EF075D" w14:textId="77777777" w:rsidR="00BA02AA" w:rsidRPr="00F75C14" w:rsidRDefault="007E3F83" w:rsidP="00BA02AA">
      <w:pPr>
        <w:spacing w:after="0" w:line="0" w:lineRule="atLeast"/>
        <w:ind w:firstLine="709"/>
        <w:jc w:val="right"/>
        <w:rPr>
          <w:lang w:eastAsia="zh-CN"/>
        </w:rPr>
      </w:pPr>
      <w:r>
        <w:rPr>
          <w:lang w:eastAsia="zh-CN"/>
        </w:rPr>
        <w:t>Таблица 11</w:t>
      </w:r>
      <w:r w:rsidR="00BA02AA" w:rsidRPr="00F75C14">
        <w:rPr>
          <w:lang w:eastAsia="zh-CN"/>
        </w:rPr>
        <w:t>.1</w:t>
      </w:r>
    </w:p>
    <w:tbl>
      <w:tblPr>
        <w:tblStyle w:val="af7"/>
        <w:tblW w:w="0" w:type="auto"/>
        <w:tblLayout w:type="fixed"/>
        <w:tblLook w:val="04A0" w:firstRow="1" w:lastRow="0" w:firstColumn="1" w:lastColumn="0" w:noHBand="0" w:noVBand="1"/>
      </w:tblPr>
      <w:tblGrid>
        <w:gridCol w:w="704"/>
        <w:gridCol w:w="5387"/>
        <w:gridCol w:w="880"/>
        <w:gridCol w:w="1810"/>
        <w:gridCol w:w="1415"/>
      </w:tblGrid>
      <w:tr w:rsidR="00BA02AA" w:rsidRPr="001F73AE" w14:paraId="35EDD657" w14:textId="77777777" w:rsidTr="006567B8">
        <w:tc>
          <w:tcPr>
            <w:tcW w:w="704" w:type="dxa"/>
            <w:vAlign w:val="center"/>
          </w:tcPr>
          <w:p w14:paraId="79FA70F2" w14:textId="77777777" w:rsidR="00BA02AA" w:rsidRPr="001F73AE" w:rsidRDefault="00BA02AA" w:rsidP="008B190B">
            <w:pPr>
              <w:spacing w:after="0" w:line="0" w:lineRule="atLeast"/>
              <w:ind w:left="-71"/>
              <w:jc w:val="center"/>
              <w:rPr>
                <w:sz w:val="20"/>
                <w:szCs w:val="20"/>
                <w:lang w:eastAsia="ar-SA" w:bidi="en-US"/>
              </w:rPr>
            </w:pPr>
            <w:r w:rsidRPr="001F73AE">
              <w:rPr>
                <w:sz w:val="20"/>
                <w:szCs w:val="20"/>
                <w:lang w:eastAsia="ar-SA" w:bidi="en-US"/>
              </w:rPr>
              <w:t>№ п/п</w:t>
            </w:r>
          </w:p>
        </w:tc>
        <w:tc>
          <w:tcPr>
            <w:tcW w:w="5387" w:type="dxa"/>
            <w:vAlign w:val="center"/>
          </w:tcPr>
          <w:p w14:paraId="17CBDEFD" w14:textId="77777777" w:rsidR="00BA02AA" w:rsidRPr="001F73AE" w:rsidRDefault="00BA02AA" w:rsidP="008B190B">
            <w:pPr>
              <w:spacing w:after="0" w:line="0" w:lineRule="atLeast"/>
              <w:jc w:val="center"/>
              <w:rPr>
                <w:sz w:val="20"/>
                <w:szCs w:val="20"/>
                <w:lang w:eastAsia="ar-SA" w:bidi="en-US"/>
              </w:rPr>
            </w:pPr>
            <w:r w:rsidRPr="001F73AE">
              <w:rPr>
                <w:sz w:val="20"/>
                <w:szCs w:val="20"/>
                <w:lang w:eastAsia="ar-SA" w:bidi="en-US"/>
              </w:rPr>
              <w:t>Показатели</w:t>
            </w:r>
          </w:p>
        </w:tc>
        <w:tc>
          <w:tcPr>
            <w:tcW w:w="880" w:type="dxa"/>
            <w:vAlign w:val="center"/>
          </w:tcPr>
          <w:p w14:paraId="0336591E" w14:textId="77777777" w:rsidR="00BA02AA" w:rsidRPr="001F73AE" w:rsidRDefault="00BA02AA" w:rsidP="008B190B">
            <w:pPr>
              <w:spacing w:after="0" w:line="0" w:lineRule="atLeast"/>
              <w:jc w:val="center"/>
              <w:rPr>
                <w:sz w:val="20"/>
                <w:szCs w:val="20"/>
                <w:lang w:eastAsia="ar-SA" w:bidi="en-US"/>
              </w:rPr>
            </w:pPr>
            <w:r w:rsidRPr="001F73AE">
              <w:rPr>
                <w:sz w:val="20"/>
                <w:szCs w:val="20"/>
                <w:lang w:eastAsia="ar-SA" w:bidi="en-US"/>
              </w:rPr>
              <w:t>Единица измерения</w:t>
            </w:r>
          </w:p>
        </w:tc>
        <w:tc>
          <w:tcPr>
            <w:tcW w:w="1810" w:type="dxa"/>
            <w:vAlign w:val="center"/>
          </w:tcPr>
          <w:p w14:paraId="57059922" w14:textId="77777777" w:rsidR="00BA02AA" w:rsidRPr="001F73AE" w:rsidRDefault="00BA02AA" w:rsidP="008B190B">
            <w:pPr>
              <w:spacing w:after="0" w:line="0" w:lineRule="atLeast"/>
              <w:jc w:val="center"/>
              <w:rPr>
                <w:sz w:val="20"/>
                <w:szCs w:val="20"/>
                <w:lang w:eastAsia="ar-SA" w:bidi="en-US"/>
              </w:rPr>
            </w:pPr>
            <w:r w:rsidRPr="001F73AE">
              <w:rPr>
                <w:sz w:val="20"/>
                <w:szCs w:val="20"/>
                <w:lang w:eastAsia="ar-SA" w:bidi="en-US"/>
              </w:rPr>
              <w:t>Существующее положение (2025год)</w:t>
            </w:r>
          </w:p>
        </w:tc>
        <w:tc>
          <w:tcPr>
            <w:tcW w:w="1415" w:type="dxa"/>
            <w:vAlign w:val="center"/>
          </w:tcPr>
          <w:p w14:paraId="0CD080E7" w14:textId="77777777" w:rsidR="00BA02AA" w:rsidRPr="001F73AE" w:rsidRDefault="002759BC" w:rsidP="008B190B">
            <w:pPr>
              <w:spacing w:after="0" w:line="0" w:lineRule="atLeast"/>
              <w:jc w:val="center"/>
              <w:rPr>
                <w:sz w:val="20"/>
                <w:szCs w:val="20"/>
                <w:lang w:eastAsia="ar-SA" w:bidi="en-US"/>
              </w:rPr>
            </w:pPr>
            <w:r>
              <w:rPr>
                <w:sz w:val="20"/>
                <w:szCs w:val="20"/>
                <w:lang w:eastAsia="ar-SA" w:bidi="en-US"/>
              </w:rPr>
              <w:t>Расчетный срок (2035</w:t>
            </w:r>
            <w:r w:rsidR="00BA02AA" w:rsidRPr="001F73AE">
              <w:rPr>
                <w:sz w:val="20"/>
                <w:szCs w:val="20"/>
                <w:lang w:eastAsia="ar-SA" w:bidi="en-US"/>
              </w:rPr>
              <w:t>год)</w:t>
            </w:r>
          </w:p>
        </w:tc>
      </w:tr>
      <w:tr w:rsidR="00BA02AA" w:rsidRPr="001F73AE" w14:paraId="5FD0804F" w14:textId="77777777" w:rsidTr="006567B8">
        <w:trPr>
          <w:trHeight w:val="270"/>
        </w:trPr>
        <w:tc>
          <w:tcPr>
            <w:tcW w:w="704" w:type="dxa"/>
          </w:tcPr>
          <w:p w14:paraId="004498D5" w14:textId="77777777" w:rsidR="00BA02AA" w:rsidRPr="001F73AE" w:rsidRDefault="00BA02AA" w:rsidP="008B190B">
            <w:pPr>
              <w:spacing w:after="0" w:line="0" w:lineRule="atLeast"/>
              <w:jc w:val="center"/>
              <w:rPr>
                <w:sz w:val="20"/>
                <w:szCs w:val="20"/>
                <w:lang w:eastAsia="en-US"/>
              </w:rPr>
            </w:pPr>
            <w:r w:rsidRPr="001F73AE">
              <w:rPr>
                <w:sz w:val="20"/>
                <w:szCs w:val="20"/>
                <w:lang w:eastAsia="en-US"/>
              </w:rPr>
              <w:t>1</w:t>
            </w:r>
          </w:p>
        </w:tc>
        <w:tc>
          <w:tcPr>
            <w:tcW w:w="5387" w:type="dxa"/>
          </w:tcPr>
          <w:p w14:paraId="62A7D2F5" w14:textId="77777777" w:rsidR="00BA02AA" w:rsidRPr="001F73AE" w:rsidRDefault="00BA02AA" w:rsidP="008B190B">
            <w:pPr>
              <w:spacing w:after="0" w:line="0" w:lineRule="atLeast"/>
              <w:jc w:val="center"/>
              <w:rPr>
                <w:sz w:val="20"/>
                <w:szCs w:val="20"/>
                <w:lang w:eastAsia="en-US"/>
              </w:rPr>
            </w:pPr>
            <w:r w:rsidRPr="001F73AE">
              <w:rPr>
                <w:sz w:val="20"/>
                <w:szCs w:val="20"/>
                <w:lang w:eastAsia="en-US"/>
              </w:rPr>
              <w:t>2</w:t>
            </w:r>
          </w:p>
        </w:tc>
        <w:tc>
          <w:tcPr>
            <w:tcW w:w="880" w:type="dxa"/>
          </w:tcPr>
          <w:p w14:paraId="5B54E7F5" w14:textId="77777777" w:rsidR="00BA02AA" w:rsidRPr="001F73AE" w:rsidRDefault="00BA02AA" w:rsidP="008B190B">
            <w:pPr>
              <w:spacing w:after="0" w:line="0" w:lineRule="atLeast"/>
              <w:jc w:val="center"/>
              <w:rPr>
                <w:sz w:val="20"/>
                <w:szCs w:val="20"/>
                <w:lang w:eastAsia="en-US"/>
              </w:rPr>
            </w:pPr>
            <w:r w:rsidRPr="001F73AE">
              <w:rPr>
                <w:sz w:val="20"/>
                <w:szCs w:val="20"/>
                <w:lang w:eastAsia="en-US"/>
              </w:rPr>
              <w:t>3</w:t>
            </w:r>
          </w:p>
        </w:tc>
        <w:tc>
          <w:tcPr>
            <w:tcW w:w="1810" w:type="dxa"/>
          </w:tcPr>
          <w:p w14:paraId="635379E5" w14:textId="77777777" w:rsidR="00BA02AA" w:rsidRPr="001F73AE" w:rsidRDefault="00BA02AA" w:rsidP="008B190B">
            <w:pPr>
              <w:spacing w:after="0" w:line="0" w:lineRule="atLeast"/>
              <w:jc w:val="center"/>
              <w:rPr>
                <w:sz w:val="20"/>
                <w:szCs w:val="20"/>
                <w:lang w:eastAsia="en-US"/>
              </w:rPr>
            </w:pPr>
            <w:r w:rsidRPr="001F73AE">
              <w:rPr>
                <w:sz w:val="20"/>
                <w:szCs w:val="20"/>
                <w:lang w:eastAsia="en-US"/>
              </w:rPr>
              <w:t>4</w:t>
            </w:r>
          </w:p>
        </w:tc>
        <w:tc>
          <w:tcPr>
            <w:tcW w:w="1415" w:type="dxa"/>
          </w:tcPr>
          <w:p w14:paraId="14782282" w14:textId="77777777" w:rsidR="00BA02AA" w:rsidRPr="001F73AE" w:rsidRDefault="00BA02AA" w:rsidP="008B190B">
            <w:pPr>
              <w:spacing w:after="0" w:line="0" w:lineRule="atLeast"/>
              <w:jc w:val="center"/>
              <w:rPr>
                <w:sz w:val="20"/>
                <w:szCs w:val="20"/>
                <w:lang w:eastAsia="en-US"/>
              </w:rPr>
            </w:pPr>
            <w:r w:rsidRPr="001F73AE">
              <w:rPr>
                <w:sz w:val="20"/>
                <w:szCs w:val="20"/>
                <w:lang w:eastAsia="en-US"/>
              </w:rPr>
              <w:t>5</w:t>
            </w:r>
          </w:p>
        </w:tc>
      </w:tr>
      <w:tr w:rsidR="00BA02AA" w:rsidRPr="001F73AE" w14:paraId="48FA7273" w14:textId="77777777" w:rsidTr="006567B8">
        <w:tc>
          <w:tcPr>
            <w:tcW w:w="10196" w:type="dxa"/>
            <w:gridSpan w:val="5"/>
          </w:tcPr>
          <w:p w14:paraId="5CD7418C" w14:textId="77777777" w:rsidR="00BA02AA" w:rsidRPr="001F73AE" w:rsidRDefault="00BA02AA" w:rsidP="008B190B">
            <w:pPr>
              <w:spacing w:after="0" w:line="0" w:lineRule="atLeast"/>
              <w:jc w:val="center"/>
              <w:rPr>
                <w:sz w:val="20"/>
                <w:szCs w:val="20"/>
                <w:lang w:eastAsia="en-US"/>
              </w:rPr>
            </w:pPr>
            <w:r w:rsidRPr="001F73AE">
              <w:rPr>
                <w:b/>
                <w:sz w:val="20"/>
                <w:szCs w:val="20"/>
                <w:lang w:eastAsia="ar-SA" w:bidi="en-US"/>
              </w:rPr>
              <w:t>1. Территории</w:t>
            </w:r>
          </w:p>
        </w:tc>
      </w:tr>
      <w:tr w:rsidR="00BA02AA" w:rsidRPr="001F73AE" w14:paraId="4D781445" w14:textId="77777777" w:rsidTr="006567B8">
        <w:tc>
          <w:tcPr>
            <w:tcW w:w="704" w:type="dxa"/>
            <w:vAlign w:val="center"/>
          </w:tcPr>
          <w:p w14:paraId="4B057068" w14:textId="77777777" w:rsidR="00BA02AA" w:rsidRPr="001F73AE" w:rsidRDefault="00BA02AA" w:rsidP="008B190B">
            <w:pPr>
              <w:spacing w:after="0" w:line="240" w:lineRule="auto"/>
              <w:ind w:left="-71"/>
              <w:jc w:val="center"/>
              <w:rPr>
                <w:b/>
                <w:sz w:val="20"/>
                <w:szCs w:val="20"/>
                <w:lang w:eastAsia="ar-SA" w:bidi="en-US"/>
              </w:rPr>
            </w:pPr>
            <w:r w:rsidRPr="001F73AE">
              <w:rPr>
                <w:b/>
                <w:sz w:val="20"/>
                <w:szCs w:val="20"/>
                <w:lang w:eastAsia="ar-SA" w:bidi="en-US"/>
              </w:rPr>
              <w:t>1</w:t>
            </w:r>
          </w:p>
        </w:tc>
        <w:tc>
          <w:tcPr>
            <w:tcW w:w="5387" w:type="dxa"/>
            <w:vAlign w:val="center"/>
          </w:tcPr>
          <w:p w14:paraId="2AB61C53" w14:textId="77777777" w:rsidR="00BA02AA" w:rsidRPr="001F73AE" w:rsidRDefault="00BA02AA" w:rsidP="008B190B">
            <w:pPr>
              <w:autoSpaceDE w:val="0"/>
              <w:autoSpaceDN w:val="0"/>
              <w:adjustRightInd w:val="0"/>
              <w:spacing w:after="0" w:line="240" w:lineRule="auto"/>
              <w:jc w:val="center"/>
              <w:rPr>
                <w:b/>
                <w:color w:val="000000" w:themeColor="text1"/>
                <w:sz w:val="20"/>
                <w:szCs w:val="20"/>
                <w:lang w:eastAsia="ar-SA" w:bidi="en-US"/>
              </w:rPr>
            </w:pPr>
            <w:r w:rsidRPr="001F73AE">
              <w:rPr>
                <w:b/>
                <w:color w:val="000000" w:themeColor="text1"/>
                <w:sz w:val="20"/>
                <w:szCs w:val="20"/>
              </w:rPr>
              <w:t xml:space="preserve">Общая площадь земель в границах муниципального образования, в </w:t>
            </w:r>
            <w:r w:rsidRPr="001F73AE">
              <w:rPr>
                <w:b/>
                <w:color w:val="000000" w:themeColor="text1"/>
                <w:sz w:val="20"/>
                <w:szCs w:val="20"/>
                <w:lang w:eastAsia="ar-SA" w:bidi="en-US"/>
              </w:rPr>
              <w:t>том числе:</w:t>
            </w:r>
          </w:p>
        </w:tc>
        <w:tc>
          <w:tcPr>
            <w:tcW w:w="880" w:type="dxa"/>
            <w:vAlign w:val="center"/>
          </w:tcPr>
          <w:p w14:paraId="27696E20" w14:textId="77777777" w:rsidR="00BA02AA" w:rsidRPr="001F73AE" w:rsidRDefault="00BA02AA" w:rsidP="008B190B">
            <w:pPr>
              <w:spacing w:after="0" w:line="240" w:lineRule="auto"/>
              <w:jc w:val="center"/>
              <w:rPr>
                <w:b/>
                <w:color w:val="000000" w:themeColor="text1"/>
                <w:sz w:val="20"/>
                <w:szCs w:val="20"/>
                <w:lang w:eastAsia="ar-SA" w:bidi="en-US"/>
              </w:rPr>
            </w:pPr>
            <w:proofErr w:type="spellStart"/>
            <w:r w:rsidRPr="001F73AE">
              <w:rPr>
                <w:b/>
                <w:color w:val="000000" w:themeColor="text1"/>
                <w:sz w:val="20"/>
                <w:szCs w:val="20"/>
                <w:lang w:val="en-US" w:eastAsia="ar-SA" w:bidi="en-US"/>
              </w:rPr>
              <w:t>га</w:t>
            </w:r>
            <w:proofErr w:type="spellEnd"/>
          </w:p>
        </w:tc>
        <w:tc>
          <w:tcPr>
            <w:tcW w:w="1810" w:type="dxa"/>
            <w:vAlign w:val="center"/>
          </w:tcPr>
          <w:p w14:paraId="12B29087" w14:textId="77777777" w:rsidR="00BA02AA" w:rsidRPr="001F73AE" w:rsidRDefault="00702DD5" w:rsidP="008B190B">
            <w:pPr>
              <w:spacing w:after="0" w:line="240" w:lineRule="auto"/>
              <w:jc w:val="center"/>
              <w:rPr>
                <w:b/>
                <w:sz w:val="20"/>
                <w:szCs w:val="20"/>
                <w:lang w:eastAsia="ar-SA" w:bidi="en-US"/>
              </w:rPr>
            </w:pPr>
            <w:r>
              <w:rPr>
                <w:b/>
                <w:sz w:val="20"/>
                <w:szCs w:val="20"/>
                <w:lang w:eastAsia="ar-SA" w:bidi="en-US"/>
              </w:rPr>
              <w:t>21606,46</w:t>
            </w:r>
          </w:p>
        </w:tc>
        <w:tc>
          <w:tcPr>
            <w:tcW w:w="1415" w:type="dxa"/>
            <w:vAlign w:val="center"/>
          </w:tcPr>
          <w:p w14:paraId="675F48C8" w14:textId="77777777" w:rsidR="00BA02AA" w:rsidRPr="001F73AE" w:rsidRDefault="00702DD5" w:rsidP="008B190B">
            <w:pPr>
              <w:spacing w:after="0" w:line="240" w:lineRule="auto"/>
              <w:jc w:val="center"/>
              <w:rPr>
                <w:b/>
                <w:sz w:val="20"/>
                <w:szCs w:val="20"/>
                <w:lang w:eastAsia="ar-SA" w:bidi="en-US"/>
              </w:rPr>
            </w:pPr>
            <w:r>
              <w:rPr>
                <w:b/>
                <w:sz w:val="20"/>
                <w:szCs w:val="20"/>
                <w:lang w:eastAsia="ar-SA" w:bidi="en-US"/>
              </w:rPr>
              <w:t>21606,46</w:t>
            </w:r>
          </w:p>
        </w:tc>
      </w:tr>
      <w:tr w:rsidR="00BA02AA" w:rsidRPr="001F73AE" w14:paraId="73F1C3A6" w14:textId="77777777" w:rsidTr="006567B8">
        <w:tc>
          <w:tcPr>
            <w:tcW w:w="704" w:type="dxa"/>
            <w:vAlign w:val="center"/>
          </w:tcPr>
          <w:p w14:paraId="12AE7F53" w14:textId="77777777" w:rsidR="00BA02AA" w:rsidRPr="001F73AE" w:rsidRDefault="00BA02AA" w:rsidP="008B190B">
            <w:pPr>
              <w:spacing w:after="0" w:line="240" w:lineRule="auto"/>
              <w:ind w:left="-71"/>
              <w:jc w:val="center"/>
              <w:rPr>
                <w:b/>
                <w:sz w:val="20"/>
                <w:szCs w:val="20"/>
                <w:lang w:eastAsia="ar-SA" w:bidi="en-US"/>
              </w:rPr>
            </w:pPr>
            <w:r w:rsidRPr="001F73AE">
              <w:rPr>
                <w:b/>
                <w:sz w:val="20"/>
                <w:szCs w:val="20"/>
                <w:lang w:eastAsia="ar-SA" w:bidi="en-US"/>
              </w:rPr>
              <w:t>1.1</w:t>
            </w:r>
          </w:p>
        </w:tc>
        <w:tc>
          <w:tcPr>
            <w:tcW w:w="5387" w:type="dxa"/>
            <w:vAlign w:val="center"/>
          </w:tcPr>
          <w:p w14:paraId="4B5747FA" w14:textId="77777777" w:rsidR="00BA02AA" w:rsidRPr="001F73AE" w:rsidRDefault="00BA02AA" w:rsidP="008B190B">
            <w:pPr>
              <w:autoSpaceDE w:val="0"/>
              <w:autoSpaceDN w:val="0"/>
              <w:adjustRightInd w:val="0"/>
              <w:spacing w:after="0" w:line="240" w:lineRule="auto"/>
              <w:jc w:val="center"/>
              <w:rPr>
                <w:b/>
                <w:color w:val="000000" w:themeColor="text1"/>
                <w:sz w:val="20"/>
                <w:szCs w:val="20"/>
              </w:rPr>
            </w:pPr>
            <w:r w:rsidRPr="001F73AE">
              <w:rPr>
                <w:rFonts w:eastAsia="TimesNewRoman"/>
                <w:b/>
                <w:color w:val="000000" w:themeColor="text1"/>
                <w:sz w:val="20"/>
                <w:szCs w:val="20"/>
              </w:rPr>
              <w:t>земли населенных пунктов</w:t>
            </w:r>
          </w:p>
        </w:tc>
        <w:tc>
          <w:tcPr>
            <w:tcW w:w="880" w:type="dxa"/>
            <w:vAlign w:val="center"/>
          </w:tcPr>
          <w:p w14:paraId="6E711DD4" w14:textId="77777777" w:rsidR="00BA02AA" w:rsidRPr="001F73AE" w:rsidRDefault="00BA02AA" w:rsidP="008B190B">
            <w:pPr>
              <w:spacing w:after="0" w:line="240" w:lineRule="auto"/>
              <w:jc w:val="center"/>
              <w:rPr>
                <w:b/>
                <w:color w:val="000000" w:themeColor="text1"/>
                <w:sz w:val="20"/>
                <w:szCs w:val="20"/>
                <w:lang w:eastAsia="ar-SA" w:bidi="en-US"/>
              </w:rPr>
            </w:pPr>
            <w:r w:rsidRPr="001F73AE">
              <w:rPr>
                <w:b/>
                <w:color w:val="000000" w:themeColor="text1"/>
                <w:sz w:val="20"/>
                <w:szCs w:val="20"/>
                <w:lang w:eastAsia="ar-SA" w:bidi="en-US"/>
              </w:rPr>
              <w:t>га</w:t>
            </w:r>
          </w:p>
        </w:tc>
        <w:tc>
          <w:tcPr>
            <w:tcW w:w="1810" w:type="dxa"/>
            <w:vAlign w:val="center"/>
          </w:tcPr>
          <w:p w14:paraId="04925052" w14:textId="77777777" w:rsidR="00BA02AA" w:rsidRPr="007763D0" w:rsidRDefault="007763D0" w:rsidP="008B190B">
            <w:pPr>
              <w:spacing w:after="0" w:line="240" w:lineRule="auto"/>
              <w:jc w:val="center"/>
              <w:rPr>
                <w:b/>
                <w:sz w:val="20"/>
                <w:szCs w:val="20"/>
                <w:lang w:eastAsia="ar-SA" w:bidi="en-US"/>
              </w:rPr>
            </w:pPr>
            <w:r w:rsidRPr="007763D0">
              <w:rPr>
                <w:b/>
                <w:sz w:val="20"/>
                <w:szCs w:val="20"/>
                <w:lang w:eastAsia="ar-SA" w:bidi="en-US"/>
              </w:rPr>
              <w:t>7835,94</w:t>
            </w:r>
          </w:p>
        </w:tc>
        <w:tc>
          <w:tcPr>
            <w:tcW w:w="1415" w:type="dxa"/>
            <w:vAlign w:val="center"/>
          </w:tcPr>
          <w:p w14:paraId="7C200877" w14:textId="3A512863" w:rsidR="00BA02AA" w:rsidRPr="007A4342" w:rsidRDefault="00D612DE" w:rsidP="008B190B">
            <w:pPr>
              <w:spacing w:after="0" w:line="240" w:lineRule="auto"/>
              <w:jc w:val="center"/>
              <w:rPr>
                <w:b/>
                <w:sz w:val="20"/>
                <w:szCs w:val="20"/>
                <w:lang w:eastAsia="ar-SA" w:bidi="en-US"/>
              </w:rPr>
            </w:pPr>
            <w:r w:rsidRPr="007A4342">
              <w:rPr>
                <w:b/>
                <w:sz w:val="20"/>
                <w:szCs w:val="20"/>
                <w:lang w:eastAsia="ar-SA" w:bidi="en-US"/>
              </w:rPr>
              <w:t>7918,02</w:t>
            </w:r>
          </w:p>
        </w:tc>
      </w:tr>
      <w:tr w:rsidR="001878E6" w:rsidRPr="001F73AE" w14:paraId="462B6216" w14:textId="77777777" w:rsidTr="006567B8">
        <w:tc>
          <w:tcPr>
            <w:tcW w:w="704" w:type="dxa"/>
            <w:vAlign w:val="center"/>
          </w:tcPr>
          <w:p w14:paraId="1CEBB26A" w14:textId="77777777" w:rsidR="001878E6" w:rsidRPr="001F73AE" w:rsidRDefault="001878E6" w:rsidP="001878E6">
            <w:pPr>
              <w:spacing w:after="0" w:line="0" w:lineRule="atLeast"/>
              <w:ind w:left="-71"/>
              <w:jc w:val="center"/>
              <w:rPr>
                <w:sz w:val="20"/>
                <w:szCs w:val="20"/>
                <w:lang w:eastAsia="ar-SA" w:bidi="en-US"/>
              </w:rPr>
            </w:pPr>
            <w:r w:rsidRPr="001F73AE">
              <w:rPr>
                <w:sz w:val="20"/>
                <w:szCs w:val="20"/>
                <w:lang w:eastAsia="ar-SA" w:bidi="en-US"/>
              </w:rPr>
              <w:t>1.2.1</w:t>
            </w:r>
          </w:p>
        </w:tc>
        <w:tc>
          <w:tcPr>
            <w:tcW w:w="5387" w:type="dxa"/>
            <w:vAlign w:val="center"/>
          </w:tcPr>
          <w:p w14:paraId="192850C5" w14:textId="77777777" w:rsidR="001878E6" w:rsidRPr="001F73AE" w:rsidRDefault="001878E6" w:rsidP="001878E6">
            <w:pPr>
              <w:spacing w:after="0" w:line="0" w:lineRule="atLeast"/>
              <w:rPr>
                <w:color w:val="000000"/>
                <w:sz w:val="20"/>
                <w:szCs w:val="20"/>
              </w:rPr>
            </w:pPr>
            <w:r w:rsidRPr="001F73AE">
              <w:rPr>
                <w:color w:val="000000"/>
                <w:sz w:val="20"/>
                <w:szCs w:val="20"/>
              </w:rPr>
              <w:t xml:space="preserve">деревня </w:t>
            </w:r>
            <w:proofErr w:type="spellStart"/>
            <w:r w:rsidRPr="001F73AE">
              <w:rPr>
                <w:color w:val="000000"/>
                <w:sz w:val="20"/>
                <w:szCs w:val="20"/>
              </w:rPr>
              <w:t>Бардинка</w:t>
            </w:r>
            <w:proofErr w:type="spellEnd"/>
          </w:p>
        </w:tc>
        <w:tc>
          <w:tcPr>
            <w:tcW w:w="880" w:type="dxa"/>
            <w:vAlign w:val="center"/>
          </w:tcPr>
          <w:p w14:paraId="3AAF5B40" w14:textId="77777777" w:rsidR="001878E6" w:rsidRPr="001F73AE" w:rsidRDefault="001878E6" w:rsidP="001878E6">
            <w:pPr>
              <w:spacing w:after="0" w:line="0" w:lineRule="atLeast"/>
              <w:jc w:val="center"/>
              <w:rPr>
                <w:color w:val="000000" w:themeColor="text1"/>
                <w:sz w:val="20"/>
                <w:szCs w:val="20"/>
              </w:rPr>
            </w:pPr>
            <w:r w:rsidRPr="001F73AE">
              <w:rPr>
                <w:color w:val="000000" w:themeColor="text1"/>
                <w:sz w:val="20"/>
                <w:szCs w:val="20"/>
              </w:rPr>
              <w:t>га</w:t>
            </w:r>
          </w:p>
        </w:tc>
        <w:tc>
          <w:tcPr>
            <w:tcW w:w="1810" w:type="dxa"/>
            <w:vAlign w:val="center"/>
          </w:tcPr>
          <w:p w14:paraId="744C7D3D" w14:textId="77777777" w:rsidR="001878E6" w:rsidRPr="001878E6" w:rsidRDefault="007763D0" w:rsidP="001878E6">
            <w:pPr>
              <w:spacing w:after="0" w:line="240" w:lineRule="auto"/>
              <w:jc w:val="center"/>
              <w:rPr>
                <w:rFonts w:eastAsia="Calibri"/>
                <w:sz w:val="20"/>
                <w:szCs w:val="20"/>
                <w:highlight w:val="yellow"/>
              </w:rPr>
            </w:pPr>
            <w:r w:rsidRPr="007763D0">
              <w:rPr>
                <w:rFonts w:eastAsia="Calibri"/>
                <w:sz w:val="20"/>
                <w:szCs w:val="20"/>
              </w:rPr>
              <w:t>44,82</w:t>
            </w:r>
          </w:p>
        </w:tc>
        <w:tc>
          <w:tcPr>
            <w:tcW w:w="1415" w:type="dxa"/>
            <w:vAlign w:val="center"/>
          </w:tcPr>
          <w:p w14:paraId="356D88F1" w14:textId="77777777" w:rsidR="001878E6" w:rsidRPr="0060771C" w:rsidRDefault="00190519" w:rsidP="001878E6">
            <w:pPr>
              <w:spacing w:after="0" w:line="0" w:lineRule="atLeast"/>
              <w:jc w:val="center"/>
              <w:rPr>
                <w:sz w:val="20"/>
                <w:szCs w:val="20"/>
                <w:lang w:eastAsia="ar-SA" w:bidi="en-US"/>
              </w:rPr>
            </w:pPr>
            <w:r w:rsidRPr="0060771C">
              <w:rPr>
                <w:rFonts w:eastAsia="Calibri"/>
                <w:sz w:val="20"/>
                <w:szCs w:val="20"/>
              </w:rPr>
              <w:t>44,82</w:t>
            </w:r>
          </w:p>
        </w:tc>
      </w:tr>
      <w:tr w:rsidR="001878E6" w:rsidRPr="002039A8" w14:paraId="516F9E92" w14:textId="77777777" w:rsidTr="006567B8">
        <w:tc>
          <w:tcPr>
            <w:tcW w:w="704" w:type="dxa"/>
            <w:vAlign w:val="center"/>
          </w:tcPr>
          <w:p w14:paraId="095ECC59" w14:textId="77777777" w:rsidR="001878E6" w:rsidRPr="00E23CEF" w:rsidRDefault="001878E6" w:rsidP="001878E6">
            <w:pPr>
              <w:spacing w:after="0" w:line="0" w:lineRule="atLeast"/>
              <w:ind w:left="-71"/>
              <w:jc w:val="center"/>
              <w:rPr>
                <w:sz w:val="20"/>
                <w:szCs w:val="20"/>
                <w:lang w:eastAsia="ar-SA" w:bidi="en-US"/>
              </w:rPr>
            </w:pPr>
            <w:r w:rsidRPr="00E23CEF">
              <w:rPr>
                <w:sz w:val="20"/>
                <w:szCs w:val="20"/>
                <w:lang w:eastAsia="ar-SA" w:bidi="en-US"/>
              </w:rPr>
              <w:t>1.2.2</w:t>
            </w:r>
          </w:p>
        </w:tc>
        <w:tc>
          <w:tcPr>
            <w:tcW w:w="5387" w:type="dxa"/>
            <w:vAlign w:val="center"/>
          </w:tcPr>
          <w:p w14:paraId="14D22A75" w14:textId="77777777" w:rsidR="001878E6" w:rsidRPr="00E23CEF" w:rsidRDefault="001878E6" w:rsidP="001878E6">
            <w:pPr>
              <w:spacing w:after="0" w:line="0" w:lineRule="atLeast"/>
              <w:rPr>
                <w:color w:val="000000"/>
                <w:sz w:val="20"/>
                <w:szCs w:val="20"/>
              </w:rPr>
            </w:pPr>
            <w:r w:rsidRPr="00E23CEF">
              <w:rPr>
                <w:color w:val="000000"/>
                <w:sz w:val="20"/>
                <w:szCs w:val="20"/>
              </w:rPr>
              <w:t xml:space="preserve">село Бессоновка </w:t>
            </w:r>
          </w:p>
        </w:tc>
        <w:tc>
          <w:tcPr>
            <w:tcW w:w="880" w:type="dxa"/>
            <w:vAlign w:val="center"/>
          </w:tcPr>
          <w:p w14:paraId="5DB37FDA" w14:textId="77777777" w:rsidR="001878E6" w:rsidRPr="00E23CEF" w:rsidRDefault="001878E6" w:rsidP="001878E6">
            <w:pPr>
              <w:spacing w:after="0" w:line="0" w:lineRule="atLeast"/>
              <w:jc w:val="center"/>
              <w:rPr>
                <w:color w:val="000000" w:themeColor="text1"/>
                <w:sz w:val="20"/>
                <w:szCs w:val="20"/>
              </w:rPr>
            </w:pPr>
            <w:r w:rsidRPr="00E23CEF">
              <w:rPr>
                <w:color w:val="000000" w:themeColor="text1"/>
                <w:sz w:val="20"/>
                <w:szCs w:val="20"/>
              </w:rPr>
              <w:t>га</w:t>
            </w:r>
          </w:p>
        </w:tc>
        <w:tc>
          <w:tcPr>
            <w:tcW w:w="1810" w:type="dxa"/>
            <w:vAlign w:val="center"/>
          </w:tcPr>
          <w:p w14:paraId="4A3CB49F" w14:textId="77777777" w:rsidR="001878E6" w:rsidRPr="00E23CEF" w:rsidRDefault="001878E6" w:rsidP="001878E6">
            <w:pPr>
              <w:spacing w:after="0" w:line="240" w:lineRule="auto"/>
              <w:jc w:val="center"/>
              <w:rPr>
                <w:rFonts w:eastAsia="Calibri"/>
                <w:sz w:val="20"/>
                <w:szCs w:val="20"/>
                <w:lang w:val="en-US"/>
              </w:rPr>
            </w:pPr>
            <w:r w:rsidRPr="00E23CEF">
              <w:rPr>
                <w:rFonts w:eastAsia="Calibri"/>
                <w:sz w:val="20"/>
                <w:szCs w:val="20"/>
                <w:lang w:val="en-US"/>
              </w:rPr>
              <w:t>4639</w:t>
            </w:r>
            <w:r w:rsidRPr="00E23CEF">
              <w:rPr>
                <w:rFonts w:eastAsia="Calibri"/>
                <w:sz w:val="20"/>
                <w:szCs w:val="20"/>
              </w:rPr>
              <w:t>,</w:t>
            </w:r>
            <w:r w:rsidRPr="00E23CEF">
              <w:rPr>
                <w:rFonts w:eastAsia="Calibri"/>
                <w:sz w:val="20"/>
                <w:szCs w:val="20"/>
                <w:lang w:val="en-US"/>
              </w:rPr>
              <w:t>18</w:t>
            </w:r>
          </w:p>
        </w:tc>
        <w:tc>
          <w:tcPr>
            <w:tcW w:w="1415" w:type="dxa"/>
            <w:vAlign w:val="center"/>
          </w:tcPr>
          <w:p w14:paraId="15EA1D38" w14:textId="77777777" w:rsidR="001878E6" w:rsidRPr="0060771C" w:rsidRDefault="00E23CEF" w:rsidP="001878E6">
            <w:pPr>
              <w:spacing w:after="0" w:line="0" w:lineRule="atLeast"/>
              <w:jc w:val="center"/>
              <w:rPr>
                <w:rFonts w:eastAsia="Calibri"/>
                <w:sz w:val="20"/>
                <w:szCs w:val="20"/>
              </w:rPr>
            </w:pPr>
            <w:r w:rsidRPr="0060771C">
              <w:rPr>
                <w:rFonts w:eastAsia="Calibri"/>
                <w:sz w:val="20"/>
                <w:szCs w:val="20"/>
              </w:rPr>
              <w:t>4668,52</w:t>
            </w:r>
          </w:p>
        </w:tc>
      </w:tr>
      <w:tr w:rsidR="001878E6" w:rsidRPr="001F73AE" w14:paraId="4B0FD81F" w14:textId="77777777" w:rsidTr="006567B8">
        <w:tc>
          <w:tcPr>
            <w:tcW w:w="704" w:type="dxa"/>
            <w:vAlign w:val="center"/>
          </w:tcPr>
          <w:p w14:paraId="42232DD7" w14:textId="77777777" w:rsidR="001878E6" w:rsidRPr="001F73AE" w:rsidRDefault="001878E6" w:rsidP="001878E6">
            <w:pPr>
              <w:spacing w:after="0" w:line="0" w:lineRule="atLeast"/>
              <w:ind w:left="-71"/>
              <w:jc w:val="center"/>
              <w:rPr>
                <w:sz w:val="20"/>
                <w:szCs w:val="20"/>
                <w:lang w:eastAsia="ar-SA" w:bidi="en-US"/>
              </w:rPr>
            </w:pPr>
            <w:r w:rsidRPr="001F73AE">
              <w:rPr>
                <w:sz w:val="20"/>
                <w:szCs w:val="20"/>
                <w:lang w:eastAsia="ar-SA" w:bidi="en-US"/>
              </w:rPr>
              <w:t>1.2.3</w:t>
            </w:r>
          </w:p>
        </w:tc>
        <w:tc>
          <w:tcPr>
            <w:tcW w:w="5387" w:type="dxa"/>
            <w:vAlign w:val="center"/>
          </w:tcPr>
          <w:p w14:paraId="5AA27309" w14:textId="77777777" w:rsidR="001878E6" w:rsidRPr="001F73AE" w:rsidRDefault="001878E6" w:rsidP="001878E6">
            <w:pPr>
              <w:spacing w:after="0" w:line="0" w:lineRule="atLeast"/>
              <w:rPr>
                <w:color w:val="000000"/>
                <w:sz w:val="20"/>
                <w:szCs w:val="20"/>
              </w:rPr>
            </w:pPr>
            <w:r w:rsidRPr="001F73AE">
              <w:rPr>
                <w:color w:val="000000"/>
                <w:sz w:val="20"/>
                <w:szCs w:val="20"/>
              </w:rPr>
              <w:t>поселок Десятая Артель</w:t>
            </w:r>
          </w:p>
        </w:tc>
        <w:tc>
          <w:tcPr>
            <w:tcW w:w="880" w:type="dxa"/>
            <w:vAlign w:val="center"/>
          </w:tcPr>
          <w:p w14:paraId="2524099F" w14:textId="77777777" w:rsidR="001878E6" w:rsidRPr="001F73AE" w:rsidRDefault="001878E6" w:rsidP="001878E6">
            <w:pPr>
              <w:spacing w:after="0" w:line="0" w:lineRule="atLeast"/>
              <w:jc w:val="center"/>
              <w:rPr>
                <w:color w:val="000000" w:themeColor="text1"/>
                <w:sz w:val="20"/>
                <w:szCs w:val="20"/>
              </w:rPr>
            </w:pPr>
            <w:r w:rsidRPr="001F73AE">
              <w:rPr>
                <w:color w:val="000000" w:themeColor="text1"/>
                <w:sz w:val="20"/>
                <w:szCs w:val="20"/>
              </w:rPr>
              <w:t>га</w:t>
            </w:r>
          </w:p>
        </w:tc>
        <w:tc>
          <w:tcPr>
            <w:tcW w:w="1810" w:type="dxa"/>
            <w:vAlign w:val="center"/>
          </w:tcPr>
          <w:p w14:paraId="7291DB12" w14:textId="77777777" w:rsidR="001878E6" w:rsidRPr="001878E6" w:rsidRDefault="001878E6" w:rsidP="001878E6">
            <w:pPr>
              <w:spacing w:after="0" w:line="240" w:lineRule="auto"/>
              <w:jc w:val="center"/>
              <w:rPr>
                <w:rFonts w:eastAsia="Calibri"/>
                <w:sz w:val="20"/>
                <w:szCs w:val="20"/>
                <w:highlight w:val="yellow"/>
                <w:lang w:val="en-US"/>
              </w:rPr>
            </w:pPr>
            <w:r w:rsidRPr="001878E6">
              <w:rPr>
                <w:rFonts w:eastAsia="Calibri"/>
                <w:sz w:val="20"/>
                <w:szCs w:val="20"/>
              </w:rPr>
              <w:t>84,0</w:t>
            </w:r>
            <w:r w:rsidRPr="001878E6">
              <w:rPr>
                <w:rFonts w:eastAsia="Calibri"/>
                <w:sz w:val="20"/>
                <w:szCs w:val="20"/>
                <w:lang w:val="en-US"/>
              </w:rPr>
              <w:t>4</w:t>
            </w:r>
          </w:p>
        </w:tc>
        <w:tc>
          <w:tcPr>
            <w:tcW w:w="1415" w:type="dxa"/>
            <w:vAlign w:val="center"/>
          </w:tcPr>
          <w:p w14:paraId="608E3839" w14:textId="77777777" w:rsidR="001878E6" w:rsidRPr="0060771C" w:rsidRDefault="00190519" w:rsidP="001878E6">
            <w:pPr>
              <w:spacing w:after="0" w:line="0" w:lineRule="atLeast"/>
              <w:jc w:val="center"/>
              <w:rPr>
                <w:sz w:val="20"/>
                <w:szCs w:val="20"/>
                <w:lang w:eastAsia="ar-SA" w:bidi="en-US"/>
              </w:rPr>
            </w:pPr>
            <w:r w:rsidRPr="0060771C">
              <w:rPr>
                <w:rFonts w:eastAsia="Calibri"/>
                <w:sz w:val="20"/>
                <w:szCs w:val="20"/>
              </w:rPr>
              <w:t>84,0</w:t>
            </w:r>
            <w:r w:rsidRPr="0060771C">
              <w:rPr>
                <w:rFonts w:eastAsia="Calibri"/>
                <w:sz w:val="20"/>
                <w:szCs w:val="20"/>
                <w:lang w:val="en-US"/>
              </w:rPr>
              <w:t>4</w:t>
            </w:r>
          </w:p>
        </w:tc>
      </w:tr>
      <w:tr w:rsidR="001878E6" w:rsidRPr="001F73AE" w14:paraId="3C1E6AC2" w14:textId="77777777" w:rsidTr="006567B8">
        <w:tc>
          <w:tcPr>
            <w:tcW w:w="704" w:type="dxa"/>
            <w:vAlign w:val="center"/>
          </w:tcPr>
          <w:p w14:paraId="39E2E8F1" w14:textId="77777777" w:rsidR="001878E6" w:rsidRPr="001F73AE" w:rsidRDefault="001878E6" w:rsidP="001878E6">
            <w:pPr>
              <w:spacing w:after="0" w:line="0" w:lineRule="atLeast"/>
              <w:ind w:left="-71"/>
              <w:jc w:val="center"/>
              <w:rPr>
                <w:sz w:val="20"/>
                <w:szCs w:val="20"/>
                <w:lang w:eastAsia="ar-SA" w:bidi="en-US"/>
              </w:rPr>
            </w:pPr>
            <w:r w:rsidRPr="001F73AE">
              <w:rPr>
                <w:sz w:val="20"/>
                <w:szCs w:val="20"/>
                <w:lang w:eastAsia="ar-SA" w:bidi="en-US"/>
              </w:rPr>
              <w:t>1.2.4</w:t>
            </w:r>
          </w:p>
        </w:tc>
        <w:tc>
          <w:tcPr>
            <w:tcW w:w="5387" w:type="dxa"/>
            <w:vAlign w:val="center"/>
          </w:tcPr>
          <w:p w14:paraId="510F2A8F" w14:textId="77777777" w:rsidR="001878E6" w:rsidRPr="001F73AE" w:rsidRDefault="001878E6" w:rsidP="001878E6">
            <w:pPr>
              <w:spacing w:after="0" w:line="0" w:lineRule="atLeast"/>
              <w:rPr>
                <w:color w:val="000000"/>
                <w:sz w:val="20"/>
                <w:szCs w:val="20"/>
              </w:rPr>
            </w:pPr>
            <w:r w:rsidRPr="001F73AE">
              <w:rPr>
                <w:color w:val="000000"/>
                <w:sz w:val="20"/>
                <w:szCs w:val="20"/>
              </w:rPr>
              <w:t>поселок Колос</w:t>
            </w:r>
          </w:p>
        </w:tc>
        <w:tc>
          <w:tcPr>
            <w:tcW w:w="880" w:type="dxa"/>
            <w:vAlign w:val="center"/>
          </w:tcPr>
          <w:p w14:paraId="4DE094F4" w14:textId="77777777" w:rsidR="001878E6" w:rsidRPr="001F73AE" w:rsidRDefault="001878E6" w:rsidP="001878E6">
            <w:pPr>
              <w:spacing w:after="0" w:line="0" w:lineRule="atLeast"/>
              <w:jc w:val="center"/>
              <w:rPr>
                <w:color w:val="000000" w:themeColor="text1"/>
                <w:sz w:val="20"/>
                <w:szCs w:val="20"/>
              </w:rPr>
            </w:pPr>
            <w:r w:rsidRPr="001F73AE">
              <w:rPr>
                <w:color w:val="000000" w:themeColor="text1"/>
                <w:sz w:val="20"/>
                <w:szCs w:val="20"/>
              </w:rPr>
              <w:t>га</w:t>
            </w:r>
          </w:p>
        </w:tc>
        <w:tc>
          <w:tcPr>
            <w:tcW w:w="1810" w:type="dxa"/>
            <w:vAlign w:val="center"/>
          </w:tcPr>
          <w:p w14:paraId="3BBF28C9" w14:textId="77777777" w:rsidR="001878E6" w:rsidRPr="001878E6" w:rsidRDefault="001878E6" w:rsidP="001878E6">
            <w:pPr>
              <w:spacing w:after="0" w:line="240" w:lineRule="auto"/>
              <w:jc w:val="center"/>
              <w:rPr>
                <w:rFonts w:eastAsia="Calibri"/>
                <w:sz w:val="20"/>
                <w:szCs w:val="20"/>
                <w:highlight w:val="yellow"/>
              </w:rPr>
            </w:pPr>
            <w:r w:rsidRPr="001878E6">
              <w:rPr>
                <w:rFonts w:eastAsia="Calibri"/>
                <w:sz w:val="20"/>
                <w:szCs w:val="20"/>
              </w:rPr>
              <w:t>37,82</w:t>
            </w:r>
          </w:p>
        </w:tc>
        <w:tc>
          <w:tcPr>
            <w:tcW w:w="1415" w:type="dxa"/>
            <w:vAlign w:val="center"/>
          </w:tcPr>
          <w:p w14:paraId="2F8C802F" w14:textId="77777777" w:rsidR="001878E6" w:rsidRPr="0060771C" w:rsidRDefault="00190519" w:rsidP="001878E6">
            <w:pPr>
              <w:spacing w:after="0" w:line="0" w:lineRule="atLeast"/>
              <w:jc w:val="center"/>
              <w:rPr>
                <w:sz w:val="20"/>
                <w:szCs w:val="20"/>
                <w:lang w:eastAsia="ar-SA" w:bidi="en-US"/>
              </w:rPr>
            </w:pPr>
            <w:r w:rsidRPr="0060771C">
              <w:rPr>
                <w:rFonts w:eastAsia="Calibri"/>
                <w:sz w:val="20"/>
                <w:szCs w:val="20"/>
              </w:rPr>
              <w:t>37,82</w:t>
            </w:r>
          </w:p>
        </w:tc>
      </w:tr>
      <w:tr w:rsidR="001878E6" w:rsidRPr="001F73AE" w14:paraId="14404964" w14:textId="77777777" w:rsidTr="006567B8">
        <w:tc>
          <w:tcPr>
            <w:tcW w:w="704" w:type="dxa"/>
            <w:vAlign w:val="center"/>
          </w:tcPr>
          <w:p w14:paraId="75F26C97" w14:textId="77777777" w:rsidR="001878E6" w:rsidRPr="001F73AE" w:rsidRDefault="001878E6" w:rsidP="001878E6">
            <w:pPr>
              <w:spacing w:after="0" w:line="0" w:lineRule="atLeast"/>
              <w:ind w:left="-71"/>
              <w:jc w:val="center"/>
              <w:rPr>
                <w:sz w:val="20"/>
                <w:szCs w:val="20"/>
                <w:lang w:eastAsia="ar-SA" w:bidi="en-US"/>
              </w:rPr>
            </w:pPr>
            <w:r w:rsidRPr="001F73AE">
              <w:rPr>
                <w:sz w:val="20"/>
                <w:szCs w:val="20"/>
                <w:lang w:eastAsia="ar-SA" w:bidi="en-US"/>
              </w:rPr>
              <w:t>1.2.5</w:t>
            </w:r>
          </w:p>
        </w:tc>
        <w:tc>
          <w:tcPr>
            <w:tcW w:w="5387" w:type="dxa"/>
            <w:vAlign w:val="center"/>
          </w:tcPr>
          <w:p w14:paraId="703CCE12" w14:textId="77777777" w:rsidR="001878E6" w:rsidRPr="001F73AE" w:rsidRDefault="001878E6" w:rsidP="001878E6">
            <w:pPr>
              <w:spacing w:after="0" w:line="0" w:lineRule="atLeast"/>
              <w:rPr>
                <w:color w:val="000000"/>
                <w:sz w:val="20"/>
                <w:szCs w:val="20"/>
              </w:rPr>
            </w:pPr>
            <w:r w:rsidRPr="001F73AE">
              <w:rPr>
                <w:color w:val="000000"/>
                <w:sz w:val="20"/>
                <w:szCs w:val="20"/>
              </w:rPr>
              <w:t xml:space="preserve">село </w:t>
            </w:r>
            <w:proofErr w:type="spellStart"/>
            <w:r w:rsidRPr="001F73AE">
              <w:rPr>
                <w:color w:val="000000"/>
                <w:sz w:val="20"/>
                <w:szCs w:val="20"/>
              </w:rPr>
              <w:t>Мастиновка</w:t>
            </w:r>
            <w:proofErr w:type="spellEnd"/>
          </w:p>
        </w:tc>
        <w:tc>
          <w:tcPr>
            <w:tcW w:w="880" w:type="dxa"/>
            <w:vAlign w:val="center"/>
          </w:tcPr>
          <w:p w14:paraId="67BA740F" w14:textId="77777777" w:rsidR="001878E6" w:rsidRPr="001F73AE" w:rsidRDefault="001878E6" w:rsidP="001878E6">
            <w:pPr>
              <w:spacing w:after="0" w:line="0" w:lineRule="atLeast"/>
              <w:jc w:val="center"/>
              <w:rPr>
                <w:color w:val="000000" w:themeColor="text1"/>
                <w:sz w:val="20"/>
                <w:szCs w:val="20"/>
              </w:rPr>
            </w:pPr>
            <w:r w:rsidRPr="001F73AE">
              <w:rPr>
                <w:color w:val="000000" w:themeColor="text1"/>
                <w:sz w:val="20"/>
                <w:szCs w:val="20"/>
              </w:rPr>
              <w:t>га</w:t>
            </w:r>
          </w:p>
        </w:tc>
        <w:tc>
          <w:tcPr>
            <w:tcW w:w="1810" w:type="dxa"/>
            <w:vAlign w:val="center"/>
          </w:tcPr>
          <w:p w14:paraId="77035676" w14:textId="77777777" w:rsidR="001878E6" w:rsidRPr="001878E6" w:rsidRDefault="001878E6" w:rsidP="001878E6">
            <w:pPr>
              <w:spacing w:after="0" w:line="240" w:lineRule="auto"/>
              <w:jc w:val="center"/>
              <w:rPr>
                <w:rFonts w:eastAsia="Calibri"/>
                <w:sz w:val="20"/>
                <w:szCs w:val="20"/>
                <w:highlight w:val="yellow"/>
              </w:rPr>
            </w:pPr>
            <w:r w:rsidRPr="001878E6">
              <w:rPr>
                <w:rFonts w:eastAsia="Calibri"/>
                <w:sz w:val="20"/>
                <w:szCs w:val="20"/>
              </w:rPr>
              <w:t>530,2</w:t>
            </w:r>
          </w:p>
        </w:tc>
        <w:tc>
          <w:tcPr>
            <w:tcW w:w="1415" w:type="dxa"/>
            <w:vAlign w:val="center"/>
          </w:tcPr>
          <w:p w14:paraId="5618E61A" w14:textId="77777777" w:rsidR="001878E6" w:rsidRPr="0060771C" w:rsidRDefault="00190519" w:rsidP="001878E6">
            <w:pPr>
              <w:spacing w:after="0" w:line="0" w:lineRule="atLeast"/>
              <w:jc w:val="center"/>
              <w:rPr>
                <w:sz w:val="20"/>
                <w:szCs w:val="20"/>
                <w:lang w:eastAsia="ar-SA" w:bidi="en-US"/>
              </w:rPr>
            </w:pPr>
            <w:r w:rsidRPr="0060771C">
              <w:rPr>
                <w:sz w:val="20"/>
                <w:szCs w:val="20"/>
                <w:lang w:eastAsia="ar-SA" w:bidi="en-US"/>
              </w:rPr>
              <w:t>590,94</w:t>
            </w:r>
          </w:p>
        </w:tc>
      </w:tr>
      <w:tr w:rsidR="001878E6" w:rsidRPr="001F73AE" w14:paraId="1FB1259E" w14:textId="77777777" w:rsidTr="006567B8">
        <w:tc>
          <w:tcPr>
            <w:tcW w:w="704" w:type="dxa"/>
            <w:vAlign w:val="center"/>
          </w:tcPr>
          <w:p w14:paraId="014C41EC" w14:textId="77777777" w:rsidR="001878E6" w:rsidRPr="001F73AE" w:rsidRDefault="001878E6" w:rsidP="001878E6">
            <w:pPr>
              <w:spacing w:after="0" w:line="0" w:lineRule="atLeast"/>
              <w:ind w:left="-71"/>
              <w:jc w:val="center"/>
              <w:rPr>
                <w:sz w:val="20"/>
                <w:szCs w:val="20"/>
                <w:lang w:eastAsia="ar-SA" w:bidi="en-US"/>
              </w:rPr>
            </w:pPr>
            <w:r w:rsidRPr="001F73AE">
              <w:rPr>
                <w:sz w:val="20"/>
                <w:szCs w:val="20"/>
                <w:lang w:eastAsia="ar-SA" w:bidi="en-US"/>
              </w:rPr>
              <w:t>1.2.6</w:t>
            </w:r>
          </w:p>
        </w:tc>
        <w:tc>
          <w:tcPr>
            <w:tcW w:w="5387" w:type="dxa"/>
            <w:vAlign w:val="center"/>
          </w:tcPr>
          <w:p w14:paraId="65899DE0" w14:textId="77777777" w:rsidR="001878E6" w:rsidRPr="001F73AE" w:rsidRDefault="001878E6" w:rsidP="001878E6">
            <w:pPr>
              <w:spacing w:after="0" w:line="0" w:lineRule="atLeast"/>
              <w:rPr>
                <w:color w:val="000000"/>
                <w:sz w:val="20"/>
                <w:szCs w:val="20"/>
              </w:rPr>
            </w:pPr>
            <w:r w:rsidRPr="001F73AE">
              <w:rPr>
                <w:color w:val="000000"/>
                <w:sz w:val="20"/>
                <w:szCs w:val="20"/>
              </w:rPr>
              <w:t>поселок Николаевка</w:t>
            </w:r>
          </w:p>
        </w:tc>
        <w:tc>
          <w:tcPr>
            <w:tcW w:w="880" w:type="dxa"/>
            <w:vAlign w:val="center"/>
          </w:tcPr>
          <w:p w14:paraId="6B7A7B7B" w14:textId="77777777" w:rsidR="001878E6" w:rsidRPr="001F73AE" w:rsidRDefault="001878E6" w:rsidP="001878E6">
            <w:pPr>
              <w:spacing w:after="0" w:line="0" w:lineRule="atLeast"/>
              <w:jc w:val="center"/>
              <w:rPr>
                <w:color w:val="000000" w:themeColor="text1"/>
                <w:sz w:val="20"/>
                <w:szCs w:val="20"/>
              </w:rPr>
            </w:pPr>
            <w:r w:rsidRPr="001F73AE">
              <w:rPr>
                <w:color w:val="000000" w:themeColor="text1"/>
                <w:sz w:val="20"/>
                <w:szCs w:val="20"/>
              </w:rPr>
              <w:t>га</w:t>
            </w:r>
          </w:p>
        </w:tc>
        <w:tc>
          <w:tcPr>
            <w:tcW w:w="1810" w:type="dxa"/>
            <w:vAlign w:val="center"/>
          </w:tcPr>
          <w:p w14:paraId="54E01292" w14:textId="77777777" w:rsidR="001878E6" w:rsidRPr="001878E6" w:rsidRDefault="007763D0" w:rsidP="001878E6">
            <w:pPr>
              <w:spacing w:after="0" w:line="240" w:lineRule="auto"/>
              <w:jc w:val="center"/>
              <w:rPr>
                <w:rFonts w:eastAsia="Calibri"/>
                <w:sz w:val="20"/>
                <w:szCs w:val="20"/>
                <w:highlight w:val="yellow"/>
                <w:lang w:val="en-US"/>
              </w:rPr>
            </w:pPr>
            <w:r w:rsidRPr="007763D0">
              <w:rPr>
                <w:rFonts w:eastAsia="Calibri"/>
                <w:sz w:val="20"/>
                <w:szCs w:val="20"/>
                <w:lang w:val="en-US"/>
              </w:rPr>
              <w:t>28,50</w:t>
            </w:r>
          </w:p>
        </w:tc>
        <w:tc>
          <w:tcPr>
            <w:tcW w:w="1415" w:type="dxa"/>
            <w:vAlign w:val="center"/>
          </w:tcPr>
          <w:p w14:paraId="333552AA" w14:textId="77777777" w:rsidR="001878E6" w:rsidRPr="0060771C" w:rsidRDefault="00FB41EF" w:rsidP="001878E6">
            <w:pPr>
              <w:spacing w:after="0" w:line="0" w:lineRule="atLeast"/>
              <w:jc w:val="center"/>
              <w:rPr>
                <w:sz w:val="20"/>
                <w:szCs w:val="20"/>
                <w:lang w:eastAsia="ar-SA" w:bidi="en-US"/>
              </w:rPr>
            </w:pPr>
            <w:r w:rsidRPr="0060771C">
              <w:rPr>
                <w:sz w:val="20"/>
                <w:szCs w:val="20"/>
                <w:lang w:eastAsia="ar-SA" w:bidi="en-US"/>
              </w:rPr>
              <w:t>27,87</w:t>
            </w:r>
          </w:p>
        </w:tc>
      </w:tr>
      <w:tr w:rsidR="001878E6" w:rsidRPr="001F73AE" w14:paraId="6A548CB6" w14:textId="77777777" w:rsidTr="006567B8">
        <w:tc>
          <w:tcPr>
            <w:tcW w:w="704" w:type="dxa"/>
            <w:vAlign w:val="center"/>
          </w:tcPr>
          <w:p w14:paraId="69FCDA6A" w14:textId="77777777" w:rsidR="001878E6" w:rsidRPr="001F73AE" w:rsidRDefault="001878E6" w:rsidP="001878E6">
            <w:pPr>
              <w:spacing w:after="0" w:line="0" w:lineRule="atLeast"/>
              <w:ind w:left="-71"/>
              <w:jc w:val="center"/>
              <w:rPr>
                <w:sz w:val="20"/>
                <w:szCs w:val="20"/>
                <w:lang w:eastAsia="ar-SA" w:bidi="en-US"/>
              </w:rPr>
            </w:pPr>
            <w:r w:rsidRPr="001F73AE">
              <w:rPr>
                <w:sz w:val="20"/>
                <w:szCs w:val="20"/>
                <w:lang w:eastAsia="ar-SA" w:bidi="en-US"/>
              </w:rPr>
              <w:t>1.2.7</w:t>
            </w:r>
          </w:p>
        </w:tc>
        <w:tc>
          <w:tcPr>
            <w:tcW w:w="5387" w:type="dxa"/>
            <w:vAlign w:val="center"/>
          </w:tcPr>
          <w:p w14:paraId="2454014E" w14:textId="77777777" w:rsidR="001878E6" w:rsidRPr="001F73AE" w:rsidRDefault="001878E6" w:rsidP="001878E6">
            <w:pPr>
              <w:spacing w:after="0" w:line="0" w:lineRule="atLeast"/>
              <w:rPr>
                <w:color w:val="000000"/>
                <w:sz w:val="20"/>
                <w:szCs w:val="20"/>
              </w:rPr>
            </w:pPr>
            <w:r w:rsidRPr="001F73AE">
              <w:rPr>
                <w:color w:val="000000"/>
                <w:sz w:val="20"/>
                <w:szCs w:val="20"/>
              </w:rPr>
              <w:t>поселок Новая Жизнь</w:t>
            </w:r>
          </w:p>
        </w:tc>
        <w:tc>
          <w:tcPr>
            <w:tcW w:w="880" w:type="dxa"/>
            <w:vAlign w:val="center"/>
          </w:tcPr>
          <w:p w14:paraId="45C2DD49" w14:textId="77777777" w:rsidR="001878E6" w:rsidRPr="001F73AE" w:rsidRDefault="001878E6" w:rsidP="001878E6">
            <w:pPr>
              <w:spacing w:after="0" w:line="0" w:lineRule="atLeast"/>
              <w:jc w:val="center"/>
              <w:rPr>
                <w:color w:val="000000" w:themeColor="text1"/>
                <w:sz w:val="20"/>
                <w:szCs w:val="20"/>
              </w:rPr>
            </w:pPr>
            <w:r w:rsidRPr="001F73AE">
              <w:rPr>
                <w:color w:val="000000" w:themeColor="text1"/>
                <w:sz w:val="20"/>
                <w:szCs w:val="20"/>
              </w:rPr>
              <w:t>га</w:t>
            </w:r>
          </w:p>
        </w:tc>
        <w:tc>
          <w:tcPr>
            <w:tcW w:w="1810" w:type="dxa"/>
            <w:vAlign w:val="center"/>
          </w:tcPr>
          <w:p w14:paraId="5FB00C17" w14:textId="77777777" w:rsidR="001878E6" w:rsidRPr="001878E6" w:rsidRDefault="001878E6" w:rsidP="001878E6">
            <w:pPr>
              <w:spacing w:after="0" w:line="240" w:lineRule="auto"/>
              <w:jc w:val="center"/>
              <w:rPr>
                <w:rFonts w:eastAsia="Calibri"/>
                <w:sz w:val="20"/>
                <w:szCs w:val="20"/>
                <w:highlight w:val="yellow"/>
                <w:lang w:val="en-US"/>
              </w:rPr>
            </w:pPr>
            <w:r w:rsidRPr="001878E6">
              <w:rPr>
                <w:rFonts w:eastAsia="Calibri"/>
                <w:sz w:val="20"/>
                <w:szCs w:val="20"/>
                <w:lang w:val="en-US"/>
              </w:rPr>
              <w:t>100,5</w:t>
            </w:r>
          </w:p>
        </w:tc>
        <w:tc>
          <w:tcPr>
            <w:tcW w:w="1415" w:type="dxa"/>
            <w:vAlign w:val="center"/>
          </w:tcPr>
          <w:p w14:paraId="7FCCAEA2" w14:textId="77777777" w:rsidR="001878E6" w:rsidRPr="0060771C" w:rsidRDefault="00190519" w:rsidP="001878E6">
            <w:pPr>
              <w:spacing w:after="0" w:line="0" w:lineRule="atLeast"/>
              <w:jc w:val="center"/>
              <w:rPr>
                <w:sz w:val="20"/>
                <w:szCs w:val="20"/>
                <w:lang w:eastAsia="ar-SA" w:bidi="en-US"/>
              </w:rPr>
            </w:pPr>
            <w:r w:rsidRPr="0060771C">
              <w:rPr>
                <w:sz w:val="20"/>
                <w:szCs w:val="20"/>
                <w:lang w:eastAsia="ar-SA" w:bidi="en-US"/>
              </w:rPr>
              <w:t>100,53</w:t>
            </w:r>
          </w:p>
        </w:tc>
      </w:tr>
      <w:tr w:rsidR="001878E6" w:rsidRPr="001F73AE" w14:paraId="4FE57EE5" w14:textId="77777777" w:rsidTr="006567B8">
        <w:tc>
          <w:tcPr>
            <w:tcW w:w="704" w:type="dxa"/>
            <w:vAlign w:val="center"/>
          </w:tcPr>
          <w:p w14:paraId="48A718BA" w14:textId="77777777" w:rsidR="001878E6" w:rsidRPr="001F73AE" w:rsidRDefault="001878E6" w:rsidP="001878E6">
            <w:pPr>
              <w:spacing w:after="0" w:line="0" w:lineRule="atLeast"/>
              <w:ind w:left="-71"/>
              <w:jc w:val="center"/>
              <w:rPr>
                <w:sz w:val="20"/>
                <w:szCs w:val="20"/>
                <w:lang w:eastAsia="ar-SA" w:bidi="en-US"/>
              </w:rPr>
            </w:pPr>
            <w:r w:rsidRPr="001F73AE">
              <w:rPr>
                <w:sz w:val="20"/>
                <w:szCs w:val="20"/>
                <w:lang w:eastAsia="ar-SA" w:bidi="en-US"/>
              </w:rPr>
              <w:t>1.2.8</w:t>
            </w:r>
          </w:p>
        </w:tc>
        <w:tc>
          <w:tcPr>
            <w:tcW w:w="5387" w:type="dxa"/>
            <w:vAlign w:val="center"/>
          </w:tcPr>
          <w:p w14:paraId="4D6C8604" w14:textId="77777777" w:rsidR="001878E6" w:rsidRPr="001F73AE" w:rsidRDefault="001878E6" w:rsidP="001878E6">
            <w:pPr>
              <w:spacing w:after="0" w:line="0" w:lineRule="atLeast"/>
              <w:rPr>
                <w:color w:val="000000"/>
                <w:sz w:val="20"/>
                <w:szCs w:val="20"/>
              </w:rPr>
            </w:pPr>
            <w:r w:rsidRPr="001F73AE">
              <w:rPr>
                <w:color w:val="000000"/>
                <w:sz w:val="20"/>
                <w:szCs w:val="20"/>
              </w:rPr>
              <w:t>поселок Подлесный</w:t>
            </w:r>
          </w:p>
        </w:tc>
        <w:tc>
          <w:tcPr>
            <w:tcW w:w="880" w:type="dxa"/>
            <w:vAlign w:val="center"/>
          </w:tcPr>
          <w:p w14:paraId="575E1740" w14:textId="77777777" w:rsidR="001878E6" w:rsidRPr="001F73AE" w:rsidRDefault="001878E6" w:rsidP="001878E6">
            <w:pPr>
              <w:spacing w:after="0" w:line="0" w:lineRule="atLeast"/>
              <w:jc w:val="center"/>
              <w:rPr>
                <w:color w:val="000000" w:themeColor="text1"/>
                <w:sz w:val="20"/>
                <w:szCs w:val="20"/>
              </w:rPr>
            </w:pPr>
            <w:r w:rsidRPr="001F73AE">
              <w:rPr>
                <w:color w:val="000000" w:themeColor="text1"/>
                <w:sz w:val="20"/>
                <w:szCs w:val="20"/>
              </w:rPr>
              <w:t>га</w:t>
            </w:r>
          </w:p>
        </w:tc>
        <w:tc>
          <w:tcPr>
            <w:tcW w:w="1810" w:type="dxa"/>
            <w:vAlign w:val="center"/>
          </w:tcPr>
          <w:p w14:paraId="4FAEDD3F" w14:textId="77777777" w:rsidR="001878E6" w:rsidRPr="007763D0" w:rsidRDefault="007763D0" w:rsidP="001878E6">
            <w:pPr>
              <w:spacing w:after="0" w:line="240" w:lineRule="auto"/>
              <w:jc w:val="center"/>
              <w:rPr>
                <w:rFonts w:eastAsia="Calibri"/>
                <w:sz w:val="20"/>
                <w:szCs w:val="20"/>
                <w:highlight w:val="yellow"/>
              </w:rPr>
            </w:pPr>
            <w:r w:rsidRPr="007763D0">
              <w:rPr>
                <w:rFonts w:eastAsia="Calibri"/>
                <w:sz w:val="20"/>
                <w:szCs w:val="20"/>
                <w:lang w:val="en-US"/>
              </w:rPr>
              <w:t>592,36</w:t>
            </w:r>
          </w:p>
        </w:tc>
        <w:tc>
          <w:tcPr>
            <w:tcW w:w="1415" w:type="dxa"/>
            <w:vAlign w:val="center"/>
          </w:tcPr>
          <w:p w14:paraId="026AA26A" w14:textId="77777777" w:rsidR="001878E6" w:rsidRPr="0060771C" w:rsidRDefault="00190519" w:rsidP="001878E6">
            <w:pPr>
              <w:spacing w:after="0" w:line="0" w:lineRule="atLeast"/>
              <w:jc w:val="center"/>
              <w:rPr>
                <w:sz w:val="20"/>
                <w:szCs w:val="20"/>
                <w:lang w:eastAsia="ar-SA" w:bidi="en-US"/>
              </w:rPr>
            </w:pPr>
            <w:r w:rsidRPr="0060771C">
              <w:rPr>
                <w:sz w:val="20"/>
                <w:szCs w:val="20"/>
                <w:lang w:eastAsia="ar-SA" w:bidi="en-US"/>
              </w:rPr>
              <w:t>5</w:t>
            </w:r>
            <w:r w:rsidR="00FB41EF" w:rsidRPr="0060771C">
              <w:rPr>
                <w:sz w:val="20"/>
                <w:szCs w:val="20"/>
                <w:lang w:eastAsia="ar-SA" w:bidi="en-US"/>
              </w:rPr>
              <w:t>88</w:t>
            </w:r>
            <w:r w:rsidRPr="0060771C">
              <w:rPr>
                <w:sz w:val="20"/>
                <w:szCs w:val="20"/>
                <w:lang w:eastAsia="ar-SA" w:bidi="en-US"/>
              </w:rPr>
              <w:t>,2</w:t>
            </w:r>
            <w:r w:rsidR="00FB41EF" w:rsidRPr="0060771C">
              <w:rPr>
                <w:sz w:val="20"/>
                <w:szCs w:val="20"/>
                <w:lang w:eastAsia="ar-SA" w:bidi="en-US"/>
              </w:rPr>
              <w:t>5</w:t>
            </w:r>
          </w:p>
        </w:tc>
      </w:tr>
      <w:tr w:rsidR="001878E6" w:rsidRPr="001F73AE" w14:paraId="02275CE1" w14:textId="77777777" w:rsidTr="006567B8">
        <w:tc>
          <w:tcPr>
            <w:tcW w:w="704" w:type="dxa"/>
            <w:vAlign w:val="center"/>
          </w:tcPr>
          <w:p w14:paraId="3241EE7D" w14:textId="77777777" w:rsidR="001878E6" w:rsidRPr="001F73AE" w:rsidRDefault="001878E6" w:rsidP="001878E6">
            <w:pPr>
              <w:spacing w:after="0" w:line="0" w:lineRule="atLeast"/>
              <w:ind w:left="-71"/>
              <w:jc w:val="center"/>
              <w:rPr>
                <w:sz w:val="20"/>
                <w:szCs w:val="20"/>
                <w:lang w:eastAsia="ar-SA" w:bidi="en-US"/>
              </w:rPr>
            </w:pPr>
            <w:r w:rsidRPr="001F73AE">
              <w:rPr>
                <w:sz w:val="20"/>
                <w:szCs w:val="20"/>
                <w:lang w:eastAsia="ar-SA" w:bidi="en-US"/>
              </w:rPr>
              <w:t>1.2.9</w:t>
            </w:r>
          </w:p>
        </w:tc>
        <w:tc>
          <w:tcPr>
            <w:tcW w:w="5387" w:type="dxa"/>
            <w:vAlign w:val="center"/>
          </w:tcPr>
          <w:p w14:paraId="2666ECFB" w14:textId="77777777" w:rsidR="001878E6" w:rsidRPr="001F73AE" w:rsidRDefault="001878E6" w:rsidP="001878E6">
            <w:pPr>
              <w:spacing w:after="0" w:line="0" w:lineRule="atLeast"/>
              <w:rPr>
                <w:color w:val="000000"/>
                <w:sz w:val="20"/>
                <w:szCs w:val="20"/>
              </w:rPr>
            </w:pPr>
            <w:r w:rsidRPr="001F73AE">
              <w:rPr>
                <w:color w:val="000000"/>
                <w:sz w:val="20"/>
                <w:szCs w:val="20"/>
              </w:rPr>
              <w:t xml:space="preserve">село </w:t>
            </w:r>
            <w:proofErr w:type="spellStart"/>
            <w:r w:rsidRPr="001F73AE">
              <w:rPr>
                <w:color w:val="000000"/>
                <w:sz w:val="20"/>
                <w:szCs w:val="20"/>
              </w:rPr>
              <w:t>Ухтинка</w:t>
            </w:r>
            <w:proofErr w:type="spellEnd"/>
          </w:p>
        </w:tc>
        <w:tc>
          <w:tcPr>
            <w:tcW w:w="880" w:type="dxa"/>
            <w:vAlign w:val="center"/>
          </w:tcPr>
          <w:p w14:paraId="559E1C2B" w14:textId="77777777" w:rsidR="001878E6" w:rsidRPr="001F73AE" w:rsidRDefault="001878E6" w:rsidP="001878E6">
            <w:pPr>
              <w:spacing w:after="0" w:line="0" w:lineRule="atLeast"/>
              <w:jc w:val="center"/>
              <w:rPr>
                <w:color w:val="000000" w:themeColor="text1"/>
                <w:sz w:val="20"/>
                <w:szCs w:val="20"/>
              </w:rPr>
            </w:pPr>
            <w:r w:rsidRPr="001F73AE">
              <w:rPr>
                <w:color w:val="000000" w:themeColor="text1"/>
                <w:sz w:val="20"/>
                <w:szCs w:val="20"/>
              </w:rPr>
              <w:t>га</w:t>
            </w:r>
          </w:p>
        </w:tc>
        <w:tc>
          <w:tcPr>
            <w:tcW w:w="1810" w:type="dxa"/>
            <w:vAlign w:val="center"/>
          </w:tcPr>
          <w:p w14:paraId="2DAB864C" w14:textId="77777777" w:rsidR="001878E6" w:rsidRPr="001878E6" w:rsidRDefault="001878E6" w:rsidP="001878E6">
            <w:pPr>
              <w:spacing w:after="0" w:line="240" w:lineRule="auto"/>
              <w:jc w:val="center"/>
              <w:rPr>
                <w:rFonts w:eastAsia="Calibri"/>
                <w:sz w:val="20"/>
                <w:szCs w:val="20"/>
                <w:highlight w:val="yellow"/>
                <w:lang w:val="en-US"/>
              </w:rPr>
            </w:pPr>
            <w:r w:rsidRPr="001878E6">
              <w:rPr>
                <w:rFonts w:eastAsia="Calibri"/>
                <w:sz w:val="20"/>
                <w:szCs w:val="20"/>
              </w:rPr>
              <w:t>1778,</w:t>
            </w:r>
            <w:r w:rsidRPr="001878E6">
              <w:rPr>
                <w:rFonts w:eastAsia="Calibri"/>
                <w:sz w:val="20"/>
                <w:szCs w:val="20"/>
                <w:lang w:val="en-US"/>
              </w:rPr>
              <w:t>52</w:t>
            </w:r>
          </w:p>
        </w:tc>
        <w:tc>
          <w:tcPr>
            <w:tcW w:w="1415" w:type="dxa"/>
            <w:vAlign w:val="center"/>
          </w:tcPr>
          <w:p w14:paraId="284BE1EF" w14:textId="77777777" w:rsidR="001878E6" w:rsidRPr="0060771C" w:rsidRDefault="00190519" w:rsidP="001878E6">
            <w:pPr>
              <w:spacing w:after="0" w:line="0" w:lineRule="atLeast"/>
              <w:jc w:val="center"/>
              <w:rPr>
                <w:sz w:val="20"/>
                <w:szCs w:val="20"/>
                <w:lang w:eastAsia="ar-SA" w:bidi="en-US"/>
              </w:rPr>
            </w:pPr>
            <w:r w:rsidRPr="0060771C">
              <w:rPr>
                <w:sz w:val="20"/>
                <w:szCs w:val="20"/>
                <w:lang w:eastAsia="ar-SA" w:bidi="en-US"/>
              </w:rPr>
              <w:t>1775,23</w:t>
            </w:r>
          </w:p>
        </w:tc>
      </w:tr>
      <w:tr w:rsidR="00BA02AA" w:rsidRPr="0007717C" w14:paraId="72105FDA" w14:textId="77777777" w:rsidTr="006567B8">
        <w:tc>
          <w:tcPr>
            <w:tcW w:w="704" w:type="dxa"/>
            <w:vAlign w:val="center"/>
          </w:tcPr>
          <w:p w14:paraId="3B22C90E" w14:textId="77777777" w:rsidR="00BA02AA" w:rsidRPr="001F73AE" w:rsidRDefault="00BA02AA" w:rsidP="008B190B">
            <w:pPr>
              <w:spacing w:after="0" w:line="240" w:lineRule="auto"/>
              <w:ind w:left="-71"/>
              <w:jc w:val="center"/>
              <w:rPr>
                <w:b/>
                <w:sz w:val="20"/>
                <w:szCs w:val="20"/>
                <w:lang w:eastAsia="ar-SA" w:bidi="en-US"/>
              </w:rPr>
            </w:pPr>
            <w:r w:rsidRPr="001F73AE">
              <w:rPr>
                <w:b/>
                <w:sz w:val="20"/>
                <w:szCs w:val="20"/>
                <w:lang w:eastAsia="ar-SA" w:bidi="en-US"/>
              </w:rPr>
              <w:t>1.2</w:t>
            </w:r>
          </w:p>
        </w:tc>
        <w:tc>
          <w:tcPr>
            <w:tcW w:w="5387" w:type="dxa"/>
            <w:vAlign w:val="center"/>
          </w:tcPr>
          <w:p w14:paraId="4087E319" w14:textId="77777777" w:rsidR="00BA02AA" w:rsidRPr="001F73AE" w:rsidRDefault="00BA02AA" w:rsidP="008B190B">
            <w:pPr>
              <w:autoSpaceDE w:val="0"/>
              <w:autoSpaceDN w:val="0"/>
              <w:adjustRightInd w:val="0"/>
              <w:spacing w:after="0" w:line="240" w:lineRule="auto"/>
              <w:jc w:val="center"/>
              <w:rPr>
                <w:b/>
                <w:color w:val="000000" w:themeColor="text1"/>
                <w:sz w:val="20"/>
                <w:szCs w:val="20"/>
              </w:rPr>
            </w:pPr>
            <w:r w:rsidRPr="001F73AE">
              <w:rPr>
                <w:b/>
                <w:color w:val="000000" w:themeColor="text1"/>
                <w:sz w:val="20"/>
                <w:szCs w:val="20"/>
              </w:rPr>
              <w:t>земли сельскохозяйственного назначения</w:t>
            </w:r>
          </w:p>
        </w:tc>
        <w:tc>
          <w:tcPr>
            <w:tcW w:w="880" w:type="dxa"/>
            <w:vAlign w:val="center"/>
          </w:tcPr>
          <w:p w14:paraId="38200BBA" w14:textId="77777777" w:rsidR="00BA02AA" w:rsidRPr="001F73AE" w:rsidRDefault="00BA02AA" w:rsidP="008B190B">
            <w:pPr>
              <w:spacing w:after="0" w:line="240" w:lineRule="auto"/>
              <w:jc w:val="center"/>
              <w:rPr>
                <w:b/>
                <w:color w:val="000000" w:themeColor="text1"/>
                <w:sz w:val="20"/>
                <w:szCs w:val="20"/>
                <w:lang w:eastAsia="ar-SA" w:bidi="en-US"/>
              </w:rPr>
            </w:pPr>
            <w:r w:rsidRPr="001F73AE">
              <w:rPr>
                <w:b/>
                <w:color w:val="000000" w:themeColor="text1"/>
                <w:sz w:val="20"/>
                <w:szCs w:val="20"/>
              </w:rPr>
              <w:t>га</w:t>
            </w:r>
          </w:p>
        </w:tc>
        <w:tc>
          <w:tcPr>
            <w:tcW w:w="1810" w:type="dxa"/>
            <w:vAlign w:val="center"/>
          </w:tcPr>
          <w:p w14:paraId="406EA9A6" w14:textId="77777777" w:rsidR="00BA02AA" w:rsidRPr="001878E6" w:rsidRDefault="007763D0" w:rsidP="007763D0">
            <w:pPr>
              <w:spacing w:after="0" w:line="240" w:lineRule="auto"/>
              <w:jc w:val="center"/>
              <w:rPr>
                <w:b/>
                <w:sz w:val="20"/>
                <w:szCs w:val="20"/>
                <w:lang w:eastAsia="ar-SA" w:bidi="en-US"/>
              </w:rPr>
            </w:pPr>
            <w:r w:rsidRPr="007763D0">
              <w:rPr>
                <w:b/>
                <w:sz w:val="20"/>
                <w:szCs w:val="20"/>
                <w:lang w:eastAsia="ar-SA" w:bidi="en-US"/>
              </w:rPr>
              <w:t>694</w:t>
            </w:r>
            <w:r>
              <w:rPr>
                <w:b/>
                <w:sz w:val="20"/>
                <w:szCs w:val="20"/>
                <w:lang w:eastAsia="ar-SA" w:bidi="en-US"/>
              </w:rPr>
              <w:t>3</w:t>
            </w:r>
            <w:r w:rsidRPr="007763D0">
              <w:rPr>
                <w:b/>
                <w:sz w:val="20"/>
                <w:szCs w:val="20"/>
                <w:lang w:eastAsia="ar-SA" w:bidi="en-US"/>
              </w:rPr>
              <w:t>,</w:t>
            </w:r>
            <w:r>
              <w:rPr>
                <w:b/>
                <w:sz w:val="20"/>
                <w:szCs w:val="20"/>
                <w:lang w:eastAsia="ar-SA" w:bidi="en-US"/>
              </w:rPr>
              <w:t>94</w:t>
            </w:r>
          </w:p>
        </w:tc>
        <w:tc>
          <w:tcPr>
            <w:tcW w:w="1415" w:type="dxa"/>
            <w:vAlign w:val="center"/>
          </w:tcPr>
          <w:p w14:paraId="706F1F4A" w14:textId="2AA0E6FA" w:rsidR="00BA02AA" w:rsidRPr="007A4342" w:rsidRDefault="00CF6ADC" w:rsidP="008B190B">
            <w:pPr>
              <w:spacing w:after="0" w:line="240" w:lineRule="auto"/>
              <w:jc w:val="center"/>
              <w:rPr>
                <w:b/>
                <w:sz w:val="20"/>
                <w:szCs w:val="20"/>
                <w:lang w:eastAsia="ar-SA" w:bidi="en-US"/>
              </w:rPr>
            </w:pPr>
            <w:r w:rsidRPr="007A4342">
              <w:rPr>
                <w:b/>
                <w:sz w:val="20"/>
                <w:szCs w:val="20"/>
                <w:lang w:eastAsia="ar-SA" w:bidi="en-US"/>
              </w:rPr>
              <w:t>67</w:t>
            </w:r>
            <w:r w:rsidR="00040A69" w:rsidRPr="007A4342">
              <w:rPr>
                <w:b/>
                <w:sz w:val="20"/>
                <w:szCs w:val="20"/>
                <w:lang w:eastAsia="ar-SA" w:bidi="en-US"/>
              </w:rPr>
              <w:t>83,29</w:t>
            </w:r>
          </w:p>
        </w:tc>
      </w:tr>
      <w:tr w:rsidR="00BA02AA" w:rsidRPr="001F73AE" w14:paraId="7D36A7DB" w14:textId="77777777" w:rsidTr="006567B8">
        <w:tc>
          <w:tcPr>
            <w:tcW w:w="704" w:type="dxa"/>
            <w:vAlign w:val="center"/>
          </w:tcPr>
          <w:p w14:paraId="793A25B4" w14:textId="77777777" w:rsidR="00BA02AA" w:rsidRPr="001F73AE" w:rsidRDefault="00BA02AA" w:rsidP="008B190B">
            <w:pPr>
              <w:spacing w:after="0" w:line="240" w:lineRule="auto"/>
              <w:ind w:left="-71"/>
              <w:jc w:val="center"/>
              <w:rPr>
                <w:b/>
                <w:sz w:val="20"/>
                <w:szCs w:val="20"/>
                <w:lang w:eastAsia="ar-SA" w:bidi="en-US"/>
              </w:rPr>
            </w:pPr>
            <w:r w:rsidRPr="001F73AE">
              <w:rPr>
                <w:b/>
                <w:sz w:val="20"/>
                <w:szCs w:val="20"/>
                <w:lang w:eastAsia="ar-SA" w:bidi="en-US"/>
              </w:rPr>
              <w:t>1.3</w:t>
            </w:r>
          </w:p>
        </w:tc>
        <w:tc>
          <w:tcPr>
            <w:tcW w:w="5387" w:type="dxa"/>
            <w:vAlign w:val="center"/>
          </w:tcPr>
          <w:p w14:paraId="46C55FCE" w14:textId="77777777" w:rsidR="00BA02AA" w:rsidRPr="001F73AE" w:rsidRDefault="00BA02AA" w:rsidP="008B190B">
            <w:pPr>
              <w:autoSpaceDE w:val="0"/>
              <w:autoSpaceDN w:val="0"/>
              <w:adjustRightInd w:val="0"/>
              <w:spacing w:after="0" w:line="240" w:lineRule="auto"/>
              <w:jc w:val="center"/>
              <w:rPr>
                <w:b/>
                <w:color w:val="000000" w:themeColor="text1"/>
                <w:sz w:val="20"/>
                <w:szCs w:val="20"/>
              </w:rPr>
            </w:pPr>
            <w:r w:rsidRPr="001F73AE">
              <w:rPr>
                <w:b/>
                <w:color w:val="000000" w:themeColor="text1"/>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880" w:type="dxa"/>
            <w:vAlign w:val="center"/>
          </w:tcPr>
          <w:p w14:paraId="1CF92D97" w14:textId="77777777" w:rsidR="00BA02AA" w:rsidRPr="001F73AE" w:rsidRDefault="00BA02AA" w:rsidP="008B190B">
            <w:pPr>
              <w:spacing w:after="0" w:line="240" w:lineRule="auto"/>
              <w:jc w:val="center"/>
              <w:rPr>
                <w:b/>
                <w:color w:val="000000" w:themeColor="text1"/>
                <w:sz w:val="20"/>
                <w:szCs w:val="20"/>
                <w:lang w:val="en-US" w:eastAsia="ar-SA" w:bidi="en-US"/>
              </w:rPr>
            </w:pPr>
            <w:r w:rsidRPr="001F73AE">
              <w:rPr>
                <w:b/>
                <w:color w:val="000000" w:themeColor="text1"/>
                <w:sz w:val="20"/>
                <w:szCs w:val="20"/>
                <w:lang w:eastAsia="ar-SA" w:bidi="en-US"/>
              </w:rPr>
              <w:t>га</w:t>
            </w:r>
          </w:p>
        </w:tc>
        <w:tc>
          <w:tcPr>
            <w:tcW w:w="1810" w:type="dxa"/>
            <w:vAlign w:val="center"/>
          </w:tcPr>
          <w:p w14:paraId="1E56C5D6" w14:textId="77777777" w:rsidR="00BA02AA" w:rsidRPr="001878E6" w:rsidRDefault="007763D0" w:rsidP="007763D0">
            <w:pPr>
              <w:spacing w:after="0" w:line="240" w:lineRule="auto"/>
              <w:jc w:val="center"/>
              <w:rPr>
                <w:b/>
                <w:sz w:val="20"/>
                <w:szCs w:val="20"/>
                <w:lang w:eastAsia="ar-SA" w:bidi="en-US"/>
              </w:rPr>
            </w:pPr>
            <w:r w:rsidRPr="007763D0">
              <w:rPr>
                <w:b/>
                <w:sz w:val="20"/>
                <w:szCs w:val="20"/>
                <w:lang w:eastAsia="ar-SA" w:bidi="en-US"/>
              </w:rPr>
              <w:t>594,18</w:t>
            </w:r>
          </w:p>
        </w:tc>
        <w:tc>
          <w:tcPr>
            <w:tcW w:w="1415" w:type="dxa"/>
            <w:vAlign w:val="center"/>
          </w:tcPr>
          <w:p w14:paraId="01F05D44" w14:textId="77777777" w:rsidR="00BA02AA" w:rsidRPr="007763D0" w:rsidRDefault="00190519" w:rsidP="008B190B">
            <w:pPr>
              <w:spacing w:after="0" w:line="240" w:lineRule="auto"/>
              <w:jc w:val="center"/>
              <w:rPr>
                <w:b/>
                <w:sz w:val="20"/>
                <w:szCs w:val="20"/>
                <w:highlight w:val="yellow"/>
                <w:lang w:eastAsia="ar-SA" w:bidi="en-US"/>
              </w:rPr>
            </w:pPr>
            <w:r w:rsidRPr="00FB41EF">
              <w:rPr>
                <w:b/>
                <w:sz w:val="20"/>
                <w:szCs w:val="20"/>
                <w:lang w:eastAsia="ar-SA" w:bidi="en-US"/>
              </w:rPr>
              <w:t>624,33</w:t>
            </w:r>
          </w:p>
        </w:tc>
      </w:tr>
      <w:tr w:rsidR="00BA02AA" w:rsidRPr="001F73AE" w14:paraId="43E92CEC" w14:textId="77777777" w:rsidTr="006567B8">
        <w:tc>
          <w:tcPr>
            <w:tcW w:w="704" w:type="dxa"/>
            <w:vAlign w:val="center"/>
          </w:tcPr>
          <w:p w14:paraId="34D27891" w14:textId="77777777" w:rsidR="00BA02AA" w:rsidRPr="001F73AE" w:rsidRDefault="00BA02AA" w:rsidP="008B190B">
            <w:pPr>
              <w:spacing w:after="0" w:line="240" w:lineRule="auto"/>
              <w:ind w:left="-71"/>
              <w:jc w:val="center"/>
              <w:rPr>
                <w:b/>
                <w:sz w:val="20"/>
                <w:szCs w:val="20"/>
                <w:lang w:eastAsia="ar-SA" w:bidi="en-US"/>
              </w:rPr>
            </w:pPr>
            <w:r w:rsidRPr="001F73AE">
              <w:rPr>
                <w:b/>
                <w:sz w:val="20"/>
                <w:szCs w:val="20"/>
                <w:lang w:eastAsia="ar-SA" w:bidi="en-US"/>
              </w:rPr>
              <w:t>1.4</w:t>
            </w:r>
          </w:p>
        </w:tc>
        <w:tc>
          <w:tcPr>
            <w:tcW w:w="5387" w:type="dxa"/>
            <w:vAlign w:val="center"/>
          </w:tcPr>
          <w:p w14:paraId="096834C3" w14:textId="77777777" w:rsidR="00BA02AA" w:rsidRPr="001F73AE" w:rsidRDefault="00BA02AA" w:rsidP="008B190B">
            <w:pPr>
              <w:autoSpaceDE w:val="0"/>
              <w:autoSpaceDN w:val="0"/>
              <w:adjustRightInd w:val="0"/>
              <w:spacing w:after="0" w:line="240" w:lineRule="auto"/>
              <w:jc w:val="center"/>
              <w:rPr>
                <w:b/>
                <w:color w:val="000000" w:themeColor="text1"/>
                <w:sz w:val="20"/>
                <w:szCs w:val="20"/>
              </w:rPr>
            </w:pPr>
            <w:r w:rsidRPr="001F73AE">
              <w:rPr>
                <w:b/>
                <w:color w:val="000000" w:themeColor="text1"/>
                <w:sz w:val="20"/>
                <w:szCs w:val="20"/>
              </w:rPr>
              <w:t>земли лесного фонда</w:t>
            </w:r>
          </w:p>
        </w:tc>
        <w:tc>
          <w:tcPr>
            <w:tcW w:w="880" w:type="dxa"/>
            <w:vAlign w:val="center"/>
          </w:tcPr>
          <w:p w14:paraId="7DBCC765" w14:textId="77777777" w:rsidR="00BA02AA" w:rsidRPr="001F73AE" w:rsidRDefault="00BA02AA" w:rsidP="008B190B">
            <w:pPr>
              <w:spacing w:after="0" w:line="240" w:lineRule="auto"/>
              <w:jc w:val="center"/>
              <w:rPr>
                <w:b/>
                <w:color w:val="000000" w:themeColor="text1"/>
                <w:sz w:val="20"/>
                <w:szCs w:val="20"/>
                <w:lang w:val="en-US" w:eastAsia="ar-SA" w:bidi="en-US"/>
              </w:rPr>
            </w:pPr>
            <w:r w:rsidRPr="001F73AE">
              <w:rPr>
                <w:b/>
                <w:color w:val="000000" w:themeColor="text1"/>
                <w:sz w:val="20"/>
                <w:szCs w:val="20"/>
                <w:lang w:eastAsia="ar-SA" w:bidi="en-US"/>
              </w:rPr>
              <w:t>га</w:t>
            </w:r>
          </w:p>
        </w:tc>
        <w:tc>
          <w:tcPr>
            <w:tcW w:w="1810" w:type="dxa"/>
            <w:vAlign w:val="center"/>
          </w:tcPr>
          <w:p w14:paraId="4E3A747D" w14:textId="77777777" w:rsidR="00BA02AA" w:rsidRPr="00620FE8" w:rsidRDefault="007763D0" w:rsidP="008B190B">
            <w:pPr>
              <w:spacing w:after="0" w:line="240" w:lineRule="auto"/>
              <w:jc w:val="center"/>
              <w:rPr>
                <w:b/>
                <w:sz w:val="20"/>
                <w:szCs w:val="20"/>
                <w:lang w:eastAsia="ar-SA" w:bidi="en-US"/>
              </w:rPr>
            </w:pPr>
            <w:r w:rsidRPr="007763D0">
              <w:rPr>
                <w:b/>
                <w:sz w:val="20"/>
                <w:szCs w:val="20"/>
                <w:lang w:eastAsia="ar-SA" w:bidi="en-US"/>
              </w:rPr>
              <w:t>6160,7</w:t>
            </w:r>
            <w:r w:rsidR="00652877">
              <w:rPr>
                <w:b/>
                <w:sz w:val="20"/>
                <w:szCs w:val="20"/>
                <w:lang w:eastAsia="ar-SA" w:bidi="en-US"/>
              </w:rPr>
              <w:t>6</w:t>
            </w:r>
          </w:p>
        </w:tc>
        <w:tc>
          <w:tcPr>
            <w:tcW w:w="1415" w:type="dxa"/>
            <w:vAlign w:val="center"/>
          </w:tcPr>
          <w:p w14:paraId="3393B08F" w14:textId="77777777" w:rsidR="00BA02AA" w:rsidRPr="00652877" w:rsidRDefault="00652877" w:rsidP="008B190B">
            <w:pPr>
              <w:spacing w:after="0" w:line="240" w:lineRule="auto"/>
              <w:jc w:val="center"/>
              <w:rPr>
                <w:b/>
                <w:sz w:val="20"/>
                <w:szCs w:val="20"/>
                <w:highlight w:val="yellow"/>
                <w:lang w:eastAsia="ar-SA" w:bidi="en-US"/>
              </w:rPr>
            </w:pPr>
            <w:r w:rsidRPr="00652877">
              <w:rPr>
                <w:b/>
                <w:sz w:val="20"/>
                <w:szCs w:val="20"/>
                <w:lang w:eastAsia="ar-SA" w:bidi="en-US"/>
              </w:rPr>
              <w:t>6209,41</w:t>
            </w:r>
          </w:p>
        </w:tc>
      </w:tr>
      <w:tr w:rsidR="00741603" w:rsidRPr="001F73AE" w14:paraId="76680E69" w14:textId="77777777" w:rsidTr="006567B8">
        <w:tc>
          <w:tcPr>
            <w:tcW w:w="704" w:type="dxa"/>
            <w:vAlign w:val="center"/>
          </w:tcPr>
          <w:p w14:paraId="636D44CE" w14:textId="77777777" w:rsidR="00741603" w:rsidRPr="001F73AE" w:rsidRDefault="00741603" w:rsidP="008B190B">
            <w:pPr>
              <w:spacing w:after="0" w:line="240" w:lineRule="auto"/>
              <w:ind w:left="-71"/>
              <w:jc w:val="center"/>
              <w:rPr>
                <w:b/>
                <w:sz w:val="20"/>
                <w:szCs w:val="20"/>
                <w:lang w:eastAsia="ar-SA" w:bidi="en-US"/>
              </w:rPr>
            </w:pPr>
            <w:r>
              <w:rPr>
                <w:b/>
                <w:sz w:val="20"/>
                <w:szCs w:val="20"/>
                <w:lang w:eastAsia="ar-SA" w:bidi="en-US"/>
              </w:rPr>
              <w:t>1.5</w:t>
            </w:r>
          </w:p>
        </w:tc>
        <w:tc>
          <w:tcPr>
            <w:tcW w:w="5387" w:type="dxa"/>
            <w:vAlign w:val="center"/>
          </w:tcPr>
          <w:p w14:paraId="71F58254" w14:textId="77777777" w:rsidR="00741603" w:rsidRPr="001F73AE" w:rsidRDefault="00741603" w:rsidP="008B190B">
            <w:pPr>
              <w:autoSpaceDE w:val="0"/>
              <w:autoSpaceDN w:val="0"/>
              <w:adjustRightInd w:val="0"/>
              <w:spacing w:after="0" w:line="240" w:lineRule="auto"/>
              <w:jc w:val="center"/>
              <w:rPr>
                <w:b/>
                <w:color w:val="000000" w:themeColor="text1"/>
                <w:sz w:val="20"/>
                <w:szCs w:val="20"/>
              </w:rPr>
            </w:pPr>
            <w:r>
              <w:rPr>
                <w:b/>
                <w:color w:val="000000" w:themeColor="text1"/>
                <w:sz w:val="20"/>
                <w:szCs w:val="20"/>
              </w:rPr>
              <w:t>земли особо охраняемых территорий и объектов</w:t>
            </w:r>
          </w:p>
        </w:tc>
        <w:tc>
          <w:tcPr>
            <w:tcW w:w="880" w:type="dxa"/>
            <w:vAlign w:val="center"/>
          </w:tcPr>
          <w:p w14:paraId="7295B524" w14:textId="77777777" w:rsidR="00741603" w:rsidRPr="001F73AE" w:rsidRDefault="00741603" w:rsidP="008B190B">
            <w:pPr>
              <w:spacing w:after="0" w:line="240" w:lineRule="auto"/>
              <w:jc w:val="center"/>
              <w:rPr>
                <w:b/>
                <w:color w:val="000000" w:themeColor="text1"/>
                <w:sz w:val="20"/>
                <w:szCs w:val="20"/>
                <w:lang w:eastAsia="ar-SA" w:bidi="en-US"/>
              </w:rPr>
            </w:pPr>
            <w:r>
              <w:rPr>
                <w:b/>
                <w:color w:val="000000" w:themeColor="text1"/>
                <w:sz w:val="20"/>
                <w:szCs w:val="20"/>
                <w:lang w:eastAsia="ar-SA" w:bidi="en-US"/>
              </w:rPr>
              <w:t>га</w:t>
            </w:r>
          </w:p>
        </w:tc>
        <w:tc>
          <w:tcPr>
            <w:tcW w:w="1810" w:type="dxa"/>
            <w:vAlign w:val="center"/>
          </w:tcPr>
          <w:p w14:paraId="7453242E" w14:textId="77777777" w:rsidR="00741603" w:rsidRPr="001878E6" w:rsidRDefault="007763D0" w:rsidP="008B190B">
            <w:pPr>
              <w:spacing w:after="0" w:line="240" w:lineRule="auto"/>
              <w:jc w:val="center"/>
              <w:rPr>
                <w:b/>
                <w:sz w:val="20"/>
                <w:szCs w:val="20"/>
                <w:lang w:eastAsia="ar-SA" w:bidi="en-US"/>
              </w:rPr>
            </w:pPr>
            <w:r w:rsidRPr="007763D0">
              <w:rPr>
                <w:b/>
                <w:sz w:val="20"/>
                <w:szCs w:val="20"/>
                <w:lang w:eastAsia="ar-SA" w:bidi="en-US"/>
              </w:rPr>
              <w:t>71,</w:t>
            </w:r>
            <w:r>
              <w:rPr>
                <w:b/>
                <w:sz w:val="20"/>
                <w:szCs w:val="20"/>
                <w:lang w:eastAsia="ar-SA" w:bidi="en-US"/>
              </w:rPr>
              <w:t>65</w:t>
            </w:r>
          </w:p>
        </w:tc>
        <w:tc>
          <w:tcPr>
            <w:tcW w:w="1415" w:type="dxa"/>
            <w:vAlign w:val="center"/>
          </w:tcPr>
          <w:p w14:paraId="349FED86" w14:textId="77777777" w:rsidR="00741603" w:rsidRPr="007763D0" w:rsidRDefault="003D439E" w:rsidP="008B190B">
            <w:pPr>
              <w:spacing w:after="0" w:line="240" w:lineRule="auto"/>
              <w:jc w:val="center"/>
              <w:rPr>
                <w:b/>
                <w:sz w:val="20"/>
                <w:szCs w:val="20"/>
                <w:highlight w:val="yellow"/>
                <w:lang w:eastAsia="ar-SA" w:bidi="en-US"/>
              </w:rPr>
            </w:pPr>
            <w:r w:rsidRPr="007763D0">
              <w:rPr>
                <w:b/>
                <w:sz w:val="20"/>
                <w:szCs w:val="20"/>
                <w:lang w:eastAsia="ar-SA" w:bidi="en-US"/>
              </w:rPr>
              <w:t>71,41</w:t>
            </w:r>
          </w:p>
        </w:tc>
      </w:tr>
      <w:tr w:rsidR="007630CF" w:rsidRPr="001F73AE" w14:paraId="4B7464F6" w14:textId="77777777" w:rsidTr="006567B8">
        <w:tc>
          <w:tcPr>
            <w:tcW w:w="704" w:type="dxa"/>
            <w:vAlign w:val="center"/>
          </w:tcPr>
          <w:p w14:paraId="10FDBF18" w14:textId="77777777" w:rsidR="007630CF" w:rsidRDefault="007630CF" w:rsidP="008B190B">
            <w:pPr>
              <w:spacing w:after="0" w:line="240" w:lineRule="auto"/>
              <w:ind w:left="-71"/>
              <w:jc w:val="center"/>
              <w:rPr>
                <w:b/>
                <w:sz w:val="20"/>
                <w:szCs w:val="20"/>
                <w:lang w:eastAsia="ar-SA" w:bidi="en-US"/>
              </w:rPr>
            </w:pPr>
          </w:p>
        </w:tc>
        <w:tc>
          <w:tcPr>
            <w:tcW w:w="5387" w:type="dxa"/>
            <w:vAlign w:val="center"/>
          </w:tcPr>
          <w:p w14:paraId="7198B363" w14:textId="77777777" w:rsidR="007630CF" w:rsidRDefault="007630CF" w:rsidP="008B190B">
            <w:pPr>
              <w:autoSpaceDE w:val="0"/>
              <w:autoSpaceDN w:val="0"/>
              <w:adjustRightInd w:val="0"/>
              <w:spacing w:after="0" w:line="240" w:lineRule="auto"/>
              <w:jc w:val="center"/>
              <w:rPr>
                <w:b/>
                <w:color w:val="000000" w:themeColor="text1"/>
                <w:sz w:val="20"/>
                <w:szCs w:val="20"/>
              </w:rPr>
            </w:pPr>
          </w:p>
        </w:tc>
        <w:tc>
          <w:tcPr>
            <w:tcW w:w="880" w:type="dxa"/>
            <w:vAlign w:val="center"/>
          </w:tcPr>
          <w:p w14:paraId="0A26DB99" w14:textId="77777777" w:rsidR="007630CF" w:rsidRDefault="007630CF" w:rsidP="008B190B">
            <w:pPr>
              <w:spacing w:after="0" w:line="240" w:lineRule="auto"/>
              <w:jc w:val="center"/>
              <w:rPr>
                <w:b/>
                <w:color w:val="000000" w:themeColor="text1"/>
                <w:sz w:val="20"/>
                <w:szCs w:val="20"/>
                <w:lang w:eastAsia="ar-SA" w:bidi="en-US"/>
              </w:rPr>
            </w:pPr>
          </w:p>
        </w:tc>
        <w:tc>
          <w:tcPr>
            <w:tcW w:w="1810" w:type="dxa"/>
            <w:vAlign w:val="center"/>
          </w:tcPr>
          <w:p w14:paraId="0FC32F29" w14:textId="77777777" w:rsidR="007630CF" w:rsidRDefault="007630CF" w:rsidP="008B190B">
            <w:pPr>
              <w:spacing w:after="0" w:line="240" w:lineRule="auto"/>
              <w:jc w:val="center"/>
              <w:rPr>
                <w:b/>
                <w:sz w:val="20"/>
                <w:szCs w:val="20"/>
                <w:lang w:eastAsia="ar-SA" w:bidi="en-US"/>
              </w:rPr>
            </w:pPr>
          </w:p>
        </w:tc>
        <w:tc>
          <w:tcPr>
            <w:tcW w:w="1415" w:type="dxa"/>
            <w:vAlign w:val="center"/>
          </w:tcPr>
          <w:p w14:paraId="4DF502AC" w14:textId="77777777" w:rsidR="007630CF" w:rsidRPr="001878E6" w:rsidRDefault="007630CF" w:rsidP="008B190B">
            <w:pPr>
              <w:spacing w:after="0" w:line="240" w:lineRule="auto"/>
              <w:jc w:val="center"/>
              <w:rPr>
                <w:b/>
                <w:sz w:val="20"/>
                <w:szCs w:val="20"/>
                <w:lang w:eastAsia="ar-SA" w:bidi="en-US"/>
              </w:rPr>
            </w:pPr>
          </w:p>
        </w:tc>
      </w:tr>
      <w:tr w:rsidR="00BA02AA" w:rsidRPr="001F73AE" w14:paraId="28DA7B85" w14:textId="77777777" w:rsidTr="006567B8">
        <w:tc>
          <w:tcPr>
            <w:tcW w:w="10196" w:type="dxa"/>
            <w:gridSpan w:val="5"/>
            <w:vAlign w:val="center"/>
          </w:tcPr>
          <w:p w14:paraId="4B522176" w14:textId="77777777" w:rsidR="00BA02AA" w:rsidRPr="001F73AE" w:rsidRDefault="00BA02AA" w:rsidP="008B190B">
            <w:pPr>
              <w:spacing w:after="0" w:line="240" w:lineRule="auto"/>
              <w:jc w:val="center"/>
              <w:rPr>
                <w:b/>
                <w:sz w:val="20"/>
                <w:szCs w:val="20"/>
                <w:lang w:eastAsia="ar-SA" w:bidi="en-US"/>
              </w:rPr>
            </w:pPr>
            <w:r w:rsidRPr="001F73AE">
              <w:rPr>
                <w:b/>
                <w:sz w:val="20"/>
                <w:szCs w:val="20"/>
                <w:lang w:eastAsia="ar-SA" w:bidi="en-US"/>
              </w:rPr>
              <w:t>2. Функциональные зоны</w:t>
            </w:r>
          </w:p>
        </w:tc>
      </w:tr>
      <w:tr w:rsidR="006E303B" w:rsidRPr="001F73AE" w14:paraId="05D011EB" w14:textId="77777777" w:rsidTr="00CC10B3">
        <w:trPr>
          <w:trHeight w:val="164"/>
        </w:trPr>
        <w:tc>
          <w:tcPr>
            <w:tcW w:w="704" w:type="dxa"/>
            <w:vAlign w:val="center"/>
          </w:tcPr>
          <w:p w14:paraId="60C15403" w14:textId="77777777" w:rsidR="006E303B" w:rsidRPr="001F73AE" w:rsidRDefault="006E303B" w:rsidP="006E303B">
            <w:pPr>
              <w:pStyle w:val="affffff2"/>
              <w:ind w:firstLine="0"/>
              <w:jc w:val="center"/>
              <w:rPr>
                <w:b/>
                <w:bCs/>
                <w:sz w:val="20"/>
                <w:szCs w:val="20"/>
                <w:lang w:val="ru-RU"/>
              </w:rPr>
            </w:pPr>
            <w:r w:rsidRPr="001F73AE">
              <w:rPr>
                <w:b/>
                <w:bCs/>
                <w:sz w:val="20"/>
                <w:szCs w:val="20"/>
                <w:lang w:val="ru-RU"/>
              </w:rPr>
              <w:t>2.1</w:t>
            </w:r>
          </w:p>
        </w:tc>
        <w:tc>
          <w:tcPr>
            <w:tcW w:w="5387" w:type="dxa"/>
            <w:vAlign w:val="center"/>
          </w:tcPr>
          <w:p w14:paraId="73C0E7DB" w14:textId="77777777" w:rsidR="006E303B" w:rsidRPr="001F73AE" w:rsidRDefault="006E303B" w:rsidP="006E303B">
            <w:pPr>
              <w:pStyle w:val="affffff2"/>
              <w:ind w:firstLine="0"/>
              <w:jc w:val="center"/>
              <w:rPr>
                <w:b/>
                <w:bCs/>
                <w:color w:val="000000" w:themeColor="text1"/>
                <w:sz w:val="20"/>
                <w:szCs w:val="20"/>
                <w:lang w:val="ru-RU"/>
              </w:rPr>
            </w:pPr>
            <w:proofErr w:type="spellStart"/>
            <w:r w:rsidRPr="001F73AE">
              <w:rPr>
                <w:b/>
                <w:bCs/>
                <w:color w:val="000000" w:themeColor="text1"/>
                <w:sz w:val="20"/>
                <w:szCs w:val="20"/>
              </w:rPr>
              <w:t>Жил</w:t>
            </w:r>
            <w:r w:rsidRPr="001F73AE">
              <w:rPr>
                <w:b/>
                <w:bCs/>
                <w:color w:val="000000" w:themeColor="text1"/>
                <w:sz w:val="20"/>
                <w:szCs w:val="20"/>
                <w:lang w:val="ru-RU"/>
              </w:rPr>
              <w:t>ые</w:t>
            </w:r>
            <w:proofErr w:type="spellEnd"/>
            <w:r w:rsidRPr="001F73AE">
              <w:rPr>
                <w:b/>
                <w:bCs/>
                <w:color w:val="000000" w:themeColor="text1"/>
                <w:sz w:val="20"/>
                <w:szCs w:val="20"/>
                <w:lang w:val="ru-RU"/>
              </w:rPr>
              <w:t xml:space="preserve"> </w:t>
            </w:r>
            <w:proofErr w:type="spellStart"/>
            <w:r w:rsidRPr="001F73AE">
              <w:rPr>
                <w:b/>
                <w:bCs/>
                <w:color w:val="000000" w:themeColor="text1"/>
                <w:sz w:val="20"/>
                <w:szCs w:val="20"/>
              </w:rPr>
              <w:t>зон</w:t>
            </w:r>
            <w:proofErr w:type="spellEnd"/>
            <w:r w:rsidRPr="001F73AE">
              <w:rPr>
                <w:b/>
                <w:bCs/>
                <w:color w:val="000000" w:themeColor="text1"/>
                <w:sz w:val="20"/>
                <w:szCs w:val="20"/>
                <w:lang w:val="ru-RU"/>
              </w:rPr>
              <w:t>ы</w:t>
            </w:r>
          </w:p>
        </w:tc>
        <w:tc>
          <w:tcPr>
            <w:tcW w:w="880" w:type="dxa"/>
            <w:vAlign w:val="center"/>
          </w:tcPr>
          <w:p w14:paraId="4A8BA48F" w14:textId="77777777" w:rsidR="006E303B" w:rsidRPr="001F73AE" w:rsidRDefault="006E303B" w:rsidP="006E303B">
            <w:pPr>
              <w:spacing w:after="0" w:line="240" w:lineRule="auto"/>
              <w:jc w:val="center"/>
              <w:rPr>
                <w:b/>
                <w:bCs/>
                <w:color w:val="000000" w:themeColor="text1"/>
                <w:sz w:val="20"/>
                <w:szCs w:val="20"/>
                <w:lang w:val="en-US" w:eastAsia="ar-SA" w:bidi="en-US"/>
              </w:rPr>
            </w:pPr>
            <w:r w:rsidRPr="001F73AE">
              <w:rPr>
                <w:b/>
                <w:bCs/>
                <w:color w:val="000000" w:themeColor="text1"/>
                <w:sz w:val="20"/>
                <w:szCs w:val="20"/>
                <w:lang w:eastAsia="ar-SA" w:bidi="en-US"/>
              </w:rPr>
              <w:t>га</w:t>
            </w:r>
          </w:p>
        </w:tc>
        <w:tc>
          <w:tcPr>
            <w:tcW w:w="1810" w:type="dxa"/>
            <w:vAlign w:val="center"/>
          </w:tcPr>
          <w:p w14:paraId="6A34E048" w14:textId="77777777" w:rsidR="006E303B" w:rsidRPr="00CC10B3" w:rsidRDefault="006E303B" w:rsidP="006E303B">
            <w:pPr>
              <w:pStyle w:val="affffff2"/>
              <w:spacing w:line="0" w:lineRule="atLeast"/>
              <w:ind w:firstLine="0"/>
              <w:jc w:val="center"/>
              <w:rPr>
                <w:b/>
                <w:sz w:val="20"/>
                <w:szCs w:val="20"/>
                <w:lang w:val="ru-RU"/>
              </w:rPr>
            </w:pPr>
            <w:r w:rsidRPr="00CC10B3">
              <w:rPr>
                <w:b/>
                <w:sz w:val="20"/>
                <w:szCs w:val="20"/>
                <w:lang w:val="ru-RU"/>
              </w:rPr>
              <w:t>7333,83</w:t>
            </w:r>
          </w:p>
        </w:tc>
        <w:tc>
          <w:tcPr>
            <w:tcW w:w="1415" w:type="dxa"/>
            <w:vAlign w:val="center"/>
          </w:tcPr>
          <w:p w14:paraId="098D1E4C" w14:textId="63AF9815" w:rsidR="006E303B" w:rsidRPr="00CC10B3" w:rsidRDefault="0070602A" w:rsidP="006E303B">
            <w:pPr>
              <w:pStyle w:val="affffff2"/>
              <w:spacing w:line="0" w:lineRule="atLeast"/>
              <w:ind w:firstLine="0"/>
              <w:jc w:val="center"/>
              <w:rPr>
                <w:b/>
                <w:sz w:val="20"/>
                <w:szCs w:val="20"/>
                <w:lang w:val="ru-RU"/>
              </w:rPr>
            </w:pPr>
            <w:r w:rsidRPr="0070602A">
              <w:rPr>
                <w:b/>
                <w:sz w:val="20"/>
                <w:szCs w:val="20"/>
                <w:lang w:val="ru-RU"/>
              </w:rPr>
              <w:t>7343,27</w:t>
            </w:r>
          </w:p>
        </w:tc>
      </w:tr>
      <w:tr w:rsidR="006E303B" w:rsidRPr="001F73AE" w14:paraId="44481E44" w14:textId="77777777" w:rsidTr="006567B8">
        <w:tc>
          <w:tcPr>
            <w:tcW w:w="704" w:type="dxa"/>
            <w:vAlign w:val="center"/>
          </w:tcPr>
          <w:p w14:paraId="1A4C22B7" w14:textId="77777777" w:rsidR="006E303B" w:rsidRPr="001F73AE" w:rsidRDefault="006E303B" w:rsidP="006E303B">
            <w:pPr>
              <w:pStyle w:val="affffff2"/>
              <w:ind w:firstLine="0"/>
              <w:jc w:val="center"/>
              <w:rPr>
                <w:b/>
                <w:sz w:val="20"/>
                <w:szCs w:val="20"/>
                <w:lang w:val="ru-RU"/>
              </w:rPr>
            </w:pPr>
            <w:r w:rsidRPr="001F73AE">
              <w:rPr>
                <w:b/>
                <w:sz w:val="20"/>
                <w:szCs w:val="20"/>
                <w:lang w:val="ru-RU"/>
              </w:rPr>
              <w:t>2.2</w:t>
            </w:r>
          </w:p>
        </w:tc>
        <w:tc>
          <w:tcPr>
            <w:tcW w:w="5387" w:type="dxa"/>
            <w:vAlign w:val="center"/>
          </w:tcPr>
          <w:p w14:paraId="75DC7EC0" w14:textId="77777777" w:rsidR="006E303B" w:rsidRPr="001F73AE" w:rsidRDefault="006E303B" w:rsidP="006E303B">
            <w:pPr>
              <w:pStyle w:val="affffff2"/>
              <w:ind w:firstLine="0"/>
              <w:jc w:val="center"/>
              <w:rPr>
                <w:b/>
                <w:color w:val="000000" w:themeColor="text1"/>
                <w:sz w:val="20"/>
                <w:szCs w:val="20"/>
                <w:lang w:val="ru-RU"/>
              </w:rPr>
            </w:pPr>
            <w:r w:rsidRPr="001F73AE">
              <w:rPr>
                <w:b/>
                <w:color w:val="000000" w:themeColor="text1"/>
                <w:sz w:val="20"/>
                <w:szCs w:val="20"/>
                <w:lang w:val="ru-RU"/>
              </w:rPr>
              <w:t>Общественно-деловые зоны</w:t>
            </w:r>
          </w:p>
        </w:tc>
        <w:tc>
          <w:tcPr>
            <w:tcW w:w="880" w:type="dxa"/>
            <w:vAlign w:val="center"/>
          </w:tcPr>
          <w:p w14:paraId="26F77567" w14:textId="77777777" w:rsidR="006E303B" w:rsidRPr="001F73AE" w:rsidRDefault="006E303B" w:rsidP="006E303B">
            <w:pPr>
              <w:spacing w:after="0" w:line="240" w:lineRule="auto"/>
              <w:jc w:val="center"/>
              <w:rPr>
                <w:b/>
                <w:color w:val="000000" w:themeColor="text1"/>
                <w:sz w:val="20"/>
                <w:szCs w:val="20"/>
              </w:rPr>
            </w:pPr>
            <w:r w:rsidRPr="001F73AE">
              <w:rPr>
                <w:b/>
                <w:color w:val="000000" w:themeColor="text1"/>
                <w:sz w:val="20"/>
                <w:szCs w:val="20"/>
              </w:rPr>
              <w:t>га</w:t>
            </w:r>
          </w:p>
        </w:tc>
        <w:tc>
          <w:tcPr>
            <w:tcW w:w="1810" w:type="dxa"/>
            <w:vAlign w:val="center"/>
          </w:tcPr>
          <w:p w14:paraId="7E5FA863" w14:textId="77777777" w:rsidR="006E303B" w:rsidRPr="00BD6D95" w:rsidRDefault="006E303B" w:rsidP="006E303B">
            <w:pPr>
              <w:pStyle w:val="affffff2"/>
              <w:spacing w:line="0" w:lineRule="atLeast"/>
              <w:ind w:firstLine="0"/>
              <w:jc w:val="center"/>
              <w:rPr>
                <w:b/>
                <w:sz w:val="20"/>
                <w:szCs w:val="20"/>
                <w:highlight w:val="green"/>
                <w:lang w:val="ru-RU"/>
              </w:rPr>
            </w:pPr>
            <w:r w:rsidRPr="004A13D4">
              <w:rPr>
                <w:b/>
                <w:sz w:val="20"/>
                <w:szCs w:val="20"/>
                <w:lang w:val="ru-RU"/>
              </w:rPr>
              <w:t>53,53</w:t>
            </w:r>
          </w:p>
        </w:tc>
        <w:tc>
          <w:tcPr>
            <w:tcW w:w="1415" w:type="dxa"/>
            <w:vAlign w:val="center"/>
          </w:tcPr>
          <w:p w14:paraId="36CBD21B" w14:textId="24EC4E12" w:rsidR="006E303B" w:rsidRPr="00BD6D95" w:rsidRDefault="006E303B" w:rsidP="006E303B">
            <w:pPr>
              <w:pStyle w:val="affffff2"/>
              <w:spacing w:line="0" w:lineRule="atLeast"/>
              <w:ind w:firstLine="0"/>
              <w:jc w:val="center"/>
              <w:rPr>
                <w:b/>
                <w:sz w:val="20"/>
                <w:szCs w:val="20"/>
                <w:highlight w:val="green"/>
                <w:lang w:val="ru-RU"/>
              </w:rPr>
            </w:pPr>
            <w:r w:rsidRPr="00106185">
              <w:rPr>
                <w:b/>
                <w:sz w:val="20"/>
                <w:szCs w:val="20"/>
                <w:lang w:val="ru-RU"/>
              </w:rPr>
              <w:t>52,</w:t>
            </w:r>
            <w:r w:rsidR="0070602A">
              <w:rPr>
                <w:b/>
                <w:sz w:val="20"/>
                <w:szCs w:val="20"/>
                <w:lang w:val="ru-RU"/>
              </w:rPr>
              <w:t>1</w:t>
            </w:r>
            <w:r w:rsidR="00106185" w:rsidRPr="00106185">
              <w:rPr>
                <w:b/>
                <w:sz w:val="20"/>
                <w:szCs w:val="20"/>
                <w:lang w:val="ru-RU"/>
              </w:rPr>
              <w:t>6</w:t>
            </w:r>
          </w:p>
        </w:tc>
      </w:tr>
      <w:tr w:rsidR="00792EE5" w:rsidRPr="001F73AE" w14:paraId="7C066B9E" w14:textId="77777777" w:rsidTr="006567B8">
        <w:tc>
          <w:tcPr>
            <w:tcW w:w="704" w:type="dxa"/>
            <w:vAlign w:val="center"/>
          </w:tcPr>
          <w:p w14:paraId="1DBDE2FC" w14:textId="77777777" w:rsidR="00792EE5" w:rsidRPr="001F73AE" w:rsidRDefault="00792EE5" w:rsidP="008B190B">
            <w:pPr>
              <w:pStyle w:val="affffff2"/>
              <w:ind w:firstLine="0"/>
              <w:jc w:val="center"/>
              <w:rPr>
                <w:b/>
                <w:sz w:val="20"/>
                <w:szCs w:val="20"/>
                <w:lang w:val="ru-RU"/>
              </w:rPr>
            </w:pPr>
            <w:r>
              <w:rPr>
                <w:b/>
                <w:sz w:val="20"/>
                <w:szCs w:val="20"/>
                <w:lang w:val="ru-RU"/>
              </w:rPr>
              <w:t>2.3</w:t>
            </w:r>
          </w:p>
        </w:tc>
        <w:tc>
          <w:tcPr>
            <w:tcW w:w="5387" w:type="dxa"/>
            <w:vAlign w:val="center"/>
          </w:tcPr>
          <w:p w14:paraId="18B98D94" w14:textId="77777777" w:rsidR="00792EE5" w:rsidRPr="00EB418B" w:rsidRDefault="00792EE5" w:rsidP="008B190B">
            <w:pPr>
              <w:pStyle w:val="affffff2"/>
              <w:ind w:firstLine="0"/>
              <w:jc w:val="center"/>
              <w:rPr>
                <w:b/>
                <w:color w:val="000000" w:themeColor="text1"/>
                <w:sz w:val="20"/>
                <w:szCs w:val="20"/>
                <w:lang w:val="ru-RU"/>
              </w:rPr>
            </w:pPr>
            <w:r w:rsidRPr="00EB418B">
              <w:rPr>
                <w:b/>
                <w:color w:val="000000" w:themeColor="text1"/>
                <w:sz w:val="20"/>
                <w:szCs w:val="20"/>
                <w:lang w:val="ru-RU"/>
              </w:rPr>
              <w:t>Зоны сельскохозяйственного использования</w:t>
            </w:r>
          </w:p>
        </w:tc>
        <w:tc>
          <w:tcPr>
            <w:tcW w:w="880" w:type="dxa"/>
            <w:vAlign w:val="center"/>
          </w:tcPr>
          <w:p w14:paraId="21792ACD" w14:textId="77777777" w:rsidR="00792EE5" w:rsidRPr="00EB418B" w:rsidRDefault="00792EE5" w:rsidP="008B190B">
            <w:pPr>
              <w:spacing w:after="0" w:line="240" w:lineRule="auto"/>
              <w:jc w:val="center"/>
              <w:rPr>
                <w:b/>
                <w:color w:val="000000" w:themeColor="text1"/>
                <w:sz w:val="20"/>
                <w:szCs w:val="20"/>
              </w:rPr>
            </w:pPr>
            <w:r w:rsidRPr="00EB418B">
              <w:rPr>
                <w:b/>
                <w:color w:val="000000" w:themeColor="text1"/>
                <w:sz w:val="20"/>
                <w:szCs w:val="20"/>
              </w:rPr>
              <w:t>га</w:t>
            </w:r>
          </w:p>
        </w:tc>
        <w:tc>
          <w:tcPr>
            <w:tcW w:w="1810" w:type="dxa"/>
            <w:vAlign w:val="center"/>
          </w:tcPr>
          <w:p w14:paraId="406BD19D" w14:textId="77777777" w:rsidR="00792EE5" w:rsidRPr="00EB418B" w:rsidRDefault="00EB5415" w:rsidP="006E303B">
            <w:pPr>
              <w:pStyle w:val="affffff2"/>
              <w:spacing w:line="0" w:lineRule="atLeast"/>
              <w:ind w:firstLine="0"/>
              <w:jc w:val="center"/>
              <w:rPr>
                <w:b/>
                <w:sz w:val="20"/>
                <w:szCs w:val="20"/>
                <w:lang w:val="ru-RU"/>
              </w:rPr>
            </w:pPr>
            <w:r w:rsidRPr="00EB418B">
              <w:rPr>
                <w:b/>
                <w:sz w:val="20"/>
                <w:szCs w:val="20"/>
                <w:lang w:val="ru-RU"/>
              </w:rPr>
              <w:t>515,</w:t>
            </w:r>
            <w:r w:rsidR="00106185" w:rsidRPr="00EB418B">
              <w:rPr>
                <w:b/>
                <w:sz w:val="20"/>
                <w:szCs w:val="20"/>
                <w:lang w:val="ru-RU"/>
              </w:rPr>
              <w:t>80</w:t>
            </w:r>
          </w:p>
        </w:tc>
        <w:tc>
          <w:tcPr>
            <w:tcW w:w="1415" w:type="dxa"/>
            <w:vAlign w:val="center"/>
          </w:tcPr>
          <w:p w14:paraId="03555765" w14:textId="0062CBE7" w:rsidR="00792EE5" w:rsidRPr="00EB418B" w:rsidRDefault="00E66D50" w:rsidP="006E303B">
            <w:pPr>
              <w:pStyle w:val="affffff2"/>
              <w:spacing w:line="0" w:lineRule="atLeast"/>
              <w:ind w:firstLine="0"/>
              <w:jc w:val="center"/>
              <w:rPr>
                <w:b/>
                <w:sz w:val="20"/>
                <w:szCs w:val="20"/>
                <w:lang w:val="ru-RU"/>
              </w:rPr>
            </w:pPr>
            <w:r w:rsidRPr="00EB418B">
              <w:rPr>
                <w:b/>
                <w:sz w:val="20"/>
                <w:szCs w:val="20"/>
                <w:lang w:val="ru-RU"/>
              </w:rPr>
              <w:t>544,</w:t>
            </w:r>
            <w:r w:rsidR="00EB418B" w:rsidRPr="00EB418B">
              <w:rPr>
                <w:b/>
                <w:sz w:val="20"/>
                <w:szCs w:val="20"/>
                <w:lang w:val="ru-RU"/>
              </w:rPr>
              <w:t>54</w:t>
            </w:r>
          </w:p>
        </w:tc>
      </w:tr>
      <w:tr w:rsidR="000B4B8A" w:rsidRPr="001F73AE" w14:paraId="794197AA" w14:textId="77777777" w:rsidTr="006567B8">
        <w:tc>
          <w:tcPr>
            <w:tcW w:w="704" w:type="dxa"/>
            <w:vAlign w:val="center"/>
          </w:tcPr>
          <w:p w14:paraId="1D5B99DE" w14:textId="77777777" w:rsidR="000B4B8A" w:rsidRPr="001F73AE" w:rsidRDefault="000B4B8A" w:rsidP="000B4B8A">
            <w:pPr>
              <w:pStyle w:val="affffff2"/>
              <w:ind w:firstLine="0"/>
              <w:jc w:val="center"/>
              <w:rPr>
                <w:sz w:val="20"/>
                <w:szCs w:val="20"/>
                <w:lang w:val="ru-RU"/>
              </w:rPr>
            </w:pPr>
            <w:r w:rsidRPr="001F73AE">
              <w:rPr>
                <w:sz w:val="20"/>
                <w:szCs w:val="20"/>
                <w:lang w:val="ru-RU"/>
              </w:rPr>
              <w:t>2.3.1</w:t>
            </w:r>
          </w:p>
        </w:tc>
        <w:tc>
          <w:tcPr>
            <w:tcW w:w="5387" w:type="dxa"/>
            <w:vAlign w:val="center"/>
          </w:tcPr>
          <w:p w14:paraId="5E2AA1CE" w14:textId="77777777" w:rsidR="000B4B8A" w:rsidRPr="00792EE5" w:rsidRDefault="000B4B8A" w:rsidP="000B4B8A">
            <w:pPr>
              <w:pStyle w:val="affffff2"/>
              <w:ind w:firstLine="0"/>
              <w:jc w:val="center"/>
              <w:rPr>
                <w:color w:val="000000" w:themeColor="text1"/>
                <w:sz w:val="20"/>
                <w:szCs w:val="20"/>
                <w:lang w:val="ru-RU"/>
              </w:rPr>
            </w:pPr>
            <w:r w:rsidRPr="00792EE5">
              <w:rPr>
                <w:color w:val="000000" w:themeColor="text1"/>
                <w:sz w:val="20"/>
                <w:szCs w:val="20"/>
                <w:lang w:val="ru-RU"/>
              </w:rPr>
              <w:t>Зона садоводства, огородничества</w:t>
            </w:r>
          </w:p>
        </w:tc>
        <w:tc>
          <w:tcPr>
            <w:tcW w:w="880" w:type="dxa"/>
            <w:vAlign w:val="center"/>
          </w:tcPr>
          <w:p w14:paraId="248E329B" w14:textId="77777777" w:rsidR="000B4B8A" w:rsidRPr="001F73AE" w:rsidRDefault="000B4B8A" w:rsidP="000B4B8A">
            <w:pPr>
              <w:spacing w:after="0" w:line="240" w:lineRule="auto"/>
              <w:jc w:val="center"/>
              <w:rPr>
                <w:b/>
                <w:color w:val="000000" w:themeColor="text1"/>
                <w:sz w:val="20"/>
                <w:szCs w:val="20"/>
              </w:rPr>
            </w:pPr>
            <w:r>
              <w:rPr>
                <w:color w:val="000000" w:themeColor="text1"/>
                <w:sz w:val="20"/>
                <w:szCs w:val="20"/>
              </w:rPr>
              <w:t>г</w:t>
            </w:r>
            <w:r w:rsidRPr="001F73AE">
              <w:rPr>
                <w:color w:val="000000" w:themeColor="text1"/>
                <w:sz w:val="20"/>
                <w:szCs w:val="20"/>
              </w:rPr>
              <w:t>а</w:t>
            </w:r>
          </w:p>
        </w:tc>
        <w:tc>
          <w:tcPr>
            <w:tcW w:w="1810" w:type="dxa"/>
            <w:vAlign w:val="center"/>
          </w:tcPr>
          <w:p w14:paraId="7E3824D2" w14:textId="77777777" w:rsidR="000B4B8A" w:rsidRPr="00BD6D95" w:rsidRDefault="00EB5415" w:rsidP="006E303B">
            <w:pPr>
              <w:pStyle w:val="affffff2"/>
              <w:spacing w:line="0" w:lineRule="atLeast"/>
              <w:ind w:firstLine="0"/>
              <w:jc w:val="center"/>
              <w:rPr>
                <w:bCs/>
                <w:sz w:val="20"/>
                <w:szCs w:val="20"/>
                <w:highlight w:val="green"/>
                <w:lang w:val="ru-RU"/>
              </w:rPr>
            </w:pPr>
            <w:r w:rsidRPr="00106185">
              <w:rPr>
                <w:bCs/>
                <w:sz w:val="20"/>
                <w:szCs w:val="20"/>
                <w:lang w:val="ru-RU"/>
              </w:rPr>
              <w:t>260,15</w:t>
            </w:r>
          </w:p>
        </w:tc>
        <w:tc>
          <w:tcPr>
            <w:tcW w:w="1415" w:type="dxa"/>
            <w:vAlign w:val="center"/>
          </w:tcPr>
          <w:p w14:paraId="4AE97530" w14:textId="5F830B50" w:rsidR="000B4B8A" w:rsidRPr="00BD6D95" w:rsidRDefault="00EB5415" w:rsidP="006E303B">
            <w:pPr>
              <w:pStyle w:val="affffff2"/>
              <w:spacing w:line="0" w:lineRule="atLeast"/>
              <w:ind w:firstLine="0"/>
              <w:jc w:val="center"/>
              <w:rPr>
                <w:bCs/>
                <w:sz w:val="20"/>
                <w:szCs w:val="20"/>
                <w:highlight w:val="green"/>
                <w:lang w:val="ru-RU"/>
              </w:rPr>
            </w:pPr>
            <w:r w:rsidRPr="00106185">
              <w:rPr>
                <w:bCs/>
                <w:sz w:val="20"/>
                <w:szCs w:val="20"/>
                <w:lang w:val="ru-RU"/>
              </w:rPr>
              <w:t>252,</w:t>
            </w:r>
            <w:r w:rsidR="00351267">
              <w:rPr>
                <w:bCs/>
                <w:sz w:val="20"/>
                <w:szCs w:val="20"/>
                <w:lang w:val="ru-RU"/>
              </w:rPr>
              <w:t>08</w:t>
            </w:r>
          </w:p>
        </w:tc>
      </w:tr>
      <w:tr w:rsidR="000B4B8A" w:rsidRPr="001F73AE" w14:paraId="3837052D" w14:textId="77777777" w:rsidTr="006567B8">
        <w:tc>
          <w:tcPr>
            <w:tcW w:w="704" w:type="dxa"/>
            <w:vAlign w:val="center"/>
          </w:tcPr>
          <w:p w14:paraId="64643DCE" w14:textId="77777777" w:rsidR="000B4B8A" w:rsidRPr="001F73AE" w:rsidRDefault="000B4B8A" w:rsidP="000B4B8A">
            <w:pPr>
              <w:pStyle w:val="affffff2"/>
              <w:ind w:firstLine="0"/>
              <w:jc w:val="center"/>
              <w:rPr>
                <w:sz w:val="20"/>
                <w:szCs w:val="20"/>
                <w:lang w:val="ru-RU"/>
              </w:rPr>
            </w:pPr>
            <w:r w:rsidRPr="001F73AE">
              <w:rPr>
                <w:sz w:val="20"/>
                <w:szCs w:val="20"/>
                <w:lang w:val="ru-RU"/>
              </w:rPr>
              <w:t>2.3.2</w:t>
            </w:r>
          </w:p>
        </w:tc>
        <w:tc>
          <w:tcPr>
            <w:tcW w:w="5387" w:type="dxa"/>
            <w:vAlign w:val="center"/>
          </w:tcPr>
          <w:p w14:paraId="74A3FB26" w14:textId="77777777" w:rsidR="000B4B8A" w:rsidRPr="00792EE5" w:rsidRDefault="000B4B8A" w:rsidP="000B4B8A">
            <w:pPr>
              <w:pStyle w:val="affffff2"/>
              <w:ind w:firstLine="0"/>
              <w:jc w:val="center"/>
              <w:rPr>
                <w:color w:val="000000" w:themeColor="text1"/>
                <w:sz w:val="20"/>
                <w:szCs w:val="20"/>
                <w:lang w:val="ru-RU"/>
              </w:rPr>
            </w:pPr>
            <w:r w:rsidRPr="00792EE5">
              <w:rPr>
                <w:color w:val="000000" w:themeColor="text1"/>
                <w:sz w:val="20"/>
                <w:szCs w:val="20"/>
                <w:lang w:val="ru-RU"/>
              </w:rPr>
              <w:t>Производственная зона сельскохозяйственных предприятий</w:t>
            </w:r>
          </w:p>
        </w:tc>
        <w:tc>
          <w:tcPr>
            <w:tcW w:w="880" w:type="dxa"/>
            <w:vAlign w:val="center"/>
          </w:tcPr>
          <w:p w14:paraId="51E6CF8C" w14:textId="77777777" w:rsidR="000B4B8A" w:rsidRPr="001F73AE" w:rsidRDefault="000B4B8A" w:rsidP="000B4B8A">
            <w:pPr>
              <w:spacing w:after="0" w:line="240" w:lineRule="auto"/>
              <w:jc w:val="center"/>
              <w:rPr>
                <w:b/>
                <w:color w:val="000000" w:themeColor="text1"/>
                <w:sz w:val="20"/>
                <w:szCs w:val="20"/>
              </w:rPr>
            </w:pPr>
            <w:r>
              <w:rPr>
                <w:color w:val="000000" w:themeColor="text1"/>
                <w:sz w:val="20"/>
                <w:szCs w:val="20"/>
              </w:rPr>
              <w:t>г</w:t>
            </w:r>
            <w:r w:rsidRPr="001F73AE">
              <w:rPr>
                <w:color w:val="000000" w:themeColor="text1"/>
                <w:sz w:val="20"/>
                <w:szCs w:val="20"/>
              </w:rPr>
              <w:t>а</w:t>
            </w:r>
          </w:p>
        </w:tc>
        <w:tc>
          <w:tcPr>
            <w:tcW w:w="1810" w:type="dxa"/>
            <w:vAlign w:val="center"/>
          </w:tcPr>
          <w:p w14:paraId="1EB519AF" w14:textId="77777777" w:rsidR="000B4B8A" w:rsidRPr="00BD6D95" w:rsidRDefault="00106185" w:rsidP="006E303B">
            <w:pPr>
              <w:pStyle w:val="affffff2"/>
              <w:spacing w:line="0" w:lineRule="atLeast"/>
              <w:ind w:firstLine="0"/>
              <w:jc w:val="center"/>
              <w:rPr>
                <w:bCs/>
                <w:sz w:val="20"/>
                <w:szCs w:val="20"/>
                <w:highlight w:val="green"/>
                <w:lang w:val="ru-RU"/>
              </w:rPr>
            </w:pPr>
            <w:r w:rsidRPr="00106185">
              <w:rPr>
                <w:bCs/>
                <w:sz w:val="20"/>
                <w:szCs w:val="20"/>
                <w:lang w:val="ru-RU"/>
              </w:rPr>
              <w:t>151,08</w:t>
            </w:r>
          </w:p>
        </w:tc>
        <w:tc>
          <w:tcPr>
            <w:tcW w:w="1415" w:type="dxa"/>
            <w:vAlign w:val="center"/>
          </w:tcPr>
          <w:p w14:paraId="24A710AA" w14:textId="77777777" w:rsidR="000B4B8A" w:rsidRPr="00BD6D95" w:rsidRDefault="00E66D50" w:rsidP="006E303B">
            <w:pPr>
              <w:pStyle w:val="affffff2"/>
              <w:spacing w:line="0" w:lineRule="atLeast"/>
              <w:ind w:firstLine="0"/>
              <w:jc w:val="center"/>
              <w:rPr>
                <w:bCs/>
                <w:sz w:val="20"/>
                <w:szCs w:val="20"/>
                <w:highlight w:val="green"/>
                <w:lang w:val="ru-RU"/>
              </w:rPr>
            </w:pPr>
            <w:r w:rsidRPr="00E66D50">
              <w:rPr>
                <w:bCs/>
                <w:sz w:val="20"/>
                <w:szCs w:val="20"/>
                <w:lang w:val="ru-RU"/>
              </w:rPr>
              <w:t>190,37</w:t>
            </w:r>
          </w:p>
        </w:tc>
      </w:tr>
      <w:tr w:rsidR="000B4B8A" w:rsidRPr="001F73AE" w14:paraId="2DB6137B" w14:textId="77777777" w:rsidTr="006567B8">
        <w:tc>
          <w:tcPr>
            <w:tcW w:w="704" w:type="dxa"/>
            <w:vAlign w:val="center"/>
          </w:tcPr>
          <w:p w14:paraId="31CE6AC3" w14:textId="77777777" w:rsidR="000B4B8A" w:rsidRPr="001F73AE" w:rsidRDefault="000B4B8A" w:rsidP="000B4B8A">
            <w:pPr>
              <w:pStyle w:val="affffff2"/>
              <w:ind w:firstLine="0"/>
              <w:jc w:val="center"/>
              <w:rPr>
                <w:sz w:val="20"/>
                <w:szCs w:val="20"/>
                <w:lang w:val="ru-RU"/>
              </w:rPr>
            </w:pPr>
            <w:r w:rsidRPr="001F73AE">
              <w:rPr>
                <w:sz w:val="20"/>
                <w:szCs w:val="20"/>
                <w:lang w:val="ru-RU"/>
              </w:rPr>
              <w:t>2.3.3</w:t>
            </w:r>
          </w:p>
        </w:tc>
        <w:tc>
          <w:tcPr>
            <w:tcW w:w="5387" w:type="dxa"/>
            <w:vAlign w:val="center"/>
          </w:tcPr>
          <w:p w14:paraId="56E28564" w14:textId="77777777" w:rsidR="000B4B8A" w:rsidRPr="00FC1D96" w:rsidRDefault="000B4B8A" w:rsidP="000B4B8A">
            <w:pPr>
              <w:pStyle w:val="affffff2"/>
              <w:ind w:firstLine="0"/>
              <w:jc w:val="center"/>
              <w:rPr>
                <w:color w:val="000000" w:themeColor="text1"/>
                <w:sz w:val="20"/>
                <w:szCs w:val="20"/>
                <w:lang w:val="ru-RU"/>
              </w:rPr>
            </w:pPr>
            <w:r w:rsidRPr="00FC1D96">
              <w:rPr>
                <w:color w:val="000000" w:themeColor="text1"/>
                <w:sz w:val="20"/>
                <w:szCs w:val="20"/>
                <w:lang w:val="ru-RU"/>
              </w:rPr>
              <w:t>Иные зоны сельскохозяйственного назначения</w:t>
            </w:r>
          </w:p>
        </w:tc>
        <w:tc>
          <w:tcPr>
            <w:tcW w:w="880" w:type="dxa"/>
            <w:vAlign w:val="center"/>
          </w:tcPr>
          <w:p w14:paraId="4B244344" w14:textId="77777777" w:rsidR="000B4B8A" w:rsidRPr="00FC1D96" w:rsidRDefault="000B4B8A" w:rsidP="000B4B8A">
            <w:pPr>
              <w:spacing w:after="0" w:line="240" w:lineRule="auto"/>
              <w:jc w:val="center"/>
              <w:rPr>
                <w:b/>
                <w:color w:val="000000" w:themeColor="text1"/>
                <w:sz w:val="20"/>
                <w:szCs w:val="20"/>
              </w:rPr>
            </w:pPr>
            <w:r w:rsidRPr="00FC1D96">
              <w:rPr>
                <w:color w:val="000000" w:themeColor="text1"/>
                <w:sz w:val="20"/>
                <w:szCs w:val="20"/>
              </w:rPr>
              <w:t>га</w:t>
            </w:r>
          </w:p>
        </w:tc>
        <w:tc>
          <w:tcPr>
            <w:tcW w:w="1810" w:type="dxa"/>
            <w:vAlign w:val="center"/>
          </w:tcPr>
          <w:p w14:paraId="49355DCC" w14:textId="77777777" w:rsidR="000B4B8A" w:rsidRPr="00FC1D96" w:rsidRDefault="00EB5415" w:rsidP="006E303B">
            <w:pPr>
              <w:pStyle w:val="affffff2"/>
              <w:spacing w:line="0" w:lineRule="atLeast"/>
              <w:ind w:firstLine="0"/>
              <w:jc w:val="center"/>
              <w:rPr>
                <w:bCs/>
                <w:sz w:val="20"/>
                <w:szCs w:val="20"/>
                <w:lang w:val="ru-RU"/>
              </w:rPr>
            </w:pPr>
            <w:r w:rsidRPr="00FC1D96">
              <w:rPr>
                <w:bCs/>
                <w:sz w:val="20"/>
                <w:szCs w:val="20"/>
                <w:lang w:val="ru-RU"/>
              </w:rPr>
              <w:t>104,57</w:t>
            </w:r>
          </w:p>
        </w:tc>
        <w:tc>
          <w:tcPr>
            <w:tcW w:w="1415" w:type="dxa"/>
            <w:vAlign w:val="center"/>
          </w:tcPr>
          <w:p w14:paraId="1F5C29A3" w14:textId="77777777" w:rsidR="000B4B8A" w:rsidRPr="00FC1D96" w:rsidRDefault="00EB5415" w:rsidP="006E303B">
            <w:pPr>
              <w:pStyle w:val="affffff2"/>
              <w:spacing w:line="0" w:lineRule="atLeast"/>
              <w:ind w:firstLine="0"/>
              <w:jc w:val="center"/>
              <w:rPr>
                <w:bCs/>
                <w:sz w:val="20"/>
                <w:szCs w:val="20"/>
                <w:lang w:val="ru-RU"/>
              </w:rPr>
            </w:pPr>
            <w:r w:rsidRPr="00FC1D96">
              <w:rPr>
                <w:bCs/>
                <w:sz w:val="20"/>
                <w:szCs w:val="20"/>
                <w:lang w:val="ru-RU"/>
              </w:rPr>
              <w:t>102,09</w:t>
            </w:r>
          </w:p>
        </w:tc>
      </w:tr>
      <w:tr w:rsidR="000B4B8A" w:rsidRPr="001F73AE" w14:paraId="7F1882F3" w14:textId="77777777" w:rsidTr="006567B8">
        <w:tc>
          <w:tcPr>
            <w:tcW w:w="704" w:type="dxa"/>
            <w:vAlign w:val="center"/>
          </w:tcPr>
          <w:p w14:paraId="3D16112D" w14:textId="77777777" w:rsidR="000B4B8A" w:rsidRPr="001F73AE" w:rsidRDefault="000B4B8A" w:rsidP="000B4B8A">
            <w:pPr>
              <w:pStyle w:val="affffff2"/>
              <w:ind w:firstLine="0"/>
              <w:jc w:val="center"/>
              <w:rPr>
                <w:b/>
                <w:sz w:val="20"/>
                <w:szCs w:val="20"/>
                <w:lang w:val="ru-RU"/>
              </w:rPr>
            </w:pPr>
            <w:r>
              <w:rPr>
                <w:b/>
                <w:sz w:val="20"/>
                <w:szCs w:val="20"/>
                <w:lang w:val="ru-RU"/>
              </w:rPr>
              <w:t>2.4</w:t>
            </w:r>
          </w:p>
        </w:tc>
        <w:tc>
          <w:tcPr>
            <w:tcW w:w="5387" w:type="dxa"/>
            <w:vAlign w:val="center"/>
          </w:tcPr>
          <w:p w14:paraId="129DCDBB" w14:textId="77777777" w:rsidR="000B4B8A" w:rsidRPr="00FC1D96" w:rsidRDefault="000B4B8A" w:rsidP="000B4B8A">
            <w:pPr>
              <w:pStyle w:val="affffff2"/>
              <w:ind w:firstLine="0"/>
              <w:jc w:val="center"/>
              <w:rPr>
                <w:b/>
                <w:color w:val="000000" w:themeColor="text1"/>
                <w:sz w:val="20"/>
                <w:szCs w:val="20"/>
                <w:lang w:val="ru-RU"/>
              </w:rPr>
            </w:pPr>
            <w:r w:rsidRPr="00FC1D96">
              <w:rPr>
                <w:b/>
                <w:bCs/>
                <w:color w:val="000000" w:themeColor="text1"/>
                <w:sz w:val="20"/>
                <w:szCs w:val="20"/>
                <w:lang w:val="ru-RU"/>
              </w:rPr>
              <w:t>Производственные зоны, зоны инженерной и транспортной инфраструктур</w:t>
            </w:r>
          </w:p>
        </w:tc>
        <w:tc>
          <w:tcPr>
            <w:tcW w:w="880" w:type="dxa"/>
            <w:vAlign w:val="center"/>
          </w:tcPr>
          <w:p w14:paraId="4AEA455E" w14:textId="77777777" w:rsidR="000B4B8A" w:rsidRPr="00FC1D96" w:rsidRDefault="000B4B8A" w:rsidP="000B4B8A">
            <w:pPr>
              <w:spacing w:after="0" w:line="240" w:lineRule="auto"/>
              <w:jc w:val="center"/>
              <w:rPr>
                <w:b/>
                <w:color w:val="000000" w:themeColor="text1"/>
                <w:sz w:val="20"/>
                <w:szCs w:val="20"/>
              </w:rPr>
            </w:pPr>
            <w:r w:rsidRPr="00FC1D96">
              <w:rPr>
                <w:b/>
                <w:color w:val="000000" w:themeColor="text1"/>
                <w:sz w:val="20"/>
                <w:szCs w:val="20"/>
              </w:rPr>
              <w:t>га</w:t>
            </w:r>
          </w:p>
        </w:tc>
        <w:tc>
          <w:tcPr>
            <w:tcW w:w="1810" w:type="dxa"/>
            <w:vAlign w:val="center"/>
          </w:tcPr>
          <w:p w14:paraId="1873F71A" w14:textId="77777777" w:rsidR="000B4B8A" w:rsidRPr="00FC1D96" w:rsidRDefault="00A24909" w:rsidP="006E303B">
            <w:pPr>
              <w:pStyle w:val="affffff2"/>
              <w:spacing w:line="0" w:lineRule="atLeast"/>
              <w:ind w:firstLine="0"/>
              <w:jc w:val="center"/>
              <w:rPr>
                <w:b/>
                <w:sz w:val="20"/>
                <w:szCs w:val="20"/>
                <w:lang w:val="ru-RU"/>
              </w:rPr>
            </w:pPr>
            <w:r w:rsidRPr="00FC1D96">
              <w:rPr>
                <w:b/>
                <w:sz w:val="20"/>
                <w:szCs w:val="20"/>
                <w:lang w:val="ru-RU"/>
              </w:rPr>
              <w:t>723,01</w:t>
            </w:r>
          </w:p>
        </w:tc>
        <w:tc>
          <w:tcPr>
            <w:tcW w:w="1415" w:type="dxa"/>
            <w:vAlign w:val="center"/>
          </w:tcPr>
          <w:p w14:paraId="33DB4CA7" w14:textId="435DF185" w:rsidR="000B4B8A" w:rsidRPr="00FC1D96" w:rsidRDefault="00A24909" w:rsidP="006E303B">
            <w:pPr>
              <w:pStyle w:val="affffff2"/>
              <w:spacing w:line="0" w:lineRule="atLeast"/>
              <w:ind w:firstLine="0"/>
              <w:jc w:val="center"/>
              <w:rPr>
                <w:b/>
                <w:sz w:val="20"/>
                <w:szCs w:val="20"/>
                <w:lang w:val="ru-RU"/>
              </w:rPr>
            </w:pPr>
            <w:r w:rsidRPr="00FC1D96">
              <w:rPr>
                <w:b/>
                <w:sz w:val="20"/>
                <w:szCs w:val="20"/>
                <w:lang w:val="ru-RU"/>
              </w:rPr>
              <w:t>763,</w:t>
            </w:r>
            <w:r w:rsidR="005D204D" w:rsidRPr="00FC1D96">
              <w:rPr>
                <w:b/>
                <w:sz w:val="20"/>
                <w:szCs w:val="20"/>
                <w:lang w:val="ru-RU"/>
              </w:rPr>
              <w:t>9</w:t>
            </w:r>
            <w:r w:rsidR="00FC1D96" w:rsidRPr="00FC1D96">
              <w:rPr>
                <w:b/>
                <w:sz w:val="20"/>
                <w:szCs w:val="20"/>
                <w:lang w:val="ru-RU"/>
              </w:rPr>
              <w:t>3</w:t>
            </w:r>
          </w:p>
        </w:tc>
      </w:tr>
      <w:tr w:rsidR="000B4B8A" w:rsidRPr="001F73AE" w14:paraId="1AE35E3A" w14:textId="77777777" w:rsidTr="006567B8">
        <w:tc>
          <w:tcPr>
            <w:tcW w:w="704" w:type="dxa"/>
            <w:vAlign w:val="center"/>
          </w:tcPr>
          <w:p w14:paraId="6A648DC6" w14:textId="77777777" w:rsidR="000B4B8A" w:rsidRPr="001F73AE" w:rsidRDefault="000B4B8A" w:rsidP="000B4B8A">
            <w:pPr>
              <w:pStyle w:val="affffff2"/>
              <w:ind w:firstLine="0"/>
              <w:jc w:val="center"/>
              <w:rPr>
                <w:sz w:val="20"/>
                <w:szCs w:val="20"/>
                <w:lang w:val="ru-RU"/>
              </w:rPr>
            </w:pPr>
            <w:r>
              <w:rPr>
                <w:sz w:val="20"/>
                <w:szCs w:val="20"/>
                <w:lang w:val="ru-RU"/>
              </w:rPr>
              <w:t>2.4.1</w:t>
            </w:r>
          </w:p>
        </w:tc>
        <w:tc>
          <w:tcPr>
            <w:tcW w:w="5387" w:type="dxa"/>
            <w:vAlign w:val="center"/>
          </w:tcPr>
          <w:p w14:paraId="2E9FDB8B" w14:textId="77777777" w:rsidR="000B4B8A" w:rsidRPr="001F73AE" w:rsidRDefault="000B4B8A" w:rsidP="000B4B8A">
            <w:pPr>
              <w:pStyle w:val="affffff2"/>
              <w:spacing w:line="0" w:lineRule="atLeast"/>
              <w:ind w:firstLine="0"/>
              <w:jc w:val="center"/>
              <w:rPr>
                <w:bCs/>
                <w:sz w:val="20"/>
                <w:szCs w:val="20"/>
                <w:lang w:val="ru-RU"/>
              </w:rPr>
            </w:pPr>
            <w:r w:rsidRPr="001F73AE">
              <w:rPr>
                <w:bCs/>
                <w:sz w:val="20"/>
                <w:szCs w:val="20"/>
                <w:lang w:val="ru-RU"/>
              </w:rPr>
              <w:t>Производственная зона</w:t>
            </w:r>
          </w:p>
        </w:tc>
        <w:tc>
          <w:tcPr>
            <w:tcW w:w="880" w:type="dxa"/>
            <w:vAlign w:val="center"/>
          </w:tcPr>
          <w:p w14:paraId="45B62B94" w14:textId="77777777" w:rsidR="000B4B8A" w:rsidRPr="001F73AE" w:rsidRDefault="000B4B8A" w:rsidP="000B4B8A">
            <w:pPr>
              <w:spacing w:after="0" w:line="0" w:lineRule="atLeast"/>
              <w:jc w:val="center"/>
              <w:rPr>
                <w:color w:val="000000" w:themeColor="text1"/>
                <w:sz w:val="20"/>
                <w:szCs w:val="20"/>
              </w:rPr>
            </w:pPr>
            <w:r w:rsidRPr="001F73AE">
              <w:rPr>
                <w:color w:val="000000" w:themeColor="text1"/>
                <w:sz w:val="20"/>
                <w:szCs w:val="20"/>
              </w:rPr>
              <w:t>га</w:t>
            </w:r>
          </w:p>
        </w:tc>
        <w:tc>
          <w:tcPr>
            <w:tcW w:w="1810" w:type="dxa"/>
            <w:vAlign w:val="center"/>
          </w:tcPr>
          <w:p w14:paraId="78B29C90" w14:textId="77777777" w:rsidR="000B4B8A" w:rsidRPr="00BD6D95" w:rsidRDefault="006E303B" w:rsidP="006E303B">
            <w:pPr>
              <w:pStyle w:val="affffff2"/>
              <w:spacing w:line="0" w:lineRule="atLeast"/>
              <w:ind w:firstLine="0"/>
              <w:jc w:val="center"/>
              <w:rPr>
                <w:bCs/>
                <w:sz w:val="20"/>
                <w:szCs w:val="20"/>
                <w:lang w:val="ru-RU"/>
              </w:rPr>
            </w:pPr>
            <w:r w:rsidRPr="00BD6D95">
              <w:rPr>
                <w:bCs/>
                <w:sz w:val="20"/>
                <w:szCs w:val="20"/>
                <w:lang w:val="ru-RU"/>
              </w:rPr>
              <w:t>559,57</w:t>
            </w:r>
          </w:p>
        </w:tc>
        <w:tc>
          <w:tcPr>
            <w:tcW w:w="1415" w:type="dxa"/>
            <w:vAlign w:val="center"/>
          </w:tcPr>
          <w:p w14:paraId="772D2B4F" w14:textId="11156DF8" w:rsidR="000B4B8A" w:rsidRPr="00BD6D95" w:rsidRDefault="006E303B" w:rsidP="006E303B">
            <w:pPr>
              <w:pStyle w:val="affffff2"/>
              <w:spacing w:line="0" w:lineRule="atLeast"/>
              <w:ind w:firstLine="0"/>
              <w:jc w:val="center"/>
              <w:rPr>
                <w:bCs/>
                <w:sz w:val="20"/>
                <w:szCs w:val="20"/>
                <w:lang w:val="ru-RU"/>
              </w:rPr>
            </w:pPr>
            <w:r w:rsidRPr="00BD6D95">
              <w:rPr>
                <w:bCs/>
                <w:sz w:val="20"/>
                <w:szCs w:val="20"/>
                <w:lang w:val="ru-RU"/>
              </w:rPr>
              <w:t>597,</w:t>
            </w:r>
            <w:r w:rsidR="0055042B">
              <w:rPr>
                <w:bCs/>
                <w:sz w:val="20"/>
                <w:szCs w:val="20"/>
                <w:lang w:val="ru-RU"/>
              </w:rPr>
              <w:t>55</w:t>
            </w:r>
          </w:p>
        </w:tc>
      </w:tr>
      <w:tr w:rsidR="000B4B8A" w:rsidRPr="001F73AE" w14:paraId="4BA14DE7" w14:textId="77777777" w:rsidTr="006567B8">
        <w:tc>
          <w:tcPr>
            <w:tcW w:w="704" w:type="dxa"/>
            <w:vAlign w:val="center"/>
          </w:tcPr>
          <w:p w14:paraId="1FA29989" w14:textId="77777777" w:rsidR="000B4B8A" w:rsidRPr="001F73AE" w:rsidRDefault="000B4B8A" w:rsidP="000B4B8A">
            <w:pPr>
              <w:pStyle w:val="affffff2"/>
              <w:ind w:firstLine="0"/>
              <w:jc w:val="center"/>
              <w:rPr>
                <w:sz w:val="20"/>
                <w:szCs w:val="20"/>
                <w:lang w:val="ru-RU"/>
              </w:rPr>
            </w:pPr>
            <w:r>
              <w:rPr>
                <w:sz w:val="20"/>
                <w:szCs w:val="20"/>
                <w:lang w:val="ru-RU"/>
              </w:rPr>
              <w:t>2.4.2</w:t>
            </w:r>
          </w:p>
        </w:tc>
        <w:tc>
          <w:tcPr>
            <w:tcW w:w="5387" w:type="dxa"/>
            <w:vAlign w:val="center"/>
          </w:tcPr>
          <w:p w14:paraId="3BE8D4AB" w14:textId="77777777" w:rsidR="000B4B8A" w:rsidRPr="001F73AE" w:rsidRDefault="000B4B8A" w:rsidP="000B4B8A">
            <w:pPr>
              <w:pStyle w:val="affffff2"/>
              <w:spacing w:line="0" w:lineRule="atLeast"/>
              <w:ind w:firstLine="0"/>
              <w:jc w:val="center"/>
              <w:rPr>
                <w:bCs/>
                <w:sz w:val="20"/>
                <w:szCs w:val="20"/>
                <w:lang w:val="ru-RU"/>
              </w:rPr>
            </w:pPr>
            <w:r w:rsidRPr="001F73AE">
              <w:rPr>
                <w:bCs/>
                <w:sz w:val="20"/>
                <w:szCs w:val="20"/>
                <w:lang w:val="ru-RU"/>
              </w:rPr>
              <w:t>Зона инженерной инфраструктуры</w:t>
            </w:r>
          </w:p>
        </w:tc>
        <w:tc>
          <w:tcPr>
            <w:tcW w:w="880" w:type="dxa"/>
            <w:vAlign w:val="center"/>
          </w:tcPr>
          <w:p w14:paraId="6E336AED" w14:textId="77777777" w:rsidR="000B4B8A" w:rsidRPr="001F73AE" w:rsidRDefault="000B4B8A" w:rsidP="000B4B8A">
            <w:pPr>
              <w:spacing w:after="0" w:line="0" w:lineRule="atLeast"/>
              <w:jc w:val="center"/>
              <w:rPr>
                <w:color w:val="000000" w:themeColor="text1"/>
                <w:sz w:val="20"/>
                <w:szCs w:val="20"/>
              </w:rPr>
            </w:pPr>
            <w:r w:rsidRPr="001F73AE">
              <w:rPr>
                <w:color w:val="000000" w:themeColor="text1"/>
                <w:sz w:val="20"/>
                <w:szCs w:val="20"/>
              </w:rPr>
              <w:t>га</w:t>
            </w:r>
          </w:p>
        </w:tc>
        <w:tc>
          <w:tcPr>
            <w:tcW w:w="1810" w:type="dxa"/>
            <w:vAlign w:val="center"/>
          </w:tcPr>
          <w:p w14:paraId="4599F8E3" w14:textId="77777777" w:rsidR="000B4B8A" w:rsidRPr="00BD6D95" w:rsidRDefault="006E303B" w:rsidP="006E303B">
            <w:pPr>
              <w:pStyle w:val="affffff2"/>
              <w:spacing w:line="0" w:lineRule="atLeast"/>
              <w:ind w:firstLine="0"/>
              <w:jc w:val="center"/>
              <w:rPr>
                <w:bCs/>
                <w:sz w:val="20"/>
                <w:szCs w:val="20"/>
                <w:lang w:val="ru-RU"/>
              </w:rPr>
            </w:pPr>
            <w:r w:rsidRPr="00BD6D95">
              <w:rPr>
                <w:bCs/>
                <w:sz w:val="20"/>
                <w:szCs w:val="20"/>
                <w:lang w:val="ru-RU"/>
              </w:rPr>
              <w:t>4,04</w:t>
            </w:r>
          </w:p>
        </w:tc>
        <w:tc>
          <w:tcPr>
            <w:tcW w:w="1415" w:type="dxa"/>
            <w:vAlign w:val="center"/>
          </w:tcPr>
          <w:p w14:paraId="3EEE00CB" w14:textId="77777777" w:rsidR="000B4B8A" w:rsidRPr="00BD6D95" w:rsidRDefault="006E303B" w:rsidP="006E303B">
            <w:pPr>
              <w:pStyle w:val="affffff2"/>
              <w:spacing w:line="0" w:lineRule="atLeast"/>
              <w:ind w:firstLine="0"/>
              <w:jc w:val="center"/>
              <w:rPr>
                <w:bCs/>
                <w:sz w:val="20"/>
                <w:szCs w:val="20"/>
                <w:lang w:val="ru-RU"/>
              </w:rPr>
            </w:pPr>
            <w:r w:rsidRPr="00BD6D95">
              <w:rPr>
                <w:bCs/>
                <w:sz w:val="20"/>
                <w:szCs w:val="20"/>
                <w:lang w:val="ru-RU"/>
              </w:rPr>
              <w:t>4,04</w:t>
            </w:r>
          </w:p>
        </w:tc>
      </w:tr>
      <w:tr w:rsidR="000B4B8A" w:rsidRPr="001F73AE" w14:paraId="12506EEF" w14:textId="77777777" w:rsidTr="006567B8">
        <w:tc>
          <w:tcPr>
            <w:tcW w:w="704" w:type="dxa"/>
            <w:vAlign w:val="center"/>
          </w:tcPr>
          <w:p w14:paraId="06366ED0" w14:textId="77777777" w:rsidR="000B4B8A" w:rsidRPr="001F73AE" w:rsidRDefault="000B4B8A" w:rsidP="000B4B8A">
            <w:pPr>
              <w:pStyle w:val="affffff2"/>
              <w:ind w:firstLine="0"/>
              <w:jc w:val="center"/>
              <w:rPr>
                <w:sz w:val="20"/>
                <w:szCs w:val="20"/>
                <w:lang w:val="ru-RU"/>
              </w:rPr>
            </w:pPr>
            <w:r>
              <w:rPr>
                <w:sz w:val="20"/>
                <w:szCs w:val="20"/>
                <w:lang w:val="ru-RU"/>
              </w:rPr>
              <w:t>2.4.3</w:t>
            </w:r>
          </w:p>
        </w:tc>
        <w:tc>
          <w:tcPr>
            <w:tcW w:w="5387" w:type="dxa"/>
            <w:vAlign w:val="center"/>
          </w:tcPr>
          <w:p w14:paraId="7145D782" w14:textId="77777777" w:rsidR="000B4B8A" w:rsidRPr="001F73AE" w:rsidRDefault="000B4B8A" w:rsidP="000B4B8A">
            <w:pPr>
              <w:pStyle w:val="affffff2"/>
              <w:spacing w:line="0" w:lineRule="atLeast"/>
              <w:ind w:firstLine="0"/>
              <w:jc w:val="center"/>
              <w:rPr>
                <w:bCs/>
                <w:sz w:val="20"/>
                <w:szCs w:val="20"/>
                <w:lang w:val="ru-RU"/>
              </w:rPr>
            </w:pPr>
            <w:proofErr w:type="spellStart"/>
            <w:r w:rsidRPr="001F73AE">
              <w:rPr>
                <w:rFonts w:eastAsiaTheme="minorHAnsi"/>
                <w:sz w:val="20"/>
                <w:szCs w:val="20"/>
                <w:lang w:eastAsia="en-US"/>
              </w:rPr>
              <w:t>Зона</w:t>
            </w:r>
            <w:proofErr w:type="spellEnd"/>
            <w:r w:rsidRPr="001F73AE">
              <w:rPr>
                <w:rFonts w:eastAsiaTheme="minorHAnsi"/>
                <w:sz w:val="20"/>
                <w:szCs w:val="20"/>
                <w:lang w:eastAsia="en-US"/>
              </w:rPr>
              <w:t xml:space="preserve"> </w:t>
            </w:r>
            <w:proofErr w:type="spellStart"/>
            <w:r w:rsidRPr="001F73AE">
              <w:rPr>
                <w:rFonts w:eastAsiaTheme="minorHAnsi"/>
                <w:sz w:val="20"/>
                <w:szCs w:val="20"/>
                <w:lang w:eastAsia="en-US"/>
              </w:rPr>
              <w:t>транспортной</w:t>
            </w:r>
            <w:proofErr w:type="spellEnd"/>
            <w:r w:rsidRPr="001F73AE">
              <w:rPr>
                <w:rFonts w:eastAsiaTheme="minorHAnsi"/>
                <w:sz w:val="20"/>
                <w:szCs w:val="20"/>
                <w:lang w:eastAsia="en-US"/>
              </w:rPr>
              <w:t xml:space="preserve"> </w:t>
            </w:r>
            <w:proofErr w:type="spellStart"/>
            <w:r w:rsidRPr="001F73AE">
              <w:rPr>
                <w:rFonts w:eastAsiaTheme="minorHAnsi"/>
                <w:sz w:val="20"/>
                <w:szCs w:val="20"/>
                <w:lang w:eastAsia="en-US"/>
              </w:rPr>
              <w:t>инфраструктуры</w:t>
            </w:r>
            <w:proofErr w:type="spellEnd"/>
          </w:p>
        </w:tc>
        <w:tc>
          <w:tcPr>
            <w:tcW w:w="880" w:type="dxa"/>
            <w:vAlign w:val="center"/>
          </w:tcPr>
          <w:p w14:paraId="1F698E0A" w14:textId="77777777" w:rsidR="000B4B8A" w:rsidRPr="001F73AE" w:rsidRDefault="000B4B8A" w:rsidP="000B4B8A">
            <w:pPr>
              <w:spacing w:after="0" w:line="0" w:lineRule="atLeast"/>
              <w:jc w:val="center"/>
              <w:rPr>
                <w:color w:val="000000" w:themeColor="text1"/>
                <w:sz w:val="20"/>
                <w:szCs w:val="20"/>
              </w:rPr>
            </w:pPr>
            <w:r w:rsidRPr="001F73AE">
              <w:rPr>
                <w:color w:val="000000" w:themeColor="text1"/>
                <w:sz w:val="20"/>
                <w:szCs w:val="20"/>
              </w:rPr>
              <w:t>га</w:t>
            </w:r>
          </w:p>
        </w:tc>
        <w:tc>
          <w:tcPr>
            <w:tcW w:w="1810" w:type="dxa"/>
            <w:vAlign w:val="center"/>
          </w:tcPr>
          <w:p w14:paraId="2F7ADA32" w14:textId="77777777" w:rsidR="000B4B8A" w:rsidRPr="00BD6D95" w:rsidRDefault="006E303B" w:rsidP="006E303B">
            <w:pPr>
              <w:pStyle w:val="affffff2"/>
              <w:spacing w:line="0" w:lineRule="atLeast"/>
              <w:ind w:firstLine="0"/>
              <w:jc w:val="center"/>
              <w:rPr>
                <w:bCs/>
                <w:sz w:val="20"/>
                <w:szCs w:val="20"/>
                <w:highlight w:val="green"/>
                <w:lang w:val="ru-RU"/>
              </w:rPr>
            </w:pPr>
            <w:r w:rsidRPr="00BD6D95">
              <w:rPr>
                <w:bCs/>
                <w:sz w:val="20"/>
                <w:szCs w:val="20"/>
                <w:lang w:val="ru-RU"/>
              </w:rPr>
              <w:t>159,40</w:t>
            </w:r>
          </w:p>
        </w:tc>
        <w:tc>
          <w:tcPr>
            <w:tcW w:w="1415" w:type="dxa"/>
            <w:vAlign w:val="center"/>
          </w:tcPr>
          <w:p w14:paraId="17116B5C" w14:textId="77777777" w:rsidR="000B4B8A" w:rsidRPr="00BD6D95" w:rsidRDefault="006E303B" w:rsidP="006E303B">
            <w:pPr>
              <w:pStyle w:val="affffff2"/>
              <w:spacing w:line="0" w:lineRule="atLeast"/>
              <w:ind w:firstLine="0"/>
              <w:jc w:val="center"/>
              <w:rPr>
                <w:bCs/>
                <w:sz w:val="20"/>
                <w:szCs w:val="20"/>
                <w:highlight w:val="green"/>
                <w:lang w:val="ru-RU"/>
              </w:rPr>
            </w:pPr>
            <w:r w:rsidRPr="00BD6D95">
              <w:rPr>
                <w:bCs/>
                <w:sz w:val="20"/>
                <w:szCs w:val="20"/>
                <w:lang w:val="ru-RU"/>
              </w:rPr>
              <w:t>162,</w:t>
            </w:r>
            <w:r w:rsidR="00BD6D95" w:rsidRPr="00BD6D95">
              <w:rPr>
                <w:bCs/>
                <w:sz w:val="20"/>
                <w:szCs w:val="20"/>
                <w:lang w:val="ru-RU"/>
              </w:rPr>
              <w:t>34</w:t>
            </w:r>
          </w:p>
        </w:tc>
      </w:tr>
      <w:tr w:rsidR="000B4B8A" w:rsidRPr="001F73AE" w14:paraId="68DE014F" w14:textId="77777777" w:rsidTr="006567B8">
        <w:tc>
          <w:tcPr>
            <w:tcW w:w="704" w:type="dxa"/>
            <w:vAlign w:val="center"/>
          </w:tcPr>
          <w:p w14:paraId="32BC7761" w14:textId="77777777" w:rsidR="000B4B8A" w:rsidRPr="00792EE5" w:rsidRDefault="000B4B8A" w:rsidP="000B4B8A">
            <w:pPr>
              <w:pStyle w:val="affffff2"/>
              <w:ind w:firstLine="0"/>
              <w:jc w:val="center"/>
              <w:rPr>
                <w:b/>
                <w:sz w:val="20"/>
                <w:szCs w:val="20"/>
                <w:lang w:val="ru-RU"/>
              </w:rPr>
            </w:pPr>
            <w:r w:rsidRPr="00792EE5">
              <w:rPr>
                <w:b/>
                <w:sz w:val="20"/>
                <w:szCs w:val="20"/>
                <w:lang w:val="ru-RU"/>
              </w:rPr>
              <w:t>2.5</w:t>
            </w:r>
          </w:p>
        </w:tc>
        <w:tc>
          <w:tcPr>
            <w:tcW w:w="5387" w:type="dxa"/>
            <w:vAlign w:val="center"/>
          </w:tcPr>
          <w:p w14:paraId="033C92B1" w14:textId="77777777" w:rsidR="000B4B8A" w:rsidRPr="00792EE5" w:rsidRDefault="000B4B8A" w:rsidP="000B4B8A">
            <w:pPr>
              <w:pStyle w:val="affffff2"/>
              <w:spacing w:line="0" w:lineRule="atLeast"/>
              <w:ind w:firstLine="0"/>
              <w:jc w:val="center"/>
              <w:rPr>
                <w:rFonts w:eastAsiaTheme="minorHAnsi"/>
                <w:b/>
                <w:sz w:val="20"/>
                <w:szCs w:val="20"/>
                <w:lang w:val="ru-RU" w:eastAsia="en-US"/>
              </w:rPr>
            </w:pPr>
            <w:r w:rsidRPr="00792EE5">
              <w:rPr>
                <w:rFonts w:eastAsiaTheme="minorHAnsi"/>
                <w:b/>
                <w:sz w:val="20"/>
                <w:szCs w:val="20"/>
                <w:lang w:val="ru-RU" w:eastAsia="en-US"/>
              </w:rPr>
              <w:t>Зоны рекреационного назначения</w:t>
            </w:r>
          </w:p>
        </w:tc>
        <w:tc>
          <w:tcPr>
            <w:tcW w:w="880" w:type="dxa"/>
            <w:vAlign w:val="center"/>
          </w:tcPr>
          <w:p w14:paraId="45D44A98" w14:textId="77777777" w:rsidR="000B4B8A" w:rsidRPr="001F73AE" w:rsidRDefault="000B4B8A" w:rsidP="000B4B8A">
            <w:pPr>
              <w:spacing w:after="0" w:line="0" w:lineRule="atLeast"/>
              <w:jc w:val="center"/>
              <w:rPr>
                <w:color w:val="000000" w:themeColor="text1"/>
                <w:sz w:val="20"/>
                <w:szCs w:val="20"/>
              </w:rPr>
            </w:pPr>
            <w:r w:rsidRPr="001F73AE">
              <w:rPr>
                <w:b/>
                <w:color w:val="000000" w:themeColor="text1"/>
                <w:sz w:val="20"/>
                <w:szCs w:val="20"/>
              </w:rPr>
              <w:t>га</w:t>
            </w:r>
          </w:p>
        </w:tc>
        <w:tc>
          <w:tcPr>
            <w:tcW w:w="1810" w:type="dxa"/>
            <w:vAlign w:val="center"/>
          </w:tcPr>
          <w:p w14:paraId="7C3E8F32" w14:textId="77777777" w:rsidR="000B4B8A" w:rsidRPr="00BD6D95" w:rsidRDefault="00BD6D95" w:rsidP="006E303B">
            <w:pPr>
              <w:pStyle w:val="affffff2"/>
              <w:spacing w:line="0" w:lineRule="atLeast"/>
              <w:ind w:firstLine="0"/>
              <w:jc w:val="center"/>
              <w:rPr>
                <w:b/>
                <w:sz w:val="20"/>
                <w:szCs w:val="20"/>
                <w:highlight w:val="green"/>
                <w:lang w:val="ru-RU"/>
              </w:rPr>
            </w:pPr>
            <w:r w:rsidRPr="00BD6D95">
              <w:rPr>
                <w:b/>
                <w:sz w:val="20"/>
                <w:szCs w:val="20"/>
                <w:lang w:val="ru-RU"/>
              </w:rPr>
              <w:t>-</w:t>
            </w:r>
          </w:p>
        </w:tc>
        <w:tc>
          <w:tcPr>
            <w:tcW w:w="1415" w:type="dxa"/>
            <w:vAlign w:val="center"/>
          </w:tcPr>
          <w:p w14:paraId="07086A2D" w14:textId="77777777" w:rsidR="000B4B8A" w:rsidRPr="00BD6D95" w:rsidRDefault="006E303B" w:rsidP="006E303B">
            <w:pPr>
              <w:pStyle w:val="affffff2"/>
              <w:spacing w:line="0" w:lineRule="atLeast"/>
              <w:ind w:firstLine="0"/>
              <w:jc w:val="center"/>
              <w:rPr>
                <w:b/>
                <w:sz w:val="20"/>
                <w:szCs w:val="20"/>
                <w:highlight w:val="green"/>
                <w:lang w:val="ru-RU"/>
              </w:rPr>
            </w:pPr>
            <w:r w:rsidRPr="00BD6D95">
              <w:rPr>
                <w:b/>
                <w:sz w:val="20"/>
                <w:szCs w:val="20"/>
                <w:lang w:val="ru-RU"/>
              </w:rPr>
              <w:t>71,41</w:t>
            </w:r>
          </w:p>
        </w:tc>
      </w:tr>
      <w:tr w:rsidR="002B41B9" w:rsidRPr="001F73AE" w14:paraId="1AD44387" w14:textId="77777777" w:rsidTr="006567B8">
        <w:tc>
          <w:tcPr>
            <w:tcW w:w="704" w:type="dxa"/>
            <w:vAlign w:val="center"/>
          </w:tcPr>
          <w:p w14:paraId="27E5200C" w14:textId="77777777" w:rsidR="002B41B9" w:rsidRPr="002B41B9" w:rsidRDefault="002B41B9" w:rsidP="000B4B8A">
            <w:pPr>
              <w:pStyle w:val="affffff2"/>
              <w:ind w:firstLine="0"/>
              <w:jc w:val="center"/>
              <w:rPr>
                <w:sz w:val="20"/>
                <w:szCs w:val="20"/>
                <w:lang w:val="ru-RU"/>
              </w:rPr>
            </w:pPr>
            <w:r w:rsidRPr="002B41B9">
              <w:rPr>
                <w:sz w:val="20"/>
                <w:szCs w:val="20"/>
                <w:lang w:val="ru-RU"/>
              </w:rPr>
              <w:t>2.5.1</w:t>
            </w:r>
          </w:p>
        </w:tc>
        <w:tc>
          <w:tcPr>
            <w:tcW w:w="5387" w:type="dxa"/>
            <w:vAlign w:val="center"/>
          </w:tcPr>
          <w:p w14:paraId="1C0B38DD" w14:textId="77777777" w:rsidR="002B41B9" w:rsidRPr="002B41B9" w:rsidRDefault="002B41B9" w:rsidP="000B4B8A">
            <w:pPr>
              <w:pStyle w:val="affffff2"/>
              <w:spacing w:line="0" w:lineRule="atLeast"/>
              <w:ind w:firstLine="0"/>
              <w:jc w:val="center"/>
              <w:rPr>
                <w:rFonts w:eastAsiaTheme="minorHAnsi"/>
                <w:sz w:val="20"/>
                <w:szCs w:val="20"/>
                <w:lang w:val="ru-RU" w:eastAsia="en-US"/>
              </w:rPr>
            </w:pPr>
            <w:r w:rsidRPr="002B41B9">
              <w:rPr>
                <w:rFonts w:eastAsiaTheme="minorHAnsi"/>
                <w:sz w:val="20"/>
                <w:szCs w:val="20"/>
                <w:lang w:val="ru-RU" w:eastAsia="en-US"/>
              </w:rPr>
              <w:t>Зона отдыха</w:t>
            </w:r>
          </w:p>
        </w:tc>
        <w:tc>
          <w:tcPr>
            <w:tcW w:w="880" w:type="dxa"/>
            <w:vAlign w:val="center"/>
          </w:tcPr>
          <w:p w14:paraId="75913B37" w14:textId="77777777" w:rsidR="002B41B9" w:rsidRPr="002B41B9" w:rsidRDefault="002B41B9" w:rsidP="000B4B8A">
            <w:pPr>
              <w:spacing w:after="0" w:line="0" w:lineRule="atLeast"/>
              <w:jc w:val="center"/>
              <w:rPr>
                <w:color w:val="000000" w:themeColor="text1"/>
                <w:sz w:val="20"/>
                <w:szCs w:val="20"/>
              </w:rPr>
            </w:pPr>
            <w:r w:rsidRPr="002B41B9">
              <w:rPr>
                <w:color w:val="000000" w:themeColor="text1"/>
                <w:sz w:val="20"/>
                <w:szCs w:val="20"/>
              </w:rPr>
              <w:t>га</w:t>
            </w:r>
          </w:p>
        </w:tc>
        <w:tc>
          <w:tcPr>
            <w:tcW w:w="1810" w:type="dxa"/>
            <w:vAlign w:val="center"/>
          </w:tcPr>
          <w:p w14:paraId="5F99B161" w14:textId="77777777" w:rsidR="002B41B9" w:rsidRPr="00BD6D95" w:rsidRDefault="00BD6D95" w:rsidP="006E303B">
            <w:pPr>
              <w:pStyle w:val="affffff2"/>
              <w:spacing w:line="0" w:lineRule="atLeast"/>
              <w:ind w:firstLine="0"/>
              <w:jc w:val="center"/>
              <w:rPr>
                <w:sz w:val="20"/>
                <w:szCs w:val="20"/>
                <w:lang w:val="ru-RU"/>
              </w:rPr>
            </w:pPr>
            <w:r w:rsidRPr="00BD6D95">
              <w:rPr>
                <w:sz w:val="20"/>
                <w:szCs w:val="20"/>
                <w:lang w:val="ru-RU"/>
              </w:rPr>
              <w:t>-</w:t>
            </w:r>
          </w:p>
        </w:tc>
        <w:tc>
          <w:tcPr>
            <w:tcW w:w="1415" w:type="dxa"/>
            <w:vAlign w:val="center"/>
          </w:tcPr>
          <w:p w14:paraId="2636AE95" w14:textId="77777777" w:rsidR="002B41B9" w:rsidRPr="00BD6D95" w:rsidRDefault="002B41B9" w:rsidP="006E303B">
            <w:pPr>
              <w:pStyle w:val="affffff2"/>
              <w:spacing w:line="0" w:lineRule="atLeast"/>
              <w:ind w:firstLine="0"/>
              <w:jc w:val="center"/>
              <w:rPr>
                <w:sz w:val="20"/>
                <w:szCs w:val="20"/>
                <w:lang w:val="ru-RU"/>
              </w:rPr>
            </w:pPr>
            <w:r w:rsidRPr="00BD6D95">
              <w:rPr>
                <w:sz w:val="20"/>
                <w:szCs w:val="20"/>
                <w:lang w:val="ru-RU"/>
              </w:rPr>
              <w:t>71,41</w:t>
            </w:r>
          </w:p>
        </w:tc>
      </w:tr>
      <w:tr w:rsidR="00D11DC1" w:rsidRPr="001F73AE" w14:paraId="3D894896" w14:textId="77777777" w:rsidTr="006567B8">
        <w:tc>
          <w:tcPr>
            <w:tcW w:w="704" w:type="dxa"/>
            <w:vAlign w:val="center"/>
          </w:tcPr>
          <w:p w14:paraId="5C2F4AC3" w14:textId="77777777" w:rsidR="00D11DC1" w:rsidRPr="00792EE5" w:rsidRDefault="00D11DC1" w:rsidP="000B4B8A">
            <w:pPr>
              <w:pStyle w:val="affffff2"/>
              <w:ind w:firstLine="0"/>
              <w:jc w:val="center"/>
              <w:rPr>
                <w:b/>
                <w:sz w:val="20"/>
                <w:szCs w:val="20"/>
                <w:lang w:val="ru-RU"/>
              </w:rPr>
            </w:pPr>
            <w:r>
              <w:rPr>
                <w:b/>
                <w:sz w:val="20"/>
                <w:szCs w:val="20"/>
                <w:lang w:val="ru-RU"/>
              </w:rPr>
              <w:t>2.6</w:t>
            </w:r>
          </w:p>
        </w:tc>
        <w:tc>
          <w:tcPr>
            <w:tcW w:w="5387" w:type="dxa"/>
            <w:vAlign w:val="center"/>
          </w:tcPr>
          <w:p w14:paraId="1D5407F0" w14:textId="77777777" w:rsidR="00D11DC1" w:rsidRPr="00792EE5" w:rsidRDefault="00D11DC1" w:rsidP="000B4B8A">
            <w:pPr>
              <w:pStyle w:val="affffff2"/>
              <w:spacing w:line="0" w:lineRule="atLeast"/>
              <w:ind w:firstLine="0"/>
              <w:jc w:val="center"/>
              <w:rPr>
                <w:rFonts w:eastAsiaTheme="minorHAnsi"/>
                <w:b/>
                <w:sz w:val="20"/>
                <w:szCs w:val="20"/>
                <w:lang w:val="ru-RU" w:eastAsia="en-US"/>
              </w:rPr>
            </w:pPr>
            <w:r>
              <w:rPr>
                <w:rFonts w:eastAsiaTheme="minorHAnsi"/>
                <w:b/>
                <w:sz w:val="20"/>
                <w:szCs w:val="20"/>
                <w:lang w:val="ru-RU" w:eastAsia="en-US"/>
              </w:rPr>
              <w:t>Зона лесов</w:t>
            </w:r>
          </w:p>
        </w:tc>
        <w:tc>
          <w:tcPr>
            <w:tcW w:w="880" w:type="dxa"/>
            <w:vAlign w:val="center"/>
          </w:tcPr>
          <w:p w14:paraId="3BC147A6" w14:textId="77777777" w:rsidR="00D11DC1" w:rsidRPr="001F73AE" w:rsidRDefault="00D11DC1" w:rsidP="000B4B8A">
            <w:pPr>
              <w:spacing w:after="0" w:line="0" w:lineRule="atLeast"/>
              <w:jc w:val="center"/>
              <w:rPr>
                <w:b/>
                <w:color w:val="000000" w:themeColor="text1"/>
                <w:sz w:val="20"/>
                <w:szCs w:val="20"/>
              </w:rPr>
            </w:pPr>
            <w:r w:rsidRPr="001F73AE">
              <w:rPr>
                <w:b/>
                <w:color w:val="000000" w:themeColor="text1"/>
                <w:sz w:val="20"/>
                <w:szCs w:val="20"/>
              </w:rPr>
              <w:t>га</w:t>
            </w:r>
          </w:p>
        </w:tc>
        <w:tc>
          <w:tcPr>
            <w:tcW w:w="1810" w:type="dxa"/>
            <w:vAlign w:val="center"/>
          </w:tcPr>
          <w:p w14:paraId="00E66D65" w14:textId="77777777" w:rsidR="00D11DC1" w:rsidRPr="00BD6D95" w:rsidRDefault="006E303B" w:rsidP="006E303B">
            <w:pPr>
              <w:pStyle w:val="affffff2"/>
              <w:spacing w:line="0" w:lineRule="atLeast"/>
              <w:ind w:firstLine="0"/>
              <w:jc w:val="center"/>
              <w:rPr>
                <w:b/>
                <w:sz w:val="20"/>
                <w:szCs w:val="20"/>
                <w:highlight w:val="green"/>
                <w:lang w:val="ru-RU"/>
              </w:rPr>
            </w:pPr>
            <w:r w:rsidRPr="00BD6D95">
              <w:rPr>
                <w:b/>
                <w:sz w:val="20"/>
                <w:szCs w:val="20"/>
                <w:lang w:val="ru-RU"/>
              </w:rPr>
              <w:t>-</w:t>
            </w:r>
          </w:p>
        </w:tc>
        <w:tc>
          <w:tcPr>
            <w:tcW w:w="1415" w:type="dxa"/>
            <w:vAlign w:val="center"/>
          </w:tcPr>
          <w:p w14:paraId="22FF771D" w14:textId="77777777" w:rsidR="00D11DC1" w:rsidRPr="00BD6D95" w:rsidRDefault="00BD6D95" w:rsidP="006E303B">
            <w:pPr>
              <w:pStyle w:val="affffff2"/>
              <w:spacing w:line="0" w:lineRule="atLeast"/>
              <w:ind w:firstLine="0"/>
              <w:jc w:val="center"/>
              <w:rPr>
                <w:b/>
                <w:sz w:val="20"/>
                <w:szCs w:val="20"/>
                <w:highlight w:val="green"/>
                <w:lang w:val="ru-RU"/>
              </w:rPr>
            </w:pPr>
            <w:r w:rsidRPr="00BD6D95">
              <w:rPr>
                <w:b/>
                <w:sz w:val="20"/>
                <w:szCs w:val="20"/>
                <w:lang w:val="ru-RU"/>
              </w:rPr>
              <w:t>48,65</w:t>
            </w:r>
          </w:p>
        </w:tc>
      </w:tr>
      <w:tr w:rsidR="000B4B8A" w:rsidRPr="001F73AE" w14:paraId="05D1B49C" w14:textId="77777777" w:rsidTr="006567B8">
        <w:tc>
          <w:tcPr>
            <w:tcW w:w="704" w:type="dxa"/>
            <w:vAlign w:val="center"/>
          </w:tcPr>
          <w:p w14:paraId="56B2788C" w14:textId="77777777" w:rsidR="000B4B8A" w:rsidRPr="001F73AE" w:rsidRDefault="00D11DC1" w:rsidP="000B4B8A">
            <w:pPr>
              <w:pStyle w:val="affffff2"/>
              <w:ind w:firstLine="0"/>
              <w:jc w:val="center"/>
              <w:rPr>
                <w:b/>
                <w:sz w:val="20"/>
                <w:szCs w:val="20"/>
                <w:lang w:val="ru-RU"/>
              </w:rPr>
            </w:pPr>
            <w:r>
              <w:rPr>
                <w:b/>
                <w:sz w:val="20"/>
                <w:szCs w:val="20"/>
                <w:lang w:val="ru-RU"/>
              </w:rPr>
              <w:t>2.7</w:t>
            </w:r>
          </w:p>
        </w:tc>
        <w:tc>
          <w:tcPr>
            <w:tcW w:w="5387" w:type="dxa"/>
            <w:vAlign w:val="center"/>
          </w:tcPr>
          <w:p w14:paraId="17C7711F" w14:textId="77777777" w:rsidR="000B4B8A" w:rsidRPr="001F73AE" w:rsidRDefault="000B4B8A" w:rsidP="000B4B8A">
            <w:pPr>
              <w:pStyle w:val="affffff2"/>
              <w:ind w:firstLine="0"/>
              <w:jc w:val="center"/>
              <w:rPr>
                <w:b/>
                <w:color w:val="000000" w:themeColor="text1"/>
                <w:sz w:val="20"/>
                <w:szCs w:val="20"/>
                <w:lang w:val="ru-RU"/>
              </w:rPr>
            </w:pPr>
            <w:proofErr w:type="spellStart"/>
            <w:r w:rsidRPr="001F73AE">
              <w:rPr>
                <w:b/>
                <w:bCs/>
                <w:color w:val="000000" w:themeColor="text1"/>
                <w:sz w:val="20"/>
                <w:szCs w:val="20"/>
              </w:rPr>
              <w:t>Зоны</w:t>
            </w:r>
            <w:proofErr w:type="spellEnd"/>
            <w:r w:rsidRPr="001F73AE">
              <w:rPr>
                <w:b/>
                <w:bCs/>
                <w:color w:val="000000" w:themeColor="text1"/>
                <w:sz w:val="20"/>
                <w:szCs w:val="20"/>
                <w:lang w:val="ru-RU"/>
              </w:rPr>
              <w:t xml:space="preserve"> </w:t>
            </w:r>
            <w:proofErr w:type="spellStart"/>
            <w:r w:rsidRPr="001F73AE">
              <w:rPr>
                <w:b/>
                <w:bCs/>
                <w:color w:val="000000" w:themeColor="text1"/>
                <w:sz w:val="20"/>
                <w:szCs w:val="20"/>
              </w:rPr>
              <w:t>специального</w:t>
            </w:r>
            <w:proofErr w:type="spellEnd"/>
            <w:r w:rsidRPr="001F73AE">
              <w:rPr>
                <w:b/>
                <w:bCs/>
                <w:color w:val="000000" w:themeColor="text1"/>
                <w:sz w:val="20"/>
                <w:szCs w:val="20"/>
                <w:lang w:val="ru-RU"/>
              </w:rPr>
              <w:t xml:space="preserve"> </w:t>
            </w:r>
            <w:proofErr w:type="spellStart"/>
            <w:r w:rsidRPr="001F73AE">
              <w:rPr>
                <w:b/>
                <w:bCs/>
                <w:color w:val="000000" w:themeColor="text1"/>
                <w:sz w:val="20"/>
                <w:szCs w:val="20"/>
              </w:rPr>
              <w:t>назначения</w:t>
            </w:r>
            <w:proofErr w:type="spellEnd"/>
          </w:p>
        </w:tc>
        <w:tc>
          <w:tcPr>
            <w:tcW w:w="880" w:type="dxa"/>
            <w:vAlign w:val="center"/>
          </w:tcPr>
          <w:p w14:paraId="594B7911" w14:textId="77777777" w:rsidR="000B4B8A" w:rsidRPr="001F73AE" w:rsidRDefault="000B4B8A" w:rsidP="000B4B8A">
            <w:pPr>
              <w:spacing w:after="0" w:line="240" w:lineRule="auto"/>
              <w:jc w:val="center"/>
              <w:rPr>
                <w:b/>
                <w:color w:val="000000" w:themeColor="text1"/>
                <w:sz w:val="20"/>
                <w:szCs w:val="20"/>
              </w:rPr>
            </w:pPr>
            <w:r w:rsidRPr="001F73AE">
              <w:rPr>
                <w:b/>
                <w:color w:val="000000" w:themeColor="text1"/>
                <w:sz w:val="20"/>
                <w:szCs w:val="20"/>
              </w:rPr>
              <w:t>га</w:t>
            </w:r>
          </w:p>
        </w:tc>
        <w:tc>
          <w:tcPr>
            <w:tcW w:w="1810" w:type="dxa"/>
            <w:vAlign w:val="center"/>
          </w:tcPr>
          <w:p w14:paraId="3F7073F7" w14:textId="77777777" w:rsidR="000B4B8A" w:rsidRPr="00BD6D95" w:rsidRDefault="00A24909" w:rsidP="006E303B">
            <w:pPr>
              <w:pStyle w:val="affffff2"/>
              <w:spacing w:line="0" w:lineRule="atLeast"/>
              <w:ind w:firstLine="0"/>
              <w:jc w:val="center"/>
              <w:rPr>
                <w:b/>
                <w:sz w:val="20"/>
                <w:szCs w:val="20"/>
                <w:lang w:val="ru-RU"/>
              </w:rPr>
            </w:pPr>
            <w:r w:rsidRPr="00BD6D95">
              <w:rPr>
                <w:b/>
                <w:sz w:val="20"/>
                <w:szCs w:val="20"/>
                <w:lang w:val="ru-RU"/>
              </w:rPr>
              <w:t>54,24</w:t>
            </w:r>
          </w:p>
        </w:tc>
        <w:tc>
          <w:tcPr>
            <w:tcW w:w="1415" w:type="dxa"/>
            <w:vAlign w:val="center"/>
          </w:tcPr>
          <w:p w14:paraId="581DAF0F" w14:textId="77777777" w:rsidR="000B4B8A" w:rsidRPr="00BD6D95" w:rsidRDefault="00A24909" w:rsidP="006E303B">
            <w:pPr>
              <w:pStyle w:val="affffff2"/>
              <w:spacing w:line="0" w:lineRule="atLeast"/>
              <w:ind w:firstLine="0"/>
              <w:jc w:val="center"/>
              <w:rPr>
                <w:b/>
                <w:sz w:val="20"/>
                <w:szCs w:val="20"/>
                <w:lang w:val="ru-RU"/>
              </w:rPr>
            </w:pPr>
            <w:r w:rsidRPr="00BD6D95">
              <w:rPr>
                <w:b/>
                <w:sz w:val="20"/>
                <w:szCs w:val="20"/>
                <w:lang w:val="ru-RU"/>
              </w:rPr>
              <w:t>54,29</w:t>
            </w:r>
          </w:p>
        </w:tc>
      </w:tr>
      <w:tr w:rsidR="000B4B8A" w:rsidRPr="001F73AE" w14:paraId="737388CD" w14:textId="77777777" w:rsidTr="006567B8">
        <w:tc>
          <w:tcPr>
            <w:tcW w:w="704" w:type="dxa"/>
            <w:vAlign w:val="center"/>
          </w:tcPr>
          <w:p w14:paraId="590A7633" w14:textId="77777777" w:rsidR="000B4B8A" w:rsidRPr="001F73AE" w:rsidRDefault="00D11DC1" w:rsidP="000B4B8A">
            <w:pPr>
              <w:pStyle w:val="affffff2"/>
              <w:spacing w:line="0" w:lineRule="atLeast"/>
              <w:ind w:firstLine="0"/>
              <w:jc w:val="center"/>
              <w:rPr>
                <w:sz w:val="20"/>
                <w:szCs w:val="20"/>
                <w:lang w:val="ru-RU"/>
              </w:rPr>
            </w:pPr>
            <w:r>
              <w:rPr>
                <w:sz w:val="20"/>
                <w:szCs w:val="20"/>
                <w:lang w:val="ru-RU"/>
              </w:rPr>
              <w:t>2.7</w:t>
            </w:r>
            <w:r w:rsidR="000B4B8A" w:rsidRPr="001F73AE">
              <w:rPr>
                <w:sz w:val="20"/>
                <w:szCs w:val="20"/>
                <w:lang w:val="ru-RU"/>
              </w:rPr>
              <w:t>.1</w:t>
            </w:r>
          </w:p>
        </w:tc>
        <w:tc>
          <w:tcPr>
            <w:tcW w:w="5387" w:type="dxa"/>
            <w:vAlign w:val="center"/>
          </w:tcPr>
          <w:p w14:paraId="01655ED8" w14:textId="77777777" w:rsidR="000B4B8A" w:rsidRPr="001F73AE" w:rsidRDefault="000B4B8A" w:rsidP="000B4B8A">
            <w:pPr>
              <w:pStyle w:val="affffff2"/>
              <w:spacing w:line="0" w:lineRule="atLeast"/>
              <w:ind w:firstLine="0"/>
              <w:jc w:val="center"/>
              <w:rPr>
                <w:bCs/>
                <w:color w:val="000000" w:themeColor="text1"/>
                <w:sz w:val="20"/>
                <w:szCs w:val="20"/>
                <w:lang w:val="ru-RU"/>
              </w:rPr>
            </w:pPr>
            <w:r>
              <w:rPr>
                <w:color w:val="000000" w:themeColor="text1"/>
                <w:sz w:val="20"/>
                <w:szCs w:val="20"/>
                <w:lang w:val="ru-RU"/>
              </w:rPr>
              <w:t>З</w:t>
            </w:r>
            <w:r w:rsidRPr="00792EE5">
              <w:rPr>
                <w:color w:val="000000" w:themeColor="text1"/>
                <w:sz w:val="20"/>
                <w:szCs w:val="20"/>
                <w:lang w:val="ru-RU"/>
              </w:rPr>
              <w:t>он</w:t>
            </w:r>
            <w:r w:rsidRPr="001F73AE">
              <w:rPr>
                <w:color w:val="000000" w:themeColor="text1"/>
                <w:sz w:val="20"/>
                <w:szCs w:val="20"/>
                <w:lang w:val="ru-RU"/>
              </w:rPr>
              <w:t>а</w:t>
            </w:r>
            <w:r w:rsidRPr="00792EE5">
              <w:rPr>
                <w:color w:val="000000" w:themeColor="text1"/>
                <w:sz w:val="20"/>
                <w:szCs w:val="20"/>
                <w:lang w:val="ru-RU"/>
              </w:rPr>
              <w:t xml:space="preserve"> кладби</w:t>
            </w:r>
            <w:r w:rsidRPr="001F73AE">
              <w:rPr>
                <w:color w:val="000000" w:themeColor="text1"/>
                <w:sz w:val="20"/>
                <w:szCs w:val="20"/>
                <w:lang w:val="ru-RU"/>
              </w:rPr>
              <w:t>щ</w:t>
            </w:r>
          </w:p>
        </w:tc>
        <w:tc>
          <w:tcPr>
            <w:tcW w:w="880" w:type="dxa"/>
            <w:vAlign w:val="center"/>
          </w:tcPr>
          <w:p w14:paraId="28F42F8E" w14:textId="77777777" w:rsidR="000B4B8A" w:rsidRPr="001F73AE" w:rsidRDefault="000B4B8A" w:rsidP="000B4B8A">
            <w:pPr>
              <w:spacing w:after="0" w:line="0" w:lineRule="atLeast"/>
              <w:jc w:val="center"/>
              <w:rPr>
                <w:color w:val="000000" w:themeColor="text1"/>
                <w:sz w:val="20"/>
                <w:szCs w:val="20"/>
              </w:rPr>
            </w:pPr>
            <w:r w:rsidRPr="001F73AE">
              <w:rPr>
                <w:color w:val="000000" w:themeColor="text1"/>
                <w:sz w:val="20"/>
                <w:szCs w:val="20"/>
              </w:rPr>
              <w:t>га</w:t>
            </w:r>
          </w:p>
        </w:tc>
        <w:tc>
          <w:tcPr>
            <w:tcW w:w="1810" w:type="dxa"/>
            <w:vAlign w:val="center"/>
          </w:tcPr>
          <w:p w14:paraId="3AD11F12" w14:textId="77777777" w:rsidR="000B4B8A" w:rsidRPr="00BD6D95" w:rsidRDefault="006E303B" w:rsidP="006E303B">
            <w:pPr>
              <w:pStyle w:val="affffff2"/>
              <w:spacing w:line="0" w:lineRule="atLeast"/>
              <w:ind w:firstLine="0"/>
              <w:jc w:val="center"/>
              <w:rPr>
                <w:bCs/>
                <w:sz w:val="20"/>
                <w:szCs w:val="20"/>
                <w:lang w:val="ru-RU"/>
              </w:rPr>
            </w:pPr>
            <w:r w:rsidRPr="00BD6D95">
              <w:rPr>
                <w:bCs/>
                <w:sz w:val="20"/>
                <w:szCs w:val="20"/>
                <w:lang w:val="ru-RU"/>
              </w:rPr>
              <w:t>54,05</w:t>
            </w:r>
          </w:p>
        </w:tc>
        <w:tc>
          <w:tcPr>
            <w:tcW w:w="1415" w:type="dxa"/>
            <w:vAlign w:val="center"/>
          </w:tcPr>
          <w:p w14:paraId="03A1DBA2" w14:textId="77777777" w:rsidR="000B4B8A" w:rsidRPr="00BD6D95" w:rsidRDefault="006E303B" w:rsidP="006E303B">
            <w:pPr>
              <w:pStyle w:val="affffff2"/>
              <w:spacing w:line="0" w:lineRule="atLeast"/>
              <w:ind w:firstLine="0"/>
              <w:jc w:val="center"/>
              <w:rPr>
                <w:bCs/>
                <w:sz w:val="20"/>
                <w:szCs w:val="20"/>
                <w:lang w:val="ru-RU"/>
              </w:rPr>
            </w:pPr>
            <w:r w:rsidRPr="00BD6D95">
              <w:rPr>
                <w:bCs/>
                <w:sz w:val="20"/>
                <w:szCs w:val="20"/>
                <w:lang w:val="ru-RU"/>
              </w:rPr>
              <w:t>54,10</w:t>
            </w:r>
          </w:p>
        </w:tc>
      </w:tr>
      <w:tr w:rsidR="000B4B8A" w:rsidRPr="001F73AE" w14:paraId="436347BD" w14:textId="77777777" w:rsidTr="006567B8">
        <w:tc>
          <w:tcPr>
            <w:tcW w:w="704" w:type="dxa"/>
          </w:tcPr>
          <w:p w14:paraId="32540E18" w14:textId="77777777" w:rsidR="000B4B8A" w:rsidRPr="001F73AE" w:rsidRDefault="000B4B8A" w:rsidP="00D11DC1">
            <w:pPr>
              <w:spacing w:after="0" w:line="0" w:lineRule="atLeast"/>
              <w:jc w:val="center"/>
              <w:rPr>
                <w:sz w:val="20"/>
                <w:szCs w:val="20"/>
                <w:lang w:eastAsia="en-US"/>
              </w:rPr>
            </w:pPr>
            <w:r>
              <w:rPr>
                <w:sz w:val="20"/>
                <w:szCs w:val="20"/>
                <w:lang w:eastAsia="en-US"/>
              </w:rPr>
              <w:t>2.</w:t>
            </w:r>
            <w:r w:rsidR="00D11DC1">
              <w:rPr>
                <w:sz w:val="20"/>
                <w:szCs w:val="20"/>
                <w:lang w:eastAsia="en-US"/>
              </w:rPr>
              <w:t>7</w:t>
            </w:r>
            <w:r w:rsidRPr="001F73AE">
              <w:rPr>
                <w:sz w:val="20"/>
                <w:szCs w:val="20"/>
                <w:lang w:eastAsia="en-US"/>
              </w:rPr>
              <w:t>.2</w:t>
            </w:r>
          </w:p>
        </w:tc>
        <w:tc>
          <w:tcPr>
            <w:tcW w:w="5387" w:type="dxa"/>
          </w:tcPr>
          <w:p w14:paraId="5DAD7EAA" w14:textId="77777777" w:rsidR="000B4B8A" w:rsidRPr="001F73AE" w:rsidRDefault="000B4B8A" w:rsidP="000B4B8A">
            <w:pPr>
              <w:spacing w:after="0" w:line="0" w:lineRule="atLeast"/>
              <w:jc w:val="center"/>
              <w:rPr>
                <w:sz w:val="20"/>
                <w:szCs w:val="20"/>
                <w:lang w:eastAsia="en-US"/>
              </w:rPr>
            </w:pPr>
            <w:r>
              <w:rPr>
                <w:sz w:val="20"/>
                <w:szCs w:val="20"/>
                <w:lang w:eastAsia="en-US"/>
              </w:rPr>
              <w:t>Зоны специального назначения</w:t>
            </w:r>
          </w:p>
        </w:tc>
        <w:tc>
          <w:tcPr>
            <w:tcW w:w="880" w:type="dxa"/>
          </w:tcPr>
          <w:p w14:paraId="63E138B1" w14:textId="77777777" w:rsidR="000B4B8A" w:rsidRPr="001F73AE" w:rsidRDefault="000B4B8A" w:rsidP="000B4B8A">
            <w:pPr>
              <w:spacing w:after="0" w:line="0" w:lineRule="atLeast"/>
              <w:jc w:val="center"/>
              <w:rPr>
                <w:color w:val="000000" w:themeColor="text1"/>
                <w:sz w:val="20"/>
                <w:szCs w:val="20"/>
                <w:lang w:eastAsia="en-US"/>
              </w:rPr>
            </w:pPr>
            <w:r w:rsidRPr="001F73AE">
              <w:rPr>
                <w:color w:val="000000" w:themeColor="text1"/>
                <w:sz w:val="20"/>
                <w:szCs w:val="20"/>
              </w:rPr>
              <w:t>га</w:t>
            </w:r>
          </w:p>
        </w:tc>
        <w:tc>
          <w:tcPr>
            <w:tcW w:w="1810" w:type="dxa"/>
          </w:tcPr>
          <w:p w14:paraId="5248BE95" w14:textId="77777777" w:rsidR="000B4B8A" w:rsidRPr="00BD6D95" w:rsidRDefault="006E303B" w:rsidP="006E303B">
            <w:pPr>
              <w:pStyle w:val="affffff2"/>
              <w:spacing w:line="0" w:lineRule="atLeast"/>
              <w:ind w:firstLine="0"/>
              <w:jc w:val="center"/>
              <w:rPr>
                <w:bCs/>
                <w:sz w:val="20"/>
                <w:szCs w:val="20"/>
                <w:lang w:val="ru-RU"/>
              </w:rPr>
            </w:pPr>
            <w:r w:rsidRPr="00BD6D95">
              <w:rPr>
                <w:bCs/>
                <w:sz w:val="20"/>
                <w:szCs w:val="20"/>
                <w:lang w:val="ru-RU"/>
              </w:rPr>
              <w:t>0,19</w:t>
            </w:r>
          </w:p>
        </w:tc>
        <w:tc>
          <w:tcPr>
            <w:tcW w:w="1415" w:type="dxa"/>
          </w:tcPr>
          <w:p w14:paraId="4BC443A1" w14:textId="77777777" w:rsidR="000B4B8A" w:rsidRPr="00BD6D95" w:rsidRDefault="006E303B" w:rsidP="006E303B">
            <w:pPr>
              <w:pStyle w:val="affffff2"/>
              <w:spacing w:line="0" w:lineRule="atLeast"/>
              <w:ind w:firstLine="0"/>
              <w:jc w:val="center"/>
              <w:rPr>
                <w:bCs/>
                <w:sz w:val="20"/>
                <w:szCs w:val="20"/>
                <w:lang w:val="ru-RU"/>
              </w:rPr>
            </w:pPr>
            <w:r w:rsidRPr="00BD6D95">
              <w:rPr>
                <w:bCs/>
                <w:sz w:val="20"/>
                <w:szCs w:val="20"/>
                <w:lang w:val="ru-RU"/>
              </w:rPr>
              <w:t>0,19</w:t>
            </w:r>
          </w:p>
        </w:tc>
      </w:tr>
      <w:tr w:rsidR="000B4B8A" w:rsidRPr="001F73AE" w14:paraId="18DE25D5" w14:textId="77777777" w:rsidTr="006567B8">
        <w:trPr>
          <w:trHeight w:val="250"/>
        </w:trPr>
        <w:tc>
          <w:tcPr>
            <w:tcW w:w="704" w:type="dxa"/>
          </w:tcPr>
          <w:p w14:paraId="52C3E5BE" w14:textId="77777777" w:rsidR="000B4B8A" w:rsidRPr="001F73AE" w:rsidRDefault="00D11DC1" w:rsidP="000B4B8A">
            <w:pPr>
              <w:spacing w:after="0" w:line="0" w:lineRule="atLeast"/>
              <w:jc w:val="center"/>
              <w:rPr>
                <w:b/>
                <w:sz w:val="20"/>
                <w:szCs w:val="20"/>
                <w:lang w:eastAsia="en-US"/>
              </w:rPr>
            </w:pPr>
            <w:r>
              <w:rPr>
                <w:b/>
                <w:sz w:val="20"/>
                <w:szCs w:val="20"/>
                <w:lang w:eastAsia="en-US"/>
              </w:rPr>
              <w:t>2.8</w:t>
            </w:r>
          </w:p>
        </w:tc>
        <w:tc>
          <w:tcPr>
            <w:tcW w:w="5387" w:type="dxa"/>
          </w:tcPr>
          <w:p w14:paraId="405179D3" w14:textId="77777777" w:rsidR="000B4B8A" w:rsidRPr="001F73AE" w:rsidRDefault="000B4B8A" w:rsidP="000B4B8A">
            <w:pPr>
              <w:spacing w:after="0" w:line="0" w:lineRule="atLeast"/>
              <w:jc w:val="center"/>
              <w:rPr>
                <w:sz w:val="20"/>
                <w:szCs w:val="20"/>
                <w:lang w:eastAsia="en-US"/>
              </w:rPr>
            </w:pPr>
            <w:r w:rsidRPr="001F73AE">
              <w:rPr>
                <w:b/>
                <w:bCs/>
                <w:color w:val="000000" w:themeColor="text1"/>
                <w:sz w:val="20"/>
                <w:szCs w:val="20"/>
              </w:rPr>
              <w:t>Иные зоны</w:t>
            </w:r>
          </w:p>
        </w:tc>
        <w:tc>
          <w:tcPr>
            <w:tcW w:w="880" w:type="dxa"/>
          </w:tcPr>
          <w:p w14:paraId="10BB584A" w14:textId="77777777" w:rsidR="000B4B8A" w:rsidRPr="001F73AE" w:rsidRDefault="000B4B8A" w:rsidP="000B4B8A">
            <w:pPr>
              <w:spacing w:after="0" w:line="0" w:lineRule="atLeast"/>
              <w:jc w:val="center"/>
              <w:rPr>
                <w:color w:val="000000" w:themeColor="text1"/>
                <w:sz w:val="20"/>
                <w:szCs w:val="20"/>
              </w:rPr>
            </w:pPr>
            <w:r w:rsidRPr="001F73AE">
              <w:rPr>
                <w:b/>
                <w:color w:val="000000" w:themeColor="text1"/>
                <w:sz w:val="20"/>
                <w:szCs w:val="20"/>
              </w:rPr>
              <w:t>га</w:t>
            </w:r>
          </w:p>
        </w:tc>
        <w:tc>
          <w:tcPr>
            <w:tcW w:w="1810" w:type="dxa"/>
          </w:tcPr>
          <w:p w14:paraId="7E36D10B" w14:textId="77777777" w:rsidR="000B4B8A" w:rsidRPr="00BD6D95" w:rsidRDefault="006E303B" w:rsidP="006E303B">
            <w:pPr>
              <w:pStyle w:val="affffff2"/>
              <w:spacing w:line="0" w:lineRule="atLeast"/>
              <w:ind w:firstLine="0"/>
              <w:jc w:val="center"/>
              <w:rPr>
                <w:b/>
                <w:sz w:val="20"/>
                <w:szCs w:val="20"/>
                <w:highlight w:val="green"/>
                <w:lang w:val="ru-RU"/>
              </w:rPr>
            </w:pPr>
            <w:r w:rsidRPr="00BD6D95">
              <w:rPr>
                <w:b/>
                <w:sz w:val="20"/>
                <w:szCs w:val="20"/>
                <w:lang w:val="ru-RU"/>
              </w:rPr>
              <w:t>6,93</w:t>
            </w:r>
          </w:p>
        </w:tc>
        <w:tc>
          <w:tcPr>
            <w:tcW w:w="1415" w:type="dxa"/>
          </w:tcPr>
          <w:p w14:paraId="17FE7BC0" w14:textId="77777777" w:rsidR="000B4B8A" w:rsidRPr="00BD6D95" w:rsidRDefault="00BD6D95" w:rsidP="006E303B">
            <w:pPr>
              <w:pStyle w:val="affffff2"/>
              <w:spacing w:line="0" w:lineRule="atLeast"/>
              <w:ind w:firstLine="0"/>
              <w:jc w:val="center"/>
              <w:rPr>
                <w:b/>
                <w:sz w:val="20"/>
                <w:szCs w:val="20"/>
                <w:highlight w:val="green"/>
                <w:lang w:val="ru-RU"/>
              </w:rPr>
            </w:pPr>
            <w:r w:rsidRPr="00BD6D95">
              <w:rPr>
                <w:b/>
                <w:sz w:val="20"/>
                <w:szCs w:val="20"/>
                <w:lang w:val="ru-RU"/>
              </w:rPr>
              <w:t>22,51</w:t>
            </w:r>
          </w:p>
        </w:tc>
      </w:tr>
      <w:tr w:rsidR="000B4B8A" w:rsidRPr="001F73AE" w14:paraId="55BE10F7" w14:textId="77777777" w:rsidTr="006567B8">
        <w:trPr>
          <w:trHeight w:val="250"/>
        </w:trPr>
        <w:tc>
          <w:tcPr>
            <w:tcW w:w="704" w:type="dxa"/>
          </w:tcPr>
          <w:p w14:paraId="1D5E0EE2" w14:textId="77777777" w:rsidR="000B4B8A" w:rsidRDefault="000B4B8A" w:rsidP="000B4B8A">
            <w:pPr>
              <w:spacing w:after="0" w:line="0" w:lineRule="atLeast"/>
              <w:jc w:val="center"/>
              <w:rPr>
                <w:b/>
                <w:sz w:val="20"/>
                <w:szCs w:val="20"/>
                <w:lang w:eastAsia="en-US"/>
              </w:rPr>
            </w:pPr>
          </w:p>
        </w:tc>
        <w:tc>
          <w:tcPr>
            <w:tcW w:w="5387" w:type="dxa"/>
          </w:tcPr>
          <w:p w14:paraId="3C6DB7EA" w14:textId="77777777" w:rsidR="000B4B8A" w:rsidRPr="001F73AE" w:rsidRDefault="000B4B8A" w:rsidP="000B4B8A">
            <w:pPr>
              <w:spacing w:after="0" w:line="0" w:lineRule="atLeast"/>
              <w:jc w:val="center"/>
              <w:rPr>
                <w:b/>
                <w:bCs/>
                <w:color w:val="000000" w:themeColor="text1"/>
                <w:sz w:val="20"/>
                <w:szCs w:val="20"/>
              </w:rPr>
            </w:pPr>
          </w:p>
        </w:tc>
        <w:tc>
          <w:tcPr>
            <w:tcW w:w="880" w:type="dxa"/>
          </w:tcPr>
          <w:p w14:paraId="58354E3E" w14:textId="77777777" w:rsidR="000B4B8A" w:rsidRPr="001F73AE" w:rsidRDefault="000B4B8A" w:rsidP="000B4B8A">
            <w:pPr>
              <w:spacing w:after="0" w:line="0" w:lineRule="atLeast"/>
              <w:jc w:val="center"/>
              <w:rPr>
                <w:b/>
                <w:color w:val="000000" w:themeColor="text1"/>
                <w:sz w:val="20"/>
                <w:szCs w:val="20"/>
              </w:rPr>
            </w:pPr>
          </w:p>
        </w:tc>
        <w:tc>
          <w:tcPr>
            <w:tcW w:w="1810" w:type="dxa"/>
          </w:tcPr>
          <w:p w14:paraId="1007903F" w14:textId="77777777" w:rsidR="000B4B8A" w:rsidRPr="001F73AE" w:rsidRDefault="000B4B8A" w:rsidP="000B4B8A">
            <w:pPr>
              <w:spacing w:after="0" w:line="0" w:lineRule="atLeast"/>
              <w:jc w:val="center"/>
              <w:rPr>
                <w:b/>
                <w:sz w:val="20"/>
                <w:szCs w:val="20"/>
                <w:lang w:eastAsia="en-US"/>
              </w:rPr>
            </w:pPr>
          </w:p>
        </w:tc>
        <w:tc>
          <w:tcPr>
            <w:tcW w:w="1415" w:type="dxa"/>
          </w:tcPr>
          <w:p w14:paraId="0D356DB3" w14:textId="77777777" w:rsidR="000B4B8A" w:rsidRPr="001F73AE" w:rsidRDefault="000B4B8A" w:rsidP="000B4B8A">
            <w:pPr>
              <w:spacing w:after="0" w:line="0" w:lineRule="atLeast"/>
              <w:jc w:val="center"/>
              <w:rPr>
                <w:b/>
                <w:sz w:val="20"/>
                <w:szCs w:val="20"/>
                <w:lang w:eastAsia="en-US"/>
              </w:rPr>
            </w:pPr>
          </w:p>
        </w:tc>
      </w:tr>
      <w:tr w:rsidR="000B4B8A" w:rsidRPr="001F73AE" w14:paraId="7A40475E" w14:textId="77777777" w:rsidTr="006567B8">
        <w:tc>
          <w:tcPr>
            <w:tcW w:w="10196" w:type="dxa"/>
            <w:gridSpan w:val="5"/>
          </w:tcPr>
          <w:p w14:paraId="779DC29F" w14:textId="77777777" w:rsidR="000B4B8A" w:rsidRPr="001F73AE" w:rsidRDefault="000B4B8A" w:rsidP="000B4B8A">
            <w:pPr>
              <w:spacing w:after="0" w:line="0" w:lineRule="atLeast"/>
              <w:jc w:val="center"/>
              <w:rPr>
                <w:sz w:val="20"/>
                <w:szCs w:val="20"/>
                <w:lang w:eastAsia="en-US"/>
              </w:rPr>
            </w:pPr>
            <w:r w:rsidRPr="001F73AE">
              <w:rPr>
                <w:b/>
                <w:sz w:val="20"/>
                <w:szCs w:val="20"/>
              </w:rPr>
              <w:t>3.Объекты социального и культурно-бытового обслуживания населения</w:t>
            </w:r>
          </w:p>
        </w:tc>
      </w:tr>
      <w:tr w:rsidR="000B4B8A" w:rsidRPr="001F73AE" w14:paraId="30AB620D" w14:textId="77777777" w:rsidTr="006567B8">
        <w:trPr>
          <w:trHeight w:val="70"/>
        </w:trPr>
        <w:tc>
          <w:tcPr>
            <w:tcW w:w="704" w:type="dxa"/>
            <w:vAlign w:val="center"/>
          </w:tcPr>
          <w:p w14:paraId="0EFED9DC" w14:textId="77777777" w:rsidR="000B4B8A" w:rsidRPr="001F73AE" w:rsidRDefault="000B4B8A" w:rsidP="000B4B8A">
            <w:pPr>
              <w:spacing w:after="0" w:line="240" w:lineRule="auto"/>
              <w:ind w:left="-71"/>
              <w:jc w:val="center"/>
              <w:rPr>
                <w:sz w:val="20"/>
                <w:szCs w:val="20"/>
                <w:lang w:eastAsia="ar-SA" w:bidi="en-US"/>
              </w:rPr>
            </w:pPr>
            <w:r>
              <w:rPr>
                <w:sz w:val="20"/>
                <w:szCs w:val="20"/>
                <w:lang w:eastAsia="ar-SA" w:bidi="en-US"/>
              </w:rPr>
              <w:t>3.1</w:t>
            </w:r>
          </w:p>
        </w:tc>
        <w:tc>
          <w:tcPr>
            <w:tcW w:w="5387" w:type="dxa"/>
            <w:vAlign w:val="center"/>
          </w:tcPr>
          <w:p w14:paraId="61F8985F"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Pr>
                <w:color w:val="000000" w:themeColor="text1"/>
                <w:sz w:val="20"/>
                <w:szCs w:val="20"/>
              </w:rPr>
              <w:t>Дошкольная образовательная организация</w:t>
            </w:r>
          </w:p>
        </w:tc>
        <w:tc>
          <w:tcPr>
            <w:tcW w:w="880" w:type="dxa"/>
            <w:vAlign w:val="center"/>
          </w:tcPr>
          <w:p w14:paraId="18FA7158"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5ADB07F8"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3</w:t>
            </w:r>
          </w:p>
        </w:tc>
        <w:tc>
          <w:tcPr>
            <w:tcW w:w="1415" w:type="dxa"/>
            <w:vAlign w:val="center"/>
          </w:tcPr>
          <w:p w14:paraId="1FCDAE7B"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5</w:t>
            </w:r>
          </w:p>
        </w:tc>
      </w:tr>
      <w:tr w:rsidR="000B4B8A" w:rsidRPr="001F73AE" w14:paraId="1432E883" w14:textId="77777777" w:rsidTr="006567B8">
        <w:trPr>
          <w:trHeight w:val="70"/>
        </w:trPr>
        <w:tc>
          <w:tcPr>
            <w:tcW w:w="704" w:type="dxa"/>
            <w:vAlign w:val="center"/>
          </w:tcPr>
          <w:p w14:paraId="39DD5D7F"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3.2</w:t>
            </w:r>
          </w:p>
        </w:tc>
        <w:tc>
          <w:tcPr>
            <w:tcW w:w="5387" w:type="dxa"/>
            <w:vAlign w:val="center"/>
          </w:tcPr>
          <w:p w14:paraId="7C58A3A1"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Общеобразовательная организация</w:t>
            </w:r>
          </w:p>
        </w:tc>
        <w:tc>
          <w:tcPr>
            <w:tcW w:w="880" w:type="dxa"/>
            <w:vAlign w:val="center"/>
          </w:tcPr>
          <w:p w14:paraId="6F8A572A"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293ED3E1"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4</w:t>
            </w:r>
          </w:p>
        </w:tc>
        <w:tc>
          <w:tcPr>
            <w:tcW w:w="1415" w:type="dxa"/>
            <w:vAlign w:val="center"/>
          </w:tcPr>
          <w:p w14:paraId="6A532EAF"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4</w:t>
            </w:r>
          </w:p>
        </w:tc>
      </w:tr>
      <w:tr w:rsidR="000B4B8A" w:rsidRPr="001F73AE" w14:paraId="71339BCB" w14:textId="77777777" w:rsidTr="006567B8">
        <w:trPr>
          <w:trHeight w:val="70"/>
        </w:trPr>
        <w:tc>
          <w:tcPr>
            <w:tcW w:w="704" w:type="dxa"/>
            <w:vAlign w:val="center"/>
          </w:tcPr>
          <w:p w14:paraId="000EA383"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3.3</w:t>
            </w:r>
          </w:p>
        </w:tc>
        <w:tc>
          <w:tcPr>
            <w:tcW w:w="5387" w:type="dxa"/>
            <w:vAlign w:val="center"/>
          </w:tcPr>
          <w:p w14:paraId="4CA39BBA"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Библиотека</w:t>
            </w:r>
          </w:p>
        </w:tc>
        <w:tc>
          <w:tcPr>
            <w:tcW w:w="880" w:type="dxa"/>
            <w:vAlign w:val="center"/>
          </w:tcPr>
          <w:p w14:paraId="3B99FED2"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1DD19402"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2</w:t>
            </w:r>
          </w:p>
        </w:tc>
        <w:tc>
          <w:tcPr>
            <w:tcW w:w="1415" w:type="dxa"/>
            <w:vAlign w:val="center"/>
          </w:tcPr>
          <w:p w14:paraId="0C27E2C7"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2</w:t>
            </w:r>
          </w:p>
        </w:tc>
      </w:tr>
      <w:tr w:rsidR="000B4B8A" w:rsidRPr="001F73AE" w14:paraId="345BC1AB" w14:textId="77777777" w:rsidTr="006567B8">
        <w:tc>
          <w:tcPr>
            <w:tcW w:w="704" w:type="dxa"/>
            <w:vAlign w:val="center"/>
          </w:tcPr>
          <w:p w14:paraId="63ECC117"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3.4</w:t>
            </w:r>
          </w:p>
        </w:tc>
        <w:tc>
          <w:tcPr>
            <w:tcW w:w="5387" w:type="dxa"/>
            <w:vAlign w:val="center"/>
          </w:tcPr>
          <w:p w14:paraId="0CB8836C"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Клубные учреждения</w:t>
            </w:r>
          </w:p>
        </w:tc>
        <w:tc>
          <w:tcPr>
            <w:tcW w:w="880" w:type="dxa"/>
            <w:vAlign w:val="center"/>
          </w:tcPr>
          <w:p w14:paraId="1D968793"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32DBD4DD"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w:t>
            </w:r>
          </w:p>
        </w:tc>
        <w:tc>
          <w:tcPr>
            <w:tcW w:w="1415" w:type="dxa"/>
            <w:vAlign w:val="center"/>
          </w:tcPr>
          <w:p w14:paraId="3682008C"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w:t>
            </w:r>
          </w:p>
        </w:tc>
      </w:tr>
      <w:tr w:rsidR="000B4B8A" w:rsidRPr="001F73AE" w14:paraId="6C04967E" w14:textId="77777777" w:rsidTr="006567B8">
        <w:tc>
          <w:tcPr>
            <w:tcW w:w="704" w:type="dxa"/>
            <w:vAlign w:val="center"/>
          </w:tcPr>
          <w:p w14:paraId="3F21898C" w14:textId="77777777" w:rsidR="000B4B8A" w:rsidRPr="001F73AE" w:rsidRDefault="000B4B8A" w:rsidP="000B4B8A">
            <w:pPr>
              <w:spacing w:after="0" w:line="240" w:lineRule="auto"/>
              <w:ind w:left="-71"/>
              <w:jc w:val="center"/>
              <w:rPr>
                <w:sz w:val="20"/>
                <w:szCs w:val="20"/>
                <w:lang w:eastAsia="ar-SA" w:bidi="en-US"/>
              </w:rPr>
            </w:pPr>
            <w:r>
              <w:rPr>
                <w:sz w:val="20"/>
                <w:szCs w:val="20"/>
                <w:lang w:eastAsia="ar-SA" w:bidi="en-US"/>
              </w:rPr>
              <w:t>3.5</w:t>
            </w:r>
          </w:p>
        </w:tc>
        <w:tc>
          <w:tcPr>
            <w:tcW w:w="5387" w:type="dxa"/>
            <w:vAlign w:val="center"/>
          </w:tcPr>
          <w:p w14:paraId="04A6A431"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ФАП</w:t>
            </w:r>
          </w:p>
        </w:tc>
        <w:tc>
          <w:tcPr>
            <w:tcW w:w="880" w:type="dxa"/>
            <w:vAlign w:val="center"/>
          </w:tcPr>
          <w:p w14:paraId="07F5A799"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762B4A1B"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w:t>
            </w:r>
          </w:p>
        </w:tc>
        <w:tc>
          <w:tcPr>
            <w:tcW w:w="1415" w:type="dxa"/>
            <w:vAlign w:val="center"/>
          </w:tcPr>
          <w:p w14:paraId="75C6F07B"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w:t>
            </w:r>
          </w:p>
        </w:tc>
      </w:tr>
      <w:tr w:rsidR="000B4B8A" w:rsidRPr="001F73AE" w14:paraId="5F410563" w14:textId="77777777" w:rsidTr="006567B8">
        <w:tc>
          <w:tcPr>
            <w:tcW w:w="704" w:type="dxa"/>
            <w:vAlign w:val="center"/>
          </w:tcPr>
          <w:p w14:paraId="070E4AB3" w14:textId="77777777" w:rsidR="000B4B8A" w:rsidRPr="001F73AE" w:rsidRDefault="000B4B8A" w:rsidP="000B4B8A">
            <w:pPr>
              <w:spacing w:after="0" w:line="240" w:lineRule="auto"/>
              <w:ind w:left="-71"/>
              <w:jc w:val="center"/>
              <w:rPr>
                <w:sz w:val="20"/>
                <w:szCs w:val="20"/>
                <w:lang w:eastAsia="ar-SA" w:bidi="en-US"/>
              </w:rPr>
            </w:pPr>
            <w:r>
              <w:rPr>
                <w:sz w:val="20"/>
                <w:szCs w:val="20"/>
                <w:lang w:eastAsia="ar-SA" w:bidi="en-US"/>
              </w:rPr>
              <w:t>3.6</w:t>
            </w:r>
          </w:p>
        </w:tc>
        <w:tc>
          <w:tcPr>
            <w:tcW w:w="5387" w:type="dxa"/>
            <w:vAlign w:val="center"/>
          </w:tcPr>
          <w:p w14:paraId="4A54704C"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Pr>
                <w:color w:val="000000" w:themeColor="text1"/>
                <w:sz w:val="20"/>
                <w:szCs w:val="20"/>
              </w:rPr>
              <w:t>Поликлиника (амбулатория)</w:t>
            </w:r>
          </w:p>
        </w:tc>
        <w:tc>
          <w:tcPr>
            <w:tcW w:w="880" w:type="dxa"/>
            <w:vAlign w:val="center"/>
          </w:tcPr>
          <w:p w14:paraId="2464E116" w14:textId="77777777" w:rsidR="000B4B8A" w:rsidRPr="001F73AE" w:rsidRDefault="004A13D4"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4D1BDBCA"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w:t>
            </w:r>
          </w:p>
        </w:tc>
        <w:tc>
          <w:tcPr>
            <w:tcW w:w="1415" w:type="dxa"/>
            <w:vAlign w:val="center"/>
          </w:tcPr>
          <w:p w14:paraId="40CBA335"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w:t>
            </w:r>
          </w:p>
        </w:tc>
      </w:tr>
      <w:tr w:rsidR="000B4B8A" w:rsidRPr="001F73AE" w14:paraId="28E8C363" w14:textId="77777777" w:rsidTr="006567B8">
        <w:tc>
          <w:tcPr>
            <w:tcW w:w="704" w:type="dxa"/>
            <w:vAlign w:val="center"/>
          </w:tcPr>
          <w:p w14:paraId="5C789EB3" w14:textId="77777777" w:rsidR="000B4B8A" w:rsidRPr="001F73AE" w:rsidRDefault="000B4B8A" w:rsidP="000B4B8A">
            <w:pPr>
              <w:spacing w:after="0" w:line="240" w:lineRule="auto"/>
              <w:ind w:left="-71"/>
              <w:jc w:val="center"/>
              <w:rPr>
                <w:sz w:val="20"/>
                <w:szCs w:val="20"/>
                <w:lang w:eastAsia="ar-SA" w:bidi="en-US"/>
              </w:rPr>
            </w:pPr>
            <w:r>
              <w:rPr>
                <w:sz w:val="20"/>
                <w:szCs w:val="20"/>
                <w:lang w:eastAsia="ar-SA" w:bidi="en-US"/>
              </w:rPr>
              <w:t>3.7</w:t>
            </w:r>
          </w:p>
        </w:tc>
        <w:tc>
          <w:tcPr>
            <w:tcW w:w="5387" w:type="dxa"/>
            <w:vAlign w:val="center"/>
          </w:tcPr>
          <w:p w14:paraId="1A6D1CE9"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Отделение связи</w:t>
            </w:r>
          </w:p>
        </w:tc>
        <w:tc>
          <w:tcPr>
            <w:tcW w:w="880" w:type="dxa"/>
            <w:vAlign w:val="center"/>
          </w:tcPr>
          <w:p w14:paraId="66FACEFD"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3EE3B087"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w:t>
            </w:r>
          </w:p>
        </w:tc>
        <w:tc>
          <w:tcPr>
            <w:tcW w:w="1415" w:type="dxa"/>
            <w:vAlign w:val="center"/>
          </w:tcPr>
          <w:p w14:paraId="3FF8051B"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w:t>
            </w:r>
          </w:p>
        </w:tc>
      </w:tr>
      <w:tr w:rsidR="000B4B8A" w:rsidRPr="001F73AE" w14:paraId="2A6BD103" w14:textId="77777777" w:rsidTr="006567B8">
        <w:tc>
          <w:tcPr>
            <w:tcW w:w="704" w:type="dxa"/>
            <w:vAlign w:val="center"/>
          </w:tcPr>
          <w:p w14:paraId="049C79FF" w14:textId="77777777" w:rsidR="000B4B8A" w:rsidRDefault="000B4B8A" w:rsidP="000B4B8A">
            <w:pPr>
              <w:spacing w:after="0" w:line="240" w:lineRule="auto"/>
              <w:ind w:left="-71"/>
              <w:jc w:val="center"/>
              <w:rPr>
                <w:sz w:val="20"/>
                <w:szCs w:val="20"/>
                <w:lang w:eastAsia="ar-SA" w:bidi="en-US"/>
              </w:rPr>
            </w:pPr>
          </w:p>
        </w:tc>
        <w:tc>
          <w:tcPr>
            <w:tcW w:w="5387" w:type="dxa"/>
            <w:vAlign w:val="center"/>
          </w:tcPr>
          <w:p w14:paraId="0200D4A0"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p>
        </w:tc>
        <w:tc>
          <w:tcPr>
            <w:tcW w:w="880" w:type="dxa"/>
            <w:vAlign w:val="center"/>
          </w:tcPr>
          <w:p w14:paraId="74E9BF4F" w14:textId="77777777" w:rsidR="000B4B8A" w:rsidRPr="001F73AE" w:rsidRDefault="000B4B8A" w:rsidP="000B4B8A">
            <w:pPr>
              <w:spacing w:after="0" w:line="240" w:lineRule="auto"/>
              <w:jc w:val="center"/>
              <w:rPr>
                <w:color w:val="000000" w:themeColor="text1"/>
                <w:sz w:val="20"/>
                <w:szCs w:val="20"/>
              </w:rPr>
            </w:pPr>
          </w:p>
        </w:tc>
        <w:tc>
          <w:tcPr>
            <w:tcW w:w="1810" w:type="dxa"/>
            <w:vAlign w:val="center"/>
          </w:tcPr>
          <w:p w14:paraId="465D3AF4" w14:textId="77777777" w:rsidR="000B4B8A" w:rsidRDefault="000B4B8A" w:rsidP="000B4B8A">
            <w:pPr>
              <w:spacing w:after="0" w:line="240" w:lineRule="auto"/>
              <w:jc w:val="center"/>
              <w:rPr>
                <w:sz w:val="20"/>
                <w:szCs w:val="20"/>
                <w:lang w:eastAsia="ar-SA" w:bidi="en-US"/>
              </w:rPr>
            </w:pPr>
          </w:p>
        </w:tc>
        <w:tc>
          <w:tcPr>
            <w:tcW w:w="1415" w:type="dxa"/>
            <w:vAlign w:val="center"/>
          </w:tcPr>
          <w:p w14:paraId="01AB79C9" w14:textId="77777777" w:rsidR="000B4B8A" w:rsidRDefault="000B4B8A" w:rsidP="000B4B8A">
            <w:pPr>
              <w:spacing w:after="0" w:line="240" w:lineRule="auto"/>
              <w:jc w:val="center"/>
              <w:rPr>
                <w:sz w:val="20"/>
                <w:szCs w:val="20"/>
                <w:lang w:eastAsia="ar-SA" w:bidi="en-US"/>
              </w:rPr>
            </w:pPr>
          </w:p>
        </w:tc>
      </w:tr>
      <w:tr w:rsidR="000B4B8A" w:rsidRPr="001F73AE" w14:paraId="3E6C91B5" w14:textId="77777777" w:rsidTr="006567B8">
        <w:tc>
          <w:tcPr>
            <w:tcW w:w="10196" w:type="dxa"/>
            <w:gridSpan w:val="5"/>
          </w:tcPr>
          <w:p w14:paraId="053E3464" w14:textId="77777777" w:rsidR="000B4B8A" w:rsidRPr="001F73AE" w:rsidRDefault="000B4B8A" w:rsidP="000B4B8A">
            <w:pPr>
              <w:spacing w:after="0" w:line="0" w:lineRule="atLeast"/>
              <w:jc w:val="center"/>
              <w:rPr>
                <w:sz w:val="20"/>
                <w:szCs w:val="20"/>
                <w:lang w:eastAsia="en-US"/>
              </w:rPr>
            </w:pPr>
            <w:r w:rsidRPr="001F73AE">
              <w:rPr>
                <w:b/>
                <w:sz w:val="20"/>
                <w:szCs w:val="20"/>
                <w:lang w:eastAsia="ar-SA" w:bidi="en-US"/>
              </w:rPr>
              <w:t>4.Транспортная инфраструктура</w:t>
            </w:r>
          </w:p>
        </w:tc>
      </w:tr>
      <w:tr w:rsidR="000B4B8A" w:rsidRPr="001F73AE" w14:paraId="2BE5DCA1" w14:textId="77777777" w:rsidTr="006567B8">
        <w:tc>
          <w:tcPr>
            <w:tcW w:w="704" w:type="dxa"/>
            <w:vAlign w:val="center"/>
          </w:tcPr>
          <w:p w14:paraId="661E9B20" w14:textId="77777777" w:rsidR="000B4B8A" w:rsidRPr="00917649" w:rsidRDefault="000B4B8A" w:rsidP="000B4B8A">
            <w:pPr>
              <w:spacing w:after="0" w:line="240" w:lineRule="auto"/>
              <w:ind w:left="-71"/>
              <w:jc w:val="center"/>
              <w:rPr>
                <w:sz w:val="20"/>
                <w:szCs w:val="20"/>
                <w:lang w:eastAsia="ar-SA" w:bidi="en-US"/>
              </w:rPr>
            </w:pPr>
            <w:r w:rsidRPr="00917649">
              <w:rPr>
                <w:sz w:val="20"/>
                <w:szCs w:val="20"/>
                <w:lang w:eastAsia="ar-SA" w:bidi="en-US"/>
              </w:rPr>
              <w:t>4.1</w:t>
            </w:r>
          </w:p>
        </w:tc>
        <w:tc>
          <w:tcPr>
            <w:tcW w:w="5387" w:type="dxa"/>
            <w:vAlign w:val="center"/>
          </w:tcPr>
          <w:p w14:paraId="3F321AAE" w14:textId="77777777" w:rsidR="000B4B8A" w:rsidRPr="00917649" w:rsidRDefault="000B4B8A" w:rsidP="000B4B8A">
            <w:pPr>
              <w:autoSpaceDE w:val="0"/>
              <w:autoSpaceDN w:val="0"/>
              <w:adjustRightInd w:val="0"/>
              <w:spacing w:after="0" w:line="240" w:lineRule="auto"/>
              <w:jc w:val="center"/>
              <w:rPr>
                <w:color w:val="000000" w:themeColor="text1"/>
                <w:sz w:val="20"/>
                <w:szCs w:val="20"/>
              </w:rPr>
            </w:pPr>
            <w:r w:rsidRPr="00917649">
              <w:rPr>
                <w:color w:val="000000" w:themeColor="text1"/>
                <w:sz w:val="20"/>
                <w:szCs w:val="20"/>
              </w:rPr>
              <w:t>Протяженность автомобильных</w:t>
            </w:r>
          </w:p>
          <w:p w14:paraId="003648F3" w14:textId="77777777" w:rsidR="000B4B8A" w:rsidRPr="00917649" w:rsidRDefault="000B4B8A" w:rsidP="000B4B8A">
            <w:pPr>
              <w:autoSpaceDE w:val="0"/>
              <w:autoSpaceDN w:val="0"/>
              <w:adjustRightInd w:val="0"/>
              <w:spacing w:after="0" w:line="240" w:lineRule="auto"/>
              <w:jc w:val="center"/>
              <w:rPr>
                <w:color w:val="000000" w:themeColor="text1"/>
                <w:sz w:val="20"/>
                <w:szCs w:val="20"/>
              </w:rPr>
            </w:pPr>
            <w:r w:rsidRPr="00917649">
              <w:rPr>
                <w:color w:val="000000" w:themeColor="text1"/>
                <w:sz w:val="20"/>
                <w:szCs w:val="20"/>
              </w:rPr>
              <w:t>дорог (в границах поселения):</w:t>
            </w:r>
          </w:p>
        </w:tc>
        <w:tc>
          <w:tcPr>
            <w:tcW w:w="880" w:type="dxa"/>
            <w:vAlign w:val="center"/>
          </w:tcPr>
          <w:p w14:paraId="3D994D8C" w14:textId="77777777" w:rsidR="000B4B8A" w:rsidRPr="00917649" w:rsidRDefault="000B4B8A" w:rsidP="000B4B8A">
            <w:pPr>
              <w:spacing w:after="0" w:line="240" w:lineRule="auto"/>
              <w:jc w:val="center"/>
              <w:rPr>
                <w:color w:val="000000" w:themeColor="text1"/>
                <w:sz w:val="20"/>
                <w:szCs w:val="20"/>
                <w:lang w:eastAsia="ar-SA" w:bidi="en-US"/>
              </w:rPr>
            </w:pPr>
            <w:r w:rsidRPr="00917649">
              <w:rPr>
                <w:color w:val="000000" w:themeColor="text1"/>
                <w:sz w:val="20"/>
                <w:szCs w:val="20"/>
                <w:lang w:eastAsia="ar-SA" w:bidi="en-US"/>
              </w:rPr>
              <w:t>км</w:t>
            </w:r>
          </w:p>
        </w:tc>
        <w:tc>
          <w:tcPr>
            <w:tcW w:w="1810" w:type="dxa"/>
            <w:vAlign w:val="center"/>
          </w:tcPr>
          <w:p w14:paraId="3D40C156" w14:textId="46343E18" w:rsidR="000B4B8A" w:rsidRPr="00EC1568" w:rsidRDefault="000B4B8A" w:rsidP="000B4B8A">
            <w:pPr>
              <w:spacing w:after="0" w:line="240" w:lineRule="auto"/>
              <w:jc w:val="center"/>
              <w:rPr>
                <w:b/>
                <w:sz w:val="20"/>
                <w:szCs w:val="20"/>
                <w:lang w:eastAsia="ar-SA" w:bidi="en-US"/>
              </w:rPr>
            </w:pPr>
            <w:r w:rsidRPr="00EC1568">
              <w:rPr>
                <w:b/>
                <w:sz w:val="20"/>
                <w:szCs w:val="20"/>
                <w:lang w:eastAsia="ar-SA" w:bidi="en-US"/>
              </w:rPr>
              <w:t>186,0</w:t>
            </w:r>
            <w:r w:rsidR="00EC1568" w:rsidRPr="00EC1568">
              <w:rPr>
                <w:b/>
                <w:sz w:val="20"/>
                <w:szCs w:val="20"/>
                <w:lang w:eastAsia="ar-SA" w:bidi="en-US"/>
              </w:rPr>
              <w:t>3</w:t>
            </w:r>
          </w:p>
        </w:tc>
        <w:tc>
          <w:tcPr>
            <w:tcW w:w="1415" w:type="dxa"/>
            <w:vAlign w:val="center"/>
          </w:tcPr>
          <w:p w14:paraId="7845E16C" w14:textId="1007A4C5" w:rsidR="000B4B8A" w:rsidRPr="00FC76C0" w:rsidRDefault="000B4B8A" w:rsidP="000B4B8A">
            <w:pPr>
              <w:spacing w:after="0" w:line="240" w:lineRule="auto"/>
              <w:jc w:val="center"/>
              <w:rPr>
                <w:b/>
                <w:sz w:val="20"/>
                <w:szCs w:val="20"/>
                <w:highlight w:val="yellow"/>
                <w:lang w:eastAsia="ar-SA" w:bidi="en-US"/>
              </w:rPr>
            </w:pPr>
            <w:r w:rsidRPr="00917649">
              <w:rPr>
                <w:b/>
                <w:sz w:val="20"/>
                <w:szCs w:val="20"/>
                <w:lang w:eastAsia="ar-SA" w:bidi="en-US"/>
              </w:rPr>
              <w:t>22</w:t>
            </w:r>
            <w:r w:rsidR="00917649" w:rsidRPr="00917649">
              <w:rPr>
                <w:b/>
                <w:sz w:val="20"/>
                <w:szCs w:val="20"/>
                <w:lang w:eastAsia="ar-SA" w:bidi="en-US"/>
              </w:rPr>
              <w:t>6,01</w:t>
            </w:r>
          </w:p>
        </w:tc>
      </w:tr>
      <w:tr w:rsidR="000B4B8A" w:rsidRPr="001F73AE" w14:paraId="6977BE97" w14:textId="77777777" w:rsidTr="006567B8">
        <w:tc>
          <w:tcPr>
            <w:tcW w:w="704" w:type="dxa"/>
            <w:vAlign w:val="center"/>
          </w:tcPr>
          <w:p w14:paraId="2C4DD1A6"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4.1.1</w:t>
            </w:r>
          </w:p>
        </w:tc>
        <w:tc>
          <w:tcPr>
            <w:tcW w:w="5387" w:type="dxa"/>
            <w:vAlign w:val="center"/>
          </w:tcPr>
          <w:p w14:paraId="407099E2"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федерального значения</w:t>
            </w:r>
          </w:p>
        </w:tc>
        <w:tc>
          <w:tcPr>
            <w:tcW w:w="880" w:type="dxa"/>
            <w:vAlign w:val="center"/>
          </w:tcPr>
          <w:p w14:paraId="3ACC3F01" w14:textId="77777777" w:rsidR="000B4B8A" w:rsidRPr="001F73AE" w:rsidRDefault="000B4B8A" w:rsidP="000B4B8A">
            <w:pPr>
              <w:spacing w:after="0" w:line="240" w:lineRule="auto"/>
              <w:jc w:val="center"/>
              <w:rPr>
                <w:color w:val="000000" w:themeColor="text1"/>
                <w:sz w:val="20"/>
                <w:szCs w:val="20"/>
                <w:lang w:eastAsia="ar-SA" w:bidi="en-US"/>
              </w:rPr>
            </w:pPr>
            <w:r w:rsidRPr="001F73AE">
              <w:rPr>
                <w:color w:val="000000" w:themeColor="text1"/>
                <w:sz w:val="20"/>
                <w:szCs w:val="20"/>
                <w:lang w:eastAsia="ar-SA" w:bidi="en-US"/>
              </w:rPr>
              <w:t>км</w:t>
            </w:r>
          </w:p>
        </w:tc>
        <w:tc>
          <w:tcPr>
            <w:tcW w:w="1810" w:type="dxa"/>
            <w:vAlign w:val="center"/>
          </w:tcPr>
          <w:p w14:paraId="4899E347" w14:textId="77777777" w:rsidR="000B4B8A" w:rsidRPr="00EC1568" w:rsidRDefault="000B4B8A" w:rsidP="000B4B8A">
            <w:pPr>
              <w:spacing w:after="0" w:line="240" w:lineRule="auto"/>
              <w:jc w:val="center"/>
              <w:rPr>
                <w:sz w:val="20"/>
                <w:szCs w:val="20"/>
                <w:lang w:eastAsia="ar-SA" w:bidi="en-US"/>
              </w:rPr>
            </w:pPr>
            <w:r w:rsidRPr="00EC1568">
              <w:rPr>
                <w:sz w:val="20"/>
                <w:szCs w:val="20"/>
                <w:lang w:eastAsia="ar-SA" w:bidi="en-US"/>
              </w:rPr>
              <w:t>11,88</w:t>
            </w:r>
          </w:p>
        </w:tc>
        <w:tc>
          <w:tcPr>
            <w:tcW w:w="1415" w:type="dxa"/>
            <w:vAlign w:val="center"/>
          </w:tcPr>
          <w:p w14:paraId="52B0F36F"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35,34</w:t>
            </w:r>
          </w:p>
        </w:tc>
      </w:tr>
      <w:tr w:rsidR="000B4B8A" w:rsidRPr="001F73AE" w14:paraId="4FF77963" w14:textId="77777777" w:rsidTr="006567B8">
        <w:tc>
          <w:tcPr>
            <w:tcW w:w="704" w:type="dxa"/>
            <w:vAlign w:val="center"/>
          </w:tcPr>
          <w:p w14:paraId="31D79BD2"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4.1.2</w:t>
            </w:r>
          </w:p>
        </w:tc>
        <w:tc>
          <w:tcPr>
            <w:tcW w:w="5387" w:type="dxa"/>
            <w:vAlign w:val="center"/>
          </w:tcPr>
          <w:p w14:paraId="37818F85"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регионального значения и межмуниципального значения</w:t>
            </w:r>
          </w:p>
        </w:tc>
        <w:tc>
          <w:tcPr>
            <w:tcW w:w="880" w:type="dxa"/>
            <w:vAlign w:val="center"/>
          </w:tcPr>
          <w:p w14:paraId="006BBF0E" w14:textId="77777777" w:rsidR="000B4B8A" w:rsidRPr="001F73AE" w:rsidRDefault="000B4B8A" w:rsidP="000B4B8A">
            <w:pPr>
              <w:spacing w:after="0" w:line="240" w:lineRule="auto"/>
              <w:jc w:val="center"/>
              <w:rPr>
                <w:color w:val="000000" w:themeColor="text1"/>
                <w:sz w:val="20"/>
                <w:szCs w:val="20"/>
                <w:lang w:eastAsia="ar-SA" w:bidi="en-US"/>
              </w:rPr>
            </w:pPr>
            <w:r w:rsidRPr="001F73AE">
              <w:rPr>
                <w:color w:val="000000" w:themeColor="text1"/>
                <w:sz w:val="20"/>
                <w:szCs w:val="20"/>
                <w:lang w:eastAsia="ar-SA" w:bidi="en-US"/>
              </w:rPr>
              <w:t>км</w:t>
            </w:r>
          </w:p>
        </w:tc>
        <w:tc>
          <w:tcPr>
            <w:tcW w:w="1810" w:type="dxa"/>
            <w:vAlign w:val="center"/>
          </w:tcPr>
          <w:p w14:paraId="408D387A" w14:textId="64827B3F" w:rsidR="000B4B8A" w:rsidRPr="00EC1568" w:rsidRDefault="00EC1568" w:rsidP="000B4B8A">
            <w:pPr>
              <w:spacing w:after="0" w:line="240" w:lineRule="auto"/>
              <w:jc w:val="center"/>
              <w:rPr>
                <w:sz w:val="20"/>
                <w:szCs w:val="20"/>
                <w:lang w:eastAsia="ar-SA" w:bidi="en-US"/>
              </w:rPr>
            </w:pPr>
            <w:r w:rsidRPr="00EC1568">
              <w:rPr>
                <w:sz w:val="20"/>
                <w:szCs w:val="20"/>
                <w:lang w:eastAsia="ar-SA" w:bidi="en-US"/>
              </w:rPr>
              <w:t>12,01</w:t>
            </w:r>
          </w:p>
        </w:tc>
        <w:tc>
          <w:tcPr>
            <w:tcW w:w="1415" w:type="dxa"/>
            <w:vAlign w:val="center"/>
          </w:tcPr>
          <w:p w14:paraId="04BC899A" w14:textId="4D0FD258" w:rsidR="000B4B8A" w:rsidRPr="001F73AE" w:rsidRDefault="004D0F53" w:rsidP="000B4B8A">
            <w:pPr>
              <w:spacing w:after="0" w:line="240" w:lineRule="auto"/>
              <w:jc w:val="center"/>
              <w:rPr>
                <w:sz w:val="20"/>
                <w:szCs w:val="20"/>
                <w:lang w:eastAsia="ar-SA" w:bidi="en-US"/>
              </w:rPr>
            </w:pPr>
            <w:r>
              <w:rPr>
                <w:sz w:val="20"/>
                <w:szCs w:val="20"/>
                <w:lang w:eastAsia="ar-SA" w:bidi="en-US"/>
              </w:rPr>
              <w:t>27,43</w:t>
            </w:r>
          </w:p>
        </w:tc>
      </w:tr>
      <w:tr w:rsidR="000B4B8A" w:rsidRPr="001F73AE" w14:paraId="029CD790" w14:textId="77777777" w:rsidTr="006567B8">
        <w:tc>
          <w:tcPr>
            <w:tcW w:w="704" w:type="dxa"/>
            <w:vAlign w:val="center"/>
          </w:tcPr>
          <w:p w14:paraId="63F8BDC1"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4.1.3</w:t>
            </w:r>
          </w:p>
        </w:tc>
        <w:tc>
          <w:tcPr>
            <w:tcW w:w="5387" w:type="dxa"/>
            <w:vAlign w:val="center"/>
          </w:tcPr>
          <w:p w14:paraId="58947971"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местного значения (подъезды к населенным пунктам)</w:t>
            </w:r>
          </w:p>
        </w:tc>
        <w:tc>
          <w:tcPr>
            <w:tcW w:w="880" w:type="dxa"/>
            <w:vAlign w:val="center"/>
          </w:tcPr>
          <w:p w14:paraId="5303C635" w14:textId="77777777" w:rsidR="000B4B8A" w:rsidRPr="001F73AE" w:rsidRDefault="000B4B8A" w:rsidP="000B4B8A">
            <w:pPr>
              <w:spacing w:after="0" w:line="240" w:lineRule="auto"/>
              <w:jc w:val="center"/>
              <w:rPr>
                <w:color w:val="000000" w:themeColor="text1"/>
                <w:sz w:val="20"/>
                <w:szCs w:val="20"/>
                <w:lang w:eastAsia="ar-SA" w:bidi="en-US"/>
              </w:rPr>
            </w:pPr>
            <w:r w:rsidRPr="001F73AE">
              <w:rPr>
                <w:color w:val="000000" w:themeColor="text1"/>
                <w:sz w:val="20"/>
                <w:szCs w:val="20"/>
                <w:lang w:eastAsia="ar-SA" w:bidi="en-US"/>
              </w:rPr>
              <w:t>км</w:t>
            </w:r>
          </w:p>
        </w:tc>
        <w:tc>
          <w:tcPr>
            <w:tcW w:w="1810" w:type="dxa"/>
            <w:vAlign w:val="center"/>
          </w:tcPr>
          <w:p w14:paraId="52D7B725"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22,81</w:t>
            </w:r>
          </w:p>
        </w:tc>
        <w:tc>
          <w:tcPr>
            <w:tcW w:w="1415" w:type="dxa"/>
            <w:vAlign w:val="center"/>
          </w:tcPr>
          <w:p w14:paraId="3899E2C1"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22,81</w:t>
            </w:r>
          </w:p>
        </w:tc>
      </w:tr>
      <w:tr w:rsidR="000B4B8A" w:rsidRPr="001F73AE" w14:paraId="484F4406" w14:textId="77777777" w:rsidTr="006567B8">
        <w:tc>
          <w:tcPr>
            <w:tcW w:w="704" w:type="dxa"/>
            <w:vAlign w:val="center"/>
          </w:tcPr>
          <w:p w14:paraId="560673CC"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4.1.4</w:t>
            </w:r>
          </w:p>
        </w:tc>
        <w:tc>
          <w:tcPr>
            <w:tcW w:w="5387" w:type="dxa"/>
            <w:vAlign w:val="center"/>
          </w:tcPr>
          <w:p w14:paraId="509533B3"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Улично-дорожная сеть</w:t>
            </w:r>
          </w:p>
        </w:tc>
        <w:tc>
          <w:tcPr>
            <w:tcW w:w="880" w:type="dxa"/>
            <w:vAlign w:val="center"/>
          </w:tcPr>
          <w:p w14:paraId="06ED3BAA" w14:textId="77777777" w:rsidR="000B4B8A" w:rsidRPr="001F73AE" w:rsidRDefault="000B4B8A" w:rsidP="000B4B8A">
            <w:pPr>
              <w:spacing w:after="0" w:line="240" w:lineRule="auto"/>
              <w:jc w:val="center"/>
              <w:rPr>
                <w:color w:val="000000" w:themeColor="text1"/>
                <w:sz w:val="20"/>
                <w:szCs w:val="20"/>
                <w:lang w:eastAsia="ar-SA" w:bidi="en-US"/>
              </w:rPr>
            </w:pPr>
            <w:r w:rsidRPr="001F73AE">
              <w:rPr>
                <w:color w:val="000000" w:themeColor="text1"/>
                <w:sz w:val="20"/>
                <w:szCs w:val="20"/>
                <w:lang w:eastAsia="ar-SA" w:bidi="en-US"/>
              </w:rPr>
              <w:t>км</w:t>
            </w:r>
          </w:p>
        </w:tc>
        <w:tc>
          <w:tcPr>
            <w:tcW w:w="1810" w:type="dxa"/>
            <w:vAlign w:val="center"/>
          </w:tcPr>
          <w:p w14:paraId="56168FDF" w14:textId="77777777" w:rsidR="000B4B8A" w:rsidRPr="001F73AE" w:rsidRDefault="000B4B8A" w:rsidP="000B4B8A">
            <w:pPr>
              <w:spacing w:after="0" w:line="240" w:lineRule="auto"/>
              <w:jc w:val="center"/>
              <w:rPr>
                <w:sz w:val="20"/>
                <w:szCs w:val="20"/>
              </w:rPr>
            </w:pPr>
            <w:r>
              <w:rPr>
                <w:sz w:val="20"/>
                <w:szCs w:val="20"/>
              </w:rPr>
              <w:t>139,33</w:t>
            </w:r>
          </w:p>
        </w:tc>
        <w:tc>
          <w:tcPr>
            <w:tcW w:w="1415" w:type="dxa"/>
            <w:vAlign w:val="center"/>
          </w:tcPr>
          <w:p w14:paraId="3A9A30CF" w14:textId="77777777" w:rsidR="000B4B8A" w:rsidRPr="001F73AE" w:rsidRDefault="000B4B8A" w:rsidP="000B4B8A">
            <w:pPr>
              <w:spacing w:after="0" w:line="240" w:lineRule="auto"/>
              <w:jc w:val="center"/>
              <w:rPr>
                <w:sz w:val="20"/>
                <w:szCs w:val="20"/>
              </w:rPr>
            </w:pPr>
            <w:r>
              <w:rPr>
                <w:sz w:val="20"/>
                <w:szCs w:val="20"/>
              </w:rPr>
              <w:t>140,43</w:t>
            </w:r>
          </w:p>
        </w:tc>
      </w:tr>
      <w:tr w:rsidR="000B4B8A" w:rsidRPr="001F73AE" w14:paraId="08CC359B" w14:textId="77777777" w:rsidTr="006567B8">
        <w:tc>
          <w:tcPr>
            <w:tcW w:w="704" w:type="dxa"/>
            <w:vAlign w:val="center"/>
          </w:tcPr>
          <w:p w14:paraId="23F17751" w14:textId="77777777" w:rsidR="000B4B8A" w:rsidRPr="001F73AE" w:rsidRDefault="000B4B8A" w:rsidP="000B4B8A">
            <w:pPr>
              <w:spacing w:after="0" w:line="240" w:lineRule="auto"/>
              <w:ind w:left="-71"/>
              <w:jc w:val="center"/>
              <w:rPr>
                <w:sz w:val="20"/>
                <w:szCs w:val="20"/>
                <w:lang w:eastAsia="ar-SA" w:bidi="en-US"/>
              </w:rPr>
            </w:pPr>
          </w:p>
        </w:tc>
        <w:tc>
          <w:tcPr>
            <w:tcW w:w="5387" w:type="dxa"/>
            <w:vAlign w:val="center"/>
          </w:tcPr>
          <w:p w14:paraId="017B2FCD"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p>
        </w:tc>
        <w:tc>
          <w:tcPr>
            <w:tcW w:w="880" w:type="dxa"/>
            <w:vAlign w:val="center"/>
          </w:tcPr>
          <w:p w14:paraId="6DE588FC" w14:textId="77777777" w:rsidR="000B4B8A" w:rsidRPr="001F73AE" w:rsidRDefault="000B4B8A" w:rsidP="000B4B8A">
            <w:pPr>
              <w:spacing w:after="0" w:line="240" w:lineRule="auto"/>
              <w:jc w:val="center"/>
              <w:rPr>
                <w:color w:val="000000" w:themeColor="text1"/>
                <w:sz w:val="20"/>
                <w:szCs w:val="20"/>
                <w:lang w:eastAsia="ar-SA" w:bidi="en-US"/>
              </w:rPr>
            </w:pPr>
          </w:p>
        </w:tc>
        <w:tc>
          <w:tcPr>
            <w:tcW w:w="1810" w:type="dxa"/>
            <w:vAlign w:val="center"/>
          </w:tcPr>
          <w:p w14:paraId="19C530A0" w14:textId="77777777" w:rsidR="000B4B8A" w:rsidRDefault="000B4B8A" w:rsidP="000B4B8A">
            <w:pPr>
              <w:spacing w:after="0" w:line="240" w:lineRule="auto"/>
              <w:jc w:val="center"/>
              <w:rPr>
                <w:sz w:val="20"/>
                <w:szCs w:val="20"/>
              </w:rPr>
            </w:pPr>
          </w:p>
        </w:tc>
        <w:tc>
          <w:tcPr>
            <w:tcW w:w="1415" w:type="dxa"/>
            <w:vAlign w:val="center"/>
          </w:tcPr>
          <w:p w14:paraId="3CE7198E" w14:textId="77777777" w:rsidR="000B4B8A" w:rsidRDefault="000B4B8A" w:rsidP="000B4B8A">
            <w:pPr>
              <w:spacing w:after="0" w:line="240" w:lineRule="auto"/>
              <w:jc w:val="center"/>
              <w:rPr>
                <w:sz w:val="20"/>
                <w:szCs w:val="20"/>
              </w:rPr>
            </w:pPr>
          </w:p>
        </w:tc>
      </w:tr>
      <w:tr w:rsidR="000B4B8A" w:rsidRPr="001F73AE" w14:paraId="01A634AA" w14:textId="77777777" w:rsidTr="006567B8">
        <w:tc>
          <w:tcPr>
            <w:tcW w:w="10196" w:type="dxa"/>
            <w:gridSpan w:val="5"/>
          </w:tcPr>
          <w:p w14:paraId="1D3126B2" w14:textId="77777777" w:rsidR="000B4B8A" w:rsidRPr="001F73AE" w:rsidRDefault="000B4B8A" w:rsidP="000B4B8A">
            <w:pPr>
              <w:spacing w:after="0" w:line="0" w:lineRule="atLeast"/>
              <w:jc w:val="center"/>
              <w:rPr>
                <w:sz w:val="20"/>
                <w:szCs w:val="20"/>
                <w:lang w:eastAsia="en-US"/>
              </w:rPr>
            </w:pPr>
            <w:r w:rsidRPr="001F73AE">
              <w:rPr>
                <w:b/>
                <w:sz w:val="20"/>
                <w:szCs w:val="20"/>
                <w:lang w:eastAsia="ar-SA" w:bidi="en-US"/>
              </w:rPr>
              <w:t>5.Инженерная инфраструктура</w:t>
            </w:r>
          </w:p>
        </w:tc>
      </w:tr>
      <w:tr w:rsidR="000B4B8A" w:rsidRPr="001F73AE" w14:paraId="4FE80639" w14:textId="77777777" w:rsidTr="006567B8">
        <w:tc>
          <w:tcPr>
            <w:tcW w:w="704" w:type="dxa"/>
            <w:vAlign w:val="center"/>
          </w:tcPr>
          <w:p w14:paraId="603F017F"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5.1</w:t>
            </w:r>
          </w:p>
        </w:tc>
        <w:tc>
          <w:tcPr>
            <w:tcW w:w="5387" w:type="dxa"/>
            <w:vAlign w:val="center"/>
          </w:tcPr>
          <w:p w14:paraId="6C2957A0"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Артезианские скважины</w:t>
            </w:r>
          </w:p>
        </w:tc>
        <w:tc>
          <w:tcPr>
            <w:tcW w:w="880" w:type="dxa"/>
            <w:vAlign w:val="center"/>
          </w:tcPr>
          <w:p w14:paraId="09138F69"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4E717367"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24</w:t>
            </w:r>
          </w:p>
        </w:tc>
        <w:tc>
          <w:tcPr>
            <w:tcW w:w="1415" w:type="dxa"/>
            <w:vAlign w:val="center"/>
          </w:tcPr>
          <w:p w14:paraId="71652276"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24</w:t>
            </w:r>
          </w:p>
        </w:tc>
      </w:tr>
      <w:tr w:rsidR="000B4B8A" w:rsidRPr="001F73AE" w14:paraId="128C07C9" w14:textId="77777777" w:rsidTr="006567B8">
        <w:tc>
          <w:tcPr>
            <w:tcW w:w="704" w:type="dxa"/>
            <w:vAlign w:val="center"/>
          </w:tcPr>
          <w:p w14:paraId="13438E34"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5.2</w:t>
            </w:r>
          </w:p>
        </w:tc>
        <w:tc>
          <w:tcPr>
            <w:tcW w:w="5387" w:type="dxa"/>
            <w:vAlign w:val="center"/>
          </w:tcPr>
          <w:p w14:paraId="21B31E09"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Водонапорные башни</w:t>
            </w:r>
          </w:p>
        </w:tc>
        <w:tc>
          <w:tcPr>
            <w:tcW w:w="880" w:type="dxa"/>
            <w:vAlign w:val="center"/>
          </w:tcPr>
          <w:p w14:paraId="6F93FB22"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1B164C94"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11</w:t>
            </w:r>
          </w:p>
        </w:tc>
        <w:tc>
          <w:tcPr>
            <w:tcW w:w="1415" w:type="dxa"/>
            <w:vAlign w:val="center"/>
          </w:tcPr>
          <w:p w14:paraId="41847BBE"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11</w:t>
            </w:r>
          </w:p>
        </w:tc>
      </w:tr>
      <w:tr w:rsidR="000B4B8A" w:rsidRPr="001F73AE" w14:paraId="3A845CCB" w14:textId="77777777" w:rsidTr="006567B8">
        <w:tc>
          <w:tcPr>
            <w:tcW w:w="704" w:type="dxa"/>
            <w:vAlign w:val="center"/>
          </w:tcPr>
          <w:p w14:paraId="211362BE" w14:textId="77777777" w:rsidR="000B4B8A" w:rsidRPr="001F73AE" w:rsidRDefault="000B4B8A" w:rsidP="000B4B8A">
            <w:pPr>
              <w:spacing w:after="0" w:line="240" w:lineRule="auto"/>
              <w:ind w:left="-71"/>
              <w:jc w:val="center"/>
              <w:rPr>
                <w:sz w:val="20"/>
                <w:szCs w:val="20"/>
                <w:lang w:eastAsia="ar-SA" w:bidi="en-US"/>
              </w:rPr>
            </w:pPr>
            <w:r>
              <w:rPr>
                <w:sz w:val="20"/>
                <w:szCs w:val="20"/>
                <w:lang w:eastAsia="ar-SA" w:bidi="en-US"/>
              </w:rPr>
              <w:t>5.3</w:t>
            </w:r>
          </w:p>
        </w:tc>
        <w:tc>
          <w:tcPr>
            <w:tcW w:w="5387" w:type="dxa"/>
            <w:vAlign w:val="center"/>
          </w:tcPr>
          <w:p w14:paraId="7FBFD9C1"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Pr>
                <w:color w:val="000000" w:themeColor="text1"/>
                <w:sz w:val="20"/>
                <w:szCs w:val="20"/>
              </w:rPr>
              <w:t>Водозаборный узел</w:t>
            </w:r>
          </w:p>
        </w:tc>
        <w:tc>
          <w:tcPr>
            <w:tcW w:w="880" w:type="dxa"/>
            <w:vAlign w:val="center"/>
          </w:tcPr>
          <w:p w14:paraId="7E11ACEE"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0724355A" w14:textId="77777777" w:rsidR="000B4B8A" w:rsidRDefault="000B4B8A" w:rsidP="000B4B8A">
            <w:pPr>
              <w:spacing w:after="0" w:line="240" w:lineRule="auto"/>
              <w:jc w:val="center"/>
              <w:rPr>
                <w:sz w:val="20"/>
                <w:szCs w:val="20"/>
                <w:lang w:eastAsia="ar-SA" w:bidi="en-US"/>
              </w:rPr>
            </w:pPr>
            <w:r>
              <w:rPr>
                <w:sz w:val="20"/>
                <w:szCs w:val="20"/>
                <w:lang w:eastAsia="ar-SA" w:bidi="en-US"/>
              </w:rPr>
              <w:t>4</w:t>
            </w:r>
          </w:p>
        </w:tc>
        <w:tc>
          <w:tcPr>
            <w:tcW w:w="1415" w:type="dxa"/>
            <w:vAlign w:val="center"/>
          </w:tcPr>
          <w:p w14:paraId="131F8029" w14:textId="77777777" w:rsidR="000B4B8A" w:rsidRDefault="000B4B8A" w:rsidP="000B4B8A">
            <w:pPr>
              <w:spacing w:after="0" w:line="240" w:lineRule="auto"/>
              <w:jc w:val="center"/>
              <w:rPr>
                <w:sz w:val="20"/>
                <w:szCs w:val="20"/>
                <w:lang w:eastAsia="ar-SA" w:bidi="en-US"/>
              </w:rPr>
            </w:pPr>
            <w:r>
              <w:rPr>
                <w:sz w:val="20"/>
                <w:szCs w:val="20"/>
                <w:lang w:eastAsia="ar-SA" w:bidi="en-US"/>
              </w:rPr>
              <w:t>4</w:t>
            </w:r>
          </w:p>
        </w:tc>
      </w:tr>
      <w:tr w:rsidR="000B4B8A" w:rsidRPr="001F73AE" w14:paraId="2423FEF1" w14:textId="77777777" w:rsidTr="006567B8">
        <w:tc>
          <w:tcPr>
            <w:tcW w:w="704" w:type="dxa"/>
            <w:vAlign w:val="center"/>
          </w:tcPr>
          <w:p w14:paraId="02E89E8F" w14:textId="77777777" w:rsidR="000B4B8A" w:rsidRDefault="000B4B8A" w:rsidP="000B4B8A">
            <w:pPr>
              <w:spacing w:after="0" w:line="240" w:lineRule="auto"/>
              <w:ind w:left="-71"/>
              <w:jc w:val="center"/>
              <w:rPr>
                <w:sz w:val="20"/>
                <w:szCs w:val="20"/>
                <w:lang w:eastAsia="ar-SA" w:bidi="en-US"/>
              </w:rPr>
            </w:pPr>
            <w:r>
              <w:rPr>
                <w:sz w:val="20"/>
                <w:szCs w:val="20"/>
                <w:lang w:eastAsia="ar-SA" w:bidi="en-US"/>
              </w:rPr>
              <w:t>5.4</w:t>
            </w:r>
          </w:p>
        </w:tc>
        <w:tc>
          <w:tcPr>
            <w:tcW w:w="5387" w:type="dxa"/>
            <w:vAlign w:val="center"/>
          </w:tcPr>
          <w:p w14:paraId="31177A04" w14:textId="77777777" w:rsidR="000B4B8A" w:rsidRDefault="000B4B8A" w:rsidP="000B4B8A">
            <w:pPr>
              <w:autoSpaceDE w:val="0"/>
              <w:autoSpaceDN w:val="0"/>
              <w:adjustRightInd w:val="0"/>
              <w:spacing w:after="0" w:line="240" w:lineRule="auto"/>
              <w:jc w:val="center"/>
              <w:rPr>
                <w:color w:val="000000" w:themeColor="text1"/>
                <w:sz w:val="20"/>
                <w:szCs w:val="20"/>
              </w:rPr>
            </w:pPr>
            <w:r>
              <w:rPr>
                <w:color w:val="000000" w:themeColor="text1"/>
                <w:sz w:val="20"/>
                <w:szCs w:val="20"/>
              </w:rPr>
              <w:t>КОС</w:t>
            </w:r>
          </w:p>
        </w:tc>
        <w:tc>
          <w:tcPr>
            <w:tcW w:w="880" w:type="dxa"/>
            <w:vAlign w:val="center"/>
          </w:tcPr>
          <w:p w14:paraId="6CB0A96B"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50606708" w14:textId="77777777" w:rsidR="000B4B8A" w:rsidRDefault="000B4B8A" w:rsidP="000B4B8A">
            <w:pPr>
              <w:spacing w:after="0" w:line="240" w:lineRule="auto"/>
              <w:jc w:val="center"/>
              <w:rPr>
                <w:sz w:val="20"/>
                <w:szCs w:val="20"/>
                <w:lang w:eastAsia="ar-SA" w:bidi="en-US"/>
              </w:rPr>
            </w:pPr>
            <w:r>
              <w:rPr>
                <w:sz w:val="20"/>
                <w:szCs w:val="20"/>
                <w:lang w:eastAsia="ar-SA" w:bidi="en-US"/>
              </w:rPr>
              <w:t>3</w:t>
            </w:r>
          </w:p>
        </w:tc>
        <w:tc>
          <w:tcPr>
            <w:tcW w:w="1415" w:type="dxa"/>
            <w:vAlign w:val="center"/>
          </w:tcPr>
          <w:p w14:paraId="1D5D6CCF" w14:textId="77777777" w:rsidR="000B4B8A" w:rsidRDefault="000B4B8A" w:rsidP="000B4B8A">
            <w:pPr>
              <w:spacing w:after="0" w:line="240" w:lineRule="auto"/>
              <w:jc w:val="center"/>
              <w:rPr>
                <w:sz w:val="20"/>
                <w:szCs w:val="20"/>
                <w:lang w:eastAsia="ar-SA" w:bidi="en-US"/>
              </w:rPr>
            </w:pPr>
            <w:r>
              <w:rPr>
                <w:sz w:val="20"/>
                <w:szCs w:val="20"/>
                <w:lang w:eastAsia="ar-SA" w:bidi="en-US"/>
              </w:rPr>
              <w:t>3</w:t>
            </w:r>
          </w:p>
        </w:tc>
      </w:tr>
      <w:tr w:rsidR="000B4B8A" w:rsidRPr="001F73AE" w14:paraId="421E524D" w14:textId="77777777" w:rsidTr="006567B8">
        <w:tc>
          <w:tcPr>
            <w:tcW w:w="704" w:type="dxa"/>
            <w:vAlign w:val="center"/>
          </w:tcPr>
          <w:p w14:paraId="13F830CE" w14:textId="77777777" w:rsidR="000B4B8A" w:rsidRPr="001F73AE" w:rsidRDefault="000B4B8A" w:rsidP="000B4B8A">
            <w:pPr>
              <w:spacing w:after="0" w:line="240" w:lineRule="auto"/>
              <w:ind w:left="-71"/>
              <w:jc w:val="center"/>
              <w:rPr>
                <w:sz w:val="20"/>
                <w:szCs w:val="20"/>
                <w:lang w:eastAsia="ar-SA" w:bidi="en-US"/>
              </w:rPr>
            </w:pPr>
            <w:r>
              <w:rPr>
                <w:sz w:val="20"/>
                <w:szCs w:val="20"/>
                <w:lang w:eastAsia="ar-SA" w:bidi="en-US"/>
              </w:rPr>
              <w:t>5.5</w:t>
            </w:r>
          </w:p>
        </w:tc>
        <w:tc>
          <w:tcPr>
            <w:tcW w:w="5387" w:type="dxa"/>
            <w:vAlign w:val="center"/>
          </w:tcPr>
          <w:p w14:paraId="33750CBA" w14:textId="77777777" w:rsidR="000B4B8A" w:rsidRPr="001F73AE" w:rsidRDefault="000B4B8A" w:rsidP="000B4B8A">
            <w:pPr>
              <w:autoSpaceDE w:val="0"/>
              <w:autoSpaceDN w:val="0"/>
              <w:adjustRightInd w:val="0"/>
              <w:spacing w:after="0" w:line="240" w:lineRule="auto"/>
              <w:jc w:val="center"/>
              <w:rPr>
                <w:sz w:val="20"/>
                <w:szCs w:val="20"/>
              </w:rPr>
            </w:pPr>
            <w:r w:rsidRPr="001F73AE">
              <w:rPr>
                <w:sz w:val="20"/>
                <w:szCs w:val="20"/>
              </w:rPr>
              <w:t>Пункт редуцирования газа (ПРГ)</w:t>
            </w:r>
          </w:p>
        </w:tc>
        <w:tc>
          <w:tcPr>
            <w:tcW w:w="880" w:type="dxa"/>
            <w:vAlign w:val="center"/>
          </w:tcPr>
          <w:p w14:paraId="2C7616C2"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4953EC7D" w14:textId="77777777" w:rsidR="000B4B8A" w:rsidRPr="001F73AE" w:rsidRDefault="000B4B8A" w:rsidP="00FE2F38">
            <w:pPr>
              <w:spacing w:after="0" w:line="240" w:lineRule="auto"/>
              <w:jc w:val="center"/>
              <w:rPr>
                <w:sz w:val="20"/>
                <w:szCs w:val="20"/>
                <w:lang w:eastAsia="ar-SA" w:bidi="en-US"/>
              </w:rPr>
            </w:pPr>
            <w:r>
              <w:rPr>
                <w:sz w:val="20"/>
                <w:szCs w:val="20"/>
                <w:lang w:eastAsia="ar-SA" w:bidi="en-US"/>
              </w:rPr>
              <w:t>3</w:t>
            </w:r>
            <w:r w:rsidR="00FE2F38">
              <w:rPr>
                <w:sz w:val="20"/>
                <w:szCs w:val="20"/>
                <w:lang w:eastAsia="ar-SA" w:bidi="en-US"/>
              </w:rPr>
              <w:t>6</w:t>
            </w:r>
          </w:p>
        </w:tc>
        <w:tc>
          <w:tcPr>
            <w:tcW w:w="1415" w:type="dxa"/>
            <w:vAlign w:val="center"/>
          </w:tcPr>
          <w:p w14:paraId="33A45359"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3</w:t>
            </w:r>
            <w:r w:rsidR="00FE2F38">
              <w:rPr>
                <w:sz w:val="20"/>
                <w:szCs w:val="20"/>
                <w:lang w:eastAsia="ar-SA" w:bidi="en-US"/>
              </w:rPr>
              <w:t>6</w:t>
            </w:r>
          </w:p>
        </w:tc>
      </w:tr>
      <w:tr w:rsidR="000B4B8A" w:rsidRPr="001F73AE" w14:paraId="61348180" w14:textId="77777777" w:rsidTr="006567B8">
        <w:tc>
          <w:tcPr>
            <w:tcW w:w="704" w:type="dxa"/>
            <w:vAlign w:val="center"/>
          </w:tcPr>
          <w:p w14:paraId="20482D11" w14:textId="77777777" w:rsidR="000B4B8A" w:rsidRPr="001F73AE" w:rsidRDefault="000B4B8A" w:rsidP="000B4B8A">
            <w:pPr>
              <w:spacing w:after="0" w:line="240" w:lineRule="auto"/>
              <w:ind w:left="-71"/>
              <w:jc w:val="center"/>
              <w:rPr>
                <w:sz w:val="20"/>
                <w:szCs w:val="20"/>
                <w:lang w:eastAsia="ar-SA" w:bidi="en-US"/>
              </w:rPr>
            </w:pPr>
            <w:r>
              <w:rPr>
                <w:sz w:val="20"/>
                <w:szCs w:val="20"/>
                <w:lang w:eastAsia="ar-SA" w:bidi="en-US"/>
              </w:rPr>
              <w:t>5.6</w:t>
            </w:r>
          </w:p>
        </w:tc>
        <w:tc>
          <w:tcPr>
            <w:tcW w:w="5387" w:type="dxa"/>
            <w:vAlign w:val="center"/>
          </w:tcPr>
          <w:p w14:paraId="0BF59788"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 xml:space="preserve">Трансформаторные подстанции </w:t>
            </w:r>
          </w:p>
        </w:tc>
        <w:tc>
          <w:tcPr>
            <w:tcW w:w="880" w:type="dxa"/>
            <w:vAlign w:val="center"/>
          </w:tcPr>
          <w:p w14:paraId="67C2F247"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3CD57EA3" w14:textId="77777777" w:rsidR="000B4B8A" w:rsidRPr="001F73AE" w:rsidRDefault="003D4357" w:rsidP="000B4B8A">
            <w:pPr>
              <w:spacing w:after="0" w:line="240" w:lineRule="auto"/>
              <w:jc w:val="center"/>
              <w:rPr>
                <w:sz w:val="20"/>
                <w:szCs w:val="20"/>
                <w:lang w:eastAsia="ar-SA" w:bidi="en-US"/>
              </w:rPr>
            </w:pPr>
            <w:r>
              <w:rPr>
                <w:sz w:val="20"/>
                <w:szCs w:val="20"/>
                <w:lang w:eastAsia="ar-SA" w:bidi="en-US"/>
              </w:rPr>
              <w:t>86</w:t>
            </w:r>
          </w:p>
        </w:tc>
        <w:tc>
          <w:tcPr>
            <w:tcW w:w="1415" w:type="dxa"/>
            <w:vAlign w:val="center"/>
          </w:tcPr>
          <w:p w14:paraId="6567FBD2" w14:textId="77777777" w:rsidR="000B4B8A" w:rsidRPr="001F73AE" w:rsidRDefault="003D4357" w:rsidP="000B4B8A">
            <w:pPr>
              <w:spacing w:after="0" w:line="240" w:lineRule="auto"/>
              <w:jc w:val="center"/>
              <w:rPr>
                <w:sz w:val="20"/>
                <w:szCs w:val="20"/>
                <w:lang w:eastAsia="ar-SA" w:bidi="en-US"/>
              </w:rPr>
            </w:pPr>
            <w:r>
              <w:rPr>
                <w:sz w:val="20"/>
                <w:szCs w:val="20"/>
                <w:lang w:eastAsia="ar-SA" w:bidi="en-US"/>
              </w:rPr>
              <w:t>86</w:t>
            </w:r>
          </w:p>
        </w:tc>
      </w:tr>
      <w:tr w:rsidR="000B4B8A" w:rsidRPr="001F73AE" w14:paraId="1C6B353E" w14:textId="77777777" w:rsidTr="006567B8">
        <w:tc>
          <w:tcPr>
            <w:tcW w:w="704" w:type="dxa"/>
            <w:vAlign w:val="center"/>
          </w:tcPr>
          <w:p w14:paraId="36590004" w14:textId="77777777" w:rsidR="000B4B8A" w:rsidRPr="001F73AE" w:rsidRDefault="000B4B8A" w:rsidP="000B4B8A">
            <w:pPr>
              <w:spacing w:after="0" w:line="240" w:lineRule="auto"/>
              <w:ind w:left="-71"/>
              <w:jc w:val="center"/>
              <w:rPr>
                <w:sz w:val="20"/>
                <w:szCs w:val="20"/>
                <w:lang w:eastAsia="ar-SA" w:bidi="en-US"/>
              </w:rPr>
            </w:pPr>
            <w:r>
              <w:rPr>
                <w:sz w:val="20"/>
                <w:szCs w:val="20"/>
                <w:lang w:eastAsia="ar-SA" w:bidi="en-US"/>
              </w:rPr>
              <w:t>5.7</w:t>
            </w:r>
          </w:p>
        </w:tc>
        <w:tc>
          <w:tcPr>
            <w:tcW w:w="5387" w:type="dxa"/>
            <w:vAlign w:val="center"/>
          </w:tcPr>
          <w:p w14:paraId="0F625E3E"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Электроподстанции</w:t>
            </w:r>
          </w:p>
        </w:tc>
        <w:tc>
          <w:tcPr>
            <w:tcW w:w="880" w:type="dxa"/>
            <w:vAlign w:val="center"/>
          </w:tcPr>
          <w:p w14:paraId="4BC61A42"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09EA367D"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w:t>
            </w:r>
          </w:p>
        </w:tc>
        <w:tc>
          <w:tcPr>
            <w:tcW w:w="1415" w:type="dxa"/>
            <w:vAlign w:val="center"/>
          </w:tcPr>
          <w:p w14:paraId="79390B16"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w:t>
            </w:r>
          </w:p>
        </w:tc>
      </w:tr>
      <w:tr w:rsidR="000B4B8A" w:rsidRPr="001F73AE" w14:paraId="3A6C98B0" w14:textId="77777777" w:rsidTr="006567B8">
        <w:tc>
          <w:tcPr>
            <w:tcW w:w="704" w:type="dxa"/>
            <w:vAlign w:val="center"/>
          </w:tcPr>
          <w:p w14:paraId="57E654E1" w14:textId="77777777" w:rsidR="000B4B8A" w:rsidRDefault="000B4B8A" w:rsidP="000B4B8A">
            <w:pPr>
              <w:spacing w:after="0" w:line="240" w:lineRule="auto"/>
              <w:ind w:left="-71"/>
              <w:jc w:val="center"/>
              <w:rPr>
                <w:sz w:val="20"/>
                <w:szCs w:val="20"/>
                <w:lang w:eastAsia="ar-SA" w:bidi="en-US"/>
              </w:rPr>
            </w:pPr>
            <w:r>
              <w:rPr>
                <w:sz w:val="20"/>
                <w:szCs w:val="20"/>
                <w:lang w:eastAsia="ar-SA" w:bidi="en-US"/>
              </w:rPr>
              <w:t>5.8</w:t>
            </w:r>
          </w:p>
        </w:tc>
        <w:tc>
          <w:tcPr>
            <w:tcW w:w="5387" w:type="dxa"/>
            <w:vAlign w:val="center"/>
          </w:tcPr>
          <w:p w14:paraId="3A530EE9" w14:textId="77777777" w:rsidR="000B4B8A" w:rsidRPr="001268C6" w:rsidRDefault="000B4B8A" w:rsidP="000B4B8A">
            <w:pPr>
              <w:autoSpaceDE w:val="0"/>
              <w:autoSpaceDN w:val="0"/>
              <w:adjustRightInd w:val="0"/>
              <w:spacing w:after="0" w:line="240" w:lineRule="auto"/>
              <w:jc w:val="center"/>
              <w:rPr>
                <w:rFonts w:eastAsiaTheme="minorHAnsi"/>
                <w:sz w:val="20"/>
                <w:szCs w:val="20"/>
                <w:lang w:eastAsia="en-US"/>
              </w:rPr>
            </w:pPr>
            <w:r>
              <w:rPr>
                <w:rFonts w:eastAsiaTheme="minorHAnsi"/>
                <w:sz w:val="20"/>
                <w:szCs w:val="20"/>
                <w:lang w:eastAsia="en-US"/>
              </w:rPr>
              <w:t>Источник тепловой энергии</w:t>
            </w:r>
          </w:p>
        </w:tc>
        <w:tc>
          <w:tcPr>
            <w:tcW w:w="880" w:type="dxa"/>
            <w:vAlign w:val="center"/>
          </w:tcPr>
          <w:p w14:paraId="1F6FCBF3"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1EEFF1CF" w14:textId="77777777" w:rsidR="000B4B8A" w:rsidRDefault="000B4B8A" w:rsidP="000B4B8A">
            <w:pPr>
              <w:spacing w:after="0" w:line="240" w:lineRule="auto"/>
              <w:jc w:val="center"/>
              <w:rPr>
                <w:sz w:val="20"/>
                <w:szCs w:val="20"/>
                <w:lang w:eastAsia="ar-SA" w:bidi="en-US"/>
              </w:rPr>
            </w:pPr>
            <w:r>
              <w:rPr>
                <w:sz w:val="20"/>
                <w:szCs w:val="20"/>
                <w:lang w:eastAsia="ar-SA" w:bidi="en-US"/>
              </w:rPr>
              <w:t>7</w:t>
            </w:r>
          </w:p>
        </w:tc>
        <w:tc>
          <w:tcPr>
            <w:tcW w:w="1415" w:type="dxa"/>
            <w:vAlign w:val="center"/>
          </w:tcPr>
          <w:p w14:paraId="761C6571" w14:textId="77777777" w:rsidR="000B4B8A" w:rsidRDefault="000B4B8A" w:rsidP="000B4B8A">
            <w:pPr>
              <w:spacing w:after="0" w:line="240" w:lineRule="auto"/>
              <w:jc w:val="center"/>
              <w:rPr>
                <w:sz w:val="20"/>
                <w:szCs w:val="20"/>
                <w:lang w:eastAsia="ar-SA" w:bidi="en-US"/>
              </w:rPr>
            </w:pPr>
            <w:r>
              <w:rPr>
                <w:sz w:val="20"/>
                <w:szCs w:val="20"/>
                <w:lang w:eastAsia="ar-SA" w:bidi="en-US"/>
              </w:rPr>
              <w:t>7</w:t>
            </w:r>
          </w:p>
        </w:tc>
      </w:tr>
      <w:tr w:rsidR="000B4B8A" w:rsidRPr="001F73AE" w14:paraId="389DD536" w14:textId="77777777" w:rsidTr="006567B8">
        <w:tc>
          <w:tcPr>
            <w:tcW w:w="704" w:type="dxa"/>
            <w:vAlign w:val="center"/>
          </w:tcPr>
          <w:p w14:paraId="732A5C7E" w14:textId="77777777" w:rsidR="000B4B8A" w:rsidRDefault="000B4B8A" w:rsidP="000B4B8A">
            <w:pPr>
              <w:spacing w:after="0" w:line="240" w:lineRule="auto"/>
              <w:ind w:left="-71"/>
              <w:jc w:val="center"/>
              <w:rPr>
                <w:sz w:val="20"/>
                <w:szCs w:val="20"/>
                <w:lang w:eastAsia="ar-SA" w:bidi="en-US"/>
              </w:rPr>
            </w:pPr>
            <w:r>
              <w:rPr>
                <w:sz w:val="20"/>
                <w:szCs w:val="20"/>
                <w:lang w:eastAsia="ar-SA" w:bidi="en-US"/>
              </w:rPr>
              <w:t>5.9</w:t>
            </w:r>
          </w:p>
        </w:tc>
        <w:tc>
          <w:tcPr>
            <w:tcW w:w="5387" w:type="dxa"/>
            <w:vAlign w:val="center"/>
          </w:tcPr>
          <w:p w14:paraId="3B2B55B2"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Pr>
                <w:color w:val="000000" w:themeColor="text1"/>
                <w:sz w:val="20"/>
                <w:szCs w:val="20"/>
              </w:rPr>
              <w:t>ГРС</w:t>
            </w:r>
          </w:p>
        </w:tc>
        <w:tc>
          <w:tcPr>
            <w:tcW w:w="880" w:type="dxa"/>
            <w:vAlign w:val="center"/>
          </w:tcPr>
          <w:p w14:paraId="08835453"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3146B2A5" w14:textId="77777777" w:rsidR="000B4B8A" w:rsidRDefault="000B4B8A" w:rsidP="000B4B8A">
            <w:pPr>
              <w:spacing w:after="0" w:line="240" w:lineRule="auto"/>
              <w:jc w:val="center"/>
              <w:rPr>
                <w:sz w:val="20"/>
                <w:szCs w:val="20"/>
                <w:lang w:eastAsia="ar-SA" w:bidi="en-US"/>
              </w:rPr>
            </w:pPr>
            <w:r>
              <w:rPr>
                <w:sz w:val="20"/>
                <w:szCs w:val="20"/>
                <w:lang w:eastAsia="ar-SA" w:bidi="en-US"/>
              </w:rPr>
              <w:t>1</w:t>
            </w:r>
          </w:p>
        </w:tc>
        <w:tc>
          <w:tcPr>
            <w:tcW w:w="1415" w:type="dxa"/>
            <w:vAlign w:val="center"/>
          </w:tcPr>
          <w:p w14:paraId="00402A27" w14:textId="77777777" w:rsidR="000B4B8A" w:rsidRDefault="000B4B8A" w:rsidP="000B4B8A">
            <w:pPr>
              <w:spacing w:after="0" w:line="240" w:lineRule="auto"/>
              <w:jc w:val="center"/>
              <w:rPr>
                <w:sz w:val="20"/>
                <w:szCs w:val="20"/>
                <w:lang w:eastAsia="ar-SA" w:bidi="en-US"/>
              </w:rPr>
            </w:pPr>
            <w:r>
              <w:rPr>
                <w:sz w:val="20"/>
                <w:szCs w:val="20"/>
                <w:lang w:eastAsia="ar-SA" w:bidi="en-US"/>
              </w:rPr>
              <w:t>2</w:t>
            </w:r>
          </w:p>
        </w:tc>
      </w:tr>
      <w:tr w:rsidR="000B4B8A" w:rsidRPr="001F73AE" w14:paraId="3322EDB3" w14:textId="77777777" w:rsidTr="006567B8">
        <w:tc>
          <w:tcPr>
            <w:tcW w:w="704" w:type="dxa"/>
            <w:vAlign w:val="center"/>
          </w:tcPr>
          <w:p w14:paraId="1A09578E" w14:textId="77777777" w:rsidR="000B4B8A" w:rsidRDefault="000B4B8A" w:rsidP="000B4B8A">
            <w:pPr>
              <w:spacing w:after="0" w:line="240" w:lineRule="auto"/>
              <w:ind w:left="-71"/>
              <w:jc w:val="center"/>
              <w:rPr>
                <w:sz w:val="20"/>
                <w:szCs w:val="20"/>
                <w:lang w:eastAsia="ar-SA" w:bidi="en-US"/>
              </w:rPr>
            </w:pPr>
            <w:r>
              <w:rPr>
                <w:sz w:val="20"/>
                <w:szCs w:val="20"/>
                <w:lang w:eastAsia="ar-SA" w:bidi="en-US"/>
              </w:rPr>
              <w:t>5.10</w:t>
            </w:r>
          </w:p>
        </w:tc>
        <w:tc>
          <w:tcPr>
            <w:tcW w:w="5387" w:type="dxa"/>
            <w:vAlign w:val="center"/>
          </w:tcPr>
          <w:p w14:paraId="7370A9C4"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Pr>
                <w:color w:val="000000" w:themeColor="text1"/>
                <w:sz w:val="20"/>
                <w:szCs w:val="20"/>
              </w:rPr>
              <w:t>НПС</w:t>
            </w:r>
          </w:p>
        </w:tc>
        <w:tc>
          <w:tcPr>
            <w:tcW w:w="880" w:type="dxa"/>
            <w:vAlign w:val="center"/>
          </w:tcPr>
          <w:p w14:paraId="442DB379"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284AF8C2" w14:textId="77777777" w:rsidR="000B4B8A" w:rsidRDefault="000B4B8A" w:rsidP="000B4B8A">
            <w:pPr>
              <w:spacing w:after="0" w:line="240" w:lineRule="auto"/>
              <w:jc w:val="center"/>
              <w:rPr>
                <w:sz w:val="20"/>
                <w:szCs w:val="20"/>
                <w:lang w:eastAsia="ar-SA" w:bidi="en-US"/>
              </w:rPr>
            </w:pPr>
            <w:r>
              <w:rPr>
                <w:sz w:val="20"/>
                <w:szCs w:val="20"/>
                <w:lang w:eastAsia="ar-SA" w:bidi="en-US"/>
              </w:rPr>
              <w:t>1</w:t>
            </w:r>
          </w:p>
        </w:tc>
        <w:tc>
          <w:tcPr>
            <w:tcW w:w="1415" w:type="dxa"/>
            <w:vAlign w:val="center"/>
          </w:tcPr>
          <w:p w14:paraId="5F35EF1C" w14:textId="77777777" w:rsidR="000B4B8A" w:rsidRDefault="000B4B8A" w:rsidP="000B4B8A">
            <w:pPr>
              <w:spacing w:after="0" w:line="240" w:lineRule="auto"/>
              <w:jc w:val="center"/>
              <w:rPr>
                <w:sz w:val="20"/>
                <w:szCs w:val="20"/>
                <w:lang w:eastAsia="ar-SA" w:bidi="en-US"/>
              </w:rPr>
            </w:pPr>
            <w:r>
              <w:rPr>
                <w:sz w:val="20"/>
                <w:szCs w:val="20"/>
                <w:lang w:eastAsia="ar-SA" w:bidi="en-US"/>
              </w:rPr>
              <w:t>1</w:t>
            </w:r>
          </w:p>
        </w:tc>
      </w:tr>
      <w:tr w:rsidR="000B4B8A" w:rsidRPr="001F73AE" w14:paraId="7BDF5DCF" w14:textId="77777777" w:rsidTr="006567B8">
        <w:tc>
          <w:tcPr>
            <w:tcW w:w="704" w:type="dxa"/>
          </w:tcPr>
          <w:p w14:paraId="5E05AE6A" w14:textId="77777777" w:rsidR="000B4B8A" w:rsidRPr="001F73AE" w:rsidRDefault="000B4B8A" w:rsidP="000B4B8A">
            <w:pPr>
              <w:spacing w:after="0" w:line="0" w:lineRule="atLeast"/>
              <w:rPr>
                <w:sz w:val="20"/>
                <w:szCs w:val="20"/>
                <w:lang w:eastAsia="en-US"/>
              </w:rPr>
            </w:pPr>
          </w:p>
        </w:tc>
        <w:tc>
          <w:tcPr>
            <w:tcW w:w="5387" w:type="dxa"/>
          </w:tcPr>
          <w:p w14:paraId="1B00EFCD" w14:textId="77777777" w:rsidR="000B4B8A" w:rsidRPr="001F73AE" w:rsidRDefault="000B4B8A" w:rsidP="000B4B8A">
            <w:pPr>
              <w:spacing w:after="0" w:line="0" w:lineRule="atLeast"/>
              <w:rPr>
                <w:color w:val="FF0000"/>
                <w:sz w:val="20"/>
                <w:szCs w:val="20"/>
                <w:lang w:eastAsia="en-US"/>
              </w:rPr>
            </w:pPr>
          </w:p>
        </w:tc>
        <w:tc>
          <w:tcPr>
            <w:tcW w:w="880" w:type="dxa"/>
          </w:tcPr>
          <w:p w14:paraId="0DFC5668" w14:textId="77777777" w:rsidR="000B4B8A" w:rsidRPr="001F73AE" w:rsidRDefault="000B4B8A" w:rsidP="000B4B8A">
            <w:pPr>
              <w:spacing w:after="0" w:line="0" w:lineRule="atLeast"/>
              <w:rPr>
                <w:color w:val="000000" w:themeColor="text1"/>
                <w:sz w:val="20"/>
                <w:szCs w:val="20"/>
                <w:lang w:eastAsia="en-US"/>
              </w:rPr>
            </w:pPr>
          </w:p>
        </w:tc>
        <w:tc>
          <w:tcPr>
            <w:tcW w:w="1810" w:type="dxa"/>
          </w:tcPr>
          <w:p w14:paraId="248B7979" w14:textId="77777777" w:rsidR="000B4B8A" w:rsidRPr="001F73AE" w:rsidRDefault="000B4B8A" w:rsidP="000B4B8A">
            <w:pPr>
              <w:spacing w:after="0" w:line="0" w:lineRule="atLeast"/>
              <w:rPr>
                <w:color w:val="FF0000"/>
                <w:sz w:val="20"/>
                <w:szCs w:val="20"/>
                <w:lang w:eastAsia="en-US"/>
              </w:rPr>
            </w:pPr>
          </w:p>
        </w:tc>
        <w:tc>
          <w:tcPr>
            <w:tcW w:w="1415" w:type="dxa"/>
          </w:tcPr>
          <w:p w14:paraId="15BFD873" w14:textId="77777777" w:rsidR="000B4B8A" w:rsidRPr="001F73AE" w:rsidRDefault="000B4B8A" w:rsidP="000B4B8A">
            <w:pPr>
              <w:spacing w:after="0" w:line="0" w:lineRule="atLeast"/>
              <w:rPr>
                <w:color w:val="FF0000"/>
                <w:sz w:val="20"/>
                <w:szCs w:val="20"/>
                <w:lang w:eastAsia="en-US"/>
              </w:rPr>
            </w:pPr>
          </w:p>
        </w:tc>
      </w:tr>
      <w:tr w:rsidR="000B4B8A" w:rsidRPr="001F73AE" w14:paraId="0F4E7DB0" w14:textId="77777777" w:rsidTr="006567B8">
        <w:tc>
          <w:tcPr>
            <w:tcW w:w="10196" w:type="dxa"/>
            <w:gridSpan w:val="5"/>
          </w:tcPr>
          <w:p w14:paraId="431ECA95" w14:textId="77777777" w:rsidR="000B4B8A" w:rsidRPr="001F73AE" w:rsidRDefault="000B4B8A" w:rsidP="000B4B8A">
            <w:pPr>
              <w:spacing w:after="0" w:line="0" w:lineRule="atLeast"/>
              <w:jc w:val="center"/>
              <w:rPr>
                <w:sz w:val="20"/>
                <w:szCs w:val="20"/>
                <w:lang w:eastAsia="en-US"/>
              </w:rPr>
            </w:pPr>
            <w:r w:rsidRPr="001F73AE">
              <w:rPr>
                <w:b/>
                <w:sz w:val="20"/>
                <w:szCs w:val="20"/>
                <w:lang w:eastAsia="ar-SA" w:bidi="en-US"/>
              </w:rPr>
              <w:t>6.</w:t>
            </w:r>
            <w:proofErr w:type="spellStart"/>
            <w:r w:rsidRPr="001F73AE">
              <w:rPr>
                <w:b/>
                <w:sz w:val="20"/>
                <w:szCs w:val="20"/>
                <w:lang w:val="en-US" w:eastAsia="ar-SA" w:bidi="en-US"/>
              </w:rPr>
              <w:t>Санитарная</w:t>
            </w:r>
            <w:proofErr w:type="spellEnd"/>
            <w:r w:rsidRPr="001F73AE">
              <w:rPr>
                <w:b/>
                <w:sz w:val="20"/>
                <w:szCs w:val="20"/>
                <w:lang w:val="en-US" w:eastAsia="ar-SA" w:bidi="en-US"/>
              </w:rPr>
              <w:t xml:space="preserve"> </w:t>
            </w:r>
            <w:proofErr w:type="spellStart"/>
            <w:r w:rsidRPr="001F73AE">
              <w:rPr>
                <w:b/>
                <w:sz w:val="20"/>
                <w:szCs w:val="20"/>
                <w:lang w:val="en-US" w:eastAsia="ar-SA" w:bidi="en-US"/>
              </w:rPr>
              <w:t>очистка</w:t>
            </w:r>
            <w:proofErr w:type="spellEnd"/>
            <w:r w:rsidRPr="001F73AE">
              <w:rPr>
                <w:b/>
                <w:sz w:val="20"/>
                <w:szCs w:val="20"/>
                <w:lang w:val="en-US" w:eastAsia="ar-SA" w:bidi="en-US"/>
              </w:rPr>
              <w:t xml:space="preserve"> </w:t>
            </w:r>
            <w:proofErr w:type="spellStart"/>
            <w:r w:rsidRPr="001F73AE">
              <w:rPr>
                <w:b/>
                <w:sz w:val="20"/>
                <w:szCs w:val="20"/>
                <w:lang w:val="en-US" w:eastAsia="ar-SA" w:bidi="en-US"/>
              </w:rPr>
              <w:t>территории</w:t>
            </w:r>
            <w:proofErr w:type="spellEnd"/>
          </w:p>
        </w:tc>
      </w:tr>
      <w:tr w:rsidR="000B4B8A" w:rsidRPr="001F73AE" w14:paraId="1EFBEA13" w14:textId="77777777" w:rsidTr="006567B8">
        <w:tc>
          <w:tcPr>
            <w:tcW w:w="704" w:type="dxa"/>
            <w:vAlign w:val="center"/>
          </w:tcPr>
          <w:p w14:paraId="51388E52"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6.1</w:t>
            </w:r>
          </w:p>
        </w:tc>
        <w:tc>
          <w:tcPr>
            <w:tcW w:w="5387" w:type="dxa"/>
            <w:vAlign w:val="center"/>
          </w:tcPr>
          <w:p w14:paraId="01B8C146"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rFonts w:eastAsia="TimesNewRoman"/>
                <w:color w:val="000000" w:themeColor="text1"/>
                <w:sz w:val="20"/>
                <w:szCs w:val="20"/>
              </w:rPr>
              <w:t>Кладбище</w:t>
            </w:r>
          </w:p>
        </w:tc>
        <w:tc>
          <w:tcPr>
            <w:tcW w:w="880" w:type="dxa"/>
            <w:vAlign w:val="center"/>
          </w:tcPr>
          <w:p w14:paraId="27DB59F8"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25175A23"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10</w:t>
            </w:r>
          </w:p>
        </w:tc>
        <w:tc>
          <w:tcPr>
            <w:tcW w:w="1415" w:type="dxa"/>
            <w:vAlign w:val="center"/>
          </w:tcPr>
          <w:p w14:paraId="0BE9AF6F"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10</w:t>
            </w:r>
          </w:p>
        </w:tc>
      </w:tr>
      <w:tr w:rsidR="000B4B8A" w:rsidRPr="001F73AE" w14:paraId="5A7516F7" w14:textId="77777777" w:rsidTr="006567B8">
        <w:tc>
          <w:tcPr>
            <w:tcW w:w="704" w:type="dxa"/>
            <w:vAlign w:val="center"/>
          </w:tcPr>
          <w:p w14:paraId="414FAFF2"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6.2</w:t>
            </w:r>
          </w:p>
        </w:tc>
        <w:tc>
          <w:tcPr>
            <w:tcW w:w="5387" w:type="dxa"/>
            <w:vAlign w:val="center"/>
          </w:tcPr>
          <w:p w14:paraId="291DB6F9"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Скотомогильники</w:t>
            </w:r>
            <w:r>
              <w:rPr>
                <w:color w:val="000000" w:themeColor="text1"/>
                <w:sz w:val="20"/>
                <w:szCs w:val="20"/>
              </w:rPr>
              <w:t xml:space="preserve"> </w:t>
            </w:r>
            <w:r w:rsidRPr="001F73AE">
              <w:rPr>
                <w:color w:val="000000" w:themeColor="text1"/>
                <w:sz w:val="20"/>
                <w:szCs w:val="20"/>
              </w:rPr>
              <w:t>(ликвидированные)</w:t>
            </w:r>
          </w:p>
        </w:tc>
        <w:tc>
          <w:tcPr>
            <w:tcW w:w="880" w:type="dxa"/>
            <w:vAlign w:val="center"/>
          </w:tcPr>
          <w:p w14:paraId="7401430C"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6F762655"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w:t>
            </w:r>
          </w:p>
        </w:tc>
        <w:tc>
          <w:tcPr>
            <w:tcW w:w="1415" w:type="dxa"/>
            <w:vAlign w:val="center"/>
          </w:tcPr>
          <w:p w14:paraId="22A97834"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w:t>
            </w:r>
          </w:p>
        </w:tc>
      </w:tr>
      <w:tr w:rsidR="000B4B8A" w:rsidRPr="001F73AE" w14:paraId="02EA98AA" w14:textId="77777777" w:rsidTr="006567B8">
        <w:tc>
          <w:tcPr>
            <w:tcW w:w="704" w:type="dxa"/>
            <w:vAlign w:val="center"/>
          </w:tcPr>
          <w:p w14:paraId="58FEE4C9"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6.3</w:t>
            </w:r>
          </w:p>
        </w:tc>
        <w:tc>
          <w:tcPr>
            <w:tcW w:w="5387" w:type="dxa"/>
            <w:vAlign w:val="center"/>
          </w:tcPr>
          <w:p w14:paraId="459BD1CE"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Полигон ТКО</w:t>
            </w:r>
          </w:p>
        </w:tc>
        <w:tc>
          <w:tcPr>
            <w:tcW w:w="880" w:type="dxa"/>
            <w:vAlign w:val="center"/>
          </w:tcPr>
          <w:p w14:paraId="05CC9D10"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15B21E65"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w:t>
            </w:r>
          </w:p>
        </w:tc>
        <w:tc>
          <w:tcPr>
            <w:tcW w:w="1415" w:type="dxa"/>
            <w:vAlign w:val="center"/>
          </w:tcPr>
          <w:p w14:paraId="6D44C947"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w:t>
            </w:r>
          </w:p>
        </w:tc>
      </w:tr>
      <w:tr w:rsidR="000B4B8A" w:rsidRPr="001F73AE" w14:paraId="0F12D8D7" w14:textId="77777777" w:rsidTr="006567B8">
        <w:tc>
          <w:tcPr>
            <w:tcW w:w="704" w:type="dxa"/>
          </w:tcPr>
          <w:p w14:paraId="7CEF6C93" w14:textId="77777777" w:rsidR="000B4B8A" w:rsidRPr="001F73AE" w:rsidRDefault="000B4B8A" w:rsidP="000B4B8A">
            <w:pPr>
              <w:spacing w:after="0" w:line="0" w:lineRule="atLeast"/>
              <w:rPr>
                <w:sz w:val="20"/>
                <w:szCs w:val="20"/>
                <w:lang w:eastAsia="en-US"/>
              </w:rPr>
            </w:pPr>
          </w:p>
        </w:tc>
        <w:tc>
          <w:tcPr>
            <w:tcW w:w="5387" w:type="dxa"/>
          </w:tcPr>
          <w:p w14:paraId="082533CD" w14:textId="77777777" w:rsidR="000B4B8A" w:rsidRPr="001F73AE" w:rsidRDefault="000B4B8A" w:rsidP="000B4B8A">
            <w:pPr>
              <w:spacing w:after="0" w:line="0" w:lineRule="atLeast"/>
              <w:rPr>
                <w:color w:val="FF0000"/>
                <w:sz w:val="20"/>
                <w:szCs w:val="20"/>
                <w:lang w:eastAsia="en-US"/>
              </w:rPr>
            </w:pPr>
          </w:p>
        </w:tc>
        <w:tc>
          <w:tcPr>
            <w:tcW w:w="880" w:type="dxa"/>
          </w:tcPr>
          <w:p w14:paraId="1640F559" w14:textId="77777777" w:rsidR="000B4B8A" w:rsidRPr="001F73AE" w:rsidRDefault="000B4B8A" w:rsidP="000B4B8A">
            <w:pPr>
              <w:spacing w:after="0" w:line="0" w:lineRule="atLeast"/>
              <w:rPr>
                <w:color w:val="000000" w:themeColor="text1"/>
                <w:sz w:val="20"/>
                <w:szCs w:val="20"/>
                <w:lang w:eastAsia="en-US"/>
              </w:rPr>
            </w:pPr>
          </w:p>
        </w:tc>
        <w:tc>
          <w:tcPr>
            <w:tcW w:w="1810" w:type="dxa"/>
          </w:tcPr>
          <w:p w14:paraId="551121CF" w14:textId="77777777" w:rsidR="000B4B8A" w:rsidRPr="001F73AE" w:rsidRDefault="000B4B8A" w:rsidP="000B4B8A">
            <w:pPr>
              <w:spacing w:after="0" w:line="0" w:lineRule="atLeast"/>
              <w:rPr>
                <w:color w:val="FF0000"/>
                <w:sz w:val="20"/>
                <w:szCs w:val="20"/>
                <w:lang w:eastAsia="en-US"/>
              </w:rPr>
            </w:pPr>
          </w:p>
        </w:tc>
        <w:tc>
          <w:tcPr>
            <w:tcW w:w="1415" w:type="dxa"/>
          </w:tcPr>
          <w:p w14:paraId="0D4AF12C" w14:textId="77777777" w:rsidR="000B4B8A" w:rsidRPr="001F73AE" w:rsidRDefault="000B4B8A" w:rsidP="000B4B8A">
            <w:pPr>
              <w:spacing w:after="0" w:line="0" w:lineRule="atLeast"/>
              <w:rPr>
                <w:color w:val="FF0000"/>
                <w:sz w:val="20"/>
                <w:szCs w:val="20"/>
                <w:lang w:eastAsia="en-US"/>
              </w:rPr>
            </w:pPr>
          </w:p>
        </w:tc>
      </w:tr>
      <w:tr w:rsidR="000B4B8A" w:rsidRPr="001F73AE" w14:paraId="0AD9B0FB" w14:textId="77777777" w:rsidTr="006567B8">
        <w:tc>
          <w:tcPr>
            <w:tcW w:w="10196" w:type="dxa"/>
            <w:gridSpan w:val="5"/>
          </w:tcPr>
          <w:p w14:paraId="611557E4" w14:textId="77777777" w:rsidR="000B4B8A" w:rsidRPr="001F73AE" w:rsidRDefault="000B4B8A" w:rsidP="000B4B8A">
            <w:pPr>
              <w:spacing w:after="0" w:line="0" w:lineRule="atLeast"/>
              <w:jc w:val="center"/>
              <w:rPr>
                <w:sz w:val="20"/>
                <w:szCs w:val="20"/>
                <w:lang w:eastAsia="en-US"/>
              </w:rPr>
            </w:pPr>
            <w:r w:rsidRPr="001F73AE">
              <w:rPr>
                <w:b/>
                <w:sz w:val="20"/>
                <w:szCs w:val="20"/>
                <w:lang w:eastAsia="ar-SA" w:bidi="en-US"/>
              </w:rPr>
              <w:t>7.Обеспечение пожарной безопасности</w:t>
            </w:r>
          </w:p>
        </w:tc>
      </w:tr>
      <w:tr w:rsidR="000B4B8A" w:rsidRPr="001F73AE" w14:paraId="42A55D84" w14:textId="77777777" w:rsidTr="006567B8">
        <w:tc>
          <w:tcPr>
            <w:tcW w:w="704" w:type="dxa"/>
            <w:vAlign w:val="center"/>
          </w:tcPr>
          <w:p w14:paraId="5C6736EB"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7.1</w:t>
            </w:r>
          </w:p>
        </w:tc>
        <w:tc>
          <w:tcPr>
            <w:tcW w:w="5387" w:type="dxa"/>
            <w:vAlign w:val="center"/>
          </w:tcPr>
          <w:p w14:paraId="7EB2B5E0"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Пожарные гидранты</w:t>
            </w:r>
          </w:p>
        </w:tc>
        <w:tc>
          <w:tcPr>
            <w:tcW w:w="880" w:type="dxa"/>
            <w:vAlign w:val="center"/>
          </w:tcPr>
          <w:p w14:paraId="28F850C8"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593FCC9D"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47</w:t>
            </w:r>
          </w:p>
        </w:tc>
        <w:tc>
          <w:tcPr>
            <w:tcW w:w="1415" w:type="dxa"/>
            <w:vAlign w:val="center"/>
          </w:tcPr>
          <w:p w14:paraId="7F999991"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47</w:t>
            </w:r>
          </w:p>
        </w:tc>
      </w:tr>
      <w:tr w:rsidR="000B4B8A" w:rsidRPr="001F73AE" w14:paraId="13F043FB" w14:textId="77777777" w:rsidTr="006567B8">
        <w:tc>
          <w:tcPr>
            <w:tcW w:w="704" w:type="dxa"/>
            <w:vAlign w:val="center"/>
          </w:tcPr>
          <w:p w14:paraId="5D0164F2"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7.2</w:t>
            </w:r>
          </w:p>
        </w:tc>
        <w:tc>
          <w:tcPr>
            <w:tcW w:w="5387" w:type="dxa"/>
            <w:vAlign w:val="center"/>
          </w:tcPr>
          <w:p w14:paraId="198A8982"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Пожарная часть</w:t>
            </w:r>
          </w:p>
        </w:tc>
        <w:tc>
          <w:tcPr>
            <w:tcW w:w="880" w:type="dxa"/>
            <w:vAlign w:val="center"/>
          </w:tcPr>
          <w:p w14:paraId="72CA01C9"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4AB379C0" w14:textId="77777777" w:rsidR="000B4B8A" w:rsidRPr="001F73AE" w:rsidRDefault="00A97C5C" w:rsidP="000B4B8A">
            <w:pPr>
              <w:spacing w:after="0" w:line="240" w:lineRule="auto"/>
              <w:jc w:val="center"/>
              <w:rPr>
                <w:sz w:val="20"/>
                <w:szCs w:val="20"/>
                <w:lang w:eastAsia="ar-SA" w:bidi="en-US"/>
              </w:rPr>
            </w:pPr>
            <w:r>
              <w:rPr>
                <w:sz w:val="20"/>
                <w:szCs w:val="20"/>
                <w:lang w:eastAsia="ar-SA" w:bidi="en-US"/>
              </w:rPr>
              <w:t>1</w:t>
            </w:r>
          </w:p>
        </w:tc>
        <w:tc>
          <w:tcPr>
            <w:tcW w:w="1415" w:type="dxa"/>
            <w:vAlign w:val="center"/>
          </w:tcPr>
          <w:p w14:paraId="62528CCB" w14:textId="77777777" w:rsidR="00A97C5C" w:rsidRPr="001F73AE" w:rsidRDefault="00A97C5C" w:rsidP="00A97C5C">
            <w:pPr>
              <w:spacing w:after="0" w:line="240" w:lineRule="auto"/>
              <w:jc w:val="center"/>
              <w:rPr>
                <w:sz w:val="20"/>
                <w:szCs w:val="20"/>
                <w:lang w:eastAsia="ar-SA" w:bidi="en-US"/>
              </w:rPr>
            </w:pPr>
            <w:r>
              <w:rPr>
                <w:sz w:val="20"/>
                <w:szCs w:val="20"/>
                <w:lang w:eastAsia="ar-SA" w:bidi="en-US"/>
              </w:rPr>
              <w:t>1</w:t>
            </w:r>
          </w:p>
        </w:tc>
      </w:tr>
      <w:tr w:rsidR="000B4B8A" w:rsidRPr="001F73AE" w14:paraId="50FC00A0" w14:textId="77777777" w:rsidTr="006567B8">
        <w:tc>
          <w:tcPr>
            <w:tcW w:w="704" w:type="dxa"/>
            <w:vAlign w:val="center"/>
          </w:tcPr>
          <w:p w14:paraId="036CADCF"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7.3</w:t>
            </w:r>
          </w:p>
        </w:tc>
        <w:tc>
          <w:tcPr>
            <w:tcW w:w="5387" w:type="dxa"/>
            <w:vAlign w:val="center"/>
          </w:tcPr>
          <w:p w14:paraId="7B548575"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Пожарный резервуар</w:t>
            </w:r>
          </w:p>
        </w:tc>
        <w:tc>
          <w:tcPr>
            <w:tcW w:w="880" w:type="dxa"/>
            <w:vAlign w:val="center"/>
          </w:tcPr>
          <w:p w14:paraId="7490E099" w14:textId="77777777" w:rsidR="000B4B8A" w:rsidRPr="001F73AE" w:rsidRDefault="000B4B8A" w:rsidP="000B4B8A">
            <w:pPr>
              <w:spacing w:after="0" w:line="240" w:lineRule="auto"/>
              <w:jc w:val="center"/>
              <w:rPr>
                <w:color w:val="000000" w:themeColor="text1"/>
                <w:sz w:val="20"/>
                <w:szCs w:val="20"/>
              </w:rPr>
            </w:pPr>
            <w:r w:rsidRPr="001F73AE">
              <w:rPr>
                <w:color w:val="000000" w:themeColor="text1"/>
                <w:sz w:val="20"/>
                <w:szCs w:val="20"/>
              </w:rPr>
              <w:t>ед.</w:t>
            </w:r>
          </w:p>
        </w:tc>
        <w:tc>
          <w:tcPr>
            <w:tcW w:w="1810" w:type="dxa"/>
            <w:vAlign w:val="center"/>
          </w:tcPr>
          <w:p w14:paraId="75053A9A"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w:t>
            </w:r>
          </w:p>
        </w:tc>
        <w:tc>
          <w:tcPr>
            <w:tcW w:w="1415" w:type="dxa"/>
            <w:vAlign w:val="center"/>
          </w:tcPr>
          <w:p w14:paraId="64A60ADF"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w:t>
            </w:r>
          </w:p>
        </w:tc>
      </w:tr>
      <w:tr w:rsidR="000B4B8A" w:rsidRPr="001F73AE" w14:paraId="4E6E38DF" w14:textId="77777777" w:rsidTr="006567B8">
        <w:tc>
          <w:tcPr>
            <w:tcW w:w="704" w:type="dxa"/>
            <w:vAlign w:val="center"/>
          </w:tcPr>
          <w:p w14:paraId="6EB0DE60" w14:textId="77777777" w:rsidR="000B4B8A" w:rsidRPr="001F73AE" w:rsidRDefault="000B4B8A" w:rsidP="000B4B8A">
            <w:pPr>
              <w:spacing w:after="0" w:line="240" w:lineRule="auto"/>
              <w:ind w:left="-71"/>
              <w:jc w:val="center"/>
              <w:rPr>
                <w:sz w:val="20"/>
                <w:szCs w:val="20"/>
                <w:lang w:eastAsia="ar-SA" w:bidi="en-US"/>
              </w:rPr>
            </w:pPr>
          </w:p>
        </w:tc>
        <w:tc>
          <w:tcPr>
            <w:tcW w:w="5387" w:type="dxa"/>
            <w:vAlign w:val="center"/>
          </w:tcPr>
          <w:p w14:paraId="12500A6E"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p>
        </w:tc>
        <w:tc>
          <w:tcPr>
            <w:tcW w:w="880" w:type="dxa"/>
            <w:vAlign w:val="center"/>
          </w:tcPr>
          <w:p w14:paraId="23ACD3B0" w14:textId="77777777" w:rsidR="000B4B8A" w:rsidRPr="001F73AE" w:rsidRDefault="000B4B8A" w:rsidP="000B4B8A">
            <w:pPr>
              <w:spacing w:after="0" w:line="240" w:lineRule="auto"/>
              <w:jc w:val="center"/>
              <w:rPr>
                <w:color w:val="000000" w:themeColor="text1"/>
                <w:sz w:val="20"/>
                <w:szCs w:val="20"/>
              </w:rPr>
            </w:pPr>
          </w:p>
        </w:tc>
        <w:tc>
          <w:tcPr>
            <w:tcW w:w="1810" w:type="dxa"/>
            <w:vAlign w:val="center"/>
          </w:tcPr>
          <w:p w14:paraId="3841C37B" w14:textId="77777777" w:rsidR="000B4B8A" w:rsidRDefault="000B4B8A" w:rsidP="000B4B8A">
            <w:pPr>
              <w:spacing w:after="0" w:line="240" w:lineRule="auto"/>
              <w:jc w:val="center"/>
              <w:rPr>
                <w:sz w:val="20"/>
                <w:szCs w:val="20"/>
                <w:lang w:eastAsia="ar-SA" w:bidi="en-US"/>
              </w:rPr>
            </w:pPr>
          </w:p>
        </w:tc>
        <w:tc>
          <w:tcPr>
            <w:tcW w:w="1415" w:type="dxa"/>
            <w:vAlign w:val="center"/>
          </w:tcPr>
          <w:p w14:paraId="4DF51688" w14:textId="77777777" w:rsidR="000B4B8A" w:rsidRDefault="000B4B8A" w:rsidP="000B4B8A">
            <w:pPr>
              <w:spacing w:after="0" w:line="240" w:lineRule="auto"/>
              <w:jc w:val="center"/>
              <w:rPr>
                <w:sz w:val="20"/>
                <w:szCs w:val="20"/>
                <w:lang w:eastAsia="ar-SA" w:bidi="en-US"/>
              </w:rPr>
            </w:pPr>
          </w:p>
        </w:tc>
      </w:tr>
      <w:tr w:rsidR="000B4B8A" w:rsidRPr="001F73AE" w14:paraId="1443F0E3" w14:textId="77777777" w:rsidTr="006567B8">
        <w:tc>
          <w:tcPr>
            <w:tcW w:w="10196" w:type="dxa"/>
            <w:gridSpan w:val="5"/>
          </w:tcPr>
          <w:p w14:paraId="75889834" w14:textId="77777777" w:rsidR="000B4B8A" w:rsidRPr="001F73AE" w:rsidRDefault="000B4B8A" w:rsidP="000B4B8A">
            <w:pPr>
              <w:spacing w:after="0" w:line="0" w:lineRule="atLeast"/>
              <w:jc w:val="center"/>
              <w:rPr>
                <w:sz w:val="20"/>
                <w:szCs w:val="20"/>
                <w:lang w:eastAsia="en-US"/>
              </w:rPr>
            </w:pPr>
            <w:r w:rsidRPr="001F73AE">
              <w:rPr>
                <w:b/>
                <w:sz w:val="20"/>
                <w:szCs w:val="20"/>
                <w:lang w:eastAsia="ar-SA" w:bidi="en-US"/>
              </w:rPr>
              <w:t>8. Население</w:t>
            </w:r>
          </w:p>
        </w:tc>
      </w:tr>
      <w:tr w:rsidR="000B4B8A" w:rsidRPr="001F73AE" w14:paraId="4FC07021" w14:textId="77777777" w:rsidTr="006567B8">
        <w:tc>
          <w:tcPr>
            <w:tcW w:w="704" w:type="dxa"/>
            <w:vAlign w:val="center"/>
          </w:tcPr>
          <w:p w14:paraId="0D7D00D2"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8.1</w:t>
            </w:r>
          </w:p>
        </w:tc>
        <w:tc>
          <w:tcPr>
            <w:tcW w:w="5387" w:type="dxa"/>
            <w:vAlign w:val="center"/>
          </w:tcPr>
          <w:p w14:paraId="0F952F4A" w14:textId="77777777" w:rsidR="000B4B8A" w:rsidRPr="001F73AE" w:rsidRDefault="000B4B8A" w:rsidP="000B4B8A">
            <w:pPr>
              <w:spacing w:after="0" w:line="240" w:lineRule="auto"/>
              <w:jc w:val="center"/>
              <w:rPr>
                <w:color w:val="000000" w:themeColor="text1"/>
                <w:sz w:val="20"/>
                <w:szCs w:val="20"/>
                <w:lang w:eastAsia="ar-SA" w:bidi="en-US"/>
              </w:rPr>
            </w:pPr>
            <w:r w:rsidRPr="001F73AE">
              <w:rPr>
                <w:color w:val="000000" w:themeColor="text1"/>
                <w:sz w:val="20"/>
                <w:szCs w:val="20"/>
                <w:lang w:eastAsia="ar-SA" w:bidi="en-US"/>
              </w:rPr>
              <w:t xml:space="preserve">Численность населения </w:t>
            </w:r>
          </w:p>
        </w:tc>
        <w:tc>
          <w:tcPr>
            <w:tcW w:w="880" w:type="dxa"/>
            <w:vAlign w:val="center"/>
          </w:tcPr>
          <w:p w14:paraId="6943E9CB" w14:textId="77777777" w:rsidR="000B4B8A" w:rsidRPr="001F73AE" w:rsidRDefault="000B4B8A" w:rsidP="000B4B8A">
            <w:pPr>
              <w:spacing w:after="0" w:line="240" w:lineRule="auto"/>
              <w:jc w:val="center"/>
              <w:rPr>
                <w:color w:val="000000" w:themeColor="text1"/>
                <w:sz w:val="20"/>
                <w:szCs w:val="20"/>
                <w:lang w:eastAsia="ar-SA" w:bidi="en-US"/>
              </w:rPr>
            </w:pPr>
            <w:r w:rsidRPr="001F73AE">
              <w:rPr>
                <w:color w:val="000000" w:themeColor="text1"/>
                <w:sz w:val="20"/>
                <w:szCs w:val="20"/>
                <w:lang w:eastAsia="ar-SA" w:bidi="en-US"/>
              </w:rPr>
              <w:t>Чел.</w:t>
            </w:r>
          </w:p>
        </w:tc>
        <w:tc>
          <w:tcPr>
            <w:tcW w:w="1810" w:type="dxa"/>
            <w:vAlign w:val="center"/>
          </w:tcPr>
          <w:p w14:paraId="6D6D0EA0"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15991</w:t>
            </w:r>
          </w:p>
        </w:tc>
        <w:tc>
          <w:tcPr>
            <w:tcW w:w="1415" w:type="dxa"/>
            <w:vAlign w:val="center"/>
          </w:tcPr>
          <w:p w14:paraId="0BD6EFF6"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14155</w:t>
            </w:r>
          </w:p>
        </w:tc>
      </w:tr>
      <w:tr w:rsidR="000B4B8A" w:rsidRPr="001F73AE" w14:paraId="1F3F61AC" w14:textId="77777777" w:rsidTr="006567B8">
        <w:tc>
          <w:tcPr>
            <w:tcW w:w="704" w:type="dxa"/>
            <w:vAlign w:val="center"/>
          </w:tcPr>
          <w:p w14:paraId="249A91EF"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8.2</w:t>
            </w:r>
          </w:p>
        </w:tc>
        <w:tc>
          <w:tcPr>
            <w:tcW w:w="5387" w:type="dxa"/>
            <w:vAlign w:val="center"/>
          </w:tcPr>
          <w:p w14:paraId="58DD3F89" w14:textId="77777777" w:rsidR="000B4B8A" w:rsidRPr="001F73AE" w:rsidRDefault="000B4B8A" w:rsidP="000B4B8A">
            <w:pPr>
              <w:spacing w:after="0" w:line="240" w:lineRule="auto"/>
              <w:jc w:val="center"/>
              <w:rPr>
                <w:color w:val="000000" w:themeColor="text1"/>
                <w:sz w:val="20"/>
                <w:szCs w:val="20"/>
                <w:lang w:eastAsia="ar-SA" w:bidi="en-US"/>
              </w:rPr>
            </w:pPr>
            <w:r w:rsidRPr="001F73AE">
              <w:rPr>
                <w:color w:val="000000" w:themeColor="text1"/>
                <w:sz w:val="20"/>
                <w:szCs w:val="20"/>
                <w:lang w:eastAsia="ar-SA" w:bidi="en-US"/>
              </w:rPr>
              <w:t>Плотность населения в пределах территории сельского совета</w:t>
            </w:r>
          </w:p>
        </w:tc>
        <w:tc>
          <w:tcPr>
            <w:tcW w:w="880" w:type="dxa"/>
            <w:vAlign w:val="center"/>
          </w:tcPr>
          <w:p w14:paraId="3ADB5013" w14:textId="77777777" w:rsidR="000B4B8A" w:rsidRPr="001F73AE" w:rsidRDefault="000B4B8A" w:rsidP="000B4B8A">
            <w:pPr>
              <w:autoSpaceDE w:val="0"/>
              <w:autoSpaceDN w:val="0"/>
              <w:adjustRightInd w:val="0"/>
              <w:spacing w:after="0" w:line="240" w:lineRule="auto"/>
              <w:jc w:val="center"/>
              <w:rPr>
                <w:color w:val="000000" w:themeColor="text1"/>
                <w:sz w:val="20"/>
                <w:szCs w:val="20"/>
              </w:rPr>
            </w:pPr>
            <w:r w:rsidRPr="001F73AE">
              <w:rPr>
                <w:color w:val="000000" w:themeColor="text1"/>
                <w:sz w:val="20"/>
                <w:szCs w:val="20"/>
              </w:rPr>
              <w:t>чел./га</w:t>
            </w:r>
          </w:p>
        </w:tc>
        <w:tc>
          <w:tcPr>
            <w:tcW w:w="1810" w:type="dxa"/>
            <w:vAlign w:val="center"/>
          </w:tcPr>
          <w:p w14:paraId="0A9BB28F"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0,74</w:t>
            </w:r>
          </w:p>
        </w:tc>
        <w:tc>
          <w:tcPr>
            <w:tcW w:w="1415" w:type="dxa"/>
            <w:vAlign w:val="center"/>
          </w:tcPr>
          <w:p w14:paraId="121DE0A2" w14:textId="77777777" w:rsidR="000B4B8A" w:rsidRPr="001F73AE" w:rsidRDefault="000B4B8A" w:rsidP="000B4B8A">
            <w:pPr>
              <w:spacing w:after="0" w:line="240" w:lineRule="auto"/>
              <w:jc w:val="center"/>
              <w:rPr>
                <w:sz w:val="20"/>
                <w:szCs w:val="20"/>
                <w:lang w:eastAsia="ar-SA" w:bidi="en-US"/>
              </w:rPr>
            </w:pPr>
            <w:r>
              <w:rPr>
                <w:sz w:val="20"/>
                <w:szCs w:val="20"/>
                <w:lang w:eastAsia="ar-SA" w:bidi="en-US"/>
              </w:rPr>
              <w:t>0,66</w:t>
            </w:r>
          </w:p>
        </w:tc>
      </w:tr>
      <w:tr w:rsidR="000B4B8A" w:rsidRPr="001F73AE" w14:paraId="2DFCA996" w14:textId="77777777" w:rsidTr="006567B8">
        <w:tc>
          <w:tcPr>
            <w:tcW w:w="704" w:type="dxa"/>
          </w:tcPr>
          <w:p w14:paraId="5D92CD83" w14:textId="77777777" w:rsidR="000B4B8A" w:rsidRPr="001F73AE" w:rsidRDefault="000B4B8A" w:rsidP="000B4B8A">
            <w:pPr>
              <w:spacing w:after="0" w:line="0" w:lineRule="atLeast"/>
              <w:rPr>
                <w:sz w:val="20"/>
                <w:szCs w:val="20"/>
                <w:lang w:eastAsia="en-US"/>
              </w:rPr>
            </w:pPr>
          </w:p>
        </w:tc>
        <w:tc>
          <w:tcPr>
            <w:tcW w:w="5387" w:type="dxa"/>
          </w:tcPr>
          <w:p w14:paraId="63E3061C" w14:textId="77777777" w:rsidR="000B4B8A" w:rsidRPr="001F73AE" w:rsidRDefault="000B4B8A" w:rsidP="000B4B8A">
            <w:pPr>
              <w:spacing w:after="0" w:line="0" w:lineRule="atLeast"/>
              <w:rPr>
                <w:color w:val="FF0000"/>
                <w:sz w:val="20"/>
                <w:szCs w:val="20"/>
                <w:lang w:eastAsia="en-US"/>
              </w:rPr>
            </w:pPr>
          </w:p>
        </w:tc>
        <w:tc>
          <w:tcPr>
            <w:tcW w:w="880" w:type="dxa"/>
          </w:tcPr>
          <w:p w14:paraId="176E531D" w14:textId="77777777" w:rsidR="000B4B8A" w:rsidRPr="001F73AE" w:rsidRDefault="000B4B8A" w:rsidP="000B4B8A">
            <w:pPr>
              <w:spacing w:after="0" w:line="0" w:lineRule="atLeast"/>
              <w:rPr>
                <w:color w:val="000000" w:themeColor="text1"/>
                <w:sz w:val="20"/>
                <w:szCs w:val="20"/>
                <w:lang w:eastAsia="en-US"/>
              </w:rPr>
            </w:pPr>
          </w:p>
        </w:tc>
        <w:tc>
          <w:tcPr>
            <w:tcW w:w="1810" w:type="dxa"/>
          </w:tcPr>
          <w:p w14:paraId="7E774B6F" w14:textId="77777777" w:rsidR="000B4B8A" w:rsidRPr="001F73AE" w:rsidRDefault="000B4B8A" w:rsidP="000B4B8A">
            <w:pPr>
              <w:spacing w:after="0" w:line="0" w:lineRule="atLeast"/>
              <w:rPr>
                <w:color w:val="FF0000"/>
                <w:sz w:val="20"/>
                <w:szCs w:val="20"/>
                <w:lang w:eastAsia="en-US"/>
              </w:rPr>
            </w:pPr>
          </w:p>
        </w:tc>
        <w:tc>
          <w:tcPr>
            <w:tcW w:w="1415" w:type="dxa"/>
          </w:tcPr>
          <w:p w14:paraId="4195E19A" w14:textId="77777777" w:rsidR="000B4B8A" w:rsidRPr="001F73AE" w:rsidRDefault="000B4B8A" w:rsidP="000B4B8A">
            <w:pPr>
              <w:spacing w:after="0" w:line="0" w:lineRule="atLeast"/>
              <w:rPr>
                <w:color w:val="FF0000"/>
                <w:sz w:val="20"/>
                <w:szCs w:val="20"/>
                <w:lang w:eastAsia="en-US"/>
              </w:rPr>
            </w:pPr>
          </w:p>
        </w:tc>
      </w:tr>
      <w:tr w:rsidR="000B4B8A" w:rsidRPr="001F73AE" w14:paraId="6FDD6B70" w14:textId="77777777" w:rsidTr="006567B8">
        <w:tc>
          <w:tcPr>
            <w:tcW w:w="10196" w:type="dxa"/>
            <w:gridSpan w:val="5"/>
          </w:tcPr>
          <w:p w14:paraId="5102B4C3" w14:textId="77777777" w:rsidR="000B4B8A" w:rsidRPr="001F73AE" w:rsidRDefault="000B4B8A" w:rsidP="000B4B8A">
            <w:pPr>
              <w:spacing w:after="0" w:line="0" w:lineRule="atLeast"/>
              <w:jc w:val="center"/>
              <w:rPr>
                <w:sz w:val="20"/>
                <w:szCs w:val="20"/>
                <w:lang w:eastAsia="en-US"/>
              </w:rPr>
            </w:pPr>
            <w:r w:rsidRPr="001F73AE">
              <w:rPr>
                <w:b/>
                <w:sz w:val="20"/>
                <w:szCs w:val="20"/>
                <w:lang w:eastAsia="ar-SA" w:bidi="en-US"/>
              </w:rPr>
              <w:t>9. Жилищное строительство</w:t>
            </w:r>
          </w:p>
        </w:tc>
      </w:tr>
      <w:tr w:rsidR="000B4B8A" w:rsidRPr="001F73AE" w14:paraId="7CE927DD" w14:textId="77777777" w:rsidTr="006567B8">
        <w:tc>
          <w:tcPr>
            <w:tcW w:w="704" w:type="dxa"/>
            <w:vAlign w:val="center"/>
          </w:tcPr>
          <w:p w14:paraId="1C6F9649" w14:textId="77777777" w:rsidR="000B4B8A" w:rsidRPr="001F73AE" w:rsidRDefault="000B4B8A" w:rsidP="000B4B8A">
            <w:pPr>
              <w:spacing w:after="0" w:line="240" w:lineRule="auto"/>
              <w:ind w:left="-71"/>
              <w:jc w:val="center"/>
              <w:rPr>
                <w:sz w:val="20"/>
                <w:szCs w:val="20"/>
                <w:lang w:eastAsia="ar-SA" w:bidi="en-US"/>
              </w:rPr>
            </w:pPr>
            <w:r w:rsidRPr="001F73AE">
              <w:rPr>
                <w:sz w:val="20"/>
                <w:szCs w:val="20"/>
                <w:lang w:eastAsia="ar-SA" w:bidi="en-US"/>
              </w:rPr>
              <w:t>9.1</w:t>
            </w:r>
          </w:p>
        </w:tc>
        <w:tc>
          <w:tcPr>
            <w:tcW w:w="5387" w:type="dxa"/>
            <w:vAlign w:val="center"/>
          </w:tcPr>
          <w:p w14:paraId="7FE525E3" w14:textId="77777777" w:rsidR="000B4B8A" w:rsidRPr="00495CB6" w:rsidRDefault="000B4B8A" w:rsidP="000B4B8A">
            <w:pPr>
              <w:spacing w:after="0" w:line="240" w:lineRule="auto"/>
              <w:jc w:val="center"/>
              <w:rPr>
                <w:color w:val="000000" w:themeColor="text1"/>
                <w:sz w:val="20"/>
                <w:szCs w:val="20"/>
                <w:lang w:eastAsia="ar-SA" w:bidi="en-US"/>
              </w:rPr>
            </w:pPr>
            <w:r w:rsidRPr="001F73AE">
              <w:rPr>
                <w:color w:val="000000" w:themeColor="text1"/>
                <w:sz w:val="20"/>
                <w:szCs w:val="20"/>
                <w:lang w:eastAsia="ar-SA" w:bidi="en-US"/>
              </w:rPr>
              <w:t>Жилищный фонд</w:t>
            </w:r>
            <w:r>
              <w:rPr>
                <w:color w:val="000000" w:themeColor="text1"/>
                <w:sz w:val="20"/>
                <w:szCs w:val="20"/>
                <w:lang w:eastAsia="ar-SA" w:bidi="en-US"/>
              </w:rPr>
              <w:t xml:space="preserve"> (существующее положение), всего:</w:t>
            </w:r>
          </w:p>
        </w:tc>
        <w:tc>
          <w:tcPr>
            <w:tcW w:w="880" w:type="dxa"/>
            <w:vAlign w:val="center"/>
          </w:tcPr>
          <w:p w14:paraId="14EB7E96" w14:textId="77777777" w:rsidR="000B4B8A" w:rsidRPr="001F73AE" w:rsidRDefault="000B4B8A" w:rsidP="000B4B8A">
            <w:pPr>
              <w:spacing w:after="0" w:line="240" w:lineRule="auto"/>
              <w:jc w:val="center"/>
              <w:rPr>
                <w:color w:val="000000" w:themeColor="text1"/>
                <w:sz w:val="20"/>
                <w:szCs w:val="20"/>
                <w:lang w:eastAsia="ar-SA" w:bidi="en-US"/>
              </w:rPr>
            </w:pPr>
            <w:proofErr w:type="gramStart"/>
            <w:r w:rsidRPr="001F73AE">
              <w:rPr>
                <w:color w:val="000000" w:themeColor="text1"/>
                <w:sz w:val="20"/>
                <w:szCs w:val="20"/>
                <w:lang w:eastAsia="ar-SA" w:bidi="en-US"/>
              </w:rPr>
              <w:t>тыс.м</w:t>
            </w:r>
            <w:proofErr w:type="gramEnd"/>
            <w:r w:rsidRPr="001F73AE">
              <w:rPr>
                <w:color w:val="000000" w:themeColor="text1"/>
                <w:sz w:val="20"/>
                <w:szCs w:val="20"/>
                <w:lang w:eastAsia="ar-SA" w:bidi="en-US"/>
              </w:rPr>
              <w:t>²</w:t>
            </w:r>
          </w:p>
        </w:tc>
        <w:tc>
          <w:tcPr>
            <w:tcW w:w="3225" w:type="dxa"/>
            <w:gridSpan w:val="2"/>
            <w:vAlign w:val="center"/>
          </w:tcPr>
          <w:p w14:paraId="2964038E" w14:textId="77777777" w:rsidR="000B4B8A" w:rsidRPr="001F73AE" w:rsidRDefault="000B4B8A" w:rsidP="000B4B8A">
            <w:pPr>
              <w:spacing w:after="0" w:line="240" w:lineRule="auto"/>
              <w:jc w:val="center"/>
              <w:rPr>
                <w:color w:val="FF0000"/>
                <w:sz w:val="20"/>
                <w:szCs w:val="20"/>
                <w:lang w:eastAsia="ar-SA" w:bidi="en-US"/>
              </w:rPr>
            </w:pPr>
            <w:r>
              <w:rPr>
                <w:sz w:val="20"/>
                <w:szCs w:val="20"/>
                <w:lang w:eastAsia="ar-SA" w:bidi="en-US"/>
              </w:rPr>
              <w:t>544,93</w:t>
            </w:r>
          </w:p>
        </w:tc>
      </w:tr>
    </w:tbl>
    <w:p w14:paraId="17AB3BDA" w14:textId="77777777" w:rsidR="00342BEF" w:rsidRDefault="00342BEF" w:rsidP="00CD17D2">
      <w:pPr>
        <w:pStyle w:val="110"/>
        <w:spacing w:line="0" w:lineRule="atLeast"/>
        <w:ind w:firstLine="709"/>
        <w:jc w:val="center"/>
        <w:rPr>
          <w:b/>
          <w:color w:val="000000"/>
          <w:szCs w:val="24"/>
          <w:u w:val="single"/>
        </w:rPr>
        <w:sectPr w:rsidR="00342BEF" w:rsidSect="00E010C9">
          <w:pgSz w:w="11906" w:h="16838"/>
          <w:pgMar w:top="567" w:right="566" w:bottom="1134" w:left="1134" w:header="708" w:footer="567" w:gutter="0"/>
          <w:cols w:space="708"/>
          <w:titlePg/>
          <w:docGrid w:linePitch="360"/>
        </w:sectPr>
      </w:pPr>
    </w:p>
    <w:p w14:paraId="1F23E9B2" w14:textId="77777777" w:rsidR="00CD17D2" w:rsidRPr="00DF3A5A" w:rsidRDefault="00CD17D2" w:rsidP="00CD17D2">
      <w:pPr>
        <w:pStyle w:val="110"/>
        <w:spacing w:line="0" w:lineRule="atLeast"/>
        <w:ind w:firstLine="709"/>
        <w:jc w:val="center"/>
        <w:rPr>
          <w:b/>
          <w:color w:val="000000"/>
          <w:szCs w:val="24"/>
          <w:u w:val="single"/>
        </w:rPr>
      </w:pPr>
      <w:bookmarkStart w:id="335" w:name="_Toc231480696"/>
      <w:r w:rsidRPr="00DF3A5A">
        <w:rPr>
          <w:b/>
          <w:color w:val="000000"/>
          <w:szCs w:val="24"/>
          <w:u w:val="single"/>
        </w:rPr>
        <w:t xml:space="preserve">12. </w:t>
      </w:r>
      <w:r w:rsidR="006567B8">
        <w:rPr>
          <w:rStyle w:val="90"/>
          <w:u w:val="single"/>
        </w:rPr>
        <w:t>Приложение</w:t>
      </w:r>
      <w:bookmarkEnd w:id="335"/>
    </w:p>
    <w:p w14:paraId="3FC920CA" w14:textId="77777777" w:rsidR="00CD17D2" w:rsidRPr="00CD17D2" w:rsidRDefault="00CD17D2" w:rsidP="00900305">
      <w:pPr>
        <w:tabs>
          <w:tab w:val="left" w:pos="851"/>
          <w:tab w:val="left" w:pos="1372"/>
        </w:tabs>
        <w:spacing w:after="0" w:line="240" w:lineRule="auto"/>
        <w:jc w:val="both"/>
        <w:rPr>
          <w:rFonts w:eastAsia="Calibri"/>
          <w:b/>
          <w:bCs/>
          <w:color w:val="000000"/>
          <w:szCs w:val="24"/>
        </w:rPr>
      </w:pPr>
      <w:r w:rsidRPr="00CD17D2">
        <w:rPr>
          <w:rFonts w:eastAsia="Calibri"/>
          <w:b/>
          <w:bCs/>
          <w:color w:val="000000"/>
          <w:szCs w:val="24"/>
        </w:rPr>
        <w:t>Приложение 1</w:t>
      </w:r>
    </w:p>
    <w:p w14:paraId="21FBB808" w14:textId="77777777" w:rsidR="00CD17D2" w:rsidRDefault="002472A1" w:rsidP="00900305">
      <w:pPr>
        <w:tabs>
          <w:tab w:val="left" w:pos="851"/>
          <w:tab w:val="left" w:pos="1372"/>
        </w:tabs>
        <w:spacing w:after="0" w:line="240" w:lineRule="auto"/>
        <w:ind w:firstLine="709"/>
        <w:jc w:val="both"/>
        <w:rPr>
          <w:rFonts w:eastAsia="Calibri"/>
          <w:color w:val="000000"/>
          <w:szCs w:val="24"/>
        </w:rPr>
      </w:pPr>
      <w:r>
        <w:rPr>
          <w:rFonts w:eastAsia="Calibri"/>
          <w:color w:val="000000"/>
          <w:szCs w:val="24"/>
        </w:rPr>
        <w:t xml:space="preserve">- </w:t>
      </w:r>
      <w:r w:rsidR="00DF3A5A" w:rsidRPr="00DF3A5A">
        <w:rPr>
          <w:rFonts w:eastAsia="Calibri"/>
          <w:color w:val="000000"/>
          <w:szCs w:val="24"/>
        </w:rPr>
        <w:t xml:space="preserve">Решение об учете предложения в проекте генерального плана (внесения изменений в генеральный план) муниципального образования Бессоновский сельсовет Бессоновского района Пензенской области </w:t>
      </w:r>
      <w:r w:rsidR="00CD17D2" w:rsidRPr="00CD17D2">
        <w:rPr>
          <w:rFonts w:eastAsia="Calibri"/>
          <w:color w:val="000000"/>
          <w:szCs w:val="24"/>
        </w:rPr>
        <w:t xml:space="preserve">от </w:t>
      </w:r>
      <w:r w:rsidR="00DF3A5A">
        <w:rPr>
          <w:rFonts w:eastAsia="Calibri"/>
          <w:color w:val="000000"/>
          <w:szCs w:val="24"/>
        </w:rPr>
        <w:t>28</w:t>
      </w:r>
      <w:r w:rsidR="00CD17D2" w:rsidRPr="00CD17D2">
        <w:rPr>
          <w:rFonts w:eastAsia="Calibri"/>
          <w:color w:val="000000"/>
          <w:szCs w:val="24"/>
        </w:rPr>
        <w:t>.</w:t>
      </w:r>
      <w:r w:rsidR="00DF3A5A">
        <w:rPr>
          <w:rFonts w:eastAsia="Calibri"/>
          <w:color w:val="000000"/>
          <w:szCs w:val="24"/>
        </w:rPr>
        <w:t>08</w:t>
      </w:r>
      <w:r w:rsidR="00CD17D2" w:rsidRPr="00CD17D2">
        <w:rPr>
          <w:rFonts w:eastAsia="Calibri"/>
          <w:color w:val="000000"/>
          <w:szCs w:val="24"/>
        </w:rPr>
        <w:t>.202</w:t>
      </w:r>
      <w:r w:rsidR="00DF3A5A">
        <w:rPr>
          <w:rFonts w:eastAsia="Calibri"/>
          <w:color w:val="000000"/>
          <w:szCs w:val="24"/>
        </w:rPr>
        <w:t>5</w:t>
      </w:r>
      <w:r w:rsidR="00CD17D2" w:rsidRPr="00CD17D2">
        <w:rPr>
          <w:rFonts w:eastAsia="Calibri"/>
          <w:color w:val="000000"/>
          <w:szCs w:val="24"/>
        </w:rPr>
        <w:t xml:space="preserve"> № </w:t>
      </w:r>
      <w:r w:rsidR="00DF3A5A">
        <w:rPr>
          <w:rFonts w:eastAsia="Calibri"/>
          <w:color w:val="000000"/>
          <w:szCs w:val="24"/>
        </w:rPr>
        <w:t>25/5217</w:t>
      </w:r>
      <w:r>
        <w:rPr>
          <w:rFonts w:eastAsia="Calibri"/>
          <w:color w:val="000000"/>
          <w:szCs w:val="24"/>
        </w:rPr>
        <w:t>;</w:t>
      </w:r>
    </w:p>
    <w:p w14:paraId="50CFCBCB" w14:textId="77777777" w:rsidR="008A7C20" w:rsidRPr="00C06A7F" w:rsidRDefault="002472A1" w:rsidP="00900305">
      <w:pPr>
        <w:tabs>
          <w:tab w:val="left" w:pos="851"/>
          <w:tab w:val="left" w:pos="1372"/>
        </w:tabs>
        <w:spacing w:after="0" w:line="240" w:lineRule="auto"/>
        <w:ind w:firstLine="709"/>
        <w:jc w:val="both"/>
        <w:rPr>
          <w:rFonts w:eastAsia="Calibri"/>
          <w:szCs w:val="24"/>
        </w:rPr>
      </w:pPr>
      <w:r w:rsidRPr="00C06A7F">
        <w:rPr>
          <w:rFonts w:eastAsia="Calibri"/>
          <w:szCs w:val="24"/>
        </w:rPr>
        <w:t xml:space="preserve">- </w:t>
      </w:r>
      <w:r w:rsidR="00842753" w:rsidRPr="00C06A7F">
        <w:rPr>
          <w:rFonts w:eastAsia="Calibri"/>
          <w:szCs w:val="24"/>
        </w:rPr>
        <w:t xml:space="preserve">Решение об учете предложения в проекте генерального плана (внесения изменений в генеральный план) муниципального образования Бессоновский сельсовет Бессоновского района Пензенской области от   № </w:t>
      </w:r>
      <w:r w:rsidR="00C06A7F" w:rsidRPr="00C06A7F">
        <w:rPr>
          <w:rFonts w:eastAsia="Calibri"/>
          <w:szCs w:val="24"/>
        </w:rPr>
        <w:t>16.02.2026 № 25/349</w:t>
      </w:r>
      <w:r w:rsidR="008A7C20" w:rsidRPr="00C06A7F">
        <w:rPr>
          <w:rFonts w:eastAsia="Calibri"/>
          <w:szCs w:val="24"/>
        </w:rPr>
        <w:t>.</w:t>
      </w:r>
    </w:p>
    <w:p w14:paraId="4ECA1020" w14:textId="77777777" w:rsidR="00CD17D2" w:rsidRPr="00CD17D2" w:rsidRDefault="00CD17D2" w:rsidP="00900305">
      <w:pPr>
        <w:tabs>
          <w:tab w:val="left" w:pos="851"/>
          <w:tab w:val="left" w:pos="1372"/>
        </w:tabs>
        <w:spacing w:after="0" w:line="240" w:lineRule="auto"/>
        <w:jc w:val="both"/>
        <w:rPr>
          <w:rFonts w:eastAsia="Calibri"/>
          <w:b/>
          <w:bCs/>
          <w:color w:val="000000"/>
          <w:szCs w:val="24"/>
        </w:rPr>
      </w:pPr>
      <w:r w:rsidRPr="00CD17D2">
        <w:rPr>
          <w:rFonts w:eastAsia="Calibri"/>
          <w:b/>
          <w:bCs/>
          <w:color w:val="000000"/>
          <w:szCs w:val="24"/>
        </w:rPr>
        <w:t>Приложение 2</w:t>
      </w:r>
    </w:p>
    <w:p w14:paraId="38D96C40" w14:textId="77777777" w:rsidR="00967C98" w:rsidRPr="002472A1" w:rsidRDefault="00967C98" w:rsidP="00900305">
      <w:pPr>
        <w:tabs>
          <w:tab w:val="left" w:pos="851"/>
          <w:tab w:val="left" w:pos="1372"/>
        </w:tabs>
        <w:spacing w:after="0" w:line="240" w:lineRule="auto"/>
        <w:ind w:firstLine="709"/>
        <w:jc w:val="both"/>
        <w:rPr>
          <w:rFonts w:eastAsia="Calibri"/>
          <w:color w:val="000000"/>
          <w:szCs w:val="24"/>
        </w:rPr>
      </w:pPr>
      <w:r w:rsidRPr="00967C98">
        <w:rPr>
          <w:rFonts w:eastAsia="Calibri"/>
          <w:color w:val="000000"/>
          <w:szCs w:val="24"/>
        </w:rPr>
        <w:t>Выписки из Единого государственного реестра недвижимости на земельные участки с кадастровыми номерами 58:05:0701401:30, 58:05:0701401:32</w:t>
      </w:r>
      <w:r w:rsidR="002472A1">
        <w:rPr>
          <w:rFonts w:eastAsia="Calibri"/>
          <w:color w:val="000000"/>
          <w:szCs w:val="24"/>
        </w:rPr>
        <w:t xml:space="preserve">, </w:t>
      </w:r>
      <w:r w:rsidR="002472A1" w:rsidRPr="002472A1">
        <w:rPr>
          <w:rFonts w:eastAsia="Calibri"/>
          <w:szCs w:val="24"/>
        </w:rPr>
        <w:t>58:05:0701401:33, 58:05:0701401:34, 58:05:0701401:36.</w:t>
      </w:r>
    </w:p>
    <w:p w14:paraId="081A97D0" w14:textId="77777777" w:rsidR="00CD17D2" w:rsidRPr="00CD17D2" w:rsidRDefault="00CD17D2" w:rsidP="00900305">
      <w:pPr>
        <w:tabs>
          <w:tab w:val="left" w:pos="851"/>
          <w:tab w:val="left" w:pos="1372"/>
        </w:tabs>
        <w:spacing w:after="0" w:line="240" w:lineRule="auto"/>
        <w:jc w:val="both"/>
        <w:rPr>
          <w:rFonts w:eastAsia="Calibri"/>
          <w:b/>
          <w:bCs/>
          <w:color w:val="000000"/>
          <w:szCs w:val="24"/>
        </w:rPr>
      </w:pPr>
      <w:r w:rsidRPr="00CD17D2">
        <w:rPr>
          <w:rFonts w:eastAsia="Calibri"/>
          <w:b/>
          <w:bCs/>
          <w:color w:val="000000"/>
          <w:szCs w:val="24"/>
        </w:rPr>
        <w:t>Приложение 3</w:t>
      </w:r>
    </w:p>
    <w:p w14:paraId="7F3EC1C1" w14:textId="77777777" w:rsidR="00CD17D2" w:rsidRDefault="002472A1" w:rsidP="00900305">
      <w:pPr>
        <w:tabs>
          <w:tab w:val="left" w:pos="851"/>
          <w:tab w:val="left" w:pos="1372"/>
        </w:tabs>
        <w:spacing w:after="0" w:line="240" w:lineRule="auto"/>
        <w:ind w:firstLine="709"/>
        <w:jc w:val="both"/>
        <w:rPr>
          <w:rFonts w:eastAsia="Calibri"/>
          <w:color w:val="000000"/>
          <w:szCs w:val="24"/>
        </w:rPr>
      </w:pPr>
      <w:r>
        <w:rPr>
          <w:rFonts w:eastAsia="Calibri"/>
          <w:color w:val="000000"/>
          <w:szCs w:val="24"/>
        </w:rPr>
        <w:t xml:space="preserve">- </w:t>
      </w:r>
      <w:r w:rsidR="00967C98" w:rsidRPr="00967C98">
        <w:rPr>
          <w:rFonts w:eastAsia="Calibri"/>
          <w:color w:val="000000"/>
          <w:szCs w:val="24"/>
        </w:rPr>
        <w:t xml:space="preserve">Письмо администрации Бессоновского района Пензенской области </w:t>
      </w:r>
      <w:r w:rsidR="00632022">
        <w:rPr>
          <w:rFonts w:eastAsia="Calibri"/>
          <w:color w:val="000000"/>
          <w:szCs w:val="24"/>
        </w:rPr>
        <w:t xml:space="preserve">о </w:t>
      </w:r>
      <w:r w:rsidR="00967C98" w:rsidRPr="00967C98">
        <w:rPr>
          <w:rFonts w:eastAsia="Calibri"/>
          <w:color w:val="000000"/>
          <w:szCs w:val="24"/>
        </w:rPr>
        <w:t>сог</w:t>
      </w:r>
      <w:r w:rsidR="00967C98">
        <w:rPr>
          <w:rFonts w:eastAsia="Calibri"/>
          <w:color w:val="000000"/>
          <w:szCs w:val="24"/>
        </w:rPr>
        <w:t>ласовании п</w:t>
      </w:r>
      <w:r w:rsidR="00967C98" w:rsidRPr="00967C98">
        <w:rPr>
          <w:rFonts w:eastAsia="Calibri"/>
          <w:color w:val="000000"/>
          <w:szCs w:val="24"/>
        </w:rPr>
        <w:t>еревода земельных участков сельскохозяйственного назначения с кадастровыми номерами 58:05:0701401:30, 58:05:0701401:32</w:t>
      </w:r>
      <w:r w:rsidR="00967C98">
        <w:rPr>
          <w:rFonts w:eastAsia="Calibri"/>
          <w:color w:val="000000"/>
          <w:szCs w:val="24"/>
        </w:rPr>
        <w:t xml:space="preserve"> в категорию земли лесного фонда от 20.06.2025 № 2370</w:t>
      </w:r>
      <w:r>
        <w:rPr>
          <w:rFonts w:eastAsia="Calibri"/>
          <w:color w:val="000000"/>
          <w:szCs w:val="24"/>
        </w:rPr>
        <w:t>;</w:t>
      </w:r>
    </w:p>
    <w:p w14:paraId="259BF5FC" w14:textId="77777777" w:rsidR="00CD17D2" w:rsidRPr="00CD17D2" w:rsidRDefault="00CD17D2" w:rsidP="00900305">
      <w:pPr>
        <w:tabs>
          <w:tab w:val="left" w:pos="851"/>
          <w:tab w:val="left" w:pos="1372"/>
        </w:tabs>
        <w:spacing w:after="0" w:line="240" w:lineRule="auto"/>
        <w:jc w:val="both"/>
        <w:rPr>
          <w:rFonts w:eastAsia="Calibri"/>
          <w:b/>
          <w:bCs/>
          <w:color w:val="000000"/>
          <w:szCs w:val="24"/>
        </w:rPr>
      </w:pPr>
      <w:r w:rsidRPr="00CD17D2">
        <w:rPr>
          <w:rFonts w:eastAsia="Calibri"/>
          <w:b/>
          <w:bCs/>
          <w:color w:val="000000"/>
          <w:szCs w:val="24"/>
        </w:rPr>
        <w:t>Приложение 4</w:t>
      </w:r>
    </w:p>
    <w:p w14:paraId="6B389B89" w14:textId="77777777" w:rsidR="00CD17D2" w:rsidRDefault="002472A1" w:rsidP="00900305">
      <w:pPr>
        <w:tabs>
          <w:tab w:val="left" w:pos="851"/>
          <w:tab w:val="left" w:pos="1372"/>
        </w:tabs>
        <w:spacing w:after="0" w:line="240" w:lineRule="auto"/>
        <w:ind w:firstLine="709"/>
        <w:jc w:val="both"/>
        <w:rPr>
          <w:rFonts w:eastAsia="Calibri"/>
          <w:color w:val="000000"/>
          <w:szCs w:val="24"/>
        </w:rPr>
      </w:pPr>
      <w:r>
        <w:rPr>
          <w:rFonts w:eastAsia="Calibri"/>
          <w:color w:val="000000"/>
          <w:szCs w:val="24"/>
        </w:rPr>
        <w:t xml:space="preserve">- </w:t>
      </w:r>
      <w:r w:rsidR="00632022">
        <w:rPr>
          <w:rFonts w:eastAsia="Calibri"/>
          <w:color w:val="000000"/>
          <w:szCs w:val="24"/>
        </w:rPr>
        <w:t>Заключение</w:t>
      </w:r>
      <w:r w:rsidR="00CD17D2" w:rsidRPr="00CD17D2">
        <w:rPr>
          <w:rFonts w:eastAsia="Calibri"/>
          <w:color w:val="000000"/>
          <w:szCs w:val="24"/>
        </w:rPr>
        <w:t xml:space="preserve"> </w:t>
      </w:r>
      <w:r w:rsidR="00632022" w:rsidRPr="00632022">
        <w:rPr>
          <w:rFonts w:eastAsia="Calibri"/>
          <w:color w:val="000000"/>
          <w:szCs w:val="24"/>
        </w:rPr>
        <w:t>Пензенского филиала Федерального государственного бюджетного учреждения «Агрохимическая служба России»</w:t>
      </w:r>
      <w:r>
        <w:rPr>
          <w:rFonts w:eastAsia="Calibri"/>
          <w:color w:val="000000"/>
          <w:szCs w:val="24"/>
        </w:rPr>
        <w:t xml:space="preserve"> от 31.07.2025 №115;</w:t>
      </w:r>
    </w:p>
    <w:p w14:paraId="75B3D28C" w14:textId="77777777" w:rsidR="002472A1" w:rsidRDefault="002472A1" w:rsidP="00900305">
      <w:pPr>
        <w:tabs>
          <w:tab w:val="left" w:pos="851"/>
          <w:tab w:val="left" w:pos="1372"/>
        </w:tabs>
        <w:spacing w:after="0" w:line="240" w:lineRule="auto"/>
        <w:ind w:firstLine="709"/>
        <w:jc w:val="both"/>
        <w:rPr>
          <w:rFonts w:eastAsia="Calibri"/>
          <w:szCs w:val="24"/>
        </w:rPr>
      </w:pPr>
      <w:r w:rsidRPr="008A7C20">
        <w:rPr>
          <w:rFonts w:eastAsia="Calibri"/>
          <w:szCs w:val="24"/>
        </w:rPr>
        <w:t xml:space="preserve">- </w:t>
      </w:r>
      <w:r w:rsidR="00124723" w:rsidRPr="008A7C20">
        <w:rPr>
          <w:rFonts w:eastAsia="Calibri"/>
          <w:szCs w:val="24"/>
        </w:rPr>
        <w:t xml:space="preserve">Заключение Пензенского филиала Федерального государственного бюджетного учреждения «Агрохимическая служба России» от </w:t>
      </w:r>
      <w:r w:rsidR="008A7C20" w:rsidRPr="008A7C20">
        <w:rPr>
          <w:rFonts w:eastAsia="Calibri"/>
          <w:szCs w:val="24"/>
        </w:rPr>
        <w:t>29.12.2025 №338.</w:t>
      </w:r>
    </w:p>
    <w:p w14:paraId="0EA147C3" w14:textId="77777777" w:rsidR="006B722B" w:rsidRPr="006B722B" w:rsidRDefault="006B722B" w:rsidP="006B722B">
      <w:pPr>
        <w:tabs>
          <w:tab w:val="left" w:pos="851"/>
          <w:tab w:val="left" w:pos="1372"/>
        </w:tabs>
        <w:spacing w:after="0" w:line="240" w:lineRule="auto"/>
        <w:jc w:val="both"/>
        <w:rPr>
          <w:rFonts w:eastAsia="Calibri"/>
          <w:b/>
          <w:bCs/>
          <w:color w:val="000000"/>
          <w:szCs w:val="24"/>
        </w:rPr>
      </w:pPr>
      <w:r w:rsidRPr="00CD17D2">
        <w:rPr>
          <w:rFonts w:eastAsia="Calibri"/>
          <w:b/>
          <w:bCs/>
          <w:color w:val="000000"/>
          <w:szCs w:val="24"/>
        </w:rPr>
        <w:t xml:space="preserve">Приложение </w:t>
      </w:r>
      <w:r w:rsidRPr="006B722B">
        <w:rPr>
          <w:rFonts w:eastAsia="Calibri"/>
          <w:b/>
          <w:bCs/>
          <w:color w:val="000000"/>
          <w:szCs w:val="24"/>
        </w:rPr>
        <w:t>5</w:t>
      </w:r>
    </w:p>
    <w:p w14:paraId="5C4AC3E7" w14:textId="77777777" w:rsidR="006B722B" w:rsidRPr="006B722B" w:rsidRDefault="006B722B" w:rsidP="00900305">
      <w:pPr>
        <w:tabs>
          <w:tab w:val="left" w:pos="851"/>
          <w:tab w:val="left" w:pos="1372"/>
        </w:tabs>
        <w:spacing w:after="0" w:line="240" w:lineRule="auto"/>
        <w:ind w:firstLine="709"/>
        <w:jc w:val="both"/>
        <w:rPr>
          <w:rFonts w:eastAsia="Calibri"/>
          <w:szCs w:val="24"/>
        </w:rPr>
      </w:pPr>
      <w:r w:rsidRPr="006B722B">
        <w:rPr>
          <w:rFonts w:eastAsia="Calibri"/>
          <w:szCs w:val="24"/>
        </w:rPr>
        <w:t>-</w:t>
      </w:r>
      <w:r>
        <w:rPr>
          <w:rFonts w:eastAsia="Calibri"/>
          <w:szCs w:val="24"/>
        </w:rPr>
        <w:t xml:space="preserve"> Распоряжение Правительства Пензенской области</w:t>
      </w:r>
      <w:r w:rsidR="00221945">
        <w:rPr>
          <w:rFonts w:eastAsia="Calibri"/>
          <w:szCs w:val="24"/>
        </w:rPr>
        <w:t xml:space="preserve"> от 28.10.2025 № 964-рП «О переводе земель сельскохозяйственного назначения Пензенской области в лесной фонд».</w:t>
      </w:r>
      <w:r>
        <w:rPr>
          <w:rFonts w:eastAsia="Calibri"/>
          <w:szCs w:val="24"/>
        </w:rPr>
        <w:t xml:space="preserve"> </w:t>
      </w:r>
    </w:p>
    <w:p w14:paraId="3B4A5A5F" w14:textId="77777777" w:rsidR="002E34EC" w:rsidRDefault="002E34EC" w:rsidP="00CD17D2">
      <w:pPr>
        <w:tabs>
          <w:tab w:val="left" w:pos="851"/>
          <w:tab w:val="left" w:pos="1372"/>
        </w:tabs>
        <w:spacing w:after="0" w:line="240" w:lineRule="auto"/>
        <w:ind w:firstLine="709"/>
        <w:jc w:val="both"/>
        <w:rPr>
          <w:rFonts w:eastAsia="Calibri"/>
          <w:color w:val="000000"/>
          <w:szCs w:val="24"/>
        </w:rPr>
      </w:pPr>
    </w:p>
    <w:p w14:paraId="2E79C61B" w14:textId="77777777" w:rsidR="002E34EC" w:rsidRDefault="002E34EC" w:rsidP="00CD17D2">
      <w:pPr>
        <w:tabs>
          <w:tab w:val="left" w:pos="851"/>
          <w:tab w:val="left" w:pos="1372"/>
        </w:tabs>
        <w:spacing w:after="0" w:line="240" w:lineRule="auto"/>
        <w:ind w:firstLine="709"/>
        <w:jc w:val="both"/>
        <w:rPr>
          <w:rFonts w:eastAsia="Calibri"/>
          <w:color w:val="000000"/>
          <w:szCs w:val="24"/>
        </w:rPr>
      </w:pPr>
    </w:p>
    <w:p w14:paraId="10B1BA40" w14:textId="77777777" w:rsidR="002E34EC" w:rsidRDefault="002E34EC" w:rsidP="00CD17D2">
      <w:pPr>
        <w:tabs>
          <w:tab w:val="left" w:pos="851"/>
          <w:tab w:val="left" w:pos="1372"/>
        </w:tabs>
        <w:spacing w:after="0" w:line="240" w:lineRule="auto"/>
        <w:ind w:firstLine="709"/>
        <w:jc w:val="both"/>
        <w:rPr>
          <w:rFonts w:eastAsia="Calibri"/>
          <w:color w:val="000000"/>
          <w:szCs w:val="24"/>
        </w:rPr>
      </w:pPr>
    </w:p>
    <w:p w14:paraId="0D42E4D2" w14:textId="77777777" w:rsidR="002E34EC" w:rsidRDefault="002E34EC" w:rsidP="00CD17D2">
      <w:pPr>
        <w:tabs>
          <w:tab w:val="left" w:pos="851"/>
          <w:tab w:val="left" w:pos="1372"/>
        </w:tabs>
        <w:spacing w:after="0" w:line="240" w:lineRule="auto"/>
        <w:ind w:firstLine="709"/>
        <w:jc w:val="both"/>
        <w:rPr>
          <w:rFonts w:eastAsia="Calibri"/>
          <w:color w:val="000000"/>
          <w:szCs w:val="24"/>
        </w:rPr>
      </w:pPr>
    </w:p>
    <w:p w14:paraId="5A510F46" w14:textId="77777777" w:rsidR="002E34EC" w:rsidRDefault="002E34EC" w:rsidP="00CD17D2">
      <w:pPr>
        <w:tabs>
          <w:tab w:val="left" w:pos="851"/>
          <w:tab w:val="left" w:pos="1372"/>
        </w:tabs>
        <w:spacing w:after="0" w:line="240" w:lineRule="auto"/>
        <w:ind w:firstLine="709"/>
        <w:jc w:val="both"/>
        <w:rPr>
          <w:rFonts w:eastAsia="Calibri"/>
          <w:color w:val="000000"/>
          <w:szCs w:val="24"/>
        </w:rPr>
      </w:pPr>
    </w:p>
    <w:p w14:paraId="72C3D91A" w14:textId="77777777" w:rsidR="002E34EC" w:rsidRDefault="002E34EC" w:rsidP="00CD17D2">
      <w:pPr>
        <w:tabs>
          <w:tab w:val="left" w:pos="851"/>
          <w:tab w:val="left" w:pos="1372"/>
        </w:tabs>
        <w:spacing w:after="0" w:line="240" w:lineRule="auto"/>
        <w:ind w:firstLine="709"/>
        <w:jc w:val="both"/>
        <w:rPr>
          <w:rFonts w:eastAsia="Calibri"/>
          <w:color w:val="000000"/>
          <w:szCs w:val="24"/>
        </w:rPr>
      </w:pPr>
    </w:p>
    <w:p w14:paraId="5E6CB121" w14:textId="77777777" w:rsidR="002E34EC" w:rsidRDefault="002E34EC" w:rsidP="00CD17D2">
      <w:pPr>
        <w:tabs>
          <w:tab w:val="left" w:pos="851"/>
          <w:tab w:val="left" w:pos="1372"/>
        </w:tabs>
        <w:spacing w:after="0" w:line="240" w:lineRule="auto"/>
        <w:ind w:firstLine="709"/>
        <w:jc w:val="both"/>
        <w:rPr>
          <w:rFonts w:eastAsia="Calibri"/>
          <w:color w:val="000000"/>
          <w:szCs w:val="24"/>
        </w:rPr>
      </w:pPr>
    </w:p>
    <w:p w14:paraId="0AD43468"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09EB1F19"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1C14C718"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6426A25B"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392F7791"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6D0ACED7"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52ADEDCA"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75883692"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05A2773A"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44C4AD08"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482EF841" w14:textId="77777777" w:rsidR="008A7C20" w:rsidRDefault="008A7C20" w:rsidP="00CD17D2">
      <w:pPr>
        <w:tabs>
          <w:tab w:val="left" w:pos="851"/>
          <w:tab w:val="left" w:pos="1372"/>
        </w:tabs>
        <w:spacing w:after="0" w:line="240" w:lineRule="auto"/>
        <w:ind w:firstLine="709"/>
        <w:jc w:val="both"/>
        <w:rPr>
          <w:rFonts w:eastAsia="Calibri"/>
          <w:color w:val="000000"/>
          <w:szCs w:val="24"/>
        </w:rPr>
      </w:pPr>
    </w:p>
    <w:p w14:paraId="4CF6A21D" w14:textId="77777777" w:rsidR="008A7C20" w:rsidRDefault="008A7C20" w:rsidP="00CD17D2">
      <w:pPr>
        <w:tabs>
          <w:tab w:val="left" w:pos="851"/>
          <w:tab w:val="left" w:pos="1372"/>
        </w:tabs>
        <w:spacing w:after="0" w:line="240" w:lineRule="auto"/>
        <w:ind w:firstLine="709"/>
        <w:jc w:val="both"/>
        <w:rPr>
          <w:rFonts w:eastAsia="Calibri"/>
          <w:color w:val="000000"/>
          <w:szCs w:val="24"/>
        </w:rPr>
      </w:pPr>
    </w:p>
    <w:p w14:paraId="2CB61DD5"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61A3526A"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519D84C6"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22FB78B9" w14:textId="77777777" w:rsidR="0094026E" w:rsidRDefault="0094026E" w:rsidP="00CD17D2">
      <w:pPr>
        <w:tabs>
          <w:tab w:val="left" w:pos="851"/>
          <w:tab w:val="left" w:pos="1372"/>
        </w:tabs>
        <w:spacing w:after="0" w:line="240" w:lineRule="auto"/>
        <w:ind w:firstLine="709"/>
        <w:jc w:val="both"/>
        <w:rPr>
          <w:rFonts w:eastAsia="Calibri"/>
          <w:color w:val="000000"/>
          <w:szCs w:val="24"/>
        </w:rPr>
      </w:pPr>
    </w:p>
    <w:p w14:paraId="24530E0D" w14:textId="77777777" w:rsidR="002E34EC" w:rsidRDefault="002E34EC" w:rsidP="00CD17D2">
      <w:pPr>
        <w:tabs>
          <w:tab w:val="left" w:pos="851"/>
          <w:tab w:val="left" w:pos="1372"/>
        </w:tabs>
        <w:spacing w:after="0" w:line="240" w:lineRule="auto"/>
        <w:ind w:firstLine="709"/>
        <w:jc w:val="both"/>
        <w:rPr>
          <w:rFonts w:eastAsia="Calibri"/>
          <w:color w:val="000000"/>
          <w:szCs w:val="24"/>
        </w:rPr>
      </w:pPr>
    </w:p>
    <w:p w14:paraId="214ECF15" w14:textId="77777777" w:rsidR="00342BEF" w:rsidRDefault="00342BEF" w:rsidP="00CD17D2">
      <w:pPr>
        <w:tabs>
          <w:tab w:val="left" w:pos="851"/>
          <w:tab w:val="left" w:pos="1372"/>
        </w:tabs>
        <w:spacing w:after="0" w:line="240" w:lineRule="auto"/>
        <w:ind w:firstLine="709"/>
        <w:jc w:val="both"/>
        <w:rPr>
          <w:rFonts w:eastAsia="Calibri"/>
          <w:color w:val="000000"/>
          <w:szCs w:val="24"/>
        </w:rPr>
      </w:pPr>
    </w:p>
    <w:p w14:paraId="676B219B" w14:textId="77777777" w:rsidR="00342BEF" w:rsidRDefault="00342BEF" w:rsidP="00CD17D2">
      <w:pPr>
        <w:tabs>
          <w:tab w:val="left" w:pos="851"/>
          <w:tab w:val="left" w:pos="1372"/>
        </w:tabs>
        <w:spacing w:after="0" w:line="240" w:lineRule="auto"/>
        <w:ind w:firstLine="709"/>
        <w:jc w:val="both"/>
        <w:rPr>
          <w:rFonts w:eastAsia="Calibri"/>
          <w:color w:val="000000"/>
          <w:szCs w:val="24"/>
        </w:rPr>
      </w:pPr>
    </w:p>
    <w:p w14:paraId="13F5345E" w14:textId="77777777" w:rsidR="00342BEF" w:rsidRDefault="00342BEF" w:rsidP="00CD17D2">
      <w:pPr>
        <w:tabs>
          <w:tab w:val="left" w:pos="851"/>
          <w:tab w:val="left" w:pos="1372"/>
        </w:tabs>
        <w:spacing w:after="0" w:line="240" w:lineRule="auto"/>
        <w:ind w:firstLine="709"/>
        <w:jc w:val="both"/>
        <w:rPr>
          <w:rFonts w:eastAsia="Calibri"/>
          <w:color w:val="000000"/>
          <w:szCs w:val="24"/>
        </w:rPr>
      </w:pPr>
    </w:p>
    <w:p w14:paraId="40E6B3B2" w14:textId="77777777" w:rsidR="00342BEF" w:rsidRDefault="00342BEF" w:rsidP="002472A1">
      <w:pPr>
        <w:tabs>
          <w:tab w:val="left" w:pos="851"/>
          <w:tab w:val="left" w:pos="1372"/>
        </w:tabs>
        <w:spacing w:after="0" w:line="240" w:lineRule="auto"/>
        <w:jc w:val="both"/>
        <w:rPr>
          <w:rFonts w:eastAsia="Calibri"/>
          <w:color w:val="000000"/>
          <w:szCs w:val="24"/>
        </w:rPr>
      </w:pPr>
    </w:p>
    <w:p w14:paraId="6D887A52" w14:textId="77777777" w:rsidR="00342BEF" w:rsidRDefault="00342BEF" w:rsidP="002472A1">
      <w:pPr>
        <w:tabs>
          <w:tab w:val="left" w:pos="851"/>
          <w:tab w:val="left" w:pos="1372"/>
        </w:tabs>
        <w:spacing w:after="0" w:line="240" w:lineRule="auto"/>
        <w:jc w:val="both"/>
        <w:rPr>
          <w:rFonts w:eastAsia="Calibri"/>
          <w:color w:val="000000"/>
          <w:szCs w:val="24"/>
        </w:rPr>
      </w:pPr>
    </w:p>
    <w:p w14:paraId="27C980A5" w14:textId="77777777" w:rsidR="002472A1" w:rsidRDefault="002472A1" w:rsidP="002472A1">
      <w:pPr>
        <w:tabs>
          <w:tab w:val="left" w:pos="851"/>
          <w:tab w:val="left" w:pos="1372"/>
        </w:tabs>
        <w:spacing w:after="0" w:line="240" w:lineRule="auto"/>
        <w:jc w:val="both"/>
        <w:rPr>
          <w:rFonts w:eastAsia="Calibri"/>
          <w:color w:val="000000"/>
          <w:szCs w:val="24"/>
        </w:rPr>
      </w:pPr>
    </w:p>
    <w:p w14:paraId="7859004C" w14:textId="77777777" w:rsidR="002E34EC" w:rsidRPr="00CD17D2" w:rsidRDefault="002E34EC" w:rsidP="002E34EC">
      <w:pPr>
        <w:tabs>
          <w:tab w:val="left" w:pos="851"/>
          <w:tab w:val="left" w:pos="1372"/>
        </w:tabs>
        <w:spacing w:after="0" w:line="240" w:lineRule="auto"/>
        <w:ind w:firstLine="709"/>
        <w:jc w:val="right"/>
        <w:rPr>
          <w:rFonts w:eastAsia="Calibri"/>
          <w:color w:val="000000"/>
          <w:szCs w:val="24"/>
        </w:rPr>
      </w:pPr>
      <w:r w:rsidRPr="0071454F">
        <w:rPr>
          <w:rFonts w:eastAsia="Calibri"/>
          <w:b/>
          <w:bCs/>
          <w:color w:val="000000"/>
          <w:szCs w:val="24"/>
        </w:rPr>
        <w:lastRenderedPageBreak/>
        <w:t xml:space="preserve">Приложение </w:t>
      </w:r>
      <w:r>
        <w:rPr>
          <w:rFonts w:eastAsia="Calibri"/>
          <w:b/>
          <w:bCs/>
          <w:color w:val="000000"/>
          <w:szCs w:val="24"/>
        </w:rPr>
        <w:t>1</w:t>
      </w:r>
    </w:p>
    <w:p w14:paraId="096D52F5" w14:textId="77777777" w:rsidR="00CD17D2" w:rsidRDefault="003664A9">
      <w:r>
        <w:rPr>
          <w:noProof/>
        </w:rPr>
        <w:drawing>
          <wp:anchor distT="0" distB="0" distL="114300" distR="114300" simplePos="0" relativeHeight="251661312" behindDoc="1" locked="0" layoutInCell="1" allowOverlap="1" wp14:anchorId="53E2E9D8" wp14:editId="4331ED0B">
            <wp:simplePos x="0" y="0"/>
            <wp:positionH relativeFrom="column">
              <wp:posOffset>3810</wp:posOffset>
            </wp:positionH>
            <wp:positionV relativeFrom="paragraph">
              <wp:posOffset>-170815</wp:posOffset>
            </wp:positionV>
            <wp:extent cx="6714000" cy="9226800"/>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7   25_5271 от 28.08.2025 Обоснование АО ОАПХ зу 30 32-02.jpg"/>
                    <pic:cNvPicPr/>
                  </pic:nvPicPr>
                  <pic:blipFill>
                    <a:blip r:embed="rId87">
                      <a:extLst>
                        <a:ext uri="{28A0092B-C50C-407E-A947-70E740481C1C}">
                          <a14:useLocalDpi xmlns:a14="http://schemas.microsoft.com/office/drawing/2010/main" val="0"/>
                        </a:ext>
                      </a:extLst>
                    </a:blip>
                    <a:stretch>
                      <a:fillRect/>
                    </a:stretch>
                  </pic:blipFill>
                  <pic:spPr>
                    <a:xfrm>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4214317C" w14:textId="77777777" w:rsidR="00CD17D2" w:rsidRDefault="00CD17D2"/>
    <w:p w14:paraId="1BBB2988" w14:textId="77777777" w:rsidR="00CD17D2" w:rsidRDefault="00CD17D2"/>
    <w:p w14:paraId="763504D2" w14:textId="77777777" w:rsidR="00CD17D2" w:rsidRDefault="00CD17D2"/>
    <w:p w14:paraId="6B06D1E4" w14:textId="77777777" w:rsidR="00CD17D2" w:rsidRDefault="00CD17D2"/>
    <w:p w14:paraId="7FAEFD5A" w14:textId="77777777" w:rsidR="00CD17D2" w:rsidRDefault="00CD17D2"/>
    <w:p w14:paraId="773A6AB1" w14:textId="77777777" w:rsidR="00CD17D2" w:rsidRDefault="00CD17D2"/>
    <w:p w14:paraId="171BF207" w14:textId="77777777" w:rsidR="00CD17D2" w:rsidRDefault="00CD17D2"/>
    <w:p w14:paraId="2620B569" w14:textId="77777777" w:rsidR="002E34EC" w:rsidRDefault="002E34EC"/>
    <w:p w14:paraId="4FDC3FD4" w14:textId="77777777" w:rsidR="002E34EC" w:rsidRDefault="002E34EC"/>
    <w:p w14:paraId="4F899B2E" w14:textId="77777777" w:rsidR="002E34EC" w:rsidRDefault="002E34EC"/>
    <w:p w14:paraId="6D131484" w14:textId="77777777" w:rsidR="002E34EC" w:rsidRDefault="002E34EC"/>
    <w:p w14:paraId="1006FFDF" w14:textId="77777777" w:rsidR="002E34EC" w:rsidRDefault="002E34EC"/>
    <w:p w14:paraId="7792C17C" w14:textId="77777777" w:rsidR="002E34EC" w:rsidRDefault="002E34EC"/>
    <w:p w14:paraId="5415AA15" w14:textId="77777777" w:rsidR="002E34EC" w:rsidRDefault="002E34EC"/>
    <w:p w14:paraId="5E2AC12B" w14:textId="77777777" w:rsidR="002E34EC" w:rsidRDefault="002E34EC"/>
    <w:p w14:paraId="29416AC9" w14:textId="77777777" w:rsidR="002E34EC" w:rsidRDefault="002E34EC"/>
    <w:p w14:paraId="4DAA6488" w14:textId="77777777" w:rsidR="002E34EC" w:rsidRDefault="002E34EC"/>
    <w:p w14:paraId="1CDF8223" w14:textId="77777777" w:rsidR="002E34EC" w:rsidRDefault="002E34EC"/>
    <w:p w14:paraId="45902C31" w14:textId="77777777" w:rsidR="002E34EC" w:rsidRDefault="002E34EC"/>
    <w:p w14:paraId="46FC2579" w14:textId="77777777" w:rsidR="002E34EC" w:rsidRDefault="002E34EC"/>
    <w:p w14:paraId="52366C58" w14:textId="77777777" w:rsidR="002E34EC" w:rsidRDefault="002E34EC"/>
    <w:p w14:paraId="0CE76090" w14:textId="77777777" w:rsidR="002E34EC" w:rsidRDefault="002E34EC"/>
    <w:p w14:paraId="237019B4" w14:textId="77777777" w:rsidR="002E34EC" w:rsidRDefault="002E34EC"/>
    <w:p w14:paraId="1E96DA5F" w14:textId="77777777" w:rsidR="002E34EC" w:rsidRDefault="002E34EC"/>
    <w:p w14:paraId="1C442909" w14:textId="77777777" w:rsidR="002E34EC" w:rsidRDefault="002E34EC"/>
    <w:p w14:paraId="7DE6EC6C" w14:textId="77777777" w:rsidR="00302D39" w:rsidRDefault="004629BA" w:rsidP="00AD49F1">
      <w:pPr>
        <w:sectPr w:rsidR="00302D39" w:rsidSect="00E010C9">
          <w:footerReference w:type="first" r:id="rId88"/>
          <w:pgSz w:w="11906" w:h="16838"/>
          <w:pgMar w:top="567" w:right="566" w:bottom="1134" w:left="1134" w:header="708" w:footer="567" w:gutter="0"/>
          <w:cols w:space="708"/>
          <w:titlePg/>
          <w:docGrid w:linePitch="360"/>
        </w:sectPr>
      </w:pPr>
      <w:r>
        <w:rPr>
          <w:noProof/>
        </w:rPr>
        <w:lastRenderedPageBreak/>
        <w:drawing>
          <wp:inline distT="0" distB="0" distL="0" distR="0" wp14:anchorId="6D5F9636" wp14:editId="07127FF2">
            <wp:extent cx="6480810" cy="9174480"/>
            <wp:effectExtent l="0" t="0" r="0"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Шалдаева-1.jpg"/>
                    <pic:cNvPicPr/>
                  </pic:nvPicPr>
                  <pic:blipFill>
                    <a:blip r:embed="rId89">
                      <a:extLst>
                        <a:ext uri="{28A0092B-C50C-407E-A947-70E740481C1C}">
                          <a14:useLocalDpi xmlns:a14="http://schemas.microsoft.com/office/drawing/2010/main" val="0"/>
                        </a:ext>
                      </a:extLst>
                    </a:blip>
                    <a:stretch>
                      <a:fillRect/>
                    </a:stretch>
                  </pic:blipFill>
                  <pic:spPr>
                    <a:xfrm>
                      <a:off x="0" y="0"/>
                      <a:ext cx="6480810" cy="9174480"/>
                    </a:xfrm>
                    <a:prstGeom prst="rect">
                      <a:avLst/>
                    </a:prstGeom>
                  </pic:spPr>
                </pic:pic>
              </a:graphicData>
            </a:graphic>
          </wp:inline>
        </w:drawing>
      </w:r>
      <w:r w:rsidR="00112D82">
        <w:br w:type="page"/>
      </w:r>
    </w:p>
    <w:p w14:paraId="1F08E73E" w14:textId="77777777" w:rsidR="002E34EC" w:rsidRPr="00CD17D2" w:rsidRDefault="002E34EC" w:rsidP="002E34EC">
      <w:pPr>
        <w:tabs>
          <w:tab w:val="left" w:pos="851"/>
          <w:tab w:val="left" w:pos="1372"/>
        </w:tabs>
        <w:spacing w:after="0" w:line="240" w:lineRule="auto"/>
        <w:ind w:firstLine="709"/>
        <w:jc w:val="right"/>
        <w:rPr>
          <w:rFonts w:eastAsia="Calibri"/>
          <w:color w:val="000000"/>
          <w:szCs w:val="24"/>
        </w:rPr>
      </w:pPr>
      <w:r w:rsidRPr="0071454F">
        <w:rPr>
          <w:rFonts w:eastAsia="Calibri"/>
          <w:b/>
          <w:bCs/>
          <w:color w:val="000000"/>
          <w:szCs w:val="24"/>
        </w:rPr>
        <w:lastRenderedPageBreak/>
        <w:t xml:space="preserve">Приложение </w:t>
      </w:r>
      <w:r>
        <w:rPr>
          <w:rFonts w:eastAsia="Calibri"/>
          <w:b/>
          <w:bCs/>
          <w:color w:val="000000"/>
          <w:szCs w:val="24"/>
        </w:rPr>
        <w:t>2</w:t>
      </w:r>
    </w:p>
    <w:p w14:paraId="339C00AD" w14:textId="77777777" w:rsidR="002E34EC" w:rsidRDefault="00302D39">
      <w:r>
        <w:rPr>
          <w:noProof/>
        </w:rPr>
        <w:drawing>
          <wp:anchor distT="0" distB="0" distL="114300" distR="114300" simplePos="0" relativeHeight="251665408" behindDoc="1" locked="0" layoutInCell="1" allowOverlap="1" wp14:anchorId="6BC310CC" wp14:editId="3568508E">
            <wp:simplePos x="0" y="0"/>
            <wp:positionH relativeFrom="column">
              <wp:posOffset>1255729</wp:posOffset>
            </wp:positionH>
            <wp:positionV relativeFrom="paragraph">
              <wp:posOffset>-1438550</wp:posOffset>
            </wp:positionV>
            <wp:extent cx="6714000" cy="9226800"/>
            <wp:effectExtent l="953"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7   25_5271 от 28.08.2025 Обоснование АО ОАПХ зу 30 32-52.jpg"/>
                    <pic:cNvPicPr/>
                  </pic:nvPicPr>
                  <pic:blipFill>
                    <a:blip r:embed="rId90">
                      <a:extLst>
                        <a:ext uri="{28A0092B-C50C-407E-A947-70E740481C1C}">
                          <a14:useLocalDpi xmlns:a14="http://schemas.microsoft.com/office/drawing/2010/main" val="0"/>
                        </a:ext>
                      </a:extLst>
                    </a:blip>
                    <a:stretch>
                      <a:fillRect/>
                    </a:stretch>
                  </pic:blipFill>
                  <pic:spPr>
                    <a:xfrm rot="5400000">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02D2CDCF" w14:textId="77777777" w:rsidR="002E34EC" w:rsidRDefault="002E34EC"/>
    <w:p w14:paraId="6C2E3352" w14:textId="77777777" w:rsidR="002E34EC" w:rsidRDefault="002E34EC"/>
    <w:p w14:paraId="4373C8AD" w14:textId="77777777" w:rsidR="002E34EC" w:rsidRDefault="002E34EC"/>
    <w:p w14:paraId="4BE67761" w14:textId="77777777" w:rsidR="002E34EC" w:rsidRDefault="002E34EC"/>
    <w:p w14:paraId="637E989B" w14:textId="77777777" w:rsidR="002E34EC" w:rsidRDefault="002E34EC"/>
    <w:p w14:paraId="0AB16062" w14:textId="77777777" w:rsidR="00302D39" w:rsidRDefault="00302D39"/>
    <w:p w14:paraId="51CB3C8F" w14:textId="77777777" w:rsidR="00302D39" w:rsidRDefault="00302D39"/>
    <w:p w14:paraId="7CDF132F" w14:textId="77777777" w:rsidR="00302D39" w:rsidRDefault="00302D39"/>
    <w:p w14:paraId="14EFFF18" w14:textId="77777777" w:rsidR="00302D39" w:rsidRDefault="00302D39"/>
    <w:p w14:paraId="5619E980" w14:textId="77777777" w:rsidR="00302D39" w:rsidRDefault="00302D39"/>
    <w:p w14:paraId="3B1FACAA" w14:textId="77777777" w:rsidR="00302D39" w:rsidRDefault="00302D39"/>
    <w:p w14:paraId="492FD571" w14:textId="77777777" w:rsidR="00302D39" w:rsidRDefault="00302D39"/>
    <w:p w14:paraId="4B1C282B" w14:textId="77777777" w:rsidR="00302D39" w:rsidRDefault="00302D39"/>
    <w:p w14:paraId="123DC47A" w14:textId="77777777" w:rsidR="00302D39" w:rsidRDefault="00302D39"/>
    <w:p w14:paraId="66A74167" w14:textId="77777777" w:rsidR="00302D39" w:rsidRDefault="00302D39"/>
    <w:p w14:paraId="3984F864" w14:textId="77777777" w:rsidR="00302D39" w:rsidRDefault="00302D39"/>
    <w:p w14:paraId="3D39E45A" w14:textId="77777777" w:rsidR="00302D39" w:rsidRDefault="00302D39"/>
    <w:p w14:paraId="70FA2A3B" w14:textId="77777777" w:rsidR="00302D39" w:rsidRDefault="00302D39">
      <w:r>
        <w:rPr>
          <w:noProof/>
        </w:rPr>
        <w:lastRenderedPageBreak/>
        <w:drawing>
          <wp:anchor distT="0" distB="0" distL="114300" distR="114300" simplePos="0" relativeHeight="251666432" behindDoc="1" locked="0" layoutInCell="1" allowOverlap="1" wp14:anchorId="7DE72788" wp14:editId="27E48558">
            <wp:simplePos x="0" y="0"/>
            <wp:positionH relativeFrom="column">
              <wp:posOffset>1255729</wp:posOffset>
            </wp:positionH>
            <wp:positionV relativeFrom="paragraph">
              <wp:posOffset>-1263290</wp:posOffset>
            </wp:positionV>
            <wp:extent cx="6714000" cy="9226800"/>
            <wp:effectExtent l="953"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7   25_5271 от 28.08.2025 Обоснование АО ОАПХ зу 30 32-53.jpg"/>
                    <pic:cNvPicPr/>
                  </pic:nvPicPr>
                  <pic:blipFill>
                    <a:blip r:embed="rId91">
                      <a:extLst>
                        <a:ext uri="{28A0092B-C50C-407E-A947-70E740481C1C}">
                          <a14:useLocalDpi xmlns:a14="http://schemas.microsoft.com/office/drawing/2010/main" val="0"/>
                        </a:ext>
                      </a:extLst>
                    </a:blip>
                    <a:stretch>
                      <a:fillRect/>
                    </a:stretch>
                  </pic:blipFill>
                  <pic:spPr>
                    <a:xfrm rot="5400000">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48331BF5" w14:textId="77777777" w:rsidR="00302D39" w:rsidRDefault="00302D39"/>
    <w:p w14:paraId="6BC47006" w14:textId="77777777" w:rsidR="00302D39" w:rsidRDefault="00302D39"/>
    <w:p w14:paraId="6A0A9734" w14:textId="77777777" w:rsidR="00302D39" w:rsidRDefault="00302D39"/>
    <w:p w14:paraId="33579E00" w14:textId="77777777" w:rsidR="00302D39" w:rsidRDefault="00302D39"/>
    <w:p w14:paraId="4355465C" w14:textId="77777777" w:rsidR="00302D39" w:rsidRDefault="00302D39"/>
    <w:p w14:paraId="39790187" w14:textId="77777777" w:rsidR="00302D39" w:rsidRDefault="00302D39"/>
    <w:p w14:paraId="723C642B" w14:textId="77777777" w:rsidR="00302D39" w:rsidRDefault="00302D39"/>
    <w:p w14:paraId="11DBB471" w14:textId="77777777" w:rsidR="00302D39" w:rsidRDefault="00302D39"/>
    <w:p w14:paraId="34A61F67" w14:textId="77777777" w:rsidR="00302D39" w:rsidRDefault="00302D39"/>
    <w:p w14:paraId="640F8FC7" w14:textId="77777777" w:rsidR="00302D39" w:rsidRDefault="00302D39"/>
    <w:p w14:paraId="440BAB92" w14:textId="77777777" w:rsidR="00302D39" w:rsidRDefault="00302D39"/>
    <w:p w14:paraId="0EC1D78F" w14:textId="77777777" w:rsidR="00302D39" w:rsidRDefault="00302D39"/>
    <w:p w14:paraId="3D77426B" w14:textId="77777777" w:rsidR="00302D39" w:rsidRDefault="00302D39"/>
    <w:p w14:paraId="233BE8ED" w14:textId="77777777" w:rsidR="00302D39" w:rsidRDefault="00302D39"/>
    <w:p w14:paraId="4C638EB5" w14:textId="77777777" w:rsidR="00302D39" w:rsidRDefault="00302D39"/>
    <w:p w14:paraId="2266A1F4" w14:textId="77777777" w:rsidR="00302D39" w:rsidRDefault="00302D39"/>
    <w:p w14:paraId="565FCC34" w14:textId="77777777" w:rsidR="00302D39" w:rsidRDefault="00302D39"/>
    <w:p w14:paraId="3429DA6E" w14:textId="77777777" w:rsidR="00302D39" w:rsidRDefault="00302D39"/>
    <w:p w14:paraId="44AD8B3F" w14:textId="77777777" w:rsidR="00302D39" w:rsidRDefault="00302D39">
      <w:r>
        <w:rPr>
          <w:noProof/>
        </w:rPr>
        <w:lastRenderedPageBreak/>
        <w:drawing>
          <wp:anchor distT="0" distB="0" distL="114300" distR="114300" simplePos="0" relativeHeight="251667456" behindDoc="1" locked="0" layoutInCell="1" allowOverlap="1" wp14:anchorId="04DC3B0B" wp14:editId="0FD1BFB5">
            <wp:simplePos x="0" y="0"/>
            <wp:positionH relativeFrom="column">
              <wp:posOffset>1255729</wp:posOffset>
            </wp:positionH>
            <wp:positionV relativeFrom="paragraph">
              <wp:posOffset>-1263290</wp:posOffset>
            </wp:positionV>
            <wp:extent cx="6714000" cy="9226800"/>
            <wp:effectExtent l="953"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7   25_5271 от 28.08.2025 Обоснование АО ОАПХ зу 30 32-54.jpg"/>
                    <pic:cNvPicPr/>
                  </pic:nvPicPr>
                  <pic:blipFill>
                    <a:blip r:embed="rId92">
                      <a:extLst>
                        <a:ext uri="{28A0092B-C50C-407E-A947-70E740481C1C}">
                          <a14:useLocalDpi xmlns:a14="http://schemas.microsoft.com/office/drawing/2010/main" val="0"/>
                        </a:ext>
                      </a:extLst>
                    </a:blip>
                    <a:stretch>
                      <a:fillRect/>
                    </a:stretch>
                  </pic:blipFill>
                  <pic:spPr>
                    <a:xfrm rot="5400000">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50C3CF32" w14:textId="77777777" w:rsidR="00302D39" w:rsidRDefault="00302D39"/>
    <w:p w14:paraId="02F08CCE" w14:textId="77777777" w:rsidR="00302D39" w:rsidRDefault="00302D39"/>
    <w:p w14:paraId="615673EE" w14:textId="77777777" w:rsidR="00302D39" w:rsidRDefault="00302D39"/>
    <w:p w14:paraId="4CAA5B09" w14:textId="77777777" w:rsidR="00302D39" w:rsidRDefault="00302D39"/>
    <w:p w14:paraId="3E73567D" w14:textId="77777777" w:rsidR="00302D39" w:rsidRDefault="00302D39"/>
    <w:p w14:paraId="69C9DAAA" w14:textId="77777777" w:rsidR="00302D39" w:rsidRDefault="00302D39"/>
    <w:p w14:paraId="7FD6A31D" w14:textId="77777777" w:rsidR="00302D39" w:rsidRDefault="00302D39"/>
    <w:p w14:paraId="683C9D4C" w14:textId="77777777" w:rsidR="00302D39" w:rsidRDefault="00302D39"/>
    <w:p w14:paraId="786B5FEC" w14:textId="77777777" w:rsidR="00302D39" w:rsidRDefault="00302D39"/>
    <w:p w14:paraId="4A4BCF7A" w14:textId="77777777" w:rsidR="00302D39" w:rsidRDefault="00302D39"/>
    <w:p w14:paraId="59636724" w14:textId="77777777" w:rsidR="00302D39" w:rsidRDefault="00302D39"/>
    <w:p w14:paraId="5578B887" w14:textId="77777777" w:rsidR="00302D39" w:rsidRDefault="00302D39"/>
    <w:p w14:paraId="134BF4D4" w14:textId="77777777" w:rsidR="00302D39" w:rsidRDefault="00302D39"/>
    <w:p w14:paraId="63FC1E10" w14:textId="77777777" w:rsidR="00302D39" w:rsidRDefault="00302D39"/>
    <w:p w14:paraId="5A1A3CBA" w14:textId="77777777" w:rsidR="00302D39" w:rsidRDefault="00302D39"/>
    <w:p w14:paraId="3B98A182" w14:textId="77777777" w:rsidR="00302D39" w:rsidRDefault="00302D39"/>
    <w:p w14:paraId="6978CE51" w14:textId="77777777" w:rsidR="00302D39" w:rsidRDefault="00302D39"/>
    <w:p w14:paraId="5A8FEE50" w14:textId="77777777" w:rsidR="00302D39" w:rsidRDefault="00302D39"/>
    <w:p w14:paraId="5EB65AB0" w14:textId="77777777" w:rsidR="00302D39" w:rsidRDefault="00302D39">
      <w:r>
        <w:rPr>
          <w:noProof/>
        </w:rPr>
        <w:lastRenderedPageBreak/>
        <w:drawing>
          <wp:anchor distT="0" distB="0" distL="114300" distR="114300" simplePos="0" relativeHeight="251668480" behindDoc="1" locked="0" layoutInCell="1" allowOverlap="1" wp14:anchorId="7CB44AC2" wp14:editId="2BA4E3AC">
            <wp:simplePos x="0" y="0"/>
            <wp:positionH relativeFrom="column">
              <wp:posOffset>1255729</wp:posOffset>
            </wp:positionH>
            <wp:positionV relativeFrom="paragraph">
              <wp:posOffset>-1263290</wp:posOffset>
            </wp:positionV>
            <wp:extent cx="6714000" cy="9226800"/>
            <wp:effectExtent l="953"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7   25_5271 от 28.08.2025 Обоснование АО ОАПХ зу 30 32-55.jpg"/>
                    <pic:cNvPicPr/>
                  </pic:nvPicPr>
                  <pic:blipFill>
                    <a:blip r:embed="rId93">
                      <a:extLst>
                        <a:ext uri="{28A0092B-C50C-407E-A947-70E740481C1C}">
                          <a14:useLocalDpi xmlns:a14="http://schemas.microsoft.com/office/drawing/2010/main" val="0"/>
                        </a:ext>
                      </a:extLst>
                    </a:blip>
                    <a:stretch>
                      <a:fillRect/>
                    </a:stretch>
                  </pic:blipFill>
                  <pic:spPr>
                    <a:xfrm rot="5400000">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14C1F3CC" w14:textId="77777777" w:rsidR="00302D39" w:rsidRDefault="00302D39"/>
    <w:p w14:paraId="6FB29520" w14:textId="77777777" w:rsidR="00302D39" w:rsidRDefault="00302D39"/>
    <w:p w14:paraId="310FD96C" w14:textId="77777777" w:rsidR="00302D39" w:rsidRDefault="00302D39"/>
    <w:p w14:paraId="4814D42F" w14:textId="77777777" w:rsidR="00302D39" w:rsidRDefault="00302D39"/>
    <w:p w14:paraId="621CE1A5" w14:textId="77777777" w:rsidR="00302D39" w:rsidRDefault="00302D39"/>
    <w:p w14:paraId="0909573A" w14:textId="77777777" w:rsidR="00302D39" w:rsidRDefault="00302D39"/>
    <w:p w14:paraId="46640F35" w14:textId="77777777" w:rsidR="00302D39" w:rsidRDefault="00302D39"/>
    <w:p w14:paraId="07A83482" w14:textId="77777777" w:rsidR="00302D39" w:rsidRDefault="00302D39"/>
    <w:p w14:paraId="5AF300F1" w14:textId="77777777" w:rsidR="00302D39" w:rsidRDefault="00302D39"/>
    <w:p w14:paraId="377813B7" w14:textId="77777777" w:rsidR="00302D39" w:rsidRDefault="00302D39"/>
    <w:p w14:paraId="1499181E" w14:textId="77777777" w:rsidR="00302D39" w:rsidRDefault="00302D39"/>
    <w:p w14:paraId="503EF90F" w14:textId="77777777" w:rsidR="00302D39" w:rsidRDefault="00302D39"/>
    <w:p w14:paraId="1AE59D34" w14:textId="77777777" w:rsidR="00302D39" w:rsidRDefault="00302D39"/>
    <w:p w14:paraId="75CC84D1" w14:textId="77777777" w:rsidR="00302D39" w:rsidRDefault="00302D39"/>
    <w:p w14:paraId="42103738" w14:textId="77777777" w:rsidR="00302D39" w:rsidRDefault="00302D39"/>
    <w:p w14:paraId="03232B66" w14:textId="77777777" w:rsidR="00302D39" w:rsidRDefault="00302D39"/>
    <w:p w14:paraId="7744A98A" w14:textId="77777777" w:rsidR="00302D39" w:rsidRDefault="00302D39"/>
    <w:p w14:paraId="202909E6" w14:textId="77777777" w:rsidR="00302D39" w:rsidRDefault="00302D39"/>
    <w:p w14:paraId="616D8336" w14:textId="77777777" w:rsidR="00302D39" w:rsidRDefault="00302D39">
      <w:r>
        <w:rPr>
          <w:noProof/>
        </w:rPr>
        <w:lastRenderedPageBreak/>
        <w:drawing>
          <wp:anchor distT="0" distB="0" distL="114300" distR="114300" simplePos="0" relativeHeight="251669504" behindDoc="1" locked="0" layoutInCell="1" allowOverlap="1" wp14:anchorId="6FBF063D" wp14:editId="0E5F3A50">
            <wp:simplePos x="0" y="0"/>
            <wp:positionH relativeFrom="column">
              <wp:posOffset>1255729</wp:posOffset>
            </wp:positionH>
            <wp:positionV relativeFrom="paragraph">
              <wp:posOffset>-1263290</wp:posOffset>
            </wp:positionV>
            <wp:extent cx="6714000" cy="9226800"/>
            <wp:effectExtent l="953"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7   25_5271 от 28.08.2025 Обоснование АО ОАПХ зу 30 32-56.jpg"/>
                    <pic:cNvPicPr/>
                  </pic:nvPicPr>
                  <pic:blipFill>
                    <a:blip r:embed="rId94">
                      <a:extLst>
                        <a:ext uri="{28A0092B-C50C-407E-A947-70E740481C1C}">
                          <a14:useLocalDpi xmlns:a14="http://schemas.microsoft.com/office/drawing/2010/main" val="0"/>
                        </a:ext>
                      </a:extLst>
                    </a:blip>
                    <a:stretch>
                      <a:fillRect/>
                    </a:stretch>
                  </pic:blipFill>
                  <pic:spPr>
                    <a:xfrm rot="5400000">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414F9379" w14:textId="77777777" w:rsidR="00302D39" w:rsidRDefault="00302D39"/>
    <w:p w14:paraId="24D94F2B" w14:textId="77777777" w:rsidR="00302D39" w:rsidRDefault="00302D39"/>
    <w:p w14:paraId="3FBEDFAA" w14:textId="77777777" w:rsidR="00302D39" w:rsidRDefault="00302D39"/>
    <w:p w14:paraId="18975BB2" w14:textId="77777777" w:rsidR="00302D39" w:rsidRDefault="00302D39"/>
    <w:p w14:paraId="01A57477" w14:textId="77777777" w:rsidR="00302D39" w:rsidRDefault="00302D39"/>
    <w:p w14:paraId="4371A091" w14:textId="77777777" w:rsidR="00302D39" w:rsidRDefault="00302D39"/>
    <w:p w14:paraId="7929C260" w14:textId="77777777" w:rsidR="00302D39" w:rsidRDefault="00302D39"/>
    <w:p w14:paraId="5212D12A" w14:textId="77777777" w:rsidR="00302D39" w:rsidRDefault="00302D39"/>
    <w:p w14:paraId="36EF0E80" w14:textId="77777777" w:rsidR="00302D39" w:rsidRDefault="00302D39"/>
    <w:p w14:paraId="0C0C20F7" w14:textId="77777777" w:rsidR="00302D39" w:rsidRDefault="00302D39"/>
    <w:p w14:paraId="48595CC0" w14:textId="77777777" w:rsidR="00302D39" w:rsidRDefault="00302D39"/>
    <w:p w14:paraId="2748145C" w14:textId="77777777" w:rsidR="00302D39" w:rsidRDefault="00302D39"/>
    <w:p w14:paraId="1341C266" w14:textId="77777777" w:rsidR="00302D39" w:rsidRDefault="00302D39"/>
    <w:p w14:paraId="5CCB86A3" w14:textId="77777777" w:rsidR="00302D39" w:rsidRDefault="00302D39"/>
    <w:p w14:paraId="06F91547" w14:textId="77777777" w:rsidR="00302D39" w:rsidRDefault="00302D39"/>
    <w:p w14:paraId="1CB1F426" w14:textId="77777777" w:rsidR="00302D39" w:rsidRDefault="00302D39"/>
    <w:p w14:paraId="71F027D9" w14:textId="77777777" w:rsidR="00302D39" w:rsidRDefault="00302D39"/>
    <w:p w14:paraId="2535AC11" w14:textId="77777777" w:rsidR="00302D39" w:rsidRDefault="00302D39"/>
    <w:p w14:paraId="1716C1F3" w14:textId="77777777" w:rsidR="00302D39" w:rsidRDefault="00302D39">
      <w:r>
        <w:rPr>
          <w:noProof/>
        </w:rPr>
        <w:lastRenderedPageBreak/>
        <w:drawing>
          <wp:anchor distT="0" distB="0" distL="114300" distR="114300" simplePos="0" relativeHeight="251670528" behindDoc="1" locked="0" layoutInCell="1" allowOverlap="1" wp14:anchorId="764CD51E" wp14:editId="7C98D9BA">
            <wp:simplePos x="0" y="0"/>
            <wp:positionH relativeFrom="column">
              <wp:posOffset>1255729</wp:posOffset>
            </wp:positionH>
            <wp:positionV relativeFrom="paragraph">
              <wp:posOffset>-1263290</wp:posOffset>
            </wp:positionV>
            <wp:extent cx="6714000" cy="9226800"/>
            <wp:effectExtent l="953"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7   25_5271 от 28.08.2025 Обоснование АО ОАПХ зу 30 32-57.jpg"/>
                    <pic:cNvPicPr/>
                  </pic:nvPicPr>
                  <pic:blipFill>
                    <a:blip r:embed="rId95">
                      <a:extLst>
                        <a:ext uri="{28A0092B-C50C-407E-A947-70E740481C1C}">
                          <a14:useLocalDpi xmlns:a14="http://schemas.microsoft.com/office/drawing/2010/main" val="0"/>
                        </a:ext>
                      </a:extLst>
                    </a:blip>
                    <a:stretch>
                      <a:fillRect/>
                    </a:stretch>
                  </pic:blipFill>
                  <pic:spPr>
                    <a:xfrm rot="5400000">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5F1B3C7A" w14:textId="77777777" w:rsidR="00302D39" w:rsidRDefault="00302D39"/>
    <w:p w14:paraId="32EBECD0" w14:textId="77777777" w:rsidR="00302D39" w:rsidRDefault="00302D39"/>
    <w:p w14:paraId="1FE8AEE6" w14:textId="77777777" w:rsidR="00302D39" w:rsidRDefault="00302D39"/>
    <w:p w14:paraId="3C8A5E09" w14:textId="77777777" w:rsidR="00302D39" w:rsidRDefault="00302D39"/>
    <w:p w14:paraId="234646C1" w14:textId="77777777" w:rsidR="00302D39" w:rsidRDefault="00302D39"/>
    <w:p w14:paraId="5A151887" w14:textId="77777777" w:rsidR="00302D39" w:rsidRDefault="00302D39"/>
    <w:p w14:paraId="765AD8A5" w14:textId="77777777" w:rsidR="00302D39" w:rsidRDefault="00302D39"/>
    <w:p w14:paraId="16361779" w14:textId="77777777" w:rsidR="00302D39" w:rsidRDefault="00302D39"/>
    <w:p w14:paraId="342F353B" w14:textId="77777777" w:rsidR="00302D39" w:rsidRDefault="00302D39"/>
    <w:p w14:paraId="1219DBB9" w14:textId="77777777" w:rsidR="00302D39" w:rsidRDefault="00302D39"/>
    <w:p w14:paraId="050F0008" w14:textId="77777777" w:rsidR="00302D39" w:rsidRDefault="00302D39"/>
    <w:p w14:paraId="2B80F2BF" w14:textId="77777777" w:rsidR="00302D39" w:rsidRDefault="00302D39"/>
    <w:p w14:paraId="0CED59F0" w14:textId="77777777" w:rsidR="00302D39" w:rsidRDefault="00302D39"/>
    <w:p w14:paraId="08A009C8" w14:textId="77777777" w:rsidR="00302D39" w:rsidRDefault="00302D39"/>
    <w:p w14:paraId="7EA3FCF8" w14:textId="77777777" w:rsidR="00302D39" w:rsidRDefault="00302D39"/>
    <w:p w14:paraId="742CA296" w14:textId="77777777" w:rsidR="00302D39" w:rsidRDefault="00302D39"/>
    <w:p w14:paraId="6F66554B" w14:textId="77777777" w:rsidR="00302D39" w:rsidRDefault="00302D39"/>
    <w:p w14:paraId="43E30160" w14:textId="77777777" w:rsidR="00302D39" w:rsidRDefault="00302D39"/>
    <w:p w14:paraId="76B8A5B3" w14:textId="77777777" w:rsidR="00302D39" w:rsidRDefault="00302D39">
      <w:r>
        <w:rPr>
          <w:noProof/>
        </w:rPr>
        <w:lastRenderedPageBreak/>
        <w:drawing>
          <wp:anchor distT="0" distB="0" distL="114300" distR="114300" simplePos="0" relativeHeight="251671552" behindDoc="1" locked="0" layoutInCell="1" allowOverlap="1" wp14:anchorId="0EE5C243" wp14:editId="1F5A4A66">
            <wp:simplePos x="0" y="0"/>
            <wp:positionH relativeFrom="column">
              <wp:posOffset>1255729</wp:posOffset>
            </wp:positionH>
            <wp:positionV relativeFrom="paragraph">
              <wp:posOffset>-1263290</wp:posOffset>
            </wp:positionV>
            <wp:extent cx="6714000" cy="9226800"/>
            <wp:effectExtent l="953" t="0" r="0" b="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7   25_5271 от 28.08.2025 Обоснование АО ОАПХ зу 30 32-58.jpg"/>
                    <pic:cNvPicPr/>
                  </pic:nvPicPr>
                  <pic:blipFill>
                    <a:blip r:embed="rId96">
                      <a:extLst>
                        <a:ext uri="{28A0092B-C50C-407E-A947-70E740481C1C}">
                          <a14:useLocalDpi xmlns:a14="http://schemas.microsoft.com/office/drawing/2010/main" val="0"/>
                        </a:ext>
                      </a:extLst>
                    </a:blip>
                    <a:stretch>
                      <a:fillRect/>
                    </a:stretch>
                  </pic:blipFill>
                  <pic:spPr>
                    <a:xfrm rot="5400000">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24B9BE76" w14:textId="77777777" w:rsidR="00302D39" w:rsidRDefault="00302D39"/>
    <w:p w14:paraId="04CC8738" w14:textId="77777777" w:rsidR="00302D39" w:rsidRDefault="00302D39"/>
    <w:p w14:paraId="356C145C" w14:textId="77777777" w:rsidR="00302D39" w:rsidRDefault="00302D39"/>
    <w:p w14:paraId="0E55DCED" w14:textId="77777777" w:rsidR="00302D39" w:rsidRDefault="00302D39"/>
    <w:p w14:paraId="0F0918DD" w14:textId="77777777" w:rsidR="00302D39" w:rsidRDefault="00302D39"/>
    <w:p w14:paraId="6B0B8291" w14:textId="77777777" w:rsidR="00302D39" w:rsidRDefault="00302D39"/>
    <w:p w14:paraId="339CDBEE" w14:textId="77777777" w:rsidR="00302D39" w:rsidRDefault="00302D39"/>
    <w:p w14:paraId="23ADF8A1" w14:textId="77777777" w:rsidR="00302D39" w:rsidRDefault="00302D39"/>
    <w:p w14:paraId="6427F0AF" w14:textId="77777777" w:rsidR="00302D39" w:rsidRDefault="00302D39"/>
    <w:p w14:paraId="6B494C41" w14:textId="77777777" w:rsidR="00302D39" w:rsidRDefault="00302D39"/>
    <w:p w14:paraId="75FF3BEB" w14:textId="77777777" w:rsidR="00302D39" w:rsidRDefault="00302D39"/>
    <w:p w14:paraId="5BAA8C33" w14:textId="77777777" w:rsidR="00302D39" w:rsidRDefault="00302D39"/>
    <w:p w14:paraId="38D154AC" w14:textId="77777777" w:rsidR="00302D39" w:rsidRDefault="00302D39"/>
    <w:p w14:paraId="51AA23A6" w14:textId="77777777" w:rsidR="00302D39" w:rsidRDefault="00302D39"/>
    <w:p w14:paraId="072676FE" w14:textId="77777777" w:rsidR="00302D39" w:rsidRDefault="00302D39"/>
    <w:p w14:paraId="69AFA006" w14:textId="77777777" w:rsidR="00302D39" w:rsidRDefault="00302D39"/>
    <w:p w14:paraId="119AF766" w14:textId="77777777" w:rsidR="00302D39" w:rsidRDefault="00302D39"/>
    <w:p w14:paraId="0111C925" w14:textId="77777777" w:rsidR="00302D39" w:rsidRDefault="00302D39"/>
    <w:p w14:paraId="225E2FB0" w14:textId="77777777" w:rsidR="00302D39" w:rsidRDefault="00302D39">
      <w:r>
        <w:rPr>
          <w:noProof/>
        </w:rPr>
        <w:lastRenderedPageBreak/>
        <w:drawing>
          <wp:anchor distT="0" distB="0" distL="114300" distR="114300" simplePos="0" relativeHeight="251672576" behindDoc="1" locked="0" layoutInCell="1" allowOverlap="1" wp14:anchorId="65E4FE86" wp14:editId="1D0541DC">
            <wp:simplePos x="0" y="0"/>
            <wp:positionH relativeFrom="column">
              <wp:posOffset>1255729</wp:posOffset>
            </wp:positionH>
            <wp:positionV relativeFrom="paragraph">
              <wp:posOffset>-1263290</wp:posOffset>
            </wp:positionV>
            <wp:extent cx="6714000" cy="9226800"/>
            <wp:effectExtent l="953" t="0" r="0"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7   25_5271 от 28.08.2025 Обоснование АО ОАПХ зу 30 32-59.jpg"/>
                    <pic:cNvPicPr/>
                  </pic:nvPicPr>
                  <pic:blipFill>
                    <a:blip r:embed="rId97">
                      <a:extLst>
                        <a:ext uri="{28A0092B-C50C-407E-A947-70E740481C1C}">
                          <a14:useLocalDpi xmlns:a14="http://schemas.microsoft.com/office/drawing/2010/main" val="0"/>
                        </a:ext>
                      </a:extLst>
                    </a:blip>
                    <a:stretch>
                      <a:fillRect/>
                    </a:stretch>
                  </pic:blipFill>
                  <pic:spPr>
                    <a:xfrm rot="5400000">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125842F7" w14:textId="77777777" w:rsidR="00302D39" w:rsidRDefault="00302D39"/>
    <w:p w14:paraId="5F0DBC68" w14:textId="77777777" w:rsidR="00302D39" w:rsidRDefault="00302D39"/>
    <w:p w14:paraId="2D01CC98" w14:textId="77777777" w:rsidR="00302D39" w:rsidRDefault="00302D39"/>
    <w:p w14:paraId="3912A71B" w14:textId="77777777" w:rsidR="00302D39" w:rsidRDefault="00302D39"/>
    <w:p w14:paraId="1BA18004" w14:textId="77777777" w:rsidR="00302D39" w:rsidRDefault="00302D39"/>
    <w:p w14:paraId="1DB8DEB0" w14:textId="77777777" w:rsidR="00302D39" w:rsidRDefault="00302D39"/>
    <w:p w14:paraId="5843D97B" w14:textId="77777777" w:rsidR="00302D39" w:rsidRDefault="00302D39"/>
    <w:p w14:paraId="3DFB31D4" w14:textId="77777777" w:rsidR="00302D39" w:rsidRDefault="00302D39"/>
    <w:p w14:paraId="68B36C4D" w14:textId="77777777" w:rsidR="00302D39" w:rsidRDefault="00302D39"/>
    <w:p w14:paraId="464EC174" w14:textId="77777777" w:rsidR="00302D39" w:rsidRDefault="00302D39"/>
    <w:p w14:paraId="5660662A" w14:textId="77777777" w:rsidR="00302D39" w:rsidRDefault="00302D39"/>
    <w:p w14:paraId="4B3C5018" w14:textId="77777777" w:rsidR="00302D39" w:rsidRDefault="00302D39"/>
    <w:p w14:paraId="63D985B4" w14:textId="77777777" w:rsidR="00302D39" w:rsidRDefault="00302D39"/>
    <w:p w14:paraId="2AEB3431" w14:textId="77777777" w:rsidR="00302D39" w:rsidRDefault="00302D39"/>
    <w:p w14:paraId="1C3E0190" w14:textId="77777777" w:rsidR="00302D39" w:rsidRDefault="00302D39"/>
    <w:p w14:paraId="11CEA8EA" w14:textId="77777777" w:rsidR="00302D39" w:rsidRDefault="00302D39"/>
    <w:p w14:paraId="4032C3F1" w14:textId="77777777" w:rsidR="00302D39" w:rsidRDefault="00302D39"/>
    <w:p w14:paraId="7693D175" w14:textId="77777777" w:rsidR="00302D39" w:rsidRDefault="00302D39"/>
    <w:p w14:paraId="1FD77EB3" w14:textId="77777777" w:rsidR="00302D39" w:rsidRDefault="0065254F">
      <w:r>
        <w:rPr>
          <w:noProof/>
        </w:rPr>
        <w:lastRenderedPageBreak/>
        <w:drawing>
          <wp:anchor distT="0" distB="0" distL="114300" distR="114300" simplePos="0" relativeHeight="251673600" behindDoc="1" locked="0" layoutInCell="1" allowOverlap="1" wp14:anchorId="6DBC4CF7" wp14:editId="6BE19AD6">
            <wp:simplePos x="0" y="0"/>
            <wp:positionH relativeFrom="column">
              <wp:posOffset>1255729</wp:posOffset>
            </wp:positionH>
            <wp:positionV relativeFrom="paragraph">
              <wp:posOffset>-1263290</wp:posOffset>
            </wp:positionV>
            <wp:extent cx="6714000" cy="9226800"/>
            <wp:effectExtent l="953" t="0" r="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7   25_5271 от 28.08.2025 Обоснование АО ОАПХ зу 30 32-60.jpg"/>
                    <pic:cNvPicPr/>
                  </pic:nvPicPr>
                  <pic:blipFill>
                    <a:blip r:embed="rId98">
                      <a:extLst>
                        <a:ext uri="{28A0092B-C50C-407E-A947-70E740481C1C}">
                          <a14:useLocalDpi xmlns:a14="http://schemas.microsoft.com/office/drawing/2010/main" val="0"/>
                        </a:ext>
                      </a:extLst>
                    </a:blip>
                    <a:stretch>
                      <a:fillRect/>
                    </a:stretch>
                  </pic:blipFill>
                  <pic:spPr>
                    <a:xfrm rot="5400000">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292462FC" w14:textId="77777777" w:rsidR="00302D39" w:rsidRDefault="00302D39"/>
    <w:p w14:paraId="73F61BBC" w14:textId="77777777" w:rsidR="00302D39" w:rsidRDefault="00302D39"/>
    <w:p w14:paraId="4392F25C" w14:textId="77777777" w:rsidR="00302D39" w:rsidRDefault="00302D39"/>
    <w:p w14:paraId="77687F05" w14:textId="77777777" w:rsidR="00302D39" w:rsidRDefault="00302D39"/>
    <w:p w14:paraId="7EDDED95" w14:textId="77777777" w:rsidR="00302D39" w:rsidRDefault="00302D39"/>
    <w:p w14:paraId="22F05641" w14:textId="77777777" w:rsidR="00302D39" w:rsidRDefault="00302D39"/>
    <w:p w14:paraId="7929CF74" w14:textId="77777777" w:rsidR="00302D39" w:rsidRDefault="00302D39"/>
    <w:p w14:paraId="54089F28" w14:textId="77777777" w:rsidR="00302D39" w:rsidRDefault="00302D39"/>
    <w:p w14:paraId="69CEB1D9" w14:textId="77777777" w:rsidR="00302D39" w:rsidRDefault="00302D39"/>
    <w:p w14:paraId="3989B663" w14:textId="77777777" w:rsidR="00302D39" w:rsidRDefault="00302D39"/>
    <w:p w14:paraId="7326C4A9" w14:textId="77777777" w:rsidR="00302D39" w:rsidRDefault="00302D39"/>
    <w:p w14:paraId="31537949" w14:textId="77777777" w:rsidR="00302D39" w:rsidRDefault="00302D39"/>
    <w:p w14:paraId="6A60C2F4" w14:textId="77777777" w:rsidR="00302D39" w:rsidRDefault="00302D39"/>
    <w:p w14:paraId="1D23F7E3" w14:textId="77777777" w:rsidR="00302D39" w:rsidRDefault="00302D39"/>
    <w:p w14:paraId="07E992DD" w14:textId="77777777" w:rsidR="00302D39" w:rsidRDefault="00302D39"/>
    <w:p w14:paraId="26B3E222" w14:textId="77777777" w:rsidR="00302D39" w:rsidRDefault="00302D39"/>
    <w:p w14:paraId="5DF6EE84" w14:textId="77777777" w:rsidR="00302D39" w:rsidRDefault="00302D39"/>
    <w:p w14:paraId="652938AF" w14:textId="77777777" w:rsidR="00302D39" w:rsidRDefault="00302D39"/>
    <w:p w14:paraId="79707FA4" w14:textId="77777777" w:rsidR="00302D39" w:rsidRDefault="0065254F">
      <w:r>
        <w:rPr>
          <w:noProof/>
        </w:rPr>
        <w:lastRenderedPageBreak/>
        <w:drawing>
          <wp:anchor distT="0" distB="0" distL="114300" distR="114300" simplePos="0" relativeHeight="251674624" behindDoc="1" locked="0" layoutInCell="1" allowOverlap="1" wp14:anchorId="48FDEE5D" wp14:editId="50AE51E8">
            <wp:simplePos x="0" y="0"/>
            <wp:positionH relativeFrom="column">
              <wp:posOffset>1255729</wp:posOffset>
            </wp:positionH>
            <wp:positionV relativeFrom="paragraph">
              <wp:posOffset>-1263290</wp:posOffset>
            </wp:positionV>
            <wp:extent cx="6714000" cy="9226800"/>
            <wp:effectExtent l="953" t="0" r="0"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7   25_5271 от 28.08.2025 Обоснование АО ОАПХ зу 30 32-61.jpg"/>
                    <pic:cNvPicPr/>
                  </pic:nvPicPr>
                  <pic:blipFill>
                    <a:blip r:embed="rId99">
                      <a:extLst>
                        <a:ext uri="{28A0092B-C50C-407E-A947-70E740481C1C}">
                          <a14:useLocalDpi xmlns:a14="http://schemas.microsoft.com/office/drawing/2010/main" val="0"/>
                        </a:ext>
                      </a:extLst>
                    </a:blip>
                    <a:stretch>
                      <a:fillRect/>
                    </a:stretch>
                  </pic:blipFill>
                  <pic:spPr>
                    <a:xfrm rot="5400000">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6BDDB042" w14:textId="77777777" w:rsidR="00302D39" w:rsidRDefault="00302D39"/>
    <w:p w14:paraId="32BFD395" w14:textId="77777777" w:rsidR="00302D39" w:rsidRDefault="00302D39"/>
    <w:p w14:paraId="0424BB7F" w14:textId="77777777" w:rsidR="00302D39" w:rsidRDefault="00302D39"/>
    <w:p w14:paraId="1039ABBD" w14:textId="77777777" w:rsidR="00302D39" w:rsidRDefault="00302D39"/>
    <w:p w14:paraId="0F7E38C5" w14:textId="77777777" w:rsidR="00302D39" w:rsidRDefault="00302D39"/>
    <w:p w14:paraId="78549F80" w14:textId="77777777" w:rsidR="00302D39" w:rsidRDefault="00302D39"/>
    <w:p w14:paraId="6177EBB5" w14:textId="77777777" w:rsidR="00302D39" w:rsidRDefault="00302D39"/>
    <w:p w14:paraId="509A627C" w14:textId="77777777" w:rsidR="00302D39" w:rsidRDefault="00302D39"/>
    <w:p w14:paraId="4DC0FFD2" w14:textId="77777777" w:rsidR="00302D39" w:rsidRDefault="00302D39"/>
    <w:p w14:paraId="0022EDCA" w14:textId="77777777" w:rsidR="00302D39" w:rsidRDefault="00302D39"/>
    <w:p w14:paraId="57091155" w14:textId="77777777" w:rsidR="00302D39" w:rsidRDefault="00302D39"/>
    <w:p w14:paraId="11EAD781" w14:textId="77777777" w:rsidR="00302D39" w:rsidRDefault="00302D39"/>
    <w:p w14:paraId="795A27C2" w14:textId="77777777" w:rsidR="00302D39" w:rsidRDefault="00302D39"/>
    <w:p w14:paraId="12B42AA6" w14:textId="77777777" w:rsidR="00302D39" w:rsidRDefault="00302D39"/>
    <w:p w14:paraId="24D4EECF" w14:textId="77777777" w:rsidR="00302D39" w:rsidRDefault="00302D39"/>
    <w:p w14:paraId="17DA4023" w14:textId="77777777" w:rsidR="00302D39" w:rsidRDefault="00302D39"/>
    <w:p w14:paraId="2ADB3663" w14:textId="77777777" w:rsidR="00302D39" w:rsidRDefault="00302D39"/>
    <w:p w14:paraId="36C24C3B" w14:textId="77777777" w:rsidR="00302D39" w:rsidRDefault="00302D39"/>
    <w:p w14:paraId="56F34C39" w14:textId="77777777" w:rsidR="00302D39" w:rsidRDefault="0065254F">
      <w:r>
        <w:rPr>
          <w:noProof/>
        </w:rPr>
        <w:lastRenderedPageBreak/>
        <w:drawing>
          <wp:anchor distT="0" distB="0" distL="114300" distR="114300" simplePos="0" relativeHeight="251675648" behindDoc="1" locked="0" layoutInCell="1" allowOverlap="1" wp14:anchorId="4A890F3E" wp14:editId="071A8ED3">
            <wp:simplePos x="0" y="0"/>
            <wp:positionH relativeFrom="column">
              <wp:posOffset>1255729</wp:posOffset>
            </wp:positionH>
            <wp:positionV relativeFrom="paragraph">
              <wp:posOffset>-1263290</wp:posOffset>
            </wp:positionV>
            <wp:extent cx="6714000" cy="9226800"/>
            <wp:effectExtent l="953" t="0" r="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7   25_5271 от 28.08.2025 Обоснование АО ОАПХ зу 30 32-62.jpg"/>
                    <pic:cNvPicPr/>
                  </pic:nvPicPr>
                  <pic:blipFill>
                    <a:blip r:embed="rId100">
                      <a:extLst>
                        <a:ext uri="{28A0092B-C50C-407E-A947-70E740481C1C}">
                          <a14:useLocalDpi xmlns:a14="http://schemas.microsoft.com/office/drawing/2010/main" val="0"/>
                        </a:ext>
                      </a:extLst>
                    </a:blip>
                    <a:stretch>
                      <a:fillRect/>
                    </a:stretch>
                  </pic:blipFill>
                  <pic:spPr>
                    <a:xfrm rot="5400000">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4EC009E9" w14:textId="77777777" w:rsidR="00302D39" w:rsidRDefault="00302D39"/>
    <w:p w14:paraId="38491C5E" w14:textId="77777777" w:rsidR="00302D39" w:rsidRDefault="00302D39"/>
    <w:p w14:paraId="67D20B20" w14:textId="77777777" w:rsidR="00302D39" w:rsidRDefault="00302D39"/>
    <w:p w14:paraId="0001C7AF" w14:textId="77777777" w:rsidR="00302D39" w:rsidRDefault="00302D39"/>
    <w:p w14:paraId="5F563E1E" w14:textId="77777777" w:rsidR="00302D39" w:rsidRDefault="00302D39"/>
    <w:p w14:paraId="0A99F1ED" w14:textId="77777777" w:rsidR="00302D39" w:rsidRDefault="00302D39"/>
    <w:p w14:paraId="4EE2B716" w14:textId="77777777" w:rsidR="00302D39" w:rsidRDefault="00302D39"/>
    <w:p w14:paraId="6A96A45A" w14:textId="77777777" w:rsidR="00302D39" w:rsidRDefault="00302D39"/>
    <w:p w14:paraId="302BF6F9" w14:textId="77777777" w:rsidR="00302D39" w:rsidRDefault="00302D39"/>
    <w:p w14:paraId="21AE85FA" w14:textId="77777777" w:rsidR="00302D39" w:rsidRDefault="00302D39"/>
    <w:p w14:paraId="3F56814A" w14:textId="77777777" w:rsidR="00302D39" w:rsidRDefault="00302D39"/>
    <w:p w14:paraId="74AAD9EF" w14:textId="77777777" w:rsidR="00302D39" w:rsidRDefault="00302D39"/>
    <w:p w14:paraId="59778ECC" w14:textId="77777777" w:rsidR="00302D39" w:rsidRDefault="00302D39"/>
    <w:p w14:paraId="5AAE1461" w14:textId="77777777" w:rsidR="00302D39" w:rsidRDefault="00302D39"/>
    <w:p w14:paraId="6350B922" w14:textId="77777777" w:rsidR="00302D39" w:rsidRDefault="00302D39"/>
    <w:p w14:paraId="2ADB3CC6" w14:textId="77777777" w:rsidR="00302D39" w:rsidRDefault="00302D39"/>
    <w:p w14:paraId="37B72F3A" w14:textId="77777777" w:rsidR="00302D39" w:rsidRDefault="00302D39" w:rsidP="002472A1">
      <w:pPr>
        <w:jc w:val="right"/>
      </w:pPr>
    </w:p>
    <w:p w14:paraId="099B9FDC" w14:textId="77777777" w:rsidR="002472A1" w:rsidRDefault="002472A1" w:rsidP="002472A1">
      <w:pPr>
        <w:jc w:val="right"/>
      </w:pPr>
    </w:p>
    <w:p w14:paraId="325081F4" w14:textId="77777777" w:rsidR="00302D39" w:rsidRDefault="008C6C8C" w:rsidP="002472A1">
      <w:pPr>
        <w:jc w:val="center"/>
      </w:pPr>
      <w:r>
        <w:lastRenderedPageBreak/>
        <w:pict w14:anchorId="20E5EB34">
          <v:shape id="_x0000_i1026" type="#_x0000_t75" style="width:660.75pt;height:510pt">
            <v:imagedata r:id="rId101" o:title="report-191f98d8-d222-4532-9a15-c49ff022e8b3-OfSite-2026-02-10-456032-58-01[0] ЭП_Страница_1"/>
          </v:shape>
        </w:pict>
      </w:r>
      <w:r>
        <w:lastRenderedPageBreak/>
        <w:pict w14:anchorId="2F7CE65C">
          <v:shape id="_x0000_i1027" type="#_x0000_t75" style="width:660.75pt;height:510pt">
            <v:imagedata r:id="rId102" o:title="report-191f98d8-d222-4532-9a15-c49ff022e8b3-OfSite-2026-02-10-456032-58-01[0] ЭП_Страница_2"/>
          </v:shape>
        </w:pict>
      </w:r>
      <w:r>
        <w:lastRenderedPageBreak/>
        <w:pict w14:anchorId="659E214D">
          <v:shape id="_x0000_i1028" type="#_x0000_t75" style="width:660.75pt;height:510pt">
            <v:imagedata r:id="rId103" o:title="report-191f98d8-d222-4532-9a15-c49ff022e8b3-OfSite-2026-02-10-456032-58-01[0] ЭП_Страница_3"/>
          </v:shape>
        </w:pict>
      </w:r>
      <w:r>
        <w:lastRenderedPageBreak/>
        <w:pict w14:anchorId="7E70648E">
          <v:shape id="_x0000_i1029" type="#_x0000_t75" style="width:660.75pt;height:510pt">
            <v:imagedata r:id="rId104" o:title="report-191f98d8-d222-4532-9a15-c49ff022e8b3-OfSite-2026-02-10-456032-58-01[0] ЭП_Страница_4"/>
          </v:shape>
        </w:pict>
      </w:r>
    </w:p>
    <w:p w14:paraId="55964EF9" w14:textId="77777777" w:rsidR="002472A1" w:rsidRDefault="008C6C8C" w:rsidP="002472A1">
      <w:pPr>
        <w:jc w:val="center"/>
      </w:pPr>
      <w:r>
        <w:lastRenderedPageBreak/>
        <w:pict w14:anchorId="38CE96C5">
          <v:shape id="_x0000_i1030" type="#_x0000_t75" style="width:660.75pt;height:510pt">
            <v:imagedata r:id="rId105" o:title="report-fd25aa4b-1056-48c8-b974-24a5c2cebc1e-OfSite-2026-02-10-443417-58-01[0] ЭП_Страница_1"/>
          </v:shape>
        </w:pict>
      </w:r>
      <w:r>
        <w:lastRenderedPageBreak/>
        <w:pict w14:anchorId="687ACEB8">
          <v:shape id="_x0000_i1031" type="#_x0000_t75" style="width:660.75pt;height:510pt">
            <v:imagedata r:id="rId106" o:title="report-fd25aa4b-1056-48c8-b974-24a5c2cebc1e-OfSite-2026-02-10-443417-58-01[0] ЭП_Страница_2"/>
          </v:shape>
        </w:pict>
      </w:r>
      <w:r>
        <w:lastRenderedPageBreak/>
        <w:pict w14:anchorId="4A5949CD">
          <v:shape id="_x0000_i1032" type="#_x0000_t75" style="width:660.75pt;height:510pt">
            <v:imagedata r:id="rId107" o:title="report-fd25aa4b-1056-48c8-b974-24a5c2cebc1e-OfSite-2026-02-10-443417-58-01[0] ЭП_Страница_3"/>
          </v:shape>
        </w:pict>
      </w:r>
      <w:r>
        <w:lastRenderedPageBreak/>
        <w:pict w14:anchorId="5E7118F5">
          <v:shape id="_x0000_i1033" type="#_x0000_t75" style="width:660.75pt;height:510pt">
            <v:imagedata r:id="rId108" o:title="report-fd25aa4b-1056-48c8-b974-24a5c2cebc1e-OfSite-2026-02-10-443417-58-01[0] ЭП_Страница_4"/>
          </v:shape>
        </w:pict>
      </w:r>
    </w:p>
    <w:p w14:paraId="02607E6D" w14:textId="77777777" w:rsidR="00112D82" w:rsidRDefault="008C6C8C" w:rsidP="002472A1">
      <w:pPr>
        <w:jc w:val="center"/>
        <w:sectPr w:rsidR="00112D82" w:rsidSect="00302D39">
          <w:pgSz w:w="16838" w:h="11906" w:orient="landscape"/>
          <w:pgMar w:top="1134" w:right="567" w:bottom="566" w:left="1134" w:header="708" w:footer="708" w:gutter="0"/>
          <w:cols w:space="708"/>
          <w:docGrid w:linePitch="360"/>
        </w:sectPr>
      </w:pPr>
      <w:r>
        <w:lastRenderedPageBreak/>
        <w:pict w14:anchorId="33D766E4">
          <v:shape id="_x0000_i1034" type="#_x0000_t75" style="width:660.75pt;height:510pt">
            <v:imagedata r:id="rId109" o:title="report-c7d81dff-bcb7-467f-929c-b52bc43462ed-OfSite-2026-02-10-459783-58-01[0] ЭП_Страница_1"/>
          </v:shape>
        </w:pict>
      </w:r>
      <w:r>
        <w:lastRenderedPageBreak/>
        <w:pict w14:anchorId="69930447">
          <v:shape id="_x0000_i1035" type="#_x0000_t75" style="width:660.75pt;height:510pt">
            <v:imagedata r:id="rId110" o:title="report-c7d81dff-bcb7-467f-929c-b52bc43462ed-OfSite-2026-02-10-459783-58-01[0] ЭП_Страница_2"/>
          </v:shape>
        </w:pict>
      </w:r>
      <w:r>
        <w:lastRenderedPageBreak/>
        <w:pict w14:anchorId="481814A0">
          <v:shape id="_x0000_i1036" type="#_x0000_t75" style="width:660.75pt;height:510pt">
            <v:imagedata r:id="rId111" o:title="report-c7d81dff-bcb7-467f-929c-b52bc43462ed-OfSite-2026-02-10-459783-58-01[0] ЭП_Страница_3"/>
          </v:shape>
        </w:pict>
      </w:r>
      <w:r>
        <w:lastRenderedPageBreak/>
        <w:pict w14:anchorId="5EDC0920">
          <v:shape id="_x0000_i1037" type="#_x0000_t75" style="width:660.75pt;height:510pt">
            <v:imagedata r:id="rId112" o:title="report-c7d81dff-bcb7-467f-929c-b52bc43462ed-OfSite-2026-02-10-459783-58-01[0] ЭП_Страница_4"/>
          </v:shape>
        </w:pict>
      </w:r>
    </w:p>
    <w:p w14:paraId="4ADED884" w14:textId="77777777" w:rsidR="00302D39" w:rsidRDefault="00302D39"/>
    <w:p w14:paraId="62250D48" w14:textId="77777777" w:rsidR="00302D39" w:rsidRPr="00CD17D2" w:rsidRDefault="00302D39" w:rsidP="00302D39">
      <w:pPr>
        <w:tabs>
          <w:tab w:val="left" w:pos="851"/>
          <w:tab w:val="left" w:pos="1372"/>
        </w:tabs>
        <w:spacing w:after="0" w:line="240" w:lineRule="auto"/>
        <w:ind w:firstLine="709"/>
        <w:jc w:val="right"/>
        <w:rPr>
          <w:rFonts w:eastAsia="Calibri"/>
          <w:color w:val="000000"/>
          <w:szCs w:val="24"/>
        </w:rPr>
      </w:pPr>
      <w:r w:rsidRPr="0071454F">
        <w:rPr>
          <w:rFonts w:eastAsia="Calibri"/>
          <w:b/>
          <w:bCs/>
          <w:color w:val="000000"/>
          <w:szCs w:val="24"/>
        </w:rPr>
        <w:t xml:space="preserve">Приложение </w:t>
      </w:r>
      <w:r>
        <w:rPr>
          <w:rFonts w:eastAsia="Calibri"/>
          <w:b/>
          <w:bCs/>
          <w:color w:val="000000"/>
          <w:szCs w:val="24"/>
        </w:rPr>
        <w:t>3</w:t>
      </w:r>
    </w:p>
    <w:p w14:paraId="427B5F05" w14:textId="77777777" w:rsidR="00302D39" w:rsidRDefault="00302D39">
      <w:r>
        <w:rPr>
          <w:noProof/>
        </w:rPr>
        <w:drawing>
          <wp:anchor distT="0" distB="0" distL="114300" distR="114300" simplePos="0" relativeHeight="251662336" behindDoc="1" locked="0" layoutInCell="1" allowOverlap="1" wp14:anchorId="3A570A02" wp14:editId="3827D275">
            <wp:simplePos x="0" y="0"/>
            <wp:positionH relativeFrom="column">
              <wp:posOffset>-4098</wp:posOffset>
            </wp:positionH>
            <wp:positionV relativeFrom="paragraph">
              <wp:posOffset>-175667</wp:posOffset>
            </wp:positionV>
            <wp:extent cx="6714000" cy="9226800"/>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7   25_5271 от 28.08.2025 Обоснование АО ОАПХ зу 30 32-40.jpg"/>
                    <pic:cNvPicPr/>
                  </pic:nvPicPr>
                  <pic:blipFill>
                    <a:blip r:embed="rId113">
                      <a:extLst>
                        <a:ext uri="{28A0092B-C50C-407E-A947-70E740481C1C}">
                          <a14:useLocalDpi xmlns:a14="http://schemas.microsoft.com/office/drawing/2010/main" val="0"/>
                        </a:ext>
                      </a:extLst>
                    </a:blip>
                    <a:stretch>
                      <a:fillRect/>
                    </a:stretch>
                  </pic:blipFill>
                  <pic:spPr>
                    <a:xfrm>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11F910D2" w14:textId="77777777" w:rsidR="00302D39" w:rsidRDefault="00302D39"/>
    <w:p w14:paraId="1B06FF24" w14:textId="77777777" w:rsidR="00302D39" w:rsidRDefault="00302D39"/>
    <w:p w14:paraId="7676BA0D" w14:textId="77777777" w:rsidR="00302D39" w:rsidRDefault="00302D39"/>
    <w:p w14:paraId="43CC8AD8" w14:textId="77777777" w:rsidR="00302D39" w:rsidRDefault="00302D39"/>
    <w:p w14:paraId="18F75FB5" w14:textId="77777777" w:rsidR="00302D39" w:rsidRDefault="00302D39"/>
    <w:p w14:paraId="651F510F" w14:textId="77777777" w:rsidR="00302D39" w:rsidRDefault="00302D39"/>
    <w:p w14:paraId="7D759007" w14:textId="77777777" w:rsidR="00302D39" w:rsidRDefault="00302D39"/>
    <w:p w14:paraId="222345BF" w14:textId="77777777" w:rsidR="00302D39" w:rsidRDefault="00302D39"/>
    <w:p w14:paraId="3E3764C3" w14:textId="77777777" w:rsidR="00302D39" w:rsidRDefault="00302D39"/>
    <w:p w14:paraId="6E216567" w14:textId="77777777" w:rsidR="00302D39" w:rsidRDefault="00302D39"/>
    <w:p w14:paraId="123C1516" w14:textId="77777777" w:rsidR="00302D39" w:rsidRDefault="00302D39"/>
    <w:p w14:paraId="2601996D" w14:textId="77777777" w:rsidR="00302D39" w:rsidRDefault="00302D39"/>
    <w:p w14:paraId="2667B96D" w14:textId="77777777" w:rsidR="00302D39" w:rsidRDefault="00302D39"/>
    <w:p w14:paraId="7441415E" w14:textId="77777777" w:rsidR="00302D39" w:rsidRDefault="00302D39"/>
    <w:p w14:paraId="0675AAE3" w14:textId="77777777" w:rsidR="00302D39" w:rsidRDefault="00302D39"/>
    <w:p w14:paraId="6B298421" w14:textId="77777777" w:rsidR="00302D39" w:rsidRDefault="00302D39"/>
    <w:p w14:paraId="32BED2A3" w14:textId="77777777" w:rsidR="00302D39" w:rsidRDefault="00302D39"/>
    <w:p w14:paraId="5DA37960" w14:textId="77777777" w:rsidR="00302D39" w:rsidRDefault="00302D39"/>
    <w:p w14:paraId="6374409F" w14:textId="77777777" w:rsidR="00302D39" w:rsidRDefault="00302D39"/>
    <w:p w14:paraId="7DE0116A" w14:textId="77777777" w:rsidR="00302D39" w:rsidRDefault="00302D39"/>
    <w:p w14:paraId="180900CD" w14:textId="77777777" w:rsidR="00302D39" w:rsidRDefault="00302D39"/>
    <w:p w14:paraId="2C708487" w14:textId="77777777" w:rsidR="00302D39" w:rsidRDefault="00302D39"/>
    <w:p w14:paraId="7398F087" w14:textId="77777777" w:rsidR="00302D39" w:rsidRDefault="00302D39"/>
    <w:p w14:paraId="4D5061CE" w14:textId="77777777" w:rsidR="00302D39" w:rsidRDefault="00302D39"/>
    <w:p w14:paraId="1FC4F1EE" w14:textId="77777777" w:rsidR="00302D39" w:rsidRDefault="00302D39"/>
    <w:p w14:paraId="618205FC" w14:textId="77777777" w:rsidR="00302D39" w:rsidRDefault="00112D82" w:rsidP="00112D82">
      <w:pPr>
        <w:spacing w:after="160" w:line="259" w:lineRule="auto"/>
      </w:pPr>
      <w:r>
        <w:br w:type="page"/>
      </w:r>
    </w:p>
    <w:p w14:paraId="542C7C2C" w14:textId="77777777" w:rsidR="00302D39" w:rsidRPr="00302D39" w:rsidRDefault="00302D39" w:rsidP="00302D39">
      <w:pPr>
        <w:tabs>
          <w:tab w:val="left" w:pos="851"/>
          <w:tab w:val="left" w:pos="1372"/>
        </w:tabs>
        <w:spacing w:after="0" w:line="240" w:lineRule="auto"/>
        <w:ind w:firstLine="709"/>
        <w:jc w:val="right"/>
        <w:rPr>
          <w:rFonts w:eastAsia="Calibri"/>
          <w:color w:val="000000"/>
          <w:szCs w:val="24"/>
        </w:rPr>
      </w:pPr>
      <w:r w:rsidRPr="0071454F">
        <w:rPr>
          <w:rFonts w:eastAsia="Calibri"/>
          <w:b/>
          <w:bCs/>
          <w:color w:val="000000"/>
          <w:szCs w:val="24"/>
        </w:rPr>
        <w:lastRenderedPageBreak/>
        <w:t xml:space="preserve">Приложение </w:t>
      </w:r>
      <w:r>
        <w:rPr>
          <w:rFonts w:eastAsia="Calibri"/>
          <w:b/>
          <w:bCs/>
          <w:color w:val="000000"/>
          <w:szCs w:val="24"/>
        </w:rPr>
        <w:t>4</w:t>
      </w:r>
    </w:p>
    <w:p w14:paraId="49A485D7" w14:textId="77777777" w:rsidR="00302D39" w:rsidRDefault="00302D39">
      <w:r>
        <w:rPr>
          <w:noProof/>
        </w:rPr>
        <w:drawing>
          <wp:anchor distT="0" distB="0" distL="114300" distR="114300" simplePos="0" relativeHeight="251663360" behindDoc="1" locked="0" layoutInCell="1" allowOverlap="1" wp14:anchorId="6AC1A346" wp14:editId="21A1AD4B">
            <wp:simplePos x="0" y="0"/>
            <wp:positionH relativeFrom="column">
              <wp:posOffset>-4098</wp:posOffset>
            </wp:positionH>
            <wp:positionV relativeFrom="paragraph">
              <wp:posOffset>-175667</wp:posOffset>
            </wp:positionV>
            <wp:extent cx="6714000" cy="9226800"/>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7   25_5271 от 28.08.2025 Обоснование АО ОАПХ зу 30 32-41.jpg"/>
                    <pic:cNvPicPr/>
                  </pic:nvPicPr>
                  <pic:blipFill>
                    <a:blip r:embed="rId114">
                      <a:extLst>
                        <a:ext uri="{28A0092B-C50C-407E-A947-70E740481C1C}">
                          <a14:useLocalDpi xmlns:a14="http://schemas.microsoft.com/office/drawing/2010/main" val="0"/>
                        </a:ext>
                      </a:extLst>
                    </a:blip>
                    <a:stretch>
                      <a:fillRect/>
                    </a:stretch>
                  </pic:blipFill>
                  <pic:spPr>
                    <a:xfrm>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47AF6B7C" w14:textId="77777777" w:rsidR="00302D39" w:rsidRDefault="00302D39"/>
    <w:p w14:paraId="2FBB60D8" w14:textId="77777777" w:rsidR="00302D39" w:rsidRDefault="00302D39"/>
    <w:p w14:paraId="427F0E6B" w14:textId="77777777" w:rsidR="00302D39" w:rsidRDefault="00302D39"/>
    <w:p w14:paraId="1F58F172" w14:textId="77777777" w:rsidR="00302D39" w:rsidRDefault="00302D39"/>
    <w:p w14:paraId="32335C56" w14:textId="77777777" w:rsidR="00302D39" w:rsidRDefault="00302D39"/>
    <w:p w14:paraId="776A1260" w14:textId="77777777" w:rsidR="00302D39" w:rsidRDefault="00302D39"/>
    <w:p w14:paraId="3B4FE37D" w14:textId="77777777" w:rsidR="00302D39" w:rsidRDefault="00302D39"/>
    <w:p w14:paraId="02D6FA92" w14:textId="77777777" w:rsidR="00302D39" w:rsidRDefault="00302D39"/>
    <w:p w14:paraId="0C576372" w14:textId="77777777" w:rsidR="00302D39" w:rsidRDefault="00302D39"/>
    <w:p w14:paraId="0F8ECCEF" w14:textId="77777777" w:rsidR="00302D39" w:rsidRDefault="00302D39"/>
    <w:p w14:paraId="74589FFD" w14:textId="77777777" w:rsidR="00302D39" w:rsidRDefault="00302D39"/>
    <w:p w14:paraId="06FEA031" w14:textId="77777777" w:rsidR="00302D39" w:rsidRDefault="00302D39"/>
    <w:p w14:paraId="715429A0" w14:textId="77777777" w:rsidR="00302D39" w:rsidRDefault="00302D39"/>
    <w:p w14:paraId="44CDD74F" w14:textId="77777777" w:rsidR="00302D39" w:rsidRDefault="00302D39"/>
    <w:p w14:paraId="27C9D907" w14:textId="77777777" w:rsidR="00302D39" w:rsidRDefault="00302D39"/>
    <w:p w14:paraId="0597A788" w14:textId="77777777" w:rsidR="00302D39" w:rsidRDefault="00302D39"/>
    <w:p w14:paraId="2602B28C" w14:textId="77777777" w:rsidR="00302D39" w:rsidRDefault="00302D39"/>
    <w:p w14:paraId="508869CB" w14:textId="77777777" w:rsidR="00302D39" w:rsidRDefault="00302D39"/>
    <w:p w14:paraId="1C4F6EC9" w14:textId="77777777" w:rsidR="00302D39" w:rsidRDefault="00302D39"/>
    <w:p w14:paraId="2E59C6EC" w14:textId="77777777" w:rsidR="00302D39" w:rsidRDefault="00302D39"/>
    <w:p w14:paraId="45312486" w14:textId="77777777" w:rsidR="00302D39" w:rsidRDefault="00302D39"/>
    <w:p w14:paraId="09530BE3" w14:textId="77777777" w:rsidR="00302D39" w:rsidRDefault="00302D39"/>
    <w:p w14:paraId="51FBC9D2" w14:textId="77777777" w:rsidR="00302D39" w:rsidRDefault="00302D39"/>
    <w:p w14:paraId="437A6CA2" w14:textId="77777777" w:rsidR="00302D39" w:rsidRDefault="00302D39"/>
    <w:p w14:paraId="4AA6598B" w14:textId="77777777" w:rsidR="00302D39" w:rsidRDefault="00302D39"/>
    <w:p w14:paraId="6AC60967" w14:textId="77777777" w:rsidR="00302D39" w:rsidRDefault="00302D39"/>
    <w:p w14:paraId="4A63A170" w14:textId="77777777" w:rsidR="00302D39" w:rsidRDefault="00302D39">
      <w:pPr>
        <w:sectPr w:rsidR="00302D39" w:rsidSect="008B190B">
          <w:pgSz w:w="11906" w:h="16838"/>
          <w:pgMar w:top="567" w:right="566" w:bottom="1134" w:left="1134" w:header="708" w:footer="708" w:gutter="0"/>
          <w:cols w:space="708"/>
          <w:docGrid w:linePitch="360"/>
        </w:sectPr>
      </w:pPr>
    </w:p>
    <w:p w14:paraId="6B352A9D" w14:textId="77777777" w:rsidR="00302D39" w:rsidRDefault="00302D39">
      <w:r>
        <w:rPr>
          <w:noProof/>
        </w:rPr>
        <w:lastRenderedPageBreak/>
        <w:drawing>
          <wp:inline distT="0" distB="0" distL="0" distR="0" wp14:anchorId="5281C932" wp14:editId="581070C8">
            <wp:extent cx="6714000" cy="9226800"/>
            <wp:effectExtent l="953"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7   25_5271 от 28.08.2025 Обоснование АО ОАПХ зу 30 32-42.jpg"/>
                    <pic:cNvPicPr/>
                  </pic:nvPicPr>
                  <pic:blipFill>
                    <a:blip r:embed="rId115">
                      <a:extLst>
                        <a:ext uri="{28A0092B-C50C-407E-A947-70E740481C1C}">
                          <a14:useLocalDpi xmlns:a14="http://schemas.microsoft.com/office/drawing/2010/main" val="0"/>
                        </a:ext>
                      </a:extLst>
                    </a:blip>
                    <a:stretch>
                      <a:fillRect/>
                    </a:stretch>
                  </pic:blipFill>
                  <pic:spPr>
                    <a:xfrm rot="5400000">
                      <a:off x="0" y="0"/>
                      <a:ext cx="6714000" cy="9226800"/>
                    </a:xfrm>
                    <a:prstGeom prst="rect">
                      <a:avLst/>
                    </a:prstGeom>
                  </pic:spPr>
                </pic:pic>
              </a:graphicData>
            </a:graphic>
          </wp:inline>
        </w:drawing>
      </w:r>
    </w:p>
    <w:p w14:paraId="71B0BC92" w14:textId="77777777" w:rsidR="00302D39" w:rsidRDefault="00302D39">
      <w:r>
        <w:rPr>
          <w:noProof/>
        </w:rPr>
        <w:lastRenderedPageBreak/>
        <w:drawing>
          <wp:anchor distT="0" distB="0" distL="114300" distR="114300" simplePos="0" relativeHeight="251664384" behindDoc="1" locked="0" layoutInCell="1" allowOverlap="1" wp14:anchorId="09C39EE6" wp14:editId="30B382CC">
            <wp:simplePos x="0" y="0"/>
            <wp:positionH relativeFrom="column">
              <wp:posOffset>1255729</wp:posOffset>
            </wp:positionH>
            <wp:positionV relativeFrom="paragraph">
              <wp:posOffset>-1263290</wp:posOffset>
            </wp:positionV>
            <wp:extent cx="6714000" cy="9226800"/>
            <wp:effectExtent l="953"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7   25_5271 от 28.08.2025 Обоснование АО ОАПХ зу 30 32-50.jpg"/>
                    <pic:cNvPicPr/>
                  </pic:nvPicPr>
                  <pic:blipFill>
                    <a:blip r:embed="rId116">
                      <a:extLst>
                        <a:ext uri="{28A0092B-C50C-407E-A947-70E740481C1C}">
                          <a14:useLocalDpi xmlns:a14="http://schemas.microsoft.com/office/drawing/2010/main" val="0"/>
                        </a:ext>
                      </a:extLst>
                    </a:blip>
                    <a:stretch>
                      <a:fillRect/>
                    </a:stretch>
                  </pic:blipFill>
                  <pic:spPr>
                    <a:xfrm rot="5400000">
                      <a:off x="0" y="0"/>
                      <a:ext cx="6714000" cy="9226800"/>
                    </a:xfrm>
                    <a:prstGeom prst="rect">
                      <a:avLst/>
                    </a:prstGeom>
                  </pic:spPr>
                </pic:pic>
              </a:graphicData>
            </a:graphic>
            <wp14:sizeRelH relativeFrom="page">
              <wp14:pctWidth>0</wp14:pctWidth>
            </wp14:sizeRelH>
            <wp14:sizeRelV relativeFrom="page">
              <wp14:pctHeight>0</wp14:pctHeight>
            </wp14:sizeRelV>
          </wp:anchor>
        </w:drawing>
      </w:r>
    </w:p>
    <w:p w14:paraId="243F30D7" w14:textId="77777777" w:rsidR="00302D39" w:rsidRDefault="00302D39"/>
    <w:p w14:paraId="27416F10" w14:textId="77777777" w:rsidR="00302D39" w:rsidRDefault="00302D39"/>
    <w:p w14:paraId="144E932E" w14:textId="77777777" w:rsidR="00302D39" w:rsidRDefault="00302D39"/>
    <w:p w14:paraId="25710170" w14:textId="77777777" w:rsidR="00302D39" w:rsidRDefault="00302D39"/>
    <w:p w14:paraId="7B50E23A" w14:textId="77777777" w:rsidR="00302D39" w:rsidRDefault="00302D39"/>
    <w:p w14:paraId="6903C247" w14:textId="77777777" w:rsidR="00302D39" w:rsidRDefault="00302D39"/>
    <w:p w14:paraId="50411DB2" w14:textId="77777777" w:rsidR="00302D39" w:rsidRDefault="00302D39"/>
    <w:p w14:paraId="6D1D11D3" w14:textId="77777777" w:rsidR="00302D39" w:rsidRDefault="00302D39"/>
    <w:p w14:paraId="0F41B588" w14:textId="77777777" w:rsidR="00302D39" w:rsidRDefault="00302D39"/>
    <w:p w14:paraId="66DDC8D8" w14:textId="77777777" w:rsidR="00302D39" w:rsidRDefault="00302D39"/>
    <w:p w14:paraId="656EE746" w14:textId="77777777" w:rsidR="00302D39" w:rsidRDefault="00302D39"/>
    <w:p w14:paraId="6AAB5C57" w14:textId="77777777" w:rsidR="00302D39" w:rsidRDefault="00302D39"/>
    <w:p w14:paraId="4B0275BC" w14:textId="77777777" w:rsidR="00302D39" w:rsidRDefault="00302D39"/>
    <w:p w14:paraId="386B7800" w14:textId="77777777" w:rsidR="00302D39" w:rsidRDefault="00302D39"/>
    <w:p w14:paraId="0DE77584" w14:textId="77777777" w:rsidR="00302D39" w:rsidRDefault="00302D39"/>
    <w:p w14:paraId="0393F072" w14:textId="77777777" w:rsidR="00302D39" w:rsidRDefault="00302D39"/>
    <w:p w14:paraId="5D7BEE53" w14:textId="77777777" w:rsidR="00302D39" w:rsidRDefault="00302D39"/>
    <w:p w14:paraId="7672C6BB" w14:textId="77777777" w:rsidR="00302D39" w:rsidRDefault="00302D39"/>
    <w:p w14:paraId="2C3EF94F" w14:textId="77777777" w:rsidR="004F652A" w:rsidRDefault="004F652A">
      <w:pPr>
        <w:sectPr w:rsidR="004F652A" w:rsidSect="00302D39">
          <w:pgSz w:w="16838" w:h="11906" w:orient="landscape"/>
          <w:pgMar w:top="1134" w:right="567" w:bottom="566" w:left="1134" w:header="708" w:footer="708" w:gutter="0"/>
          <w:cols w:space="708"/>
          <w:docGrid w:linePitch="360"/>
        </w:sectPr>
      </w:pPr>
    </w:p>
    <w:p w14:paraId="06EF0B78" w14:textId="77777777" w:rsidR="00302D39" w:rsidRDefault="009530C0">
      <w:r>
        <w:rPr>
          <w:noProof/>
        </w:rPr>
        <w:lastRenderedPageBreak/>
        <w:pict w14:anchorId="71AD8A26">
          <v:shape id="_x0000_s1042" type="#_x0000_t75" style="position:absolute;margin-left:.3pt;margin-top:.4pt;width:492pt;height:695.25pt;z-index:-251638784;mso-position-horizontal:absolute;mso-position-horizontal-relative:text;mso-position-vertical:absolute;mso-position-vertical-relative:text;mso-width-relative:page;mso-height-relative:page">
            <v:imagedata r:id="rId117" o:title="о переводе з"/>
          </v:shape>
        </w:pict>
      </w:r>
    </w:p>
    <w:p w14:paraId="1B979DD0" w14:textId="77777777" w:rsidR="00302D39" w:rsidRDefault="00302D39"/>
    <w:p w14:paraId="228DF647" w14:textId="77777777" w:rsidR="004F652A" w:rsidRDefault="004F652A">
      <w:pPr>
        <w:sectPr w:rsidR="004F652A" w:rsidSect="008B190B">
          <w:pgSz w:w="11906" w:h="16838"/>
          <w:pgMar w:top="567" w:right="566" w:bottom="1134" w:left="1134" w:header="708" w:footer="708" w:gutter="0"/>
          <w:cols w:space="708"/>
          <w:docGrid w:linePitch="360"/>
        </w:sectPr>
      </w:pPr>
    </w:p>
    <w:p w14:paraId="3B2DC0BC" w14:textId="77777777" w:rsidR="00302D39" w:rsidRDefault="009530C0">
      <w:r>
        <w:rPr>
          <w:noProof/>
        </w:rPr>
        <w:lastRenderedPageBreak/>
        <w:pict w14:anchorId="2999BCEE">
          <v:shape id="_x0000_s1043" type="#_x0000_t75" style="position:absolute;margin-left:.3pt;margin-top:.35pt;width:688.5pt;height:486.75pt;z-index:-251636736;mso-left-percent:-10001;mso-top-percent:-10001;mso-position-horizontal:absolute;mso-position-horizontal-relative:text;mso-position-vertical:absolute;mso-position-vertical-relative:text;mso-left-percent:-10001;mso-top-percent:-10001;mso-width-relative:page;mso-height-relative:page">
            <v:imagedata r:id="rId118" o:title="о переводе з"/>
          </v:shape>
        </w:pict>
      </w:r>
    </w:p>
    <w:p w14:paraId="6547B5F3" w14:textId="77777777" w:rsidR="00221945" w:rsidRPr="00221945" w:rsidRDefault="00221945" w:rsidP="00221945"/>
    <w:p w14:paraId="0B1C1A53" w14:textId="77777777" w:rsidR="00221945" w:rsidRPr="00221945" w:rsidRDefault="00221945" w:rsidP="00221945"/>
    <w:p w14:paraId="502A9CF8" w14:textId="77777777" w:rsidR="00221945" w:rsidRPr="00221945" w:rsidRDefault="00221945" w:rsidP="00221945"/>
    <w:p w14:paraId="0DD4C67D" w14:textId="77777777" w:rsidR="00221945" w:rsidRPr="00221945" w:rsidRDefault="00221945" w:rsidP="00221945"/>
    <w:p w14:paraId="36CF6E92" w14:textId="77777777" w:rsidR="00221945" w:rsidRPr="00221945" w:rsidRDefault="00221945" w:rsidP="00221945"/>
    <w:p w14:paraId="4ED1A39D" w14:textId="77777777" w:rsidR="00221945" w:rsidRPr="00221945" w:rsidRDefault="00221945" w:rsidP="00221945"/>
    <w:p w14:paraId="5B7EB04D" w14:textId="77777777" w:rsidR="00221945" w:rsidRPr="00221945" w:rsidRDefault="00221945" w:rsidP="00221945"/>
    <w:p w14:paraId="263E53E3" w14:textId="77777777" w:rsidR="00221945" w:rsidRPr="00221945" w:rsidRDefault="00221945" w:rsidP="00221945"/>
    <w:p w14:paraId="4025041B" w14:textId="77777777" w:rsidR="00221945" w:rsidRPr="00221945" w:rsidRDefault="00221945" w:rsidP="00221945"/>
    <w:p w14:paraId="671B5513" w14:textId="77777777" w:rsidR="00221945" w:rsidRPr="00221945" w:rsidRDefault="00221945" w:rsidP="00221945"/>
    <w:p w14:paraId="1E9BAEDE" w14:textId="77777777" w:rsidR="00221945" w:rsidRPr="00221945" w:rsidRDefault="00221945" w:rsidP="00221945"/>
    <w:p w14:paraId="559042E1" w14:textId="77777777" w:rsidR="00221945" w:rsidRPr="00221945" w:rsidRDefault="00221945" w:rsidP="00221945"/>
    <w:p w14:paraId="1A628F7A" w14:textId="77777777" w:rsidR="00221945" w:rsidRPr="00221945" w:rsidRDefault="00221945" w:rsidP="00221945"/>
    <w:p w14:paraId="5226F7B6" w14:textId="77777777" w:rsidR="00221945" w:rsidRPr="00221945" w:rsidRDefault="00221945" w:rsidP="00221945"/>
    <w:p w14:paraId="3BF9EA64" w14:textId="77777777" w:rsidR="00221945" w:rsidRPr="00221945" w:rsidRDefault="00221945" w:rsidP="00221945"/>
    <w:p w14:paraId="7DA1E008" w14:textId="77777777" w:rsidR="00221945" w:rsidRPr="00221945" w:rsidRDefault="00221945" w:rsidP="00221945"/>
    <w:p w14:paraId="461C8DB7" w14:textId="77777777" w:rsidR="00221945" w:rsidRDefault="00221945" w:rsidP="00221945"/>
    <w:p w14:paraId="5075743B" w14:textId="77777777" w:rsidR="00221945" w:rsidRDefault="00221945" w:rsidP="00221945">
      <w:pPr>
        <w:tabs>
          <w:tab w:val="left" w:pos="5505"/>
        </w:tabs>
        <w:sectPr w:rsidR="00221945" w:rsidSect="004F652A">
          <w:pgSz w:w="16838" w:h="11906" w:orient="landscape"/>
          <w:pgMar w:top="1134" w:right="567" w:bottom="566" w:left="1134" w:header="708" w:footer="708" w:gutter="0"/>
          <w:cols w:space="708"/>
          <w:docGrid w:linePitch="360"/>
        </w:sectPr>
      </w:pPr>
    </w:p>
    <w:p w14:paraId="44F8D19A" w14:textId="77777777" w:rsidR="00A760E5" w:rsidRPr="00302D39" w:rsidRDefault="00A760E5" w:rsidP="00A760E5">
      <w:pPr>
        <w:tabs>
          <w:tab w:val="left" w:pos="851"/>
          <w:tab w:val="left" w:pos="1372"/>
        </w:tabs>
        <w:spacing w:after="0" w:line="240" w:lineRule="auto"/>
        <w:ind w:firstLine="709"/>
        <w:jc w:val="right"/>
        <w:rPr>
          <w:rFonts w:eastAsia="Calibri"/>
          <w:color w:val="000000"/>
          <w:szCs w:val="24"/>
        </w:rPr>
      </w:pPr>
      <w:r w:rsidRPr="0071454F">
        <w:rPr>
          <w:rFonts w:eastAsia="Calibri"/>
          <w:b/>
          <w:bCs/>
          <w:color w:val="000000"/>
          <w:szCs w:val="24"/>
        </w:rPr>
        <w:lastRenderedPageBreak/>
        <w:t xml:space="preserve">Приложение </w:t>
      </w:r>
      <w:r>
        <w:rPr>
          <w:rFonts w:eastAsia="Calibri"/>
          <w:b/>
          <w:bCs/>
          <w:color w:val="000000"/>
          <w:szCs w:val="24"/>
        </w:rPr>
        <w:t>5</w:t>
      </w:r>
    </w:p>
    <w:p w14:paraId="188DD671" w14:textId="77777777" w:rsidR="00221945" w:rsidRDefault="00221945" w:rsidP="00A760E5">
      <w:pPr>
        <w:tabs>
          <w:tab w:val="left" w:pos="5505"/>
        </w:tabs>
        <w:jc w:val="center"/>
      </w:pPr>
    </w:p>
    <w:p w14:paraId="14686A32" w14:textId="77777777" w:rsidR="00221945" w:rsidRDefault="00A760E5" w:rsidP="00221945">
      <w:pPr>
        <w:tabs>
          <w:tab w:val="left" w:pos="5505"/>
        </w:tabs>
      </w:pPr>
      <w:r>
        <w:rPr>
          <w:noProof/>
        </w:rPr>
        <w:drawing>
          <wp:anchor distT="0" distB="0" distL="114300" distR="114300" simplePos="0" relativeHeight="251680768" behindDoc="1" locked="0" layoutInCell="1" allowOverlap="1" wp14:anchorId="09F1CA4F" wp14:editId="1BEAF5FE">
            <wp:simplePos x="0" y="0"/>
            <wp:positionH relativeFrom="column">
              <wp:posOffset>3810</wp:posOffset>
            </wp:positionH>
            <wp:positionV relativeFrom="paragraph">
              <wp:posOffset>-499110</wp:posOffset>
            </wp:positionV>
            <wp:extent cx="6480810" cy="9166860"/>
            <wp:effectExtent l="0" t="0" r="0"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964-рП-1.jpg"/>
                    <pic:cNvPicPr/>
                  </pic:nvPicPr>
                  <pic:blipFill>
                    <a:blip r:embed="rId119">
                      <a:extLst>
                        <a:ext uri="{28A0092B-C50C-407E-A947-70E740481C1C}">
                          <a14:useLocalDpi xmlns:a14="http://schemas.microsoft.com/office/drawing/2010/main" val="0"/>
                        </a:ext>
                      </a:extLst>
                    </a:blip>
                    <a:stretch>
                      <a:fillRect/>
                    </a:stretch>
                  </pic:blipFill>
                  <pic:spPr>
                    <a:xfrm>
                      <a:off x="0" y="0"/>
                      <a:ext cx="6480810" cy="9166860"/>
                    </a:xfrm>
                    <a:prstGeom prst="rect">
                      <a:avLst/>
                    </a:prstGeom>
                  </pic:spPr>
                </pic:pic>
              </a:graphicData>
            </a:graphic>
            <wp14:sizeRelH relativeFrom="page">
              <wp14:pctWidth>0</wp14:pctWidth>
            </wp14:sizeRelH>
            <wp14:sizeRelV relativeFrom="page">
              <wp14:pctHeight>0</wp14:pctHeight>
            </wp14:sizeRelV>
          </wp:anchor>
        </w:drawing>
      </w:r>
    </w:p>
    <w:p w14:paraId="04BEBC09" w14:textId="77777777" w:rsidR="00221945" w:rsidRDefault="00221945" w:rsidP="00221945">
      <w:pPr>
        <w:tabs>
          <w:tab w:val="left" w:pos="5505"/>
        </w:tabs>
      </w:pPr>
    </w:p>
    <w:p w14:paraId="24405DC4" w14:textId="77777777" w:rsidR="00221945" w:rsidRDefault="00221945" w:rsidP="00221945">
      <w:pPr>
        <w:tabs>
          <w:tab w:val="left" w:pos="5505"/>
        </w:tabs>
      </w:pPr>
    </w:p>
    <w:p w14:paraId="545A0065" w14:textId="77777777" w:rsidR="00221945" w:rsidRDefault="00221945" w:rsidP="00221945">
      <w:pPr>
        <w:tabs>
          <w:tab w:val="left" w:pos="5505"/>
        </w:tabs>
      </w:pPr>
    </w:p>
    <w:p w14:paraId="1BCDF484" w14:textId="77777777" w:rsidR="00221945" w:rsidRDefault="00221945" w:rsidP="00221945">
      <w:pPr>
        <w:tabs>
          <w:tab w:val="left" w:pos="5505"/>
        </w:tabs>
      </w:pPr>
    </w:p>
    <w:p w14:paraId="472A2CEA" w14:textId="77777777" w:rsidR="00221945" w:rsidRDefault="00221945" w:rsidP="00221945">
      <w:pPr>
        <w:tabs>
          <w:tab w:val="left" w:pos="5505"/>
        </w:tabs>
      </w:pPr>
    </w:p>
    <w:p w14:paraId="3809F95B" w14:textId="77777777" w:rsidR="00221945" w:rsidRDefault="00221945" w:rsidP="00221945">
      <w:pPr>
        <w:tabs>
          <w:tab w:val="left" w:pos="5505"/>
        </w:tabs>
      </w:pPr>
    </w:p>
    <w:p w14:paraId="71AFE48F" w14:textId="77777777" w:rsidR="00221945" w:rsidRDefault="00221945" w:rsidP="00221945">
      <w:pPr>
        <w:tabs>
          <w:tab w:val="left" w:pos="5505"/>
        </w:tabs>
      </w:pPr>
    </w:p>
    <w:p w14:paraId="03E02D40" w14:textId="77777777" w:rsidR="00221945" w:rsidRDefault="00221945" w:rsidP="00221945">
      <w:pPr>
        <w:tabs>
          <w:tab w:val="left" w:pos="5505"/>
        </w:tabs>
      </w:pPr>
    </w:p>
    <w:p w14:paraId="4A34A7EC" w14:textId="77777777" w:rsidR="00221945" w:rsidRDefault="00221945" w:rsidP="00221945">
      <w:pPr>
        <w:tabs>
          <w:tab w:val="left" w:pos="5505"/>
        </w:tabs>
      </w:pPr>
    </w:p>
    <w:p w14:paraId="611AE100" w14:textId="77777777" w:rsidR="00221945" w:rsidRDefault="00221945" w:rsidP="00221945">
      <w:pPr>
        <w:tabs>
          <w:tab w:val="left" w:pos="5505"/>
        </w:tabs>
      </w:pPr>
    </w:p>
    <w:p w14:paraId="5F3695CA" w14:textId="77777777" w:rsidR="00221945" w:rsidRDefault="00221945" w:rsidP="00221945">
      <w:pPr>
        <w:tabs>
          <w:tab w:val="left" w:pos="5505"/>
        </w:tabs>
      </w:pPr>
    </w:p>
    <w:p w14:paraId="4C1D4996" w14:textId="77777777" w:rsidR="00221945" w:rsidRDefault="00221945" w:rsidP="00221945">
      <w:pPr>
        <w:tabs>
          <w:tab w:val="left" w:pos="5505"/>
        </w:tabs>
      </w:pPr>
    </w:p>
    <w:p w14:paraId="1A9CEC37" w14:textId="77777777" w:rsidR="00221945" w:rsidRDefault="00221945" w:rsidP="00221945">
      <w:pPr>
        <w:tabs>
          <w:tab w:val="left" w:pos="5505"/>
        </w:tabs>
      </w:pPr>
    </w:p>
    <w:p w14:paraId="111EC2F7" w14:textId="77777777" w:rsidR="00221945" w:rsidRDefault="00221945" w:rsidP="00221945">
      <w:pPr>
        <w:tabs>
          <w:tab w:val="left" w:pos="5505"/>
        </w:tabs>
      </w:pPr>
    </w:p>
    <w:p w14:paraId="642A2E0F" w14:textId="77777777" w:rsidR="00A760E5" w:rsidRDefault="00A760E5" w:rsidP="00221945">
      <w:pPr>
        <w:tabs>
          <w:tab w:val="left" w:pos="5505"/>
        </w:tabs>
      </w:pPr>
    </w:p>
    <w:p w14:paraId="4135D55C" w14:textId="77777777" w:rsidR="00A760E5" w:rsidRDefault="00A760E5" w:rsidP="00221945">
      <w:pPr>
        <w:tabs>
          <w:tab w:val="left" w:pos="5505"/>
        </w:tabs>
      </w:pPr>
    </w:p>
    <w:p w14:paraId="4946F114" w14:textId="77777777" w:rsidR="00A760E5" w:rsidRDefault="00A760E5" w:rsidP="00221945">
      <w:pPr>
        <w:tabs>
          <w:tab w:val="left" w:pos="5505"/>
        </w:tabs>
      </w:pPr>
    </w:p>
    <w:p w14:paraId="419B711F" w14:textId="77777777" w:rsidR="00A760E5" w:rsidRDefault="00A760E5" w:rsidP="00221945">
      <w:pPr>
        <w:tabs>
          <w:tab w:val="left" w:pos="5505"/>
        </w:tabs>
      </w:pPr>
    </w:p>
    <w:p w14:paraId="034F7879" w14:textId="77777777" w:rsidR="00A760E5" w:rsidRDefault="00A760E5" w:rsidP="00221945">
      <w:pPr>
        <w:tabs>
          <w:tab w:val="left" w:pos="5505"/>
        </w:tabs>
      </w:pPr>
    </w:p>
    <w:p w14:paraId="1ACD7501" w14:textId="77777777" w:rsidR="00A760E5" w:rsidRDefault="00A760E5" w:rsidP="00221945">
      <w:pPr>
        <w:tabs>
          <w:tab w:val="left" w:pos="5505"/>
        </w:tabs>
      </w:pPr>
    </w:p>
    <w:p w14:paraId="570E5FEF" w14:textId="77777777" w:rsidR="00A760E5" w:rsidRDefault="00A760E5" w:rsidP="00221945">
      <w:pPr>
        <w:tabs>
          <w:tab w:val="left" w:pos="5505"/>
        </w:tabs>
      </w:pPr>
    </w:p>
    <w:p w14:paraId="5D8349FC" w14:textId="77777777" w:rsidR="00A760E5" w:rsidRDefault="00A760E5" w:rsidP="00221945">
      <w:pPr>
        <w:tabs>
          <w:tab w:val="left" w:pos="5505"/>
        </w:tabs>
      </w:pPr>
    </w:p>
    <w:p w14:paraId="10BA338C" w14:textId="77777777" w:rsidR="00A760E5" w:rsidRDefault="00A760E5" w:rsidP="00221945">
      <w:pPr>
        <w:tabs>
          <w:tab w:val="left" w:pos="5505"/>
        </w:tabs>
      </w:pPr>
    </w:p>
    <w:p w14:paraId="52584405" w14:textId="77777777" w:rsidR="00A760E5" w:rsidRDefault="00A760E5" w:rsidP="00221945">
      <w:pPr>
        <w:tabs>
          <w:tab w:val="left" w:pos="5505"/>
        </w:tabs>
      </w:pPr>
    </w:p>
    <w:p w14:paraId="1F365C92" w14:textId="77777777" w:rsidR="00A760E5" w:rsidRDefault="00A760E5" w:rsidP="00221945">
      <w:pPr>
        <w:tabs>
          <w:tab w:val="left" w:pos="5505"/>
        </w:tabs>
      </w:pPr>
    </w:p>
    <w:p w14:paraId="0389FDF9" w14:textId="77777777" w:rsidR="00A760E5" w:rsidRDefault="00A760E5" w:rsidP="00221945">
      <w:pPr>
        <w:tabs>
          <w:tab w:val="left" w:pos="5505"/>
        </w:tabs>
      </w:pPr>
    </w:p>
    <w:p w14:paraId="5FE0DE05" w14:textId="77777777" w:rsidR="00A760E5" w:rsidRDefault="00A760E5" w:rsidP="00221945">
      <w:pPr>
        <w:tabs>
          <w:tab w:val="left" w:pos="5505"/>
        </w:tabs>
      </w:pPr>
      <w:r>
        <w:rPr>
          <w:noProof/>
        </w:rPr>
        <w:lastRenderedPageBreak/>
        <w:drawing>
          <wp:inline distT="0" distB="0" distL="0" distR="0" wp14:anchorId="1FEBDB15" wp14:editId="364064E2">
            <wp:extent cx="6480810" cy="916686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964-рП-2.jpg"/>
                    <pic:cNvPicPr/>
                  </pic:nvPicPr>
                  <pic:blipFill>
                    <a:blip r:embed="rId120">
                      <a:extLst>
                        <a:ext uri="{28A0092B-C50C-407E-A947-70E740481C1C}">
                          <a14:useLocalDpi xmlns:a14="http://schemas.microsoft.com/office/drawing/2010/main" val="0"/>
                        </a:ext>
                      </a:extLst>
                    </a:blip>
                    <a:stretch>
                      <a:fillRect/>
                    </a:stretch>
                  </pic:blipFill>
                  <pic:spPr>
                    <a:xfrm>
                      <a:off x="0" y="0"/>
                      <a:ext cx="6480810" cy="9166860"/>
                    </a:xfrm>
                    <a:prstGeom prst="rect">
                      <a:avLst/>
                    </a:prstGeom>
                  </pic:spPr>
                </pic:pic>
              </a:graphicData>
            </a:graphic>
          </wp:inline>
        </w:drawing>
      </w:r>
    </w:p>
    <w:p w14:paraId="50B2583B" w14:textId="77777777" w:rsidR="00A760E5" w:rsidRDefault="00A760E5" w:rsidP="00221945">
      <w:pPr>
        <w:tabs>
          <w:tab w:val="left" w:pos="5505"/>
        </w:tabs>
      </w:pPr>
      <w:r>
        <w:rPr>
          <w:noProof/>
        </w:rPr>
        <w:lastRenderedPageBreak/>
        <w:drawing>
          <wp:inline distT="0" distB="0" distL="0" distR="0" wp14:anchorId="5F6B0B0A" wp14:editId="28936FC7">
            <wp:extent cx="6480810" cy="916686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964-рП-3.jpg"/>
                    <pic:cNvPicPr/>
                  </pic:nvPicPr>
                  <pic:blipFill>
                    <a:blip r:embed="rId121">
                      <a:extLst>
                        <a:ext uri="{28A0092B-C50C-407E-A947-70E740481C1C}">
                          <a14:useLocalDpi xmlns:a14="http://schemas.microsoft.com/office/drawing/2010/main" val="0"/>
                        </a:ext>
                      </a:extLst>
                    </a:blip>
                    <a:stretch>
                      <a:fillRect/>
                    </a:stretch>
                  </pic:blipFill>
                  <pic:spPr>
                    <a:xfrm>
                      <a:off x="0" y="0"/>
                      <a:ext cx="6480810" cy="9166860"/>
                    </a:xfrm>
                    <a:prstGeom prst="rect">
                      <a:avLst/>
                    </a:prstGeom>
                  </pic:spPr>
                </pic:pic>
              </a:graphicData>
            </a:graphic>
          </wp:inline>
        </w:drawing>
      </w:r>
    </w:p>
    <w:p w14:paraId="64EFB748" w14:textId="77777777" w:rsidR="00A760E5" w:rsidRDefault="00A760E5" w:rsidP="00221945">
      <w:pPr>
        <w:tabs>
          <w:tab w:val="left" w:pos="5505"/>
        </w:tabs>
      </w:pPr>
      <w:r>
        <w:rPr>
          <w:noProof/>
        </w:rPr>
        <w:lastRenderedPageBreak/>
        <w:drawing>
          <wp:inline distT="0" distB="0" distL="0" distR="0" wp14:anchorId="3B33E369" wp14:editId="50A7FCE0">
            <wp:extent cx="6480810" cy="916686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964-рП-4.jpg"/>
                    <pic:cNvPicPr/>
                  </pic:nvPicPr>
                  <pic:blipFill>
                    <a:blip r:embed="rId122">
                      <a:extLst>
                        <a:ext uri="{28A0092B-C50C-407E-A947-70E740481C1C}">
                          <a14:useLocalDpi xmlns:a14="http://schemas.microsoft.com/office/drawing/2010/main" val="0"/>
                        </a:ext>
                      </a:extLst>
                    </a:blip>
                    <a:stretch>
                      <a:fillRect/>
                    </a:stretch>
                  </pic:blipFill>
                  <pic:spPr>
                    <a:xfrm>
                      <a:off x="0" y="0"/>
                      <a:ext cx="6480810" cy="9166860"/>
                    </a:xfrm>
                    <a:prstGeom prst="rect">
                      <a:avLst/>
                    </a:prstGeom>
                  </pic:spPr>
                </pic:pic>
              </a:graphicData>
            </a:graphic>
          </wp:inline>
        </w:drawing>
      </w:r>
    </w:p>
    <w:p w14:paraId="5B573BEB" w14:textId="77777777" w:rsidR="00A760E5" w:rsidRDefault="00A760E5" w:rsidP="00221945">
      <w:pPr>
        <w:tabs>
          <w:tab w:val="left" w:pos="5505"/>
        </w:tabs>
      </w:pPr>
      <w:r>
        <w:rPr>
          <w:noProof/>
        </w:rPr>
        <w:lastRenderedPageBreak/>
        <w:drawing>
          <wp:inline distT="0" distB="0" distL="0" distR="0" wp14:anchorId="579CED06" wp14:editId="3A3DDC3E">
            <wp:extent cx="6480810" cy="916686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964-рП-5.jpg"/>
                    <pic:cNvPicPr/>
                  </pic:nvPicPr>
                  <pic:blipFill>
                    <a:blip r:embed="rId123">
                      <a:extLst>
                        <a:ext uri="{28A0092B-C50C-407E-A947-70E740481C1C}">
                          <a14:useLocalDpi xmlns:a14="http://schemas.microsoft.com/office/drawing/2010/main" val="0"/>
                        </a:ext>
                      </a:extLst>
                    </a:blip>
                    <a:stretch>
                      <a:fillRect/>
                    </a:stretch>
                  </pic:blipFill>
                  <pic:spPr>
                    <a:xfrm>
                      <a:off x="0" y="0"/>
                      <a:ext cx="6480810" cy="9166860"/>
                    </a:xfrm>
                    <a:prstGeom prst="rect">
                      <a:avLst/>
                    </a:prstGeom>
                  </pic:spPr>
                </pic:pic>
              </a:graphicData>
            </a:graphic>
          </wp:inline>
        </w:drawing>
      </w:r>
    </w:p>
    <w:p w14:paraId="3CA27C64" w14:textId="77777777" w:rsidR="00221945" w:rsidRPr="00221945" w:rsidRDefault="00A760E5" w:rsidP="00221945">
      <w:pPr>
        <w:tabs>
          <w:tab w:val="left" w:pos="5505"/>
        </w:tabs>
      </w:pPr>
      <w:r>
        <w:rPr>
          <w:noProof/>
        </w:rPr>
        <w:lastRenderedPageBreak/>
        <w:drawing>
          <wp:inline distT="0" distB="0" distL="0" distR="0" wp14:anchorId="723700ED" wp14:editId="432B6C19">
            <wp:extent cx="6480810" cy="91668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964-рП-6.jpg"/>
                    <pic:cNvPicPr/>
                  </pic:nvPicPr>
                  <pic:blipFill>
                    <a:blip r:embed="rId124">
                      <a:extLst>
                        <a:ext uri="{28A0092B-C50C-407E-A947-70E740481C1C}">
                          <a14:useLocalDpi xmlns:a14="http://schemas.microsoft.com/office/drawing/2010/main" val="0"/>
                        </a:ext>
                      </a:extLst>
                    </a:blip>
                    <a:stretch>
                      <a:fillRect/>
                    </a:stretch>
                  </pic:blipFill>
                  <pic:spPr>
                    <a:xfrm>
                      <a:off x="0" y="0"/>
                      <a:ext cx="6480810" cy="9166860"/>
                    </a:xfrm>
                    <a:prstGeom prst="rect">
                      <a:avLst/>
                    </a:prstGeom>
                  </pic:spPr>
                </pic:pic>
              </a:graphicData>
            </a:graphic>
          </wp:inline>
        </w:drawing>
      </w:r>
    </w:p>
    <w:sectPr w:rsidR="00221945" w:rsidRPr="00221945" w:rsidSect="00A760E5">
      <w:pgSz w:w="11906" w:h="16838"/>
      <w:pgMar w:top="567" w:right="566"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FCB247" w14:textId="77777777" w:rsidR="001860D8" w:rsidRDefault="001860D8" w:rsidP="00BA02AA">
      <w:pPr>
        <w:spacing w:after="0" w:line="240" w:lineRule="auto"/>
      </w:pPr>
      <w:r>
        <w:separator/>
      </w:r>
    </w:p>
  </w:endnote>
  <w:endnote w:type="continuationSeparator" w:id="0">
    <w:p w14:paraId="096585F8" w14:textId="77777777" w:rsidR="001860D8" w:rsidRDefault="001860D8" w:rsidP="00BA02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rlett">
    <w:panose1 w:val="00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CC"/>
    <w:family w:val="swiss"/>
    <w:pitch w:val="variable"/>
    <w:sig w:usb0="A00006FF" w:usb1="4000205B" w:usb2="00000010" w:usb3="00000000" w:csb0="0000019F" w:csb1="00000000"/>
  </w:font>
  <w:font w:name="JournalRub">
    <w:altName w:val="Arial"/>
    <w:panose1 w:val="00000000000000000000"/>
    <w:charset w:val="00"/>
    <w:family w:val="swiss"/>
    <w:notTrueType/>
    <w:pitch w:val="default"/>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PetersburgCTT">
    <w:altName w:val="Times New Roman"/>
    <w:panose1 w:val="00000000000000000000"/>
    <w:charset w:val="00"/>
    <w:family w:val="roman"/>
    <w:notTrueType/>
    <w:pitch w:val="variable"/>
    <w:sig w:usb0="00000003" w:usb1="00000000" w:usb2="00000000" w:usb3="00000000" w:csb0="00000001" w:csb1="00000000"/>
  </w:font>
  <w:font w:name="MagistralC">
    <w:altName w:val="Courier New"/>
    <w:panose1 w:val="00000000000000000000"/>
    <w:charset w:val="00"/>
    <w:family w:val="decorative"/>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TimesNewRoman">
    <w:altName w:val="MS Gothic"/>
    <w:panose1 w:val="00000000000000000000"/>
    <w:charset w:val="80"/>
    <w:family w:val="auto"/>
    <w:notTrueType/>
    <w:pitch w:val="default"/>
    <w:sig w:usb0="00000001" w:usb1="08070000" w:usb2="00000010" w:usb3="00000000" w:csb0="00020000" w:csb1="00000000"/>
  </w:font>
  <w:font w:name="DejaVu Sans">
    <w:charset w:val="CC"/>
    <w:family w:val="swiss"/>
    <w:pitch w:val="variable"/>
    <w:sig w:usb0="E7002EFF" w:usb1="D200FDFF" w:usb2="0A246029" w:usb3="00000000" w:csb0="000001FF" w:csb1="00000000"/>
  </w:font>
  <w:font w:name="Times New Roman CYR">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Noto Sans">
    <w:charset w:val="00"/>
    <w:family w:val="swiss"/>
    <w:pitch w:val="variable"/>
    <w:sig w:usb0="E00082FF" w:usb1="400078FF" w:usb2="00000021" w:usb3="00000000" w:csb0="0000019F" w:csb1="00000000"/>
  </w:font>
  <w:font w:name="NSimSun">
    <w:panose1 w:val="02010609030101010101"/>
    <w:charset w:val="86"/>
    <w:family w:val="modern"/>
    <w:pitch w:val="fixed"/>
    <w:sig w:usb0="00000203" w:usb1="288F0000" w:usb2="00000016" w:usb3="00000000" w:csb0="00040001" w:csb1="00000000"/>
  </w:font>
  <w:font w:name="+mn-ea">
    <w:panose1 w:val="00000000000000000000"/>
    <w:charset w:val="00"/>
    <w:family w:val="roman"/>
    <w:notTrueType/>
    <w:pitch w:val="default"/>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CB075" w14:textId="77777777" w:rsidR="001860D8" w:rsidRDefault="001860D8" w:rsidP="008B190B">
    <w:pPr>
      <w:pStyle w:val="af8"/>
      <w:jc w:val="right"/>
    </w:pPr>
    <w:r>
      <w:fldChar w:fldCharType="begin"/>
    </w:r>
    <w:r>
      <w:instrText xml:space="preserve"> PAGE   \* MERGEFORMAT </w:instrText>
    </w:r>
    <w:r>
      <w:fldChar w:fldCharType="separate"/>
    </w:r>
    <w:r>
      <w:rPr>
        <w:noProof/>
      </w:rPr>
      <w:t>22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43B904" w14:textId="77777777" w:rsidR="001860D8" w:rsidRDefault="001860D8">
    <w:pPr>
      <w:pStyle w:val="af8"/>
    </w:pPr>
    <w:r w:rsidRPr="00C3199A">
      <w:rPr>
        <w:sz w:val="18"/>
        <w:szCs w:val="18"/>
      </w:rPr>
      <w:t>*по данным Генерального плана муниципального образования Бессоновский сельсовет Бессоновского района Пензенской области</w:t>
    </w:r>
    <w:r>
      <w:rPr>
        <w:sz w:val="18"/>
        <w:szCs w:val="18"/>
      </w:rPr>
      <w:t xml:space="preserve">, утвержденного решением Собрания представителей Бессоновского района Пензенской области третьего созыва от 21.10.2015 № 430-58/3  (с последующими изменениями) </w:t>
    </w:r>
    <w:r w:rsidRPr="00C3199A">
      <w:rPr>
        <w:sz w:val="18"/>
        <w:szCs w:val="18"/>
      </w:rPr>
      <w:t>земельный участ</w:t>
    </w:r>
    <w:r>
      <w:rPr>
        <w:sz w:val="18"/>
        <w:szCs w:val="18"/>
      </w:rPr>
      <w:t>ок</w:t>
    </w:r>
    <w:r w:rsidRPr="00C3199A">
      <w:rPr>
        <w:sz w:val="18"/>
        <w:szCs w:val="18"/>
      </w:rPr>
      <w:t xml:space="preserve"> с кадастровым номером 58:05:0711001:7</w:t>
    </w:r>
    <w:r>
      <w:rPr>
        <w:sz w:val="18"/>
        <w:szCs w:val="18"/>
      </w:rPr>
      <w:t>5</w:t>
    </w:r>
    <w:r w:rsidRPr="00C3199A">
      <w:rPr>
        <w:sz w:val="18"/>
        <w:szCs w:val="18"/>
      </w:rPr>
      <w:t xml:space="preserve">8 относится к землям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Pr>
        <w:sz w:val="18"/>
        <w:szCs w:val="18"/>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C10A9" w14:textId="77777777" w:rsidR="001860D8" w:rsidRDefault="001860D8">
    <w:pPr>
      <w:pStyle w:val="af8"/>
      <w:jc w:val="right"/>
    </w:pPr>
    <w:r>
      <w:fldChar w:fldCharType="begin"/>
    </w:r>
    <w:r>
      <w:instrText xml:space="preserve"> PAGE   \* MERGEFORMAT </w:instrText>
    </w:r>
    <w:r>
      <w:fldChar w:fldCharType="separate"/>
    </w:r>
    <w:r>
      <w:rPr>
        <w:noProof/>
      </w:rPr>
      <w:t>23</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0465835"/>
      <w:docPartObj>
        <w:docPartGallery w:val="Page Numbers (Bottom of Page)"/>
        <w:docPartUnique/>
      </w:docPartObj>
    </w:sdtPr>
    <w:sdtEndPr/>
    <w:sdtContent>
      <w:p w14:paraId="0FFDD15F" w14:textId="77777777" w:rsidR="001860D8" w:rsidRDefault="001860D8">
        <w:pPr>
          <w:pStyle w:val="af8"/>
          <w:jc w:val="right"/>
        </w:pPr>
        <w:r>
          <w:fldChar w:fldCharType="begin"/>
        </w:r>
        <w:r>
          <w:instrText>PAGE   \* MERGEFORMAT</w:instrText>
        </w:r>
        <w:r>
          <w:fldChar w:fldCharType="separate"/>
        </w:r>
        <w:r>
          <w:rPr>
            <w:noProof/>
          </w:rPr>
          <w:t>119</w:t>
        </w:r>
        <w:r>
          <w:fldChar w:fldCharType="end"/>
        </w:r>
      </w:p>
    </w:sdtContent>
  </w:sdt>
  <w:p w14:paraId="1755F617" w14:textId="77777777" w:rsidR="001860D8" w:rsidRDefault="001860D8" w:rsidP="000547B2">
    <w:pPr>
      <w:pStyle w:val="af8"/>
      <w:jc w:val="both"/>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0AA67" w14:textId="77777777" w:rsidR="001860D8" w:rsidRDefault="001860D8">
    <w:pPr>
      <w:pStyle w:val="af8"/>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122</w:t>
    </w:r>
    <w:r>
      <w:rPr>
        <w:rStyle w:val="aa"/>
      </w:rPr>
      <w:fldChar w:fldCharType="end"/>
    </w:r>
  </w:p>
  <w:p w14:paraId="6605EDCF" w14:textId="77777777" w:rsidR="001860D8" w:rsidRDefault="001860D8">
    <w:pPr>
      <w:pStyle w:val="af8"/>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8686861"/>
      <w:docPartObj>
        <w:docPartGallery w:val="Page Numbers (Bottom of Page)"/>
        <w:docPartUnique/>
      </w:docPartObj>
    </w:sdtPr>
    <w:sdtEndPr/>
    <w:sdtContent>
      <w:p w14:paraId="4D089D0D" w14:textId="77777777" w:rsidR="001860D8" w:rsidRDefault="001860D8">
        <w:pPr>
          <w:pStyle w:val="af8"/>
          <w:jc w:val="right"/>
        </w:pPr>
        <w:r>
          <w:fldChar w:fldCharType="begin"/>
        </w:r>
        <w:r>
          <w:instrText>PAGE   \* MERGEFORMAT</w:instrText>
        </w:r>
        <w:r>
          <w:fldChar w:fldCharType="separate"/>
        </w:r>
        <w:r>
          <w:t>2</w:t>
        </w:r>
        <w:r>
          <w:fldChar w:fldCharType="end"/>
        </w:r>
      </w:p>
    </w:sdtContent>
  </w:sdt>
  <w:p w14:paraId="5E7DCB5F" w14:textId="77777777" w:rsidR="001860D8" w:rsidRPr="00342BEF" w:rsidRDefault="001860D8" w:rsidP="00342BEF">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47ABA6" w14:textId="77777777" w:rsidR="001860D8" w:rsidRDefault="001860D8" w:rsidP="00BA02AA">
      <w:pPr>
        <w:spacing w:after="0" w:line="240" w:lineRule="auto"/>
      </w:pPr>
      <w:r>
        <w:separator/>
      </w:r>
    </w:p>
  </w:footnote>
  <w:footnote w:type="continuationSeparator" w:id="0">
    <w:p w14:paraId="044C501F" w14:textId="77777777" w:rsidR="001860D8" w:rsidRDefault="001860D8" w:rsidP="00BA02AA">
      <w:pPr>
        <w:spacing w:after="0" w:line="240" w:lineRule="auto"/>
      </w:pPr>
      <w:r>
        <w:continuationSeparator/>
      </w:r>
    </w:p>
  </w:footnote>
  <w:footnote w:id="1">
    <w:p w14:paraId="02A04BD7" w14:textId="77777777" w:rsidR="001860D8" w:rsidRDefault="001860D8" w:rsidP="00BA02AA">
      <w:pPr>
        <w:pStyle w:val="aff9"/>
        <w:jc w:val="both"/>
        <w:rPr>
          <w:sz w:val="18"/>
          <w:szCs w:val="18"/>
        </w:rPr>
      </w:pPr>
      <w:r>
        <w:rPr>
          <w:rStyle w:val="aff8"/>
          <w:sz w:val="18"/>
          <w:szCs w:val="18"/>
        </w:rPr>
        <w:footnoteRef/>
      </w:r>
      <w:r>
        <w:rPr>
          <w:sz w:val="18"/>
          <w:szCs w:val="18"/>
        </w:rPr>
        <w:t xml:space="preserve"> «Водный кодекс Российской Федерации» от 03.06.2006 № 74-ФЗ (с последующими изменениями)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FB247" w14:textId="77777777" w:rsidR="001860D8" w:rsidRDefault="001860D8">
    <w:pPr>
      <w:pStyle w:val="a8"/>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Pr>
        <w:rStyle w:val="aa"/>
        <w:noProof/>
      </w:rPr>
      <w:t>34</w:t>
    </w:r>
    <w:r>
      <w:rPr>
        <w:rStyle w:val="aa"/>
      </w:rPr>
      <w:fldChar w:fldCharType="end"/>
    </w:r>
  </w:p>
  <w:p w14:paraId="68074B98" w14:textId="77777777" w:rsidR="001860D8" w:rsidRDefault="001860D8">
    <w:pPr>
      <w:pStyle w:val="a8"/>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AB484" w14:textId="77777777" w:rsidR="001860D8" w:rsidRDefault="001860D8">
    <w:pPr>
      <w:pStyle w:val="a8"/>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Pr>
        <w:rStyle w:val="aa"/>
        <w:noProof/>
      </w:rPr>
      <w:t>34</w:t>
    </w:r>
    <w:r>
      <w:rPr>
        <w:rStyle w:val="aa"/>
      </w:rPr>
      <w:fldChar w:fldCharType="end"/>
    </w:r>
  </w:p>
  <w:p w14:paraId="207C15AE" w14:textId="77777777" w:rsidR="001860D8" w:rsidRDefault="001860D8">
    <w:pPr>
      <w:pStyle w:val="a8"/>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0A916" w14:textId="77777777" w:rsidR="001860D8" w:rsidRPr="00BC7FBE" w:rsidRDefault="001860D8" w:rsidP="008B190B">
    <w:pPr>
      <w:pStyle w:val="a8"/>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D221C" w14:textId="77777777" w:rsidR="001860D8" w:rsidRDefault="001860D8">
    <w:pPr>
      <w:pStyle w:val="a8"/>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Pr>
        <w:rStyle w:val="aa"/>
        <w:noProof/>
      </w:rPr>
      <w:t>34</w:t>
    </w:r>
    <w:r>
      <w:rPr>
        <w:rStyle w:val="aa"/>
      </w:rPr>
      <w:fldChar w:fldCharType="end"/>
    </w:r>
  </w:p>
  <w:p w14:paraId="19D27C31" w14:textId="77777777" w:rsidR="001860D8" w:rsidRDefault="001860D8">
    <w:pPr>
      <w:pStyle w:val="a8"/>
      <w:ind w:right="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E4BDE" w14:textId="77777777" w:rsidR="001860D8" w:rsidRPr="008B6311" w:rsidRDefault="001860D8" w:rsidP="008B190B">
    <w:pPr>
      <w:pStyle w:val="a8"/>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D69E4" w14:textId="77777777" w:rsidR="001860D8" w:rsidRDefault="001860D8">
    <w:pPr>
      <w:pStyle w:val="a8"/>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Pr>
        <w:rStyle w:val="aa"/>
        <w:noProof/>
      </w:rPr>
      <w:t>105</w:t>
    </w:r>
    <w:r>
      <w:rPr>
        <w:rStyle w:val="aa"/>
      </w:rPr>
      <w:fldChar w:fldCharType="end"/>
    </w:r>
  </w:p>
  <w:p w14:paraId="30E42878" w14:textId="77777777" w:rsidR="001860D8" w:rsidRDefault="001860D8">
    <w:pPr>
      <w:pStyle w:val="a8"/>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AE4E3" w14:textId="77777777" w:rsidR="001860D8" w:rsidRPr="008B6311" w:rsidRDefault="001860D8" w:rsidP="008B190B">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E"/>
    <w:multiLevelType w:val="singleLevel"/>
    <w:tmpl w:val="0000000E"/>
    <w:name w:val="WW8Num97"/>
    <w:lvl w:ilvl="0">
      <w:start w:val="1"/>
      <w:numFmt w:val="bullet"/>
      <w:pStyle w:val="S1"/>
      <w:lvlText w:val=""/>
      <w:lvlJc w:val="left"/>
      <w:pPr>
        <w:tabs>
          <w:tab w:val="num" w:pos="928"/>
        </w:tabs>
      </w:pPr>
      <w:rPr>
        <w:rFonts w:ascii="Symbol" w:hAnsi="Symbol"/>
      </w:rPr>
    </w:lvl>
  </w:abstractNum>
  <w:abstractNum w:abstractNumId="1" w15:restartNumberingAfterBreak="0">
    <w:nsid w:val="010C54F6"/>
    <w:multiLevelType w:val="hybridMultilevel"/>
    <w:tmpl w:val="6EB47F2E"/>
    <w:lvl w:ilvl="0" w:tplc="482C1818">
      <w:numFmt w:val="bullet"/>
      <w:lvlText w:val="-"/>
      <w:lvlJc w:val="left"/>
      <w:pPr>
        <w:ind w:left="1429" w:hanging="360"/>
      </w:pPr>
      <w:rPr>
        <w:rFonts w:ascii="Times New Roman" w:eastAsia="Times New Roman" w:hAnsi="Times New Roman" w:cs="Times New Roman" w:hint="default"/>
        <w:b/>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5F52664"/>
    <w:multiLevelType w:val="hybridMultilevel"/>
    <w:tmpl w:val="E2CC5138"/>
    <w:lvl w:ilvl="0" w:tplc="FFFFFFFF">
      <w:start w:val="6"/>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A6F7CAB"/>
    <w:multiLevelType w:val="hybridMultilevel"/>
    <w:tmpl w:val="720E0F0E"/>
    <w:lvl w:ilvl="0" w:tplc="D4A8B2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0E697C4F"/>
    <w:multiLevelType w:val="hybridMultilevel"/>
    <w:tmpl w:val="8A94FA36"/>
    <w:lvl w:ilvl="0" w:tplc="BBFE8876">
      <w:start w:val="5"/>
      <w:numFmt w:val="decimal"/>
      <w:lvlText w:val="%1."/>
      <w:lvlJc w:val="left"/>
      <w:pPr>
        <w:ind w:left="218" w:hanging="289"/>
      </w:pPr>
      <w:rPr>
        <w:rFonts w:hint="default"/>
        <w:b w:val="0"/>
        <w:color w:val="auto"/>
        <w:sz w:val="20"/>
        <w:u w:val="none"/>
      </w:rPr>
    </w:lvl>
    <w:lvl w:ilvl="1" w:tplc="04190019" w:tentative="1">
      <w:start w:val="1"/>
      <w:numFmt w:val="lowerLetter"/>
      <w:lvlText w:val="%2."/>
      <w:lvlJc w:val="left"/>
      <w:pPr>
        <w:ind w:left="1009" w:hanging="360"/>
      </w:pPr>
    </w:lvl>
    <w:lvl w:ilvl="2" w:tplc="0419001B" w:tentative="1">
      <w:start w:val="1"/>
      <w:numFmt w:val="lowerRoman"/>
      <w:lvlText w:val="%3."/>
      <w:lvlJc w:val="right"/>
      <w:pPr>
        <w:ind w:left="1729" w:hanging="180"/>
      </w:pPr>
    </w:lvl>
    <w:lvl w:ilvl="3" w:tplc="0419000F" w:tentative="1">
      <w:start w:val="1"/>
      <w:numFmt w:val="decimal"/>
      <w:lvlText w:val="%4."/>
      <w:lvlJc w:val="left"/>
      <w:pPr>
        <w:ind w:left="2449" w:hanging="360"/>
      </w:pPr>
    </w:lvl>
    <w:lvl w:ilvl="4" w:tplc="04190019" w:tentative="1">
      <w:start w:val="1"/>
      <w:numFmt w:val="lowerLetter"/>
      <w:lvlText w:val="%5."/>
      <w:lvlJc w:val="left"/>
      <w:pPr>
        <w:ind w:left="3169" w:hanging="360"/>
      </w:pPr>
    </w:lvl>
    <w:lvl w:ilvl="5" w:tplc="0419001B" w:tentative="1">
      <w:start w:val="1"/>
      <w:numFmt w:val="lowerRoman"/>
      <w:lvlText w:val="%6."/>
      <w:lvlJc w:val="right"/>
      <w:pPr>
        <w:ind w:left="3889" w:hanging="180"/>
      </w:pPr>
    </w:lvl>
    <w:lvl w:ilvl="6" w:tplc="0419000F" w:tentative="1">
      <w:start w:val="1"/>
      <w:numFmt w:val="decimal"/>
      <w:lvlText w:val="%7."/>
      <w:lvlJc w:val="left"/>
      <w:pPr>
        <w:ind w:left="4609" w:hanging="360"/>
      </w:pPr>
    </w:lvl>
    <w:lvl w:ilvl="7" w:tplc="04190019" w:tentative="1">
      <w:start w:val="1"/>
      <w:numFmt w:val="lowerLetter"/>
      <w:lvlText w:val="%8."/>
      <w:lvlJc w:val="left"/>
      <w:pPr>
        <w:ind w:left="5329" w:hanging="360"/>
      </w:pPr>
    </w:lvl>
    <w:lvl w:ilvl="8" w:tplc="0419001B" w:tentative="1">
      <w:start w:val="1"/>
      <w:numFmt w:val="lowerRoman"/>
      <w:lvlText w:val="%9."/>
      <w:lvlJc w:val="right"/>
      <w:pPr>
        <w:ind w:left="6049" w:hanging="180"/>
      </w:pPr>
    </w:lvl>
  </w:abstractNum>
  <w:abstractNum w:abstractNumId="5" w15:restartNumberingAfterBreak="0">
    <w:nsid w:val="104560E4"/>
    <w:multiLevelType w:val="hybridMultilevel"/>
    <w:tmpl w:val="CBD8C3FA"/>
    <w:lvl w:ilvl="0" w:tplc="FF3E8C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09018A2"/>
    <w:multiLevelType w:val="hybridMultilevel"/>
    <w:tmpl w:val="AACCD59C"/>
    <w:lvl w:ilvl="0" w:tplc="0419000F">
      <w:start w:val="2"/>
      <w:numFmt w:val="decimal"/>
      <w:lvlText w:val="%1."/>
      <w:lvlJc w:val="left"/>
      <w:pPr>
        <w:ind w:left="720" w:hanging="360"/>
      </w:pPr>
      <w:rPr>
        <w:rFonts w:hint="default"/>
        <w:color w:val="auto"/>
        <w:sz w:val="20"/>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2297561"/>
    <w:multiLevelType w:val="hybridMultilevel"/>
    <w:tmpl w:val="01322994"/>
    <w:lvl w:ilvl="0" w:tplc="707257EA">
      <w:start w:val="3"/>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2FA44F4"/>
    <w:multiLevelType w:val="hybridMultilevel"/>
    <w:tmpl w:val="36F82AC8"/>
    <w:lvl w:ilvl="0" w:tplc="8A66F27C">
      <w:start w:val="5"/>
      <w:numFmt w:val="decimal"/>
      <w:lvlText w:val="%1."/>
      <w:lvlJc w:val="left"/>
      <w:pPr>
        <w:ind w:left="218" w:hanging="289"/>
      </w:pPr>
      <w:rPr>
        <w:rFonts w:hint="default"/>
        <w:color w:val="auto"/>
        <w:sz w:val="20"/>
        <w:u w:val="none"/>
      </w:rPr>
    </w:lvl>
    <w:lvl w:ilvl="1" w:tplc="04190019" w:tentative="1">
      <w:start w:val="1"/>
      <w:numFmt w:val="lowerLetter"/>
      <w:lvlText w:val="%2."/>
      <w:lvlJc w:val="left"/>
      <w:pPr>
        <w:ind w:left="1009" w:hanging="360"/>
      </w:pPr>
    </w:lvl>
    <w:lvl w:ilvl="2" w:tplc="0419001B" w:tentative="1">
      <w:start w:val="1"/>
      <w:numFmt w:val="lowerRoman"/>
      <w:lvlText w:val="%3."/>
      <w:lvlJc w:val="right"/>
      <w:pPr>
        <w:ind w:left="1729" w:hanging="180"/>
      </w:pPr>
    </w:lvl>
    <w:lvl w:ilvl="3" w:tplc="0419000F" w:tentative="1">
      <w:start w:val="1"/>
      <w:numFmt w:val="decimal"/>
      <w:lvlText w:val="%4."/>
      <w:lvlJc w:val="left"/>
      <w:pPr>
        <w:ind w:left="2449" w:hanging="360"/>
      </w:pPr>
    </w:lvl>
    <w:lvl w:ilvl="4" w:tplc="04190019" w:tentative="1">
      <w:start w:val="1"/>
      <w:numFmt w:val="lowerLetter"/>
      <w:lvlText w:val="%5."/>
      <w:lvlJc w:val="left"/>
      <w:pPr>
        <w:ind w:left="3169" w:hanging="360"/>
      </w:pPr>
    </w:lvl>
    <w:lvl w:ilvl="5" w:tplc="0419001B" w:tentative="1">
      <w:start w:val="1"/>
      <w:numFmt w:val="lowerRoman"/>
      <w:lvlText w:val="%6."/>
      <w:lvlJc w:val="right"/>
      <w:pPr>
        <w:ind w:left="3889" w:hanging="180"/>
      </w:pPr>
    </w:lvl>
    <w:lvl w:ilvl="6" w:tplc="0419000F" w:tentative="1">
      <w:start w:val="1"/>
      <w:numFmt w:val="decimal"/>
      <w:lvlText w:val="%7."/>
      <w:lvlJc w:val="left"/>
      <w:pPr>
        <w:ind w:left="4609" w:hanging="360"/>
      </w:pPr>
    </w:lvl>
    <w:lvl w:ilvl="7" w:tplc="04190019" w:tentative="1">
      <w:start w:val="1"/>
      <w:numFmt w:val="lowerLetter"/>
      <w:lvlText w:val="%8."/>
      <w:lvlJc w:val="left"/>
      <w:pPr>
        <w:ind w:left="5329" w:hanging="360"/>
      </w:pPr>
    </w:lvl>
    <w:lvl w:ilvl="8" w:tplc="0419001B" w:tentative="1">
      <w:start w:val="1"/>
      <w:numFmt w:val="lowerRoman"/>
      <w:lvlText w:val="%9."/>
      <w:lvlJc w:val="right"/>
      <w:pPr>
        <w:ind w:left="6049" w:hanging="180"/>
      </w:pPr>
    </w:lvl>
  </w:abstractNum>
  <w:abstractNum w:abstractNumId="9" w15:restartNumberingAfterBreak="0">
    <w:nsid w:val="1DB85AD7"/>
    <w:multiLevelType w:val="multilevel"/>
    <w:tmpl w:val="8BB62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DDC2792"/>
    <w:multiLevelType w:val="hybridMultilevel"/>
    <w:tmpl w:val="FB80FA0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0550980"/>
    <w:multiLevelType w:val="hybridMultilevel"/>
    <w:tmpl w:val="036EFF1E"/>
    <w:lvl w:ilvl="0" w:tplc="11924E0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216E4383"/>
    <w:multiLevelType w:val="hybridMultilevel"/>
    <w:tmpl w:val="D5BE7C7A"/>
    <w:lvl w:ilvl="0" w:tplc="63D0C2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22E42A75"/>
    <w:multiLevelType w:val="hybridMultilevel"/>
    <w:tmpl w:val="6B4CB7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AAC3BA2"/>
    <w:multiLevelType w:val="multilevel"/>
    <w:tmpl w:val="4C8ABA52"/>
    <w:lvl w:ilvl="0">
      <w:start w:val="1"/>
      <w:numFmt w:val="bullet"/>
      <w:suff w:val="space"/>
      <w:lvlText w:val="-"/>
      <w:lvlJc w:val="left"/>
      <w:pPr>
        <w:ind w:left="0" w:firstLine="0"/>
      </w:pPr>
      <w:rPr>
        <w:rFonts w:ascii="Courier New" w:hAnsi="Courier New" w:hint="default"/>
        <w:b w:val="0"/>
        <w:i w:val="0"/>
        <w:smallCaps w:val="0"/>
        <w:strike w:val="0"/>
        <w:color w:val="000000"/>
        <w:spacing w:val="0"/>
        <w:w w:val="100"/>
        <w:position w:val="0"/>
        <w:sz w:val="23"/>
        <w:u w:val="none"/>
      </w:rPr>
    </w:lvl>
    <w:lvl w:ilvl="1">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2">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3">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4">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5">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6">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7">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8">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abstractNum>
  <w:abstractNum w:abstractNumId="15" w15:restartNumberingAfterBreak="0">
    <w:nsid w:val="2B4D5ACA"/>
    <w:multiLevelType w:val="hybridMultilevel"/>
    <w:tmpl w:val="94261FA6"/>
    <w:lvl w:ilvl="0" w:tplc="C1685B8A">
      <w:start w:val="1"/>
      <w:numFmt w:val="bullet"/>
      <w:lvlText w:val="-"/>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2F115290"/>
    <w:multiLevelType w:val="hybridMultilevel"/>
    <w:tmpl w:val="38600796"/>
    <w:lvl w:ilvl="0" w:tplc="06F4FC8C">
      <w:start w:val="1"/>
      <w:numFmt w:val="bullet"/>
      <w:suff w:val="space"/>
      <w:lvlText w:val="-"/>
      <w:lvlJc w:val="left"/>
      <w:pPr>
        <w:ind w:left="4330"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Marlett" w:hAnsi="Marlett"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Marlett" w:hAnsi="Marlett"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Marlett" w:hAnsi="Marlett" w:hint="default"/>
      </w:rPr>
    </w:lvl>
  </w:abstractNum>
  <w:abstractNum w:abstractNumId="17" w15:restartNumberingAfterBreak="0">
    <w:nsid w:val="36A52810"/>
    <w:multiLevelType w:val="hybridMultilevel"/>
    <w:tmpl w:val="704692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36AE0259"/>
    <w:multiLevelType w:val="hybridMultilevel"/>
    <w:tmpl w:val="3C74BA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7B261F9"/>
    <w:multiLevelType w:val="multilevel"/>
    <w:tmpl w:val="7EB090FC"/>
    <w:lvl w:ilvl="0">
      <w:start w:val="1"/>
      <w:numFmt w:val="bullet"/>
      <w:suff w:val="space"/>
      <w:lvlText w:val="-"/>
      <w:lvlJc w:val="left"/>
      <w:pPr>
        <w:ind w:left="0" w:firstLine="0"/>
      </w:pPr>
      <w:rPr>
        <w:rFonts w:ascii="Courier New" w:hAnsi="Courier New" w:hint="default"/>
        <w:b w:val="0"/>
        <w:i w:val="0"/>
        <w:smallCaps w:val="0"/>
        <w:strike w:val="0"/>
        <w:color w:val="000000"/>
        <w:spacing w:val="0"/>
        <w:w w:val="100"/>
        <w:position w:val="0"/>
        <w:sz w:val="23"/>
        <w:u w:val="none"/>
      </w:rPr>
    </w:lvl>
    <w:lvl w:ilvl="1">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2">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3">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4">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5">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6">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7">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8">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abstractNum>
  <w:abstractNum w:abstractNumId="20" w15:restartNumberingAfterBreak="0">
    <w:nsid w:val="37C379AC"/>
    <w:multiLevelType w:val="hybridMultilevel"/>
    <w:tmpl w:val="F9F258AE"/>
    <w:lvl w:ilvl="0" w:tplc="04190001">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21" w15:restartNumberingAfterBreak="0">
    <w:nsid w:val="3D6F1589"/>
    <w:multiLevelType w:val="hybridMultilevel"/>
    <w:tmpl w:val="7A72F9A6"/>
    <w:lvl w:ilvl="0" w:tplc="1D1C3234">
      <w:start w:val="1"/>
      <w:numFmt w:val="bullet"/>
      <w:pStyle w:val="3"/>
      <w:lvlText w:val=""/>
      <w:lvlJc w:val="left"/>
      <w:pPr>
        <w:tabs>
          <w:tab w:val="num" w:pos="851"/>
        </w:tabs>
        <w:ind w:left="851" w:hanging="284"/>
      </w:pPr>
      <w:rPr>
        <w:rFonts w:ascii="Symbol" w:hAnsi="Symbol" w:hint="default"/>
      </w:rPr>
    </w:lvl>
    <w:lvl w:ilvl="1" w:tplc="04190019">
      <w:start w:val="4"/>
      <w:numFmt w:val="bullet"/>
      <w:lvlText w:val="-"/>
      <w:lvlJc w:val="left"/>
      <w:pPr>
        <w:tabs>
          <w:tab w:val="num" w:pos="1440"/>
        </w:tabs>
        <w:ind w:left="1440" w:hanging="360"/>
      </w:pPr>
      <w:rPr>
        <w:rFonts w:ascii="Times New Roman" w:eastAsia="Times New Roman" w:hAnsi="Times New Roman" w:cs="Times New Roman" w:hint="default"/>
        <w:color w:val="FF0000"/>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C31462"/>
    <w:multiLevelType w:val="hybridMultilevel"/>
    <w:tmpl w:val="0A524058"/>
    <w:lvl w:ilvl="0" w:tplc="0419000F">
      <w:start w:val="8"/>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E1F7EC4"/>
    <w:multiLevelType w:val="hybridMultilevel"/>
    <w:tmpl w:val="3CE4669E"/>
    <w:lvl w:ilvl="0" w:tplc="BE8C7E2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15:restartNumberingAfterBreak="0">
    <w:nsid w:val="3EA04519"/>
    <w:multiLevelType w:val="multilevel"/>
    <w:tmpl w:val="43C69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15469DF"/>
    <w:multiLevelType w:val="multilevel"/>
    <w:tmpl w:val="DE642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2A32C87"/>
    <w:multiLevelType w:val="hybridMultilevel"/>
    <w:tmpl w:val="0BECA23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15:restartNumberingAfterBreak="0">
    <w:nsid w:val="45423725"/>
    <w:multiLevelType w:val="hybridMultilevel"/>
    <w:tmpl w:val="F7B6CDF0"/>
    <w:lvl w:ilvl="0" w:tplc="0419000F">
      <w:start w:val="1"/>
      <w:numFmt w:val="decimal"/>
      <w:pStyle w:val="2"/>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8" w15:restartNumberingAfterBreak="0">
    <w:nsid w:val="49434421"/>
    <w:multiLevelType w:val="multilevel"/>
    <w:tmpl w:val="E786C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1171C6F"/>
    <w:multiLevelType w:val="hybridMultilevel"/>
    <w:tmpl w:val="C226CE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8A21688"/>
    <w:multiLevelType w:val="hybridMultilevel"/>
    <w:tmpl w:val="0F4AEDB8"/>
    <w:lvl w:ilvl="0" w:tplc="4F249BC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9CC22EB"/>
    <w:multiLevelType w:val="hybridMultilevel"/>
    <w:tmpl w:val="1ECE2768"/>
    <w:lvl w:ilvl="0" w:tplc="ABFC8EBA">
      <w:start w:val="5"/>
      <w:numFmt w:val="decimal"/>
      <w:lvlText w:val="%1."/>
      <w:lvlJc w:val="left"/>
      <w:pPr>
        <w:ind w:left="218" w:hanging="289"/>
      </w:pPr>
      <w:rPr>
        <w:rFonts w:eastAsia="Times New Roman" w:hint="default"/>
        <w:b w:val="0"/>
        <w:sz w:val="20"/>
        <w:u w:val="none"/>
      </w:rPr>
    </w:lvl>
    <w:lvl w:ilvl="1" w:tplc="04190019" w:tentative="1">
      <w:start w:val="1"/>
      <w:numFmt w:val="lowerLetter"/>
      <w:lvlText w:val="%2."/>
      <w:lvlJc w:val="left"/>
      <w:pPr>
        <w:ind w:left="1009" w:hanging="360"/>
      </w:pPr>
    </w:lvl>
    <w:lvl w:ilvl="2" w:tplc="0419001B" w:tentative="1">
      <w:start w:val="1"/>
      <w:numFmt w:val="lowerRoman"/>
      <w:lvlText w:val="%3."/>
      <w:lvlJc w:val="right"/>
      <w:pPr>
        <w:ind w:left="1729" w:hanging="180"/>
      </w:pPr>
    </w:lvl>
    <w:lvl w:ilvl="3" w:tplc="0419000F" w:tentative="1">
      <w:start w:val="1"/>
      <w:numFmt w:val="decimal"/>
      <w:lvlText w:val="%4."/>
      <w:lvlJc w:val="left"/>
      <w:pPr>
        <w:ind w:left="2449" w:hanging="360"/>
      </w:pPr>
    </w:lvl>
    <w:lvl w:ilvl="4" w:tplc="04190019" w:tentative="1">
      <w:start w:val="1"/>
      <w:numFmt w:val="lowerLetter"/>
      <w:lvlText w:val="%5."/>
      <w:lvlJc w:val="left"/>
      <w:pPr>
        <w:ind w:left="3169" w:hanging="360"/>
      </w:pPr>
    </w:lvl>
    <w:lvl w:ilvl="5" w:tplc="0419001B" w:tentative="1">
      <w:start w:val="1"/>
      <w:numFmt w:val="lowerRoman"/>
      <w:lvlText w:val="%6."/>
      <w:lvlJc w:val="right"/>
      <w:pPr>
        <w:ind w:left="3889" w:hanging="180"/>
      </w:pPr>
    </w:lvl>
    <w:lvl w:ilvl="6" w:tplc="0419000F" w:tentative="1">
      <w:start w:val="1"/>
      <w:numFmt w:val="decimal"/>
      <w:lvlText w:val="%7."/>
      <w:lvlJc w:val="left"/>
      <w:pPr>
        <w:ind w:left="4609" w:hanging="360"/>
      </w:pPr>
    </w:lvl>
    <w:lvl w:ilvl="7" w:tplc="04190019" w:tentative="1">
      <w:start w:val="1"/>
      <w:numFmt w:val="lowerLetter"/>
      <w:lvlText w:val="%8."/>
      <w:lvlJc w:val="left"/>
      <w:pPr>
        <w:ind w:left="5329" w:hanging="360"/>
      </w:pPr>
    </w:lvl>
    <w:lvl w:ilvl="8" w:tplc="0419001B" w:tentative="1">
      <w:start w:val="1"/>
      <w:numFmt w:val="lowerRoman"/>
      <w:lvlText w:val="%9."/>
      <w:lvlJc w:val="right"/>
      <w:pPr>
        <w:ind w:left="6049" w:hanging="180"/>
      </w:pPr>
    </w:lvl>
  </w:abstractNum>
  <w:abstractNum w:abstractNumId="32" w15:restartNumberingAfterBreak="0">
    <w:nsid w:val="5A82096E"/>
    <w:multiLevelType w:val="multilevel"/>
    <w:tmpl w:val="E3583DEA"/>
    <w:lvl w:ilvl="0">
      <w:start w:val="1"/>
      <w:numFmt w:val="none"/>
      <w:suff w:val="nothing"/>
      <w:lvlText w:val=""/>
      <w:lvlJc w:val="left"/>
      <w:pPr>
        <w:ind w:left="0" w:firstLine="0"/>
      </w:pPr>
    </w:lvl>
    <w:lvl w:ilvl="1">
      <w:start w:val="1"/>
      <w:numFmt w:val="none"/>
      <w:pStyle w:val="21"/>
      <w:suff w:val="nothing"/>
      <w:lvlText w:val=""/>
      <w:lvlJc w:val="left"/>
      <w:pPr>
        <w:ind w:left="0" w:firstLine="0"/>
      </w:pPr>
    </w:lvl>
    <w:lvl w:ilvl="2">
      <w:start w:val="1"/>
      <w:numFmt w:val="none"/>
      <w:pStyle w:val="31"/>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3" w15:restartNumberingAfterBreak="0">
    <w:nsid w:val="5B410D0A"/>
    <w:multiLevelType w:val="hybridMultilevel"/>
    <w:tmpl w:val="183E6730"/>
    <w:lvl w:ilvl="0" w:tplc="04190001">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5BBC01CE"/>
    <w:multiLevelType w:val="multilevel"/>
    <w:tmpl w:val="E294D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DEE4025"/>
    <w:multiLevelType w:val="hybridMultilevel"/>
    <w:tmpl w:val="0BECA23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 w15:restartNumberingAfterBreak="0">
    <w:nsid w:val="5F016C3A"/>
    <w:multiLevelType w:val="hybridMultilevel"/>
    <w:tmpl w:val="918AE660"/>
    <w:lvl w:ilvl="0" w:tplc="04190001">
      <w:start w:val="1"/>
      <w:numFmt w:val="bullet"/>
      <w:lvlText w:val=""/>
      <w:lvlJc w:val="left"/>
      <w:pPr>
        <w:tabs>
          <w:tab w:val="num" w:pos="1320"/>
        </w:tabs>
        <w:ind w:left="1320" w:hanging="360"/>
      </w:pPr>
      <w:rPr>
        <w:rFonts w:ascii="Symbol" w:hAnsi="Symbol" w:hint="default"/>
      </w:rPr>
    </w:lvl>
    <w:lvl w:ilvl="1" w:tplc="04190003" w:tentative="1">
      <w:start w:val="1"/>
      <w:numFmt w:val="bullet"/>
      <w:lvlText w:val="o"/>
      <w:lvlJc w:val="left"/>
      <w:pPr>
        <w:tabs>
          <w:tab w:val="num" w:pos="2040"/>
        </w:tabs>
        <w:ind w:left="2040" w:hanging="360"/>
      </w:pPr>
      <w:rPr>
        <w:rFonts w:ascii="Courier New" w:hAnsi="Courier New" w:cs="Courier New" w:hint="default"/>
      </w:rPr>
    </w:lvl>
    <w:lvl w:ilvl="2" w:tplc="04190005" w:tentative="1">
      <w:start w:val="1"/>
      <w:numFmt w:val="bullet"/>
      <w:lvlText w:val=""/>
      <w:lvlJc w:val="left"/>
      <w:pPr>
        <w:tabs>
          <w:tab w:val="num" w:pos="2760"/>
        </w:tabs>
        <w:ind w:left="2760" w:hanging="360"/>
      </w:pPr>
      <w:rPr>
        <w:rFonts w:ascii="Wingdings" w:hAnsi="Wingdings" w:hint="default"/>
      </w:rPr>
    </w:lvl>
    <w:lvl w:ilvl="3" w:tplc="04190001" w:tentative="1">
      <w:start w:val="1"/>
      <w:numFmt w:val="bullet"/>
      <w:lvlText w:val=""/>
      <w:lvlJc w:val="left"/>
      <w:pPr>
        <w:tabs>
          <w:tab w:val="num" w:pos="3480"/>
        </w:tabs>
        <w:ind w:left="3480" w:hanging="360"/>
      </w:pPr>
      <w:rPr>
        <w:rFonts w:ascii="Symbol" w:hAnsi="Symbol" w:hint="default"/>
      </w:rPr>
    </w:lvl>
    <w:lvl w:ilvl="4" w:tplc="04190003" w:tentative="1">
      <w:start w:val="1"/>
      <w:numFmt w:val="bullet"/>
      <w:lvlText w:val="o"/>
      <w:lvlJc w:val="left"/>
      <w:pPr>
        <w:tabs>
          <w:tab w:val="num" w:pos="4200"/>
        </w:tabs>
        <w:ind w:left="4200" w:hanging="360"/>
      </w:pPr>
      <w:rPr>
        <w:rFonts w:ascii="Courier New" w:hAnsi="Courier New" w:cs="Courier New" w:hint="default"/>
      </w:rPr>
    </w:lvl>
    <w:lvl w:ilvl="5" w:tplc="04190005" w:tentative="1">
      <w:start w:val="1"/>
      <w:numFmt w:val="bullet"/>
      <w:lvlText w:val=""/>
      <w:lvlJc w:val="left"/>
      <w:pPr>
        <w:tabs>
          <w:tab w:val="num" w:pos="4920"/>
        </w:tabs>
        <w:ind w:left="4920" w:hanging="360"/>
      </w:pPr>
      <w:rPr>
        <w:rFonts w:ascii="Wingdings" w:hAnsi="Wingdings" w:hint="default"/>
      </w:rPr>
    </w:lvl>
    <w:lvl w:ilvl="6" w:tplc="04190001" w:tentative="1">
      <w:start w:val="1"/>
      <w:numFmt w:val="bullet"/>
      <w:lvlText w:val=""/>
      <w:lvlJc w:val="left"/>
      <w:pPr>
        <w:tabs>
          <w:tab w:val="num" w:pos="5640"/>
        </w:tabs>
        <w:ind w:left="5640" w:hanging="360"/>
      </w:pPr>
      <w:rPr>
        <w:rFonts w:ascii="Symbol" w:hAnsi="Symbol" w:hint="default"/>
      </w:rPr>
    </w:lvl>
    <w:lvl w:ilvl="7" w:tplc="04190003" w:tentative="1">
      <w:start w:val="1"/>
      <w:numFmt w:val="bullet"/>
      <w:lvlText w:val="o"/>
      <w:lvlJc w:val="left"/>
      <w:pPr>
        <w:tabs>
          <w:tab w:val="num" w:pos="6360"/>
        </w:tabs>
        <w:ind w:left="6360" w:hanging="360"/>
      </w:pPr>
      <w:rPr>
        <w:rFonts w:ascii="Courier New" w:hAnsi="Courier New" w:cs="Courier New" w:hint="default"/>
      </w:rPr>
    </w:lvl>
    <w:lvl w:ilvl="8" w:tplc="04190005" w:tentative="1">
      <w:start w:val="1"/>
      <w:numFmt w:val="bullet"/>
      <w:lvlText w:val=""/>
      <w:lvlJc w:val="left"/>
      <w:pPr>
        <w:tabs>
          <w:tab w:val="num" w:pos="7080"/>
        </w:tabs>
        <w:ind w:left="7080" w:hanging="360"/>
      </w:pPr>
      <w:rPr>
        <w:rFonts w:ascii="Wingdings" w:hAnsi="Wingdings" w:hint="default"/>
      </w:rPr>
    </w:lvl>
  </w:abstractNum>
  <w:abstractNum w:abstractNumId="37" w15:restartNumberingAfterBreak="0">
    <w:nsid w:val="699D71BE"/>
    <w:multiLevelType w:val="hybridMultilevel"/>
    <w:tmpl w:val="A7C229E8"/>
    <w:lvl w:ilvl="0" w:tplc="4F249BC4">
      <w:start w:val="1"/>
      <w:numFmt w:val="bullet"/>
      <w:lvlText w:val="-"/>
      <w:lvlJc w:val="left"/>
      <w:pPr>
        <w:ind w:left="1069" w:hanging="360"/>
      </w:pPr>
      <w:rPr>
        <w:rFonts w:ascii="Courier New" w:hAnsi="Courier New"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15:restartNumberingAfterBreak="0">
    <w:nsid w:val="6AA6361D"/>
    <w:multiLevelType w:val="multilevel"/>
    <w:tmpl w:val="8436B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C20668D"/>
    <w:multiLevelType w:val="hybridMultilevel"/>
    <w:tmpl w:val="5430184A"/>
    <w:lvl w:ilvl="0" w:tplc="2EAE2968">
      <w:start w:val="1"/>
      <w:numFmt w:val="decimal"/>
      <w:pStyle w:val="3411"/>
      <w:lvlText w:val="4.1.%1."/>
      <w:lvlJc w:val="left"/>
      <w:pPr>
        <w:ind w:left="1571" w:hanging="360"/>
      </w:pPr>
      <w:rPr>
        <w:rFonts w:ascii="Times New Roman" w:hAnsi="Times New Roman" w:cs="Times New Roman" w:hint="default"/>
        <w:b/>
        <w:sz w:val="24"/>
        <w:szCs w:val="24"/>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0" w15:restartNumberingAfterBreak="0">
    <w:nsid w:val="7255097D"/>
    <w:multiLevelType w:val="hybridMultilevel"/>
    <w:tmpl w:val="A2A621F8"/>
    <w:lvl w:ilvl="0" w:tplc="B9044230">
      <w:start w:val="1"/>
      <w:numFmt w:val="decimal"/>
      <w:lvlText w:val="%1)"/>
      <w:lvlJc w:val="left"/>
      <w:pPr>
        <w:ind w:left="1506" w:hanging="360"/>
      </w:pPr>
      <w:rPr>
        <w:rFonts w:hint="default"/>
      </w:rPr>
    </w:lvl>
    <w:lvl w:ilvl="1" w:tplc="04190019" w:tentative="1">
      <w:start w:val="1"/>
      <w:numFmt w:val="lowerLetter"/>
      <w:lvlText w:val="%2."/>
      <w:lvlJc w:val="left"/>
      <w:pPr>
        <w:ind w:left="2226" w:hanging="360"/>
      </w:pPr>
    </w:lvl>
    <w:lvl w:ilvl="2" w:tplc="0419001B" w:tentative="1">
      <w:start w:val="1"/>
      <w:numFmt w:val="lowerRoman"/>
      <w:lvlText w:val="%3."/>
      <w:lvlJc w:val="right"/>
      <w:pPr>
        <w:ind w:left="2946" w:hanging="180"/>
      </w:pPr>
    </w:lvl>
    <w:lvl w:ilvl="3" w:tplc="0419000F" w:tentative="1">
      <w:start w:val="1"/>
      <w:numFmt w:val="decimal"/>
      <w:lvlText w:val="%4."/>
      <w:lvlJc w:val="left"/>
      <w:pPr>
        <w:ind w:left="3666" w:hanging="360"/>
      </w:pPr>
    </w:lvl>
    <w:lvl w:ilvl="4" w:tplc="04190019" w:tentative="1">
      <w:start w:val="1"/>
      <w:numFmt w:val="lowerLetter"/>
      <w:lvlText w:val="%5."/>
      <w:lvlJc w:val="left"/>
      <w:pPr>
        <w:ind w:left="4386" w:hanging="360"/>
      </w:pPr>
    </w:lvl>
    <w:lvl w:ilvl="5" w:tplc="0419001B" w:tentative="1">
      <w:start w:val="1"/>
      <w:numFmt w:val="lowerRoman"/>
      <w:lvlText w:val="%6."/>
      <w:lvlJc w:val="right"/>
      <w:pPr>
        <w:ind w:left="5106" w:hanging="180"/>
      </w:pPr>
    </w:lvl>
    <w:lvl w:ilvl="6" w:tplc="0419000F" w:tentative="1">
      <w:start w:val="1"/>
      <w:numFmt w:val="decimal"/>
      <w:lvlText w:val="%7."/>
      <w:lvlJc w:val="left"/>
      <w:pPr>
        <w:ind w:left="5826" w:hanging="360"/>
      </w:pPr>
    </w:lvl>
    <w:lvl w:ilvl="7" w:tplc="04190019" w:tentative="1">
      <w:start w:val="1"/>
      <w:numFmt w:val="lowerLetter"/>
      <w:lvlText w:val="%8."/>
      <w:lvlJc w:val="left"/>
      <w:pPr>
        <w:ind w:left="6546" w:hanging="360"/>
      </w:pPr>
    </w:lvl>
    <w:lvl w:ilvl="8" w:tplc="0419001B" w:tentative="1">
      <w:start w:val="1"/>
      <w:numFmt w:val="lowerRoman"/>
      <w:lvlText w:val="%9."/>
      <w:lvlJc w:val="right"/>
      <w:pPr>
        <w:ind w:left="7266" w:hanging="180"/>
      </w:pPr>
    </w:lvl>
  </w:abstractNum>
  <w:abstractNum w:abstractNumId="41" w15:restartNumberingAfterBreak="0">
    <w:nsid w:val="73CB167B"/>
    <w:multiLevelType w:val="hybridMultilevel"/>
    <w:tmpl w:val="59580FF2"/>
    <w:lvl w:ilvl="0" w:tplc="824AD9B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69E63F4"/>
    <w:multiLevelType w:val="multilevel"/>
    <w:tmpl w:val="0E36756E"/>
    <w:lvl w:ilvl="0">
      <w:start w:val="1"/>
      <w:numFmt w:val="bullet"/>
      <w:suff w:val="space"/>
      <w:lvlText w:val="-"/>
      <w:lvlJc w:val="left"/>
      <w:pPr>
        <w:ind w:left="0" w:firstLine="0"/>
      </w:pPr>
      <w:rPr>
        <w:rFonts w:ascii="Courier New" w:hAnsi="Courier New" w:hint="default"/>
        <w:b w:val="0"/>
        <w:i w:val="0"/>
        <w:smallCaps w:val="0"/>
        <w:strike w:val="0"/>
        <w:color w:val="000000"/>
        <w:spacing w:val="0"/>
        <w:w w:val="100"/>
        <w:position w:val="0"/>
        <w:sz w:val="23"/>
        <w:u w:val="none"/>
      </w:rPr>
    </w:lvl>
    <w:lvl w:ilvl="1">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2">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3">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4">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5">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6">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7">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8">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abstractNum>
  <w:abstractNum w:abstractNumId="43" w15:restartNumberingAfterBreak="0">
    <w:nsid w:val="7CA81ECE"/>
    <w:multiLevelType w:val="multilevel"/>
    <w:tmpl w:val="9E4C308E"/>
    <w:lvl w:ilvl="0">
      <w:start w:val="1"/>
      <w:numFmt w:val="bullet"/>
      <w:suff w:val="space"/>
      <w:lvlText w:val="-"/>
      <w:lvlJc w:val="left"/>
      <w:pPr>
        <w:ind w:left="0" w:firstLine="0"/>
      </w:pPr>
      <w:rPr>
        <w:rFonts w:ascii="Courier New" w:hAnsi="Courier New" w:hint="default"/>
        <w:b w:val="0"/>
        <w:i w:val="0"/>
        <w:smallCaps w:val="0"/>
        <w:strike w:val="0"/>
        <w:color w:val="000000"/>
        <w:spacing w:val="0"/>
        <w:w w:val="100"/>
        <w:position w:val="0"/>
        <w:sz w:val="23"/>
        <w:u w:val="none"/>
      </w:rPr>
    </w:lvl>
    <w:lvl w:ilvl="1">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2">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3">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4">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5">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6">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7">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lvl w:ilvl="8">
      <w:start w:val="1"/>
      <w:numFmt w:val="bullet"/>
      <w:lvlText w:val="-"/>
      <w:lvlJc w:val="left"/>
      <w:pPr>
        <w:ind w:left="0" w:firstLine="0"/>
      </w:pPr>
      <w:rPr>
        <w:rFonts w:ascii="Times New Roman" w:hAnsi="Times New Roman" w:hint="default"/>
        <w:b w:val="0"/>
        <w:i w:val="0"/>
        <w:smallCaps w:val="0"/>
        <w:strike w:val="0"/>
        <w:color w:val="000000"/>
        <w:spacing w:val="0"/>
        <w:w w:val="100"/>
        <w:position w:val="0"/>
        <w:sz w:val="23"/>
        <w:u w:val="none"/>
      </w:rPr>
    </w:lvl>
  </w:abstractNum>
  <w:num w:numId="1" w16cid:durableId="1851289011">
    <w:abstractNumId w:val="0"/>
  </w:num>
  <w:num w:numId="2" w16cid:durableId="345402496">
    <w:abstractNumId w:val="32"/>
  </w:num>
  <w:num w:numId="3" w16cid:durableId="58870475">
    <w:abstractNumId w:val="21"/>
  </w:num>
  <w:num w:numId="4" w16cid:durableId="1778020679">
    <w:abstractNumId w:val="27"/>
  </w:num>
  <w:num w:numId="5" w16cid:durableId="1654604436">
    <w:abstractNumId w:val="39"/>
  </w:num>
  <w:num w:numId="6" w16cid:durableId="1037390944">
    <w:abstractNumId w:val="2"/>
  </w:num>
  <w:num w:numId="7" w16cid:durableId="275262453">
    <w:abstractNumId w:val="5"/>
  </w:num>
  <w:num w:numId="8" w16cid:durableId="1814713327">
    <w:abstractNumId w:val="28"/>
  </w:num>
  <w:num w:numId="9" w16cid:durableId="640621515">
    <w:abstractNumId w:val="16"/>
  </w:num>
  <w:num w:numId="10" w16cid:durableId="56561623">
    <w:abstractNumId w:val="43"/>
  </w:num>
  <w:num w:numId="11" w16cid:durableId="1609779786">
    <w:abstractNumId w:val="19"/>
  </w:num>
  <w:num w:numId="12" w16cid:durableId="980307083">
    <w:abstractNumId w:val="42"/>
  </w:num>
  <w:num w:numId="13" w16cid:durableId="1836342160">
    <w:abstractNumId w:val="14"/>
  </w:num>
  <w:num w:numId="14" w16cid:durableId="925770254">
    <w:abstractNumId w:val="36"/>
  </w:num>
  <w:num w:numId="15" w16cid:durableId="781652964">
    <w:abstractNumId w:val="10"/>
  </w:num>
  <w:num w:numId="16" w16cid:durableId="1240671142">
    <w:abstractNumId w:val="13"/>
  </w:num>
  <w:num w:numId="17" w16cid:durableId="1633169509">
    <w:abstractNumId w:val="40"/>
  </w:num>
  <w:num w:numId="18" w16cid:durableId="1244417794">
    <w:abstractNumId w:val="23"/>
  </w:num>
  <w:num w:numId="19" w16cid:durableId="1654790833">
    <w:abstractNumId w:val="18"/>
  </w:num>
  <w:num w:numId="20" w16cid:durableId="1888451202">
    <w:abstractNumId w:val="17"/>
  </w:num>
  <w:num w:numId="21" w16cid:durableId="1444232498">
    <w:abstractNumId w:val="11"/>
  </w:num>
  <w:num w:numId="22" w16cid:durableId="1690328941">
    <w:abstractNumId w:val="3"/>
  </w:num>
  <w:num w:numId="23" w16cid:durableId="1791586487">
    <w:abstractNumId w:val="29"/>
  </w:num>
  <w:num w:numId="24" w16cid:durableId="2072926616">
    <w:abstractNumId w:val="9"/>
  </w:num>
  <w:num w:numId="25" w16cid:durableId="1636064278">
    <w:abstractNumId w:val="25"/>
  </w:num>
  <w:num w:numId="26" w16cid:durableId="1362049707">
    <w:abstractNumId w:val="38"/>
  </w:num>
  <w:num w:numId="27" w16cid:durableId="1284271503">
    <w:abstractNumId w:val="24"/>
  </w:num>
  <w:num w:numId="28" w16cid:durableId="742610050">
    <w:abstractNumId w:val="34"/>
  </w:num>
  <w:num w:numId="29" w16cid:durableId="1270502667">
    <w:abstractNumId w:val="30"/>
  </w:num>
  <w:num w:numId="30" w16cid:durableId="1060598881">
    <w:abstractNumId w:val="1"/>
  </w:num>
  <w:num w:numId="31" w16cid:durableId="1879734129">
    <w:abstractNumId w:val="33"/>
  </w:num>
  <w:num w:numId="32" w16cid:durableId="180820275">
    <w:abstractNumId w:val="12"/>
  </w:num>
  <w:num w:numId="33" w16cid:durableId="2045405650">
    <w:abstractNumId w:val="15"/>
  </w:num>
  <w:num w:numId="34" w16cid:durableId="2067490956">
    <w:abstractNumId w:val="37"/>
  </w:num>
  <w:num w:numId="35" w16cid:durableId="39868183">
    <w:abstractNumId w:val="35"/>
  </w:num>
  <w:num w:numId="36" w16cid:durableId="1550602994">
    <w:abstractNumId w:val="26"/>
  </w:num>
  <w:num w:numId="37" w16cid:durableId="429204480">
    <w:abstractNumId w:val="20"/>
  </w:num>
  <w:num w:numId="38" w16cid:durableId="1859586584">
    <w:abstractNumId w:val="41"/>
  </w:num>
  <w:num w:numId="39" w16cid:durableId="1163886040">
    <w:abstractNumId w:val="8"/>
  </w:num>
  <w:num w:numId="40" w16cid:durableId="814033748">
    <w:abstractNumId w:val="31"/>
  </w:num>
  <w:num w:numId="41" w16cid:durableId="1604074696">
    <w:abstractNumId w:val="4"/>
  </w:num>
  <w:num w:numId="42" w16cid:durableId="1403524394">
    <w:abstractNumId w:val="7"/>
  </w:num>
  <w:num w:numId="43" w16cid:durableId="612397049">
    <w:abstractNumId w:val="6"/>
  </w:num>
  <w:num w:numId="44" w16cid:durableId="32454944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08"/>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02AA"/>
    <w:rsid w:val="000019EA"/>
    <w:rsid w:val="0000341B"/>
    <w:rsid w:val="00011C27"/>
    <w:rsid w:val="00015F09"/>
    <w:rsid w:val="0001766F"/>
    <w:rsid w:val="00022F13"/>
    <w:rsid w:val="00023F75"/>
    <w:rsid w:val="0002485B"/>
    <w:rsid w:val="00024A85"/>
    <w:rsid w:val="0002660F"/>
    <w:rsid w:val="000276DA"/>
    <w:rsid w:val="0003519A"/>
    <w:rsid w:val="00035AE7"/>
    <w:rsid w:val="00037C27"/>
    <w:rsid w:val="00040A69"/>
    <w:rsid w:val="00040EB7"/>
    <w:rsid w:val="000420DB"/>
    <w:rsid w:val="00045908"/>
    <w:rsid w:val="000468E6"/>
    <w:rsid w:val="00054673"/>
    <w:rsid w:val="000547B2"/>
    <w:rsid w:val="000569A1"/>
    <w:rsid w:val="00057329"/>
    <w:rsid w:val="00057C56"/>
    <w:rsid w:val="00061AA3"/>
    <w:rsid w:val="00062D47"/>
    <w:rsid w:val="000724B9"/>
    <w:rsid w:val="00074607"/>
    <w:rsid w:val="000759F3"/>
    <w:rsid w:val="0007717C"/>
    <w:rsid w:val="000833FD"/>
    <w:rsid w:val="00086962"/>
    <w:rsid w:val="00090F57"/>
    <w:rsid w:val="00092151"/>
    <w:rsid w:val="000939F5"/>
    <w:rsid w:val="000967A9"/>
    <w:rsid w:val="00097DA0"/>
    <w:rsid w:val="000A0BCD"/>
    <w:rsid w:val="000A2251"/>
    <w:rsid w:val="000A4650"/>
    <w:rsid w:val="000A4C3A"/>
    <w:rsid w:val="000B0AE8"/>
    <w:rsid w:val="000B142E"/>
    <w:rsid w:val="000B2634"/>
    <w:rsid w:val="000B2B8B"/>
    <w:rsid w:val="000B3CFD"/>
    <w:rsid w:val="000B43E2"/>
    <w:rsid w:val="000B4B8A"/>
    <w:rsid w:val="000B4C57"/>
    <w:rsid w:val="000B6D0E"/>
    <w:rsid w:val="000C42B7"/>
    <w:rsid w:val="000D42A3"/>
    <w:rsid w:val="000D5ACD"/>
    <w:rsid w:val="000D5CCC"/>
    <w:rsid w:val="000F06F3"/>
    <w:rsid w:val="000F0D21"/>
    <w:rsid w:val="000F6758"/>
    <w:rsid w:val="00101BB1"/>
    <w:rsid w:val="00102204"/>
    <w:rsid w:val="00104E5A"/>
    <w:rsid w:val="001056F8"/>
    <w:rsid w:val="00106185"/>
    <w:rsid w:val="0010717E"/>
    <w:rsid w:val="00112D82"/>
    <w:rsid w:val="00113C4A"/>
    <w:rsid w:val="001141B7"/>
    <w:rsid w:val="0011477A"/>
    <w:rsid w:val="0011563D"/>
    <w:rsid w:val="00115643"/>
    <w:rsid w:val="00117BE4"/>
    <w:rsid w:val="00120FA8"/>
    <w:rsid w:val="001231B9"/>
    <w:rsid w:val="00124723"/>
    <w:rsid w:val="001268C6"/>
    <w:rsid w:val="001325B7"/>
    <w:rsid w:val="001326C3"/>
    <w:rsid w:val="0013587B"/>
    <w:rsid w:val="001370C1"/>
    <w:rsid w:val="001374C6"/>
    <w:rsid w:val="0014090F"/>
    <w:rsid w:val="00143A6D"/>
    <w:rsid w:val="00145D3F"/>
    <w:rsid w:val="00146224"/>
    <w:rsid w:val="00146461"/>
    <w:rsid w:val="00146506"/>
    <w:rsid w:val="00146895"/>
    <w:rsid w:val="00150789"/>
    <w:rsid w:val="001541ED"/>
    <w:rsid w:val="00154402"/>
    <w:rsid w:val="00156BE1"/>
    <w:rsid w:val="00167ECE"/>
    <w:rsid w:val="00171710"/>
    <w:rsid w:val="00174F56"/>
    <w:rsid w:val="001812F5"/>
    <w:rsid w:val="00183922"/>
    <w:rsid w:val="001860D8"/>
    <w:rsid w:val="00186745"/>
    <w:rsid w:val="001878E6"/>
    <w:rsid w:val="00190519"/>
    <w:rsid w:val="0019063A"/>
    <w:rsid w:val="00191B64"/>
    <w:rsid w:val="00192109"/>
    <w:rsid w:val="001921FE"/>
    <w:rsid w:val="00193775"/>
    <w:rsid w:val="001976AA"/>
    <w:rsid w:val="00197B2A"/>
    <w:rsid w:val="001A1675"/>
    <w:rsid w:val="001A7F04"/>
    <w:rsid w:val="001B12CB"/>
    <w:rsid w:val="001B5FDE"/>
    <w:rsid w:val="001C484E"/>
    <w:rsid w:val="001D0226"/>
    <w:rsid w:val="001D102E"/>
    <w:rsid w:val="001D22F4"/>
    <w:rsid w:val="001E08A8"/>
    <w:rsid w:val="001E5419"/>
    <w:rsid w:val="001E5852"/>
    <w:rsid w:val="001F6D50"/>
    <w:rsid w:val="001F73AE"/>
    <w:rsid w:val="002039A8"/>
    <w:rsid w:val="00203E70"/>
    <w:rsid w:val="0020588F"/>
    <w:rsid w:val="002068DE"/>
    <w:rsid w:val="00212118"/>
    <w:rsid w:val="00213739"/>
    <w:rsid w:val="00217640"/>
    <w:rsid w:val="00221945"/>
    <w:rsid w:val="00223830"/>
    <w:rsid w:val="00230431"/>
    <w:rsid w:val="00234C48"/>
    <w:rsid w:val="0023618F"/>
    <w:rsid w:val="00236C44"/>
    <w:rsid w:val="00245D66"/>
    <w:rsid w:val="0024680D"/>
    <w:rsid w:val="002472A1"/>
    <w:rsid w:val="00253452"/>
    <w:rsid w:val="0025537C"/>
    <w:rsid w:val="002557DF"/>
    <w:rsid w:val="00255BD2"/>
    <w:rsid w:val="0025687B"/>
    <w:rsid w:val="0026399C"/>
    <w:rsid w:val="002759BC"/>
    <w:rsid w:val="00277767"/>
    <w:rsid w:val="00280CA4"/>
    <w:rsid w:val="002902D5"/>
    <w:rsid w:val="002948A3"/>
    <w:rsid w:val="002979E3"/>
    <w:rsid w:val="00297C7F"/>
    <w:rsid w:val="002A170A"/>
    <w:rsid w:val="002A5EF4"/>
    <w:rsid w:val="002A5FC4"/>
    <w:rsid w:val="002A7CB1"/>
    <w:rsid w:val="002A7D6F"/>
    <w:rsid w:val="002B14F5"/>
    <w:rsid w:val="002B23C7"/>
    <w:rsid w:val="002B41B9"/>
    <w:rsid w:val="002B5FCE"/>
    <w:rsid w:val="002B60DB"/>
    <w:rsid w:val="002B75B1"/>
    <w:rsid w:val="002B75D0"/>
    <w:rsid w:val="002C2596"/>
    <w:rsid w:val="002C288C"/>
    <w:rsid w:val="002C4245"/>
    <w:rsid w:val="002C4812"/>
    <w:rsid w:val="002D0902"/>
    <w:rsid w:val="002D18E2"/>
    <w:rsid w:val="002E34EC"/>
    <w:rsid w:val="002E3DF9"/>
    <w:rsid w:val="002E5CF7"/>
    <w:rsid w:val="002E71FE"/>
    <w:rsid w:val="002F29FC"/>
    <w:rsid w:val="002F3917"/>
    <w:rsid w:val="002F523D"/>
    <w:rsid w:val="002F6A3F"/>
    <w:rsid w:val="002F783C"/>
    <w:rsid w:val="002F7FBB"/>
    <w:rsid w:val="00302B99"/>
    <w:rsid w:val="00302D39"/>
    <w:rsid w:val="00303A5C"/>
    <w:rsid w:val="00305112"/>
    <w:rsid w:val="00307FC7"/>
    <w:rsid w:val="00317353"/>
    <w:rsid w:val="00320140"/>
    <w:rsid w:val="00323783"/>
    <w:rsid w:val="00326C95"/>
    <w:rsid w:val="00326E76"/>
    <w:rsid w:val="003323ED"/>
    <w:rsid w:val="00334E11"/>
    <w:rsid w:val="003356AB"/>
    <w:rsid w:val="0033601B"/>
    <w:rsid w:val="003361E0"/>
    <w:rsid w:val="0034232C"/>
    <w:rsid w:val="00342BEF"/>
    <w:rsid w:val="00342F09"/>
    <w:rsid w:val="00345B00"/>
    <w:rsid w:val="00346A41"/>
    <w:rsid w:val="00351267"/>
    <w:rsid w:val="00352990"/>
    <w:rsid w:val="0035366D"/>
    <w:rsid w:val="0035403F"/>
    <w:rsid w:val="00355D44"/>
    <w:rsid w:val="003565FA"/>
    <w:rsid w:val="00356DED"/>
    <w:rsid w:val="00364425"/>
    <w:rsid w:val="003664A9"/>
    <w:rsid w:val="00371864"/>
    <w:rsid w:val="00381107"/>
    <w:rsid w:val="00381D40"/>
    <w:rsid w:val="003829B1"/>
    <w:rsid w:val="00384FAF"/>
    <w:rsid w:val="0038505A"/>
    <w:rsid w:val="003862F1"/>
    <w:rsid w:val="00393508"/>
    <w:rsid w:val="003A258B"/>
    <w:rsid w:val="003A50F3"/>
    <w:rsid w:val="003A648B"/>
    <w:rsid w:val="003A7872"/>
    <w:rsid w:val="003A7BC1"/>
    <w:rsid w:val="003B66B6"/>
    <w:rsid w:val="003C0FBF"/>
    <w:rsid w:val="003C39AC"/>
    <w:rsid w:val="003C42B3"/>
    <w:rsid w:val="003C52DF"/>
    <w:rsid w:val="003C78E1"/>
    <w:rsid w:val="003D0424"/>
    <w:rsid w:val="003D28A7"/>
    <w:rsid w:val="003D399E"/>
    <w:rsid w:val="003D4357"/>
    <w:rsid w:val="003D439E"/>
    <w:rsid w:val="003D4BE9"/>
    <w:rsid w:val="003D5CBA"/>
    <w:rsid w:val="003D65A8"/>
    <w:rsid w:val="003E058F"/>
    <w:rsid w:val="003E1D3B"/>
    <w:rsid w:val="003E37C9"/>
    <w:rsid w:val="003E39BA"/>
    <w:rsid w:val="003F2D1B"/>
    <w:rsid w:val="00404202"/>
    <w:rsid w:val="00405F0B"/>
    <w:rsid w:val="00406D9E"/>
    <w:rsid w:val="00407ECA"/>
    <w:rsid w:val="004116A7"/>
    <w:rsid w:val="0041394D"/>
    <w:rsid w:val="00413BBF"/>
    <w:rsid w:val="004153FC"/>
    <w:rsid w:val="00416021"/>
    <w:rsid w:val="00416718"/>
    <w:rsid w:val="004178B5"/>
    <w:rsid w:val="004200D3"/>
    <w:rsid w:val="0042249B"/>
    <w:rsid w:val="00425475"/>
    <w:rsid w:val="00426D25"/>
    <w:rsid w:val="004306E5"/>
    <w:rsid w:val="00432A7E"/>
    <w:rsid w:val="00434C2B"/>
    <w:rsid w:val="004350B9"/>
    <w:rsid w:val="00436D32"/>
    <w:rsid w:val="00441891"/>
    <w:rsid w:val="00442B4F"/>
    <w:rsid w:val="00443EDF"/>
    <w:rsid w:val="00444DC6"/>
    <w:rsid w:val="004461D8"/>
    <w:rsid w:val="00446A50"/>
    <w:rsid w:val="00451F91"/>
    <w:rsid w:val="0045755C"/>
    <w:rsid w:val="004629BA"/>
    <w:rsid w:val="00466A3D"/>
    <w:rsid w:val="00467D2D"/>
    <w:rsid w:val="00467F56"/>
    <w:rsid w:val="0047120C"/>
    <w:rsid w:val="00472810"/>
    <w:rsid w:val="00473B4C"/>
    <w:rsid w:val="004766DE"/>
    <w:rsid w:val="0047780D"/>
    <w:rsid w:val="00483B50"/>
    <w:rsid w:val="00484E52"/>
    <w:rsid w:val="004860F5"/>
    <w:rsid w:val="004876C5"/>
    <w:rsid w:val="00490CC4"/>
    <w:rsid w:val="00495CB6"/>
    <w:rsid w:val="004961AD"/>
    <w:rsid w:val="004969EB"/>
    <w:rsid w:val="004A13D4"/>
    <w:rsid w:val="004A3DD9"/>
    <w:rsid w:val="004A58F1"/>
    <w:rsid w:val="004B127A"/>
    <w:rsid w:val="004B166D"/>
    <w:rsid w:val="004B2872"/>
    <w:rsid w:val="004B30D9"/>
    <w:rsid w:val="004C19EA"/>
    <w:rsid w:val="004C30A6"/>
    <w:rsid w:val="004C6419"/>
    <w:rsid w:val="004D0F53"/>
    <w:rsid w:val="004D457B"/>
    <w:rsid w:val="004E2A4E"/>
    <w:rsid w:val="004E2FB5"/>
    <w:rsid w:val="004E6F5C"/>
    <w:rsid w:val="004E7BCB"/>
    <w:rsid w:val="004F2B43"/>
    <w:rsid w:val="004F4CD4"/>
    <w:rsid w:val="004F652A"/>
    <w:rsid w:val="00500F0D"/>
    <w:rsid w:val="005039A9"/>
    <w:rsid w:val="00506DB6"/>
    <w:rsid w:val="00507993"/>
    <w:rsid w:val="00510271"/>
    <w:rsid w:val="00512264"/>
    <w:rsid w:val="005159B2"/>
    <w:rsid w:val="0051628F"/>
    <w:rsid w:val="00516699"/>
    <w:rsid w:val="005172D6"/>
    <w:rsid w:val="00522F7B"/>
    <w:rsid w:val="0052317B"/>
    <w:rsid w:val="00523E37"/>
    <w:rsid w:val="005256AD"/>
    <w:rsid w:val="005302C7"/>
    <w:rsid w:val="00532BA9"/>
    <w:rsid w:val="0054015C"/>
    <w:rsid w:val="005408F5"/>
    <w:rsid w:val="00540A06"/>
    <w:rsid w:val="005417E7"/>
    <w:rsid w:val="00541AA9"/>
    <w:rsid w:val="005452D9"/>
    <w:rsid w:val="00547F66"/>
    <w:rsid w:val="0055042B"/>
    <w:rsid w:val="0055172D"/>
    <w:rsid w:val="0055511B"/>
    <w:rsid w:val="00556ED4"/>
    <w:rsid w:val="0056122B"/>
    <w:rsid w:val="00562421"/>
    <w:rsid w:val="00564D7F"/>
    <w:rsid w:val="005651F5"/>
    <w:rsid w:val="00565A41"/>
    <w:rsid w:val="0057490D"/>
    <w:rsid w:val="0057787F"/>
    <w:rsid w:val="00584589"/>
    <w:rsid w:val="00585EBC"/>
    <w:rsid w:val="005A0503"/>
    <w:rsid w:val="005A0811"/>
    <w:rsid w:val="005A20A4"/>
    <w:rsid w:val="005A284E"/>
    <w:rsid w:val="005B153F"/>
    <w:rsid w:val="005B2636"/>
    <w:rsid w:val="005B2EAB"/>
    <w:rsid w:val="005B5192"/>
    <w:rsid w:val="005B5F57"/>
    <w:rsid w:val="005C14AD"/>
    <w:rsid w:val="005C2DAB"/>
    <w:rsid w:val="005C52E2"/>
    <w:rsid w:val="005C7506"/>
    <w:rsid w:val="005C763C"/>
    <w:rsid w:val="005D204D"/>
    <w:rsid w:val="005D515F"/>
    <w:rsid w:val="005D710C"/>
    <w:rsid w:val="005E0BF3"/>
    <w:rsid w:val="005E1D28"/>
    <w:rsid w:val="005E7F89"/>
    <w:rsid w:val="005F276D"/>
    <w:rsid w:val="005F3BF4"/>
    <w:rsid w:val="006002E3"/>
    <w:rsid w:val="0060131A"/>
    <w:rsid w:val="00601BCF"/>
    <w:rsid w:val="00602042"/>
    <w:rsid w:val="00603870"/>
    <w:rsid w:val="00604E54"/>
    <w:rsid w:val="0060771C"/>
    <w:rsid w:val="00610FBB"/>
    <w:rsid w:val="006135E2"/>
    <w:rsid w:val="00613737"/>
    <w:rsid w:val="0061567A"/>
    <w:rsid w:val="0061744B"/>
    <w:rsid w:val="006176FA"/>
    <w:rsid w:val="00620FE8"/>
    <w:rsid w:val="00625D5C"/>
    <w:rsid w:val="0062734C"/>
    <w:rsid w:val="00632022"/>
    <w:rsid w:val="006344D7"/>
    <w:rsid w:val="00634A75"/>
    <w:rsid w:val="00635390"/>
    <w:rsid w:val="00643716"/>
    <w:rsid w:val="00644429"/>
    <w:rsid w:val="006464B8"/>
    <w:rsid w:val="0065019D"/>
    <w:rsid w:val="00650B93"/>
    <w:rsid w:val="0065254F"/>
    <w:rsid w:val="00652877"/>
    <w:rsid w:val="00654A1E"/>
    <w:rsid w:val="00656092"/>
    <w:rsid w:val="006567B8"/>
    <w:rsid w:val="00660FA5"/>
    <w:rsid w:val="00664C49"/>
    <w:rsid w:val="00664CD1"/>
    <w:rsid w:val="0067272D"/>
    <w:rsid w:val="006776BB"/>
    <w:rsid w:val="00682A41"/>
    <w:rsid w:val="00684221"/>
    <w:rsid w:val="00685533"/>
    <w:rsid w:val="00687151"/>
    <w:rsid w:val="00690238"/>
    <w:rsid w:val="00691A68"/>
    <w:rsid w:val="00691BD8"/>
    <w:rsid w:val="00694EA4"/>
    <w:rsid w:val="00695D67"/>
    <w:rsid w:val="006A0B2E"/>
    <w:rsid w:val="006A33FD"/>
    <w:rsid w:val="006A439B"/>
    <w:rsid w:val="006A6357"/>
    <w:rsid w:val="006A76B4"/>
    <w:rsid w:val="006B334A"/>
    <w:rsid w:val="006B4192"/>
    <w:rsid w:val="006B722B"/>
    <w:rsid w:val="006B7857"/>
    <w:rsid w:val="006C3EE5"/>
    <w:rsid w:val="006C743F"/>
    <w:rsid w:val="006D50B0"/>
    <w:rsid w:val="006E02D5"/>
    <w:rsid w:val="006E030B"/>
    <w:rsid w:val="006E0477"/>
    <w:rsid w:val="006E2C76"/>
    <w:rsid w:val="006E303B"/>
    <w:rsid w:val="006F0738"/>
    <w:rsid w:val="007001EC"/>
    <w:rsid w:val="00702A40"/>
    <w:rsid w:val="00702C0E"/>
    <w:rsid w:val="00702C9D"/>
    <w:rsid w:val="00702DD5"/>
    <w:rsid w:val="00703D11"/>
    <w:rsid w:val="007046E5"/>
    <w:rsid w:val="0070602A"/>
    <w:rsid w:val="00722BD6"/>
    <w:rsid w:val="007300E4"/>
    <w:rsid w:val="007302B5"/>
    <w:rsid w:val="00731E57"/>
    <w:rsid w:val="00733147"/>
    <w:rsid w:val="007354DE"/>
    <w:rsid w:val="00740C2D"/>
    <w:rsid w:val="00741603"/>
    <w:rsid w:val="00742794"/>
    <w:rsid w:val="00743641"/>
    <w:rsid w:val="00745B79"/>
    <w:rsid w:val="00746741"/>
    <w:rsid w:val="00747662"/>
    <w:rsid w:val="00747CDB"/>
    <w:rsid w:val="00752944"/>
    <w:rsid w:val="00757453"/>
    <w:rsid w:val="007630CF"/>
    <w:rsid w:val="00770F5E"/>
    <w:rsid w:val="0077171A"/>
    <w:rsid w:val="00771D67"/>
    <w:rsid w:val="00773F7A"/>
    <w:rsid w:val="007763D0"/>
    <w:rsid w:val="0077680E"/>
    <w:rsid w:val="00776AF9"/>
    <w:rsid w:val="0077728B"/>
    <w:rsid w:val="00780FC6"/>
    <w:rsid w:val="00784CA5"/>
    <w:rsid w:val="0079061C"/>
    <w:rsid w:val="00792AA0"/>
    <w:rsid w:val="00792D83"/>
    <w:rsid w:val="00792EE5"/>
    <w:rsid w:val="007938A5"/>
    <w:rsid w:val="00793F59"/>
    <w:rsid w:val="00795E79"/>
    <w:rsid w:val="00797D0D"/>
    <w:rsid w:val="007A0D20"/>
    <w:rsid w:val="007A4342"/>
    <w:rsid w:val="007B264B"/>
    <w:rsid w:val="007B3B5F"/>
    <w:rsid w:val="007B5DC7"/>
    <w:rsid w:val="007B6CCC"/>
    <w:rsid w:val="007C20EB"/>
    <w:rsid w:val="007C29E1"/>
    <w:rsid w:val="007C2C0A"/>
    <w:rsid w:val="007C4C30"/>
    <w:rsid w:val="007C6518"/>
    <w:rsid w:val="007C69F8"/>
    <w:rsid w:val="007D1CAE"/>
    <w:rsid w:val="007D45D1"/>
    <w:rsid w:val="007D7A85"/>
    <w:rsid w:val="007D7E22"/>
    <w:rsid w:val="007E0D88"/>
    <w:rsid w:val="007E1BB5"/>
    <w:rsid w:val="007E2A8B"/>
    <w:rsid w:val="007E3B53"/>
    <w:rsid w:val="007E3F83"/>
    <w:rsid w:val="007F2741"/>
    <w:rsid w:val="007F7836"/>
    <w:rsid w:val="00800937"/>
    <w:rsid w:val="008039C4"/>
    <w:rsid w:val="00804933"/>
    <w:rsid w:val="008106FD"/>
    <w:rsid w:val="00814FEF"/>
    <w:rsid w:val="00816360"/>
    <w:rsid w:val="00816B89"/>
    <w:rsid w:val="00822C3B"/>
    <w:rsid w:val="008230E8"/>
    <w:rsid w:val="00824727"/>
    <w:rsid w:val="00831785"/>
    <w:rsid w:val="008365D5"/>
    <w:rsid w:val="00836FFB"/>
    <w:rsid w:val="0083752D"/>
    <w:rsid w:val="00842753"/>
    <w:rsid w:val="008439D7"/>
    <w:rsid w:val="0084594D"/>
    <w:rsid w:val="008460F9"/>
    <w:rsid w:val="00850ECA"/>
    <w:rsid w:val="0085126A"/>
    <w:rsid w:val="00852D0E"/>
    <w:rsid w:val="00854EE9"/>
    <w:rsid w:val="0085633A"/>
    <w:rsid w:val="0085680B"/>
    <w:rsid w:val="00857734"/>
    <w:rsid w:val="008635CF"/>
    <w:rsid w:val="008652D1"/>
    <w:rsid w:val="00866ACD"/>
    <w:rsid w:val="00870D89"/>
    <w:rsid w:val="00871AA7"/>
    <w:rsid w:val="008763E7"/>
    <w:rsid w:val="00883F81"/>
    <w:rsid w:val="00884BCA"/>
    <w:rsid w:val="00885DA1"/>
    <w:rsid w:val="008927D4"/>
    <w:rsid w:val="008929D0"/>
    <w:rsid w:val="00893221"/>
    <w:rsid w:val="008A7C20"/>
    <w:rsid w:val="008B0212"/>
    <w:rsid w:val="008B190B"/>
    <w:rsid w:val="008B1C43"/>
    <w:rsid w:val="008B24DF"/>
    <w:rsid w:val="008B4F1E"/>
    <w:rsid w:val="008C076A"/>
    <w:rsid w:val="008C4056"/>
    <w:rsid w:val="008C6209"/>
    <w:rsid w:val="008C6C8C"/>
    <w:rsid w:val="008D1569"/>
    <w:rsid w:val="008D52E8"/>
    <w:rsid w:val="008E0757"/>
    <w:rsid w:val="008E48A5"/>
    <w:rsid w:val="008E70E8"/>
    <w:rsid w:val="008F0019"/>
    <w:rsid w:val="008F1363"/>
    <w:rsid w:val="008F198C"/>
    <w:rsid w:val="008F21C8"/>
    <w:rsid w:val="00900305"/>
    <w:rsid w:val="00902F50"/>
    <w:rsid w:val="009165D7"/>
    <w:rsid w:val="009169EE"/>
    <w:rsid w:val="00917649"/>
    <w:rsid w:val="00917E05"/>
    <w:rsid w:val="00920824"/>
    <w:rsid w:val="00920929"/>
    <w:rsid w:val="009322ED"/>
    <w:rsid w:val="0093422C"/>
    <w:rsid w:val="0094026E"/>
    <w:rsid w:val="00941189"/>
    <w:rsid w:val="009428D6"/>
    <w:rsid w:val="00944CB3"/>
    <w:rsid w:val="00947000"/>
    <w:rsid w:val="00951C15"/>
    <w:rsid w:val="009530C0"/>
    <w:rsid w:val="009541F7"/>
    <w:rsid w:val="00963553"/>
    <w:rsid w:val="00965508"/>
    <w:rsid w:val="00966E24"/>
    <w:rsid w:val="00967C98"/>
    <w:rsid w:val="009722E9"/>
    <w:rsid w:val="0097230B"/>
    <w:rsid w:val="00975202"/>
    <w:rsid w:val="00981E3B"/>
    <w:rsid w:val="00982096"/>
    <w:rsid w:val="009854B3"/>
    <w:rsid w:val="00990397"/>
    <w:rsid w:val="00990DE1"/>
    <w:rsid w:val="009A0541"/>
    <w:rsid w:val="009A42C7"/>
    <w:rsid w:val="009A5676"/>
    <w:rsid w:val="009B022A"/>
    <w:rsid w:val="009B5A2D"/>
    <w:rsid w:val="009B78CF"/>
    <w:rsid w:val="009C510F"/>
    <w:rsid w:val="009D1601"/>
    <w:rsid w:val="009D6E1F"/>
    <w:rsid w:val="009E1422"/>
    <w:rsid w:val="009E79B4"/>
    <w:rsid w:val="009F219F"/>
    <w:rsid w:val="009F38FE"/>
    <w:rsid w:val="009F729E"/>
    <w:rsid w:val="009F7570"/>
    <w:rsid w:val="009F7BDF"/>
    <w:rsid w:val="00A01E4E"/>
    <w:rsid w:val="00A0269E"/>
    <w:rsid w:val="00A03732"/>
    <w:rsid w:val="00A108E4"/>
    <w:rsid w:val="00A16774"/>
    <w:rsid w:val="00A20C31"/>
    <w:rsid w:val="00A24909"/>
    <w:rsid w:val="00A272F7"/>
    <w:rsid w:val="00A3393B"/>
    <w:rsid w:val="00A346A1"/>
    <w:rsid w:val="00A34F89"/>
    <w:rsid w:val="00A36AD8"/>
    <w:rsid w:val="00A4184F"/>
    <w:rsid w:val="00A42259"/>
    <w:rsid w:val="00A4275A"/>
    <w:rsid w:val="00A44816"/>
    <w:rsid w:val="00A5249F"/>
    <w:rsid w:val="00A539BC"/>
    <w:rsid w:val="00A60311"/>
    <w:rsid w:val="00A60EF5"/>
    <w:rsid w:val="00A62B13"/>
    <w:rsid w:val="00A708BA"/>
    <w:rsid w:val="00A713FE"/>
    <w:rsid w:val="00A7156E"/>
    <w:rsid w:val="00A74381"/>
    <w:rsid w:val="00A75968"/>
    <w:rsid w:val="00A760E5"/>
    <w:rsid w:val="00A76FD2"/>
    <w:rsid w:val="00A81B01"/>
    <w:rsid w:val="00A81D0A"/>
    <w:rsid w:val="00A826A5"/>
    <w:rsid w:val="00A861B7"/>
    <w:rsid w:val="00A872E5"/>
    <w:rsid w:val="00A91398"/>
    <w:rsid w:val="00A94EE8"/>
    <w:rsid w:val="00A9657E"/>
    <w:rsid w:val="00A97C5C"/>
    <w:rsid w:val="00AA4A0A"/>
    <w:rsid w:val="00AA725F"/>
    <w:rsid w:val="00AB1F15"/>
    <w:rsid w:val="00AB4A43"/>
    <w:rsid w:val="00AB4FD3"/>
    <w:rsid w:val="00AB50AC"/>
    <w:rsid w:val="00AC04D3"/>
    <w:rsid w:val="00AC1553"/>
    <w:rsid w:val="00AC23A5"/>
    <w:rsid w:val="00AC2F7D"/>
    <w:rsid w:val="00AC47AD"/>
    <w:rsid w:val="00AC5235"/>
    <w:rsid w:val="00AD05D1"/>
    <w:rsid w:val="00AD0BD5"/>
    <w:rsid w:val="00AD49F1"/>
    <w:rsid w:val="00AD7FDC"/>
    <w:rsid w:val="00AE3D6A"/>
    <w:rsid w:val="00AF3BA9"/>
    <w:rsid w:val="00AF54E1"/>
    <w:rsid w:val="00AF71B9"/>
    <w:rsid w:val="00AF7760"/>
    <w:rsid w:val="00AF7A46"/>
    <w:rsid w:val="00B07DC3"/>
    <w:rsid w:val="00B11BCC"/>
    <w:rsid w:val="00B15593"/>
    <w:rsid w:val="00B16A3A"/>
    <w:rsid w:val="00B1757F"/>
    <w:rsid w:val="00B17C93"/>
    <w:rsid w:val="00B2212A"/>
    <w:rsid w:val="00B23B79"/>
    <w:rsid w:val="00B27609"/>
    <w:rsid w:val="00B277AF"/>
    <w:rsid w:val="00B27C6B"/>
    <w:rsid w:val="00B305E4"/>
    <w:rsid w:val="00B31338"/>
    <w:rsid w:val="00B3154B"/>
    <w:rsid w:val="00B329A1"/>
    <w:rsid w:val="00B355C3"/>
    <w:rsid w:val="00B35A40"/>
    <w:rsid w:val="00B36A71"/>
    <w:rsid w:val="00B40693"/>
    <w:rsid w:val="00B417D0"/>
    <w:rsid w:val="00B41F2E"/>
    <w:rsid w:val="00B54DCE"/>
    <w:rsid w:val="00B55849"/>
    <w:rsid w:val="00B55C06"/>
    <w:rsid w:val="00B5602E"/>
    <w:rsid w:val="00B56CD7"/>
    <w:rsid w:val="00B6007D"/>
    <w:rsid w:val="00B624BE"/>
    <w:rsid w:val="00B72D65"/>
    <w:rsid w:val="00B75DA4"/>
    <w:rsid w:val="00B76F68"/>
    <w:rsid w:val="00B77C9F"/>
    <w:rsid w:val="00B82C80"/>
    <w:rsid w:val="00B83A93"/>
    <w:rsid w:val="00B91292"/>
    <w:rsid w:val="00B93616"/>
    <w:rsid w:val="00B9619A"/>
    <w:rsid w:val="00B977F3"/>
    <w:rsid w:val="00BA02AA"/>
    <w:rsid w:val="00BA75A3"/>
    <w:rsid w:val="00BB04D7"/>
    <w:rsid w:val="00BB0BEA"/>
    <w:rsid w:val="00BB1B57"/>
    <w:rsid w:val="00BB48BC"/>
    <w:rsid w:val="00BB4AC8"/>
    <w:rsid w:val="00BB52A6"/>
    <w:rsid w:val="00BC2571"/>
    <w:rsid w:val="00BC25B8"/>
    <w:rsid w:val="00BC3043"/>
    <w:rsid w:val="00BC7582"/>
    <w:rsid w:val="00BD2E37"/>
    <w:rsid w:val="00BD32C6"/>
    <w:rsid w:val="00BD6883"/>
    <w:rsid w:val="00BD6D95"/>
    <w:rsid w:val="00BE2863"/>
    <w:rsid w:val="00BE2BE8"/>
    <w:rsid w:val="00BF0646"/>
    <w:rsid w:val="00BF34AD"/>
    <w:rsid w:val="00BF4159"/>
    <w:rsid w:val="00C0038D"/>
    <w:rsid w:val="00C01313"/>
    <w:rsid w:val="00C06A7F"/>
    <w:rsid w:val="00C106F8"/>
    <w:rsid w:val="00C13918"/>
    <w:rsid w:val="00C15888"/>
    <w:rsid w:val="00C15FE4"/>
    <w:rsid w:val="00C16359"/>
    <w:rsid w:val="00C17495"/>
    <w:rsid w:val="00C20B2A"/>
    <w:rsid w:val="00C223B6"/>
    <w:rsid w:val="00C27C01"/>
    <w:rsid w:val="00C3199A"/>
    <w:rsid w:val="00C362EC"/>
    <w:rsid w:val="00C37B0A"/>
    <w:rsid w:val="00C40633"/>
    <w:rsid w:val="00C40E41"/>
    <w:rsid w:val="00C41A5F"/>
    <w:rsid w:val="00C473EB"/>
    <w:rsid w:val="00C47AA2"/>
    <w:rsid w:val="00C519D1"/>
    <w:rsid w:val="00C61C88"/>
    <w:rsid w:val="00C646C7"/>
    <w:rsid w:val="00C668C6"/>
    <w:rsid w:val="00C715B0"/>
    <w:rsid w:val="00C726BA"/>
    <w:rsid w:val="00C741D9"/>
    <w:rsid w:val="00C756AF"/>
    <w:rsid w:val="00C80835"/>
    <w:rsid w:val="00C91288"/>
    <w:rsid w:val="00C936CC"/>
    <w:rsid w:val="00C973D2"/>
    <w:rsid w:val="00CA0085"/>
    <w:rsid w:val="00CA253B"/>
    <w:rsid w:val="00CA2B2A"/>
    <w:rsid w:val="00CA4765"/>
    <w:rsid w:val="00CA5863"/>
    <w:rsid w:val="00CA6533"/>
    <w:rsid w:val="00CA6DD4"/>
    <w:rsid w:val="00CB48D5"/>
    <w:rsid w:val="00CC10B3"/>
    <w:rsid w:val="00CC3839"/>
    <w:rsid w:val="00CD0EE2"/>
    <w:rsid w:val="00CD17D2"/>
    <w:rsid w:val="00CD20A3"/>
    <w:rsid w:val="00CD61EB"/>
    <w:rsid w:val="00CE4007"/>
    <w:rsid w:val="00CE49A6"/>
    <w:rsid w:val="00CE5263"/>
    <w:rsid w:val="00CE6D81"/>
    <w:rsid w:val="00CE6E14"/>
    <w:rsid w:val="00CE7928"/>
    <w:rsid w:val="00CF04AB"/>
    <w:rsid w:val="00CF08EE"/>
    <w:rsid w:val="00CF1749"/>
    <w:rsid w:val="00CF59B6"/>
    <w:rsid w:val="00CF6ADC"/>
    <w:rsid w:val="00CF77A3"/>
    <w:rsid w:val="00D029FD"/>
    <w:rsid w:val="00D05BDA"/>
    <w:rsid w:val="00D070D7"/>
    <w:rsid w:val="00D1027D"/>
    <w:rsid w:val="00D11DC1"/>
    <w:rsid w:val="00D150FC"/>
    <w:rsid w:val="00D15673"/>
    <w:rsid w:val="00D1715F"/>
    <w:rsid w:val="00D215DD"/>
    <w:rsid w:val="00D22464"/>
    <w:rsid w:val="00D31FED"/>
    <w:rsid w:val="00D343B4"/>
    <w:rsid w:val="00D34F95"/>
    <w:rsid w:val="00D36909"/>
    <w:rsid w:val="00D37389"/>
    <w:rsid w:val="00D42B2B"/>
    <w:rsid w:val="00D4640F"/>
    <w:rsid w:val="00D464A0"/>
    <w:rsid w:val="00D46B90"/>
    <w:rsid w:val="00D51A1C"/>
    <w:rsid w:val="00D5268E"/>
    <w:rsid w:val="00D548D6"/>
    <w:rsid w:val="00D55C49"/>
    <w:rsid w:val="00D55E44"/>
    <w:rsid w:val="00D56AD3"/>
    <w:rsid w:val="00D57096"/>
    <w:rsid w:val="00D60E1F"/>
    <w:rsid w:val="00D612DE"/>
    <w:rsid w:val="00D7191F"/>
    <w:rsid w:val="00D7277A"/>
    <w:rsid w:val="00D730F4"/>
    <w:rsid w:val="00D774A4"/>
    <w:rsid w:val="00D7782E"/>
    <w:rsid w:val="00D83E9B"/>
    <w:rsid w:val="00D958B5"/>
    <w:rsid w:val="00D97184"/>
    <w:rsid w:val="00D97A0F"/>
    <w:rsid w:val="00D97D16"/>
    <w:rsid w:val="00DA323E"/>
    <w:rsid w:val="00DB16BC"/>
    <w:rsid w:val="00DB1726"/>
    <w:rsid w:val="00DB19C1"/>
    <w:rsid w:val="00DB2BB9"/>
    <w:rsid w:val="00DC50E8"/>
    <w:rsid w:val="00DC7A3A"/>
    <w:rsid w:val="00DD0495"/>
    <w:rsid w:val="00DD25B5"/>
    <w:rsid w:val="00DD6022"/>
    <w:rsid w:val="00DD6FDD"/>
    <w:rsid w:val="00DE3AE2"/>
    <w:rsid w:val="00DE5DE7"/>
    <w:rsid w:val="00DE6B96"/>
    <w:rsid w:val="00DF062D"/>
    <w:rsid w:val="00DF146C"/>
    <w:rsid w:val="00DF19EE"/>
    <w:rsid w:val="00DF2B80"/>
    <w:rsid w:val="00DF3A5A"/>
    <w:rsid w:val="00DF3ECE"/>
    <w:rsid w:val="00DF62A2"/>
    <w:rsid w:val="00E008DB"/>
    <w:rsid w:val="00E010C9"/>
    <w:rsid w:val="00E04682"/>
    <w:rsid w:val="00E05133"/>
    <w:rsid w:val="00E065F4"/>
    <w:rsid w:val="00E07458"/>
    <w:rsid w:val="00E14EFC"/>
    <w:rsid w:val="00E23CEF"/>
    <w:rsid w:val="00E322C6"/>
    <w:rsid w:val="00E324AA"/>
    <w:rsid w:val="00E34364"/>
    <w:rsid w:val="00E36643"/>
    <w:rsid w:val="00E4002D"/>
    <w:rsid w:val="00E4003D"/>
    <w:rsid w:val="00E4188E"/>
    <w:rsid w:val="00E50A5B"/>
    <w:rsid w:val="00E600BB"/>
    <w:rsid w:val="00E6056A"/>
    <w:rsid w:val="00E6233B"/>
    <w:rsid w:val="00E63B8C"/>
    <w:rsid w:val="00E66D50"/>
    <w:rsid w:val="00E67AA8"/>
    <w:rsid w:val="00E67B3C"/>
    <w:rsid w:val="00E731CD"/>
    <w:rsid w:val="00E74C26"/>
    <w:rsid w:val="00E86515"/>
    <w:rsid w:val="00E94EB9"/>
    <w:rsid w:val="00E96FBD"/>
    <w:rsid w:val="00E971E2"/>
    <w:rsid w:val="00EA065E"/>
    <w:rsid w:val="00EA38D4"/>
    <w:rsid w:val="00EA5455"/>
    <w:rsid w:val="00EA54BB"/>
    <w:rsid w:val="00EB0694"/>
    <w:rsid w:val="00EB3EBE"/>
    <w:rsid w:val="00EB418B"/>
    <w:rsid w:val="00EB5415"/>
    <w:rsid w:val="00EC1568"/>
    <w:rsid w:val="00EC2261"/>
    <w:rsid w:val="00EC320A"/>
    <w:rsid w:val="00EC33AD"/>
    <w:rsid w:val="00ED00DC"/>
    <w:rsid w:val="00ED1647"/>
    <w:rsid w:val="00ED263E"/>
    <w:rsid w:val="00ED5933"/>
    <w:rsid w:val="00ED59FE"/>
    <w:rsid w:val="00EE4B53"/>
    <w:rsid w:val="00EE511E"/>
    <w:rsid w:val="00EE6885"/>
    <w:rsid w:val="00EF0D42"/>
    <w:rsid w:val="00EF2B92"/>
    <w:rsid w:val="00EF43B2"/>
    <w:rsid w:val="00EF65D6"/>
    <w:rsid w:val="00F056F2"/>
    <w:rsid w:val="00F05AC4"/>
    <w:rsid w:val="00F112F2"/>
    <w:rsid w:val="00F136D7"/>
    <w:rsid w:val="00F14DD2"/>
    <w:rsid w:val="00F1682A"/>
    <w:rsid w:val="00F21B3A"/>
    <w:rsid w:val="00F2346B"/>
    <w:rsid w:val="00F23ACF"/>
    <w:rsid w:val="00F2677F"/>
    <w:rsid w:val="00F26B66"/>
    <w:rsid w:val="00F34E1E"/>
    <w:rsid w:val="00F35BD7"/>
    <w:rsid w:val="00F35DB8"/>
    <w:rsid w:val="00F40F51"/>
    <w:rsid w:val="00F4384D"/>
    <w:rsid w:val="00F449B5"/>
    <w:rsid w:val="00F451E8"/>
    <w:rsid w:val="00F5576A"/>
    <w:rsid w:val="00F56FB2"/>
    <w:rsid w:val="00F57B37"/>
    <w:rsid w:val="00F600D2"/>
    <w:rsid w:val="00F62281"/>
    <w:rsid w:val="00F657BC"/>
    <w:rsid w:val="00F73D1A"/>
    <w:rsid w:val="00F742E1"/>
    <w:rsid w:val="00F85A7B"/>
    <w:rsid w:val="00F86C57"/>
    <w:rsid w:val="00F873BA"/>
    <w:rsid w:val="00F87C01"/>
    <w:rsid w:val="00F941F0"/>
    <w:rsid w:val="00FB1CC2"/>
    <w:rsid w:val="00FB326E"/>
    <w:rsid w:val="00FB41EF"/>
    <w:rsid w:val="00FB5F67"/>
    <w:rsid w:val="00FC1510"/>
    <w:rsid w:val="00FC1D96"/>
    <w:rsid w:val="00FC76C0"/>
    <w:rsid w:val="00FD0152"/>
    <w:rsid w:val="00FD0566"/>
    <w:rsid w:val="00FD0832"/>
    <w:rsid w:val="00FD0E0F"/>
    <w:rsid w:val="00FD5E3F"/>
    <w:rsid w:val="00FE1E0E"/>
    <w:rsid w:val="00FE2C4E"/>
    <w:rsid w:val="00FE2F38"/>
    <w:rsid w:val="00FE67EF"/>
    <w:rsid w:val="00FE7005"/>
    <w:rsid w:val="00FE701A"/>
    <w:rsid w:val="00FF14EA"/>
    <w:rsid w:val="00FF4031"/>
    <w:rsid w:val="00FF4167"/>
    <w:rsid w:val="00FF73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681"/>
    <o:shapelayout v:ext="edit">
      <o:idmap v:ext="edit" data="1"/>
    </o:shapelayout>
  </w:shapeDefaults>
  <w:decimalSymbol w:val=","/>
  <w:listSeparator w:val=";"/>
  <w14:docId w14:val="746BE54D"/>
  <w15:chartTrackingRefBased/>
  <w15:docId w15:val="{08DED8B7-CB9E-4706-95DA-5D6A0667FD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760E5"/>
    <w:pPr>
      <w:spacing w:after="200" w:line="276" w:lineRule="auto"/>
    </w:pPr>
    <w:rPr>
      <w:rFonts w:ascii="Times New Roman" w:eastAsia="Times New Roman" w:hAnsi="Times New Roman" w:cs="Times New Roman"/>
      <w:sz w:val="24"/>
      <w:lang w:eastAsia="ru-RU"/>
    </w:rPr>
  </w:style>
  <w:style w:type="paragraph" w:styleId="1">
    <w:name w:val="heading 1"/>
    <w:aliases w:val="БЛОК,Заголовок 1 Знак Знак,Заголовок 1 Знак Знак Знак"/>
    <w:basedOn w:val="a"/>
    <w:next w:val="a"/>
    <w:link w:val="10"/>
    <w:uiPriority w:val="9"/>
    <w:qFormat/>
    <w:rsid w:val="00BA02AA"/>
    <w:pPr>
      <w:keepNext/>
      <w:keepLines/>
      <w:spacing w:before="480" w:after="0" w:line="240" w:lineRule="auto"/>
      <w:jc w:val="both"/>
      <w:outlineLvl w:val="0"/>
    </w:pPr>
    <w:rPr>
      <w:b/>
      <w:bCs/>
      <w:szCs w:val="28"/>
      <w:lang w:eastAsia="en-US"/>
    </w:rPr>
  </w:style>
  <w:style w:type="paragraph" w:styleId="20">
    <w:name w:val="heading 2"/>
    <w:aliases w:val=" Знак2, Знак2 Знак"/>
    <w:basedOn w:val="a"/>
    <w:next w:val="a"/>
    <w:link w:val="22"/>
    <w:unhideWhenUsed/>
    <w:qFormat/>
    <w:rsid w:val="00BA02AA"/>
    <w:pPr>
      <w:keepNext/>
      <w:keepLines/>
      <w:spacing w:before="200" w:after="0" w:line="240" w:lineRule="auto"/>
      <w:jc w:val="center"/>
      <w:outlineLvl w:val="1"/>
    </w:pPr>
    <w:rPr>
      <w:b/>
      <w:bCs/>
      <w:szCs w:val="26"/>
      <w:lang w:eastAsia="en-US"/>
    </w:rPr>
  </w:style>
  <w:style w:type="paragraph" w:styleId="30">
    <w:name w:val="heading 3"/>
    <w:aliases w:val="Заголовок 3 мой, Знак,Знак,ПодЗаголовок, Знак1,OG Heading 3, Знак3, Знак3 Знак,Знак3 Знак,Знак Знак Знак"/>
    <w:basedOn w:val="a"/>
    <w:next w:val="a"/>
    <w:link w:val="32"/>
    <w:qFormat/>
    <w:rsid w:val="00BA02AA"/>
    <w:pPr>
      <w:keepNext/>
      <w:spacing w:after="0" w:line="240" w:lineRule="auto"/>
      <w:ind w:left="1418" w:right="567"/>
      <w:jc w:val="center"/>
      <w:outlineLvl w:val="2"/>
    </w:pPr>
    <w:rPr>
      <w:b/>
      <w:szCs w:val="20"/>
    </w:rPr>
  </w:style>
  <w:style w:type="paragraph" w:styleId="4">
    <w:name w:val="heading 4"/>
    <w:basedOn w:val="a"/>
    <w:next w:val="a"/>
    <w:link w:val="40"/>
    <w:unhideWhenUsed/>
    <w:qFormat/>
    <w:rsid w:val="00BA02AA"/>
    <w:pPr>
      <w:keepNext/>
      <w:spacing w:after="0"/>
      <w:jc w:val="center"/>
      <w:outlineLvl w:val="3"/>
    </w:pPr>
    <w:rPr>
      <w:b/>
      <w:bCs/>
      <w:szCs w:val="28"/>
    </w:rPr>
  </w:style>
  <w:style w:type="paragraph" w:styleId="5">
    <w:name w:val="heading 5"/>
    <w:basedOn w:val="a"/>
    <w:next w:val="a"/>
    <w:link w:val="50"/>
    <w:unhideWhenUsed/>
    <w:qFormat/>
    <w:rsid w:val="00BA02AA"/>
    <w:pPr>
      <w:keepNext/>
      <w:keepLines/>
      <w:spacing w:before="200" w:after="0" w:line="240" w:lineRule="auto"/>
      <w:jc w:val="both"/>
      <w:outlineLvl w:val="4"/>
    </w:pPr>
    <w:rPr>
      <w:rFonts w:ascii="Cambria" w:hAnsi="Cambria"/>
      <w:color w:val="243F60"/>
      <w:lang w:eastAsia="en-US"/>
    </w:rPr>
  </w:style>
  <w:style w:type="paragraph" w:styleId="6">
    <w:name w:val="heading 6"/>
    <w:basedOn w:val="a"/>
    <w:next w:val="a"/>
    <w:link w:val="60"/>
    <w:unhideWhenUsed/>
    <w:qFormat/>
    <w:rsid w:val="00BA02AA"/>
    <w:pPr>
      <w:keepNext/>
      <w:keepLines/>
      <w:spacing w:before="200" w:after="0" w:line="240" w:lineRule="auto"/>
      <w:jc w:val="both"/>
      <w:outlineLvl w:val="5"/>
    </w:pPr>
    <w:rPr>
      <w:rFonts w:ascii="Cambria" w:hAnsi="Cambria"/>
      <w:i/>
      <w:iCs/>
      <w:color w:val="243F60"/>
      <w:lang w:eastAsia="en-US"/>
    </w:rPr>
  </w:style>
  <w:style w:type="paragraph" w:styleId="7">
    <w:name w:val="heading 7"/>
    <w:basedOn w:val="a"/>
    <w:next w:val="a"/>
    <w:link w:val="70"/>
    <w:unhideWhenUsed/>
    <w:qFormat/>
    <w:rsid w:val="00BA02AA"/>
    <w:pPr>
      <w:keepNext/>
      <w:keepLines/>
      <w:widowControl w:val="0"/>
      <w:spacing w:before="200" w:after="0" w:line="240" w:lineRule="auto"/>
      <w:outlineLvl w:val="6"/>
    </w:pPr>
    <w:rPr>
      <w:rFonts w:ascii="Cambria" w:hAnsi="Cambria"/>
      <w:i/>
      <w:iCs/>
      <w:color w:val="404040"/>
      <w:sz w:val="20"/>
      <w:szCs w:val="20"/>
      <w:lang w:eastAsia="zh-CN"/>
    </w:rPr>
  </w:style>
  <w:style w:type="paragraph" w:styleId="8">
    <w:name w:val="heading 8"/>
    <w:basedOn w:val="a"/>
    <w:next w:val="a"/>
    <w:link w:val="80"/>
    <w:unhideWhenUsed/>
    <w:qFormat/>
    <w:rsid w:val="00BA02AA"/>
    <w:pPr>
      <w:keepNext/>
      <w:keepLines/>
      <w:spacing w:before="200" w:after="0" w:line="240" w:lineRule="auto"/>
      <w:jc w:val="both"/>
      <w:outlineLvl w:val="7"/>
    </w:pPr>
    <w:rPr>
      <w:rFonts w:ascii="Cambria" w:hAnsi="Cambria"/>
      <w:color w:val="404040"/>
      <w:sz w:val="20"/>
      <w:szCs w:val="20"/>
      <w:lang w:eastAsia="en-US"/>
    </w:rPr>
  </w:style>
  <w:style w:type="paragraph" w:styleId="9">
    <w:name w:val="heading 9"/>
    <w:basedOn w:val="a"/>
    <w:next w:val="a"/>
    <w:link w:val="90"/>
    <w:qFormat/>
    <w:rsid w:val="00BA02AA"/>
    <w:pPr>
      <w:keepNext/>
      <w:spacing w:after="0" w:line="240" w:lineRule="auto"/>
      <w:jc w:val="right"/>
      <w:outlineLvl w:val="8"/>
    </w:pPr>
    <w:rPr>
      <w:b/>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БЛОК Знак,Заголовок 1 Знак Знак Знак1,Заголовок 1 Знак Знак Знак Знак"/>
    <w:basedOn w:val="a0"/>
    <w:link w:val="1"/>
    <w:uiPriority w:val="9"/>
    <w:rsid w:val="00BA02AA"/>
    <w:rPr>
      <w:rFonts w:ascii="Times New Roman" w:eastAsia="Times New Roman" w:hAnsi="Times New Roman" w:cs="Times New Roman"/>
      <w:b/>
      <w:bCs/>
      <w:sz w:val="24"/>
      <w:szCs w:val="28"/>
    </w:rPr>
  </w:style>
  <w:style w:type="character" w:customStyle="1" w:styleId="22">
    <w:name w:val="Заголовок 2 Знак"/>
    <w:aliases w:val=" Знак2 Знак1, Знак2 Знак Знак"/>
    <w:basedOn w:val="a0"/>
    <w:link w:val="20"/>
    <w:rsid w:val="00BA02AA"/>
    <w:rPr>
      <w:rFonts w:ascii="Times New Roman" w:eastAsia="Times New Roman" w:hAnsi="Times New Roman" w:cs="Times New Roman"/>
      <w:b/>
      <w:bCs/>
      <w:sz w:val="24"/>
      <w:szCs w:val="26"/>
    </w:rPr>
  </w:style>
  <w:style w:type="character" w:customStyle="1" w:styleId="32">
    <w:name w:val="Заголовок 3 Знак"/>
    <w:aliases w:val="Заголовок 3 мой Знак, Знак Знак,Знак Знак,ПодЗаголовок Знак, Знак1 Знак1,OG Heading 3 Знак, Знак3 Знак1, Знак3 Знак Знак,Знак3 Знак Знак,Знак Знак Знак Знак1"/>
    <w:basedOn w:val="a0"/>
    <w:link w:val="30"/>
    <w:rsid w:val="00BA02AA"/>
    <w:rPr>
      <w:rFonts w:ascii="Times New Roman" w:eastAsia="Times New Roman" w:hAnsi="Times New Roman" w:cs="Times New Roman"/>
      <w:b/>
      <w:sz w:val="24"/>
      <w:szCs w:val="20"/>
      <w:lang w:eastAsia="ru-RU"/>
    </w:rPr>
  </w:style>
  <w:style w:type="character" w:customStyle="1" w:styleId="40">
    <w:name w:val="Заголовок 4 Знак"/>
    <w:basedOn w:val="a0"/>
    <w:link w:val="4"/>
    <w:rsid w:val="00BA02AA"/>
    <w:rPr>
      <w:rFonts w:ascii="Times New Roman" w:eastAsia="Times New Roman" w:hAnsi="Times New Roman" w:cs="Times New Roman"/>
      <w:b/>
      <w:bCs/>
      <w:sz w:val="24"/>
      <w:szCs w:val="28"/>
      <w:lang w:eastAsia="ru-RU"/>
    </w:rPr>
  </w:style>
  <w:style w:type="character" w:customStyle="1" w:styleId="50">
    <w:name w:val="Заголовок 5 Знак"/>
    <w:basedOn w:val="a0"/>
    <w:link w:val="5"/>
    <w:rsid w:val="00BA02AA"/>
    <w:rPr>
      <w:rFonts w:ascii="Cambria" w:eastAsia="Times New Roman" w:hAnsi="Cambria" w:cs="Times New Roman"/>
      <w:color w:val="243F60"/>
      <w:sz w:val="24"/>
    </w:rPr>
  </w:style>
  <w:style w:type="character" w:customStyle="1" w:styleId="60">
    <w:name w:val="Заголовок 6 Знак"/>
    <w:basedOn w:val="a0"/>
    <w:link w:val="6"/>
    <w:rsid w:val="00BA02AA"/>
    <w:rPr>
      <w:rFonts w:ascii="Cambria" w:eastAsia="Times New Roman" w:hAnsi="Cambria" w:cs="Times New Roman"/>
      <w:i/>
      <w:iCs/>
      <w:color w:val="243F60"/>
      <w:sz w:val="24"/>
    </w:rPr>
  </w:style>
  <w:style w:type="character" w:customStyle="1" w:styleId="70">
    <w:name w:val="Заголовок 7 Знак"/>
    <w:basedOn w:val="a0"/>
    <w:link w:val="7"/>
    <w:rsid w:val="00BA02AA"/>
    <w:rPr>
      <w:rFonts w:ascii="Cambria" w:eastAsia="Times New Roman" w:hAnsi="Cambria" w:cs="Times New Roman"/>
      <w:i/>
      <w:iCs/>
      <w:color w:val="404040"/>
      <w:sz w:val="20"/>
      <w:szCs w:val="20"/>
      <w:lang w:eastAsia="zh-CN"/>
    </w:rPr>
  </w:style>
  <w:style w:type="character" w:customStyle="1" w:styleId="80">
    <w:name w:val="Заголовок 8 Знак"/>
    <w:basedOn w:val="a0"/>
    <w:link w:val="8"/>
    <w:rsid w:val="00BA02AA"/>
    <w:rPr>
      <w:rFonts w:ascii="Cambria" w:eastAsia="Times New Roman" w:hAnsi="Cambria" w:cs="Times New Roman"/>
      <w:color w:val="404040"/>
      <w:sz w:val="20"/>
      <w:szCs w:val="20"/>
    </w:rPr>
  </w:style>
  <w:style w:type="character" w:customStyle="1" w:styleId="90">
    <w:name w:val="Заголовок 9 Знак"/>
    <w:basedOn w:val="a0"/>
    <w:link w:val="9"/>
    <w:rsid w:val="00BA02AA"/>
    <w:rPr>
      <w:rFonts w:ascii="Times New Roman" w:eastAsia="Times New Roman" w:hAnsi="Times New Roman" w:cs="Times New Roman"/>
      <w:b/>
      <w:sz w:val="24"/>
      <w:szCs w:val="24"/>
      <w:lang w:eastAsia="ru-RU"/>
    </w:rPr>
  </w:style>
  <w:style w:type="paragraph" w:customStyle="1" w:styleId="11">
    <w:name w:val="Абзац списка1"/>
    <w:basedOn w:val="a"/>
    <w:rsid w:val="00BA02AA"/>
    <w:pPr>
      <w:spacing w:line="240" w:lineRule="auto"/>
      <w:ind w:left="720"/>
      <w:contextualSpacing/>
      <w:jc w:val="both"/>
    </w:pPr>
    <w:rPr>
      <w:lang w:eastAsia="en-US"/>
    </w:rPr>
  </w:style>
  <w:style w:type="paragraph" w:customStyle="1" w:styleId="ConsPlusNormal">
    <w:name w:val="ConsPlusNormal"/>
    <w:link w:val="ConsPlusNormal0"/>
    <w:qFormat/>
    <w:rsid w:val="00BA02AA"/>
    <w:pPr>
      <w:widowControl w:val="0"/>
      <w:autoSpaceDE w:val="0"/>
      <w:autoSpaceDN w:val="0"/>
      <w:adjustRightInd w:val="0"/>
      <w:spacing w:after="0" w:line="240" w:lineRule="auto"/>
      <w:ind w:firstLine="720"/>
    </w:pPr>
    <w:rPr>
      <w:rFonts w:ascii="Arial" w:eastAsia="Calibri" w:hAnsi="Arial" w:cs="Arial"/>
      <w:sz w:val="20"/>
      <w:szCs w:val="20"/>
      <w:lang w:eastAsia="ru-RU"/>
    </w:rPr>
  </w:style>
  <w:style w:type="paragraph" w:styleId="a3">
    <w:name w:val="Body Text"/>
    <w:aliases w:val="text,Body Text2, Знак1 Знак,Основной текст1,Знак1 Знак,bt,Основной текст Знак1,Основной текст Знак Знак, Знак Знак Знак Знак, Знак Знак Знак,Основной текст отчета,Body Text Char,Îñíîâíîé òåêñò1,Iniiaiie oaeno1, Зна,Основной тек,Зна"/>
    <w:basedOn w:val="a"/>
    <w:link w:val="23"/>
    <w:qFormat/>
    <w:rsid w:val="00BA02AA"/>
    <w:pPr>
      <w:spacing w:after="0" w:line="240" w:lineRule="auto"/>
      <w:jc w:val="both"/>
    </w:pPr>
    <w:rPr>
      <w:szCs w:val="24"/>
    </w:rPr>
  </w:style>
  <w:style w:type="character" w:customStyle="1" w:styleId="a4">
    <w:name w:val="Основной текст Знак"/>
    <w:aliases w:val=" Знак Знак1,Body Text Char Знак,text Знак1,Body Text2 Знак1, Знак1 Знак Знак1,Основной текст1 Знак1,Знак1 Знак Знак1,bt Знак1,Основной текст Знак1 Знак1,Основной текст Знак Знак Знак1, Знак Знак Знак Знак Знак1, Знак Знак Знак Знак2"/>
    <w:basedOn w:val="a0"/>
    <w:rsid w:val="00BA02AA"/>
    <w:rPr>
      <w:rFonts w:ascii="Times New Roman" w:eastAsia="Times New Roman" w:hAnsi="Times New Roman" w:cs="Times New Roman"/>
      <w:sz w:val="24"/>
      <w:lang w:eastAsia="ru-RU"/>
    </w:rPr>
  </w:style>
  <w:style w:type="character" w:customStyle="1" w:styleId="23">
    <w:name w:val="Основной текст Знак2"/>
    <w:aliases w:val="text Знак,Body Text2 Знак, Знак1 Знак Знак,Основной текст1 Знак,Знак1 Знак Знак,bt Знак,Основной текст Знак1 Знак,Основной текст Знак Знак Знак, Знак Знак Знак Знак Знак, Знак Знак Знак Знак1,Основной текст отчета Знак, Зна Знак"/>
    <w:link w:val="a3"/>
    <w:rsid w:val="00BA02AA"/>
    <w:rPr>
      <w:rFonts w:ascii="Times New Roman" w:eastAsia="Times New Roman" w:hAnsi="Times New Roman" w:cs="Times New Roman"/>
      <w:sz w:val="24"/>
      <w:szCs w:val="24"/>
      <w:lang w:eastAsia="ru-RU"/>
    </w:rPr>
  </w:style>
  <w:style w:type="paragraph" w:styleId="a5">
    <w:name w:val="List Paragraph"/>
    <w:aliases w:val="it_List1,Ненумерованный список,List Paragraph"/>
    <w:basedOn w:val="a"/>
    <w:link w:val="a6"/>
    <w:uiPriority w:val="34"/>
    <w:qFormat/>
    <w:rsid w:val="00BA02AA"/>
    <w:pPr>
      <w:spacing w:after="60" w:line="240" w:lineRule="auto"/>
      <w:ind w:left="720" w:firstLine="709"/>
      <w:jc w:val="both"/>
    </w:pPr>
    <w:rPr>
      <w:sz w:val="28"/>
      <w:szCs w:val="20"/>
    </w:rPr>
  </w:style>
  <w:style w:type="character" w:customStyle="1" w:styleId="24">
    <w:name w:val="Заголовок №2_"/>
    <w:link w:val="25"/>
    <w:rsid w:val="00BA02AA"/>
    <w:rPr>
      <w:rFonts w:eastAsia="Times New Roman"/>
      <w:b/>
      <w:bCs/>
      <w:shd w:val="clear" w:color="auto" w:fill="FFFFFF"/>
    </w:rPr>
  </w:style>
  <w:style w:type="paragraph" w:customStyle="1" w:styleId="25">
    <w:name w:val="Заголовок №2"/>
    <w:basedOn w:val="a"/>
    <w:link w:val="24"/>
    <w:rsid w:val="00BA02AA"/>
    <w:pPr>
      <w:widowControl w:val="0"/>
      <w:shd w:val="clear" w:color="auto" w:fill="FFFFFF"/>
      <w:spacing w:before="300" w:after="300" w:line="0" w:lineRule="atLeast"/>
      <w:ind w:firstLine="740"/>
      <w:outlineLvl w:val="1"/>
    </w:pPr>
    <w:rPr>
      <w:rFonts w:asciiTheme="minorHAnsi" w:hAnsiTheme="minorHAnsi" w:cstheme="minorBidi"/>
      <w:b/>
      <w:bCs/>
      <w:sz w:val="22"/>
      <w:lang w:eastAsia="en-US"/>
    </w:rPr>
  </w:style>
  <w:style w:type="character" w:customStyle="1" w:styleId="a6">
    <w:name w:val="Абзац списка Знак"/>
    <w:aliases w:val="it_List1 Знак,Ненумерованный список Знак,List Paragraph Знак"/>
    <w:link w:val="a5"/>
    <w:uiPriority w:val="34"/>
    <w:locked/>
    <w:rsid w:val="00BA02AA"/>
    <w:rPr>
      <w:rFonts w:ascii="Times New Roman" w:eastAsia="Times New Roman" w:hAnsi="Times New Roman" w:cs="Times New Roman"/>
      <w:sz w:val="28"/>
      <w:szCs w:val="20"/>
      <w:lang w:eastAsia="ru-RU"/>
    </w:rPr>
  </w:style>
  <w:style w:type="character" w:styleId="a7">
    <w:name w:val="Emphasis"/>
    <w:uiPriority w:val="20"/>
    <w:qFormat/>
    <w:rsid w:val="00BA02AA"/>
    <w:rPr>
      <w:rFonts w:cs="Times New Roman"/>
      <w:i/>
      <w:iCs/>
    </w:rPr>
  </w:style>
  <w:style w:type="paragraph" w:styleId="26">
    <w:name w:val="Body Text 2"/>
    <w:basedOn w:val="a"/>
    <w:link w:val="27"/>
    <w:unhideWhenUsed/>
    <w:rsid w:val="00BA02AA"/>
    <w:pPr>
      <w:spacing w:after="120" w:line="480" w:lineRule="auto"/>
      <w:jc w:val="both"/>
    </w:pPr>
    <w:rPr>
      <w:szCs w:val="20"/>
      <w:lang w:eastAsia="en-US"/>
    </w:rPr>
  </w:style>
  <w:style w:type="character" w:customStyle="1" w:styleId="27">
    <w:name w:val="Основной текст 2 Знак"/>
    <w:basedOn w:val="a0"/>
    <w:link w:val="26"/>
    <w:rsid w:val="00BA02AA"/>
    <w:rPr>
      <w:rFonts w:ascii="Times New Roman" w:eastAsia="Times New Roman" w:hAnsi="Times New Roman" w:cs="Times New Roman"/>
      <w:sz w:val="24"/>
      <w:szCs w:val="20"/>
    </w:rPr>
  </w:style>
  <w:style w:type="paragraph" w:styleId="28">
    <w:name w:val="Body Text Indent 2"/>
    <w:basedOn w:val="a"/>
    <w:link w:val="29"/>
    <w:unhideWhenUsed/>
    <w:rsid w:val="00BA02AA"/>
    <w:pPr>
      <w:spacing w:after="120" w:line="480" w:lineRule="auto"/>
      <w:ind w:left="283"/>
      <w:jc w:val="both"/>
    </w:pPr>
    <w:rPr>
      <w:szCs w:val="20"/>
      <w:lang w:eastAsia="en-US"/>
    </w:rPr>
  </w:style>
  <w:style w:type="character" w:customStyle="1" w:styleId="29">
    <w:name w:val="Основной текст с отступом 2 Знак"/>
    <w:basedOn w:val="a0"/>
    <w:link w:val="28"/>
    <w:rsid w:val="00BA02AA"/>
    <w:rPr>
      <w:rFonts w:ascii="Times New Roman" w:eastAsia="Times New Roman" w:hAnsi="Times New Roman" w:cs="Times New Roman"/>
      <w:sz w:val="24"/>
      <w:szCs w:val="20"/>
    </w:rPr>
  </w:style>
  <w:style w:type="paragraph" w:styleId="a8">
    <w:name w:val="header"/>
    <w:aliases w:val="ВерхКолонтитул,Header Char,Header Char Знак Знак"/>
    <w:basedOn w:val="a"/>
    <w:link w:val="a9"/>
    <w:rsid w:val="00BA02AA"/>
    <w:pPr>
      <w:tabs>
        <w:tab w:val="center" w:pos="4677"/>
        <w:tab w:val="right" w:pos="9355"/>
      </w:tabs>
      <w:spacing w:after="0" w:line="240" w:lineRule="auto"/>
      <w:jc w:val="both"/>
    </w:pPr>
    <w:rPr>
      <w:sz w:val="20"/>
      <w:szCs w:val="20"/>
    </w:rPr>
  </w:style>
  <w:style w:type="character" w:customStyle="1" w:styleId="a9">
    <w:name w:val="Верхний колонтитул Знак"/>
    <w:aliases w:val="ВерхКолонтитул Знак,Header Char Знак,Header Char Знак Знак Знак"/>
    <w:basedOn w:val="a0"/>
    <w:link w:val="a8"/>
    <w:rsid w:val="00BA02AA"/>
    <w:rPr>
      <w:rFonts w:ascii="Times New Roman" w:eastAsia="Times New Roman" w:hAnsi="Times New Roman" w:cs="Times New Roman"/>
      <w:sz w:val="20"/>
      <w:szCs w:val="20"/>
      <w:lang w:eastAsia="ru-RU"/>
    </w:rPr>
  </w:style>
  <w:style w:type="character" w:styleId="aa">
    <w:name w:val="page number"/>
    <w:basedOn w:val="a0"/>
    <w:qFormat/>
    <w:rsid w:val="00BA02AA"/>
  </w:style>
  <w:style w:type="paragraph" w:customStyle="1" w:styleId="12">
    <w:name w:val="Основной текст с отступом.Основной текст 1.Нумерованный список !!.Надин стиль"/>
    <w:basedOn w:val="a"/>
    <w:rsid w:val="00BA02AA"/>
    <w:pPr>
      <w:suppressAutoHyphens/>
      <w:spacing w:after="120" w:line="240" w:lineRule="auto"/>
      <w:ind w:firstLine="709"/>
      <w:jc w:val="both"/>
    </w:pPr>
    <w:rPr>
      <w:rFonts w:ascii="Arial" w:hAnsi="Arial"/>
      <w:sz w:val="26"/>
      <w:szCs w:val="20"/>
      <w:lang w:eastAsia="ar-SA"/>
    </w:rPr>
  </w:style>
  <w:style w:type="paragraph" w:customStyle="1" w:styleId="13">
    <w:name w:val="Обычный (веб)1"/>
    <w:aliases w:val="Обычный (Web)"/>
    <w:basedOn w:val="a"/>
    <w:link w:val="ab"/>
    <w:uiPriority w:val="99"/>
    <w:qFormat/>
    <w:rsid w:val="00BA02AA"/>
    <w:pPr>
      <w:spacing w:before="100" w:beforeAutospacing="1" w:after="100" w:afterAutospacing="1" w:line="240" w:lineRule="auto"/>
      <w:jc w:val="both"/>
    </w:pPr>
    <w:rPr>
      <w:szCs w:val="24"/>
    </w:rPr>
  </w:style>
  <w:style w:type="paragraph" w:customStyle="1" w:styleId="Default">
    <w:name w:val="Default"/>
    <w:qFormat/>
    <w:rsid w:val="00BA02A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c">
    <w:name w:val="Body Text Indent"/>
    <w:aliases w:val="Нумерованный список !!,Основной текст 1,Надин стиль,Основной текст с отступом Знак1,Основной текст с отступом Знак Знак,Основной текст с отступом Знак Знак Знак,Íóìåðîâàííûé ñïèñîê !!,Мой Заголовок 1,Body Text 2 Char"/>
    <w:basedOn w:val="a"/>
    <w:link w:val="ad"/>
    <w:unhideWhenUsed/>
    <w:rsid w:val="00BA02AA"/>
    <w:pPr>
      <w:spacing w:after="120" w:line="240" w:lineRule="auto"/>
      <w:ind w:left="283"/>
      <w:jc w:val="both"/>
    </w:pPr>
    <w:rPr>
      <w:lang w:eastAsia="en-US"/>
    </w:rPr>
  </w:style>
  <w:style w:type="character" w:customStyle="1" w:styleId="ad">
    <w:name w:val="Основной текст с отступом Знак"/>
    <w:aliases w:val="Нумерованный список !! Знак,Основной текст 1 Знак,Надин стиль Знак,Основной текст с отступом Знак1 Знак,Основной текст с отступом Знак Знак Знак1,Основной текст с отступом Знак Знак Знак Знак,Íóìåðîâàííûé ñïèñîê !! Знак"/>
    <w:basedOn w:val="a0"/>
    <w:link w:val="ac"/>
    <w:rsid w:val="00BA02AA"/>
    <w:rPr>
      <w:rFonts w:ascii="Times New Roman" w:eastAsia="Times New Roman" w:hAnsi="Times New Roman" w:cs="Times New Roman"/>
      <w:sz w:val="24"/>
    </w:rPr>
  </w:style>
  <w:style w:type="paragraph" w:customStyle="1" w:styleId="ae">
    <w:name w:val="Основа"/>
    <w:basedOn w:val="a"/>
    <w:rsid w:val="00BA02AA"/>
    <w:pPr>
      <w:spacing w:before="120" w:after="60" w:line="240" w:lineRule="auto"/>
      <w:ind w:firstLine="720"/>
      <w:jc w:val="both"/>
    </w:pPr>
    <w:rPr>
      <w:szCs w:val="20"/>
      <w:lang w:eastAsia="ar-SA"/>
    </w:rPr>
  </w:style>
  <w:style w:type="character" w:customStyle="1" w:styleId="af">
    <w:name w:val="Основной текст + Курсив"/>
    <w:aliases w:val="Интервал 0 pt,Основной текст + 10 pt"/>
    <w:qFormat/>
    <w:rsid w:val="00BA02AA"/>
    <w:rPr>
      <w:rFonts w:ascii="Times New Roman" w:hAnsi="Times New Roman" w:cs="Times New Roman"/>
      <w:i/>
      <w:color w:val="000000"/>
      <w:spacing w:val="0"/>
      <w:w w:val="100"/>
      <w:position w:val="0"/>
      <w:sz w:val="19"/>
      <w:shd w:val="clear" w:color="auto" w:fill="FFFFFF"/>
      <w:vertAlign w:val="baseline"/>
      <w:lang w:val="ru-RU"/>
    </w:rPr>
  </w:style>
  <w:style w:type="table" w:customStyle="1" w:styleId="TableGrid">
    <w:name w:val="TableGrid"/>
    <w:rsid w:val="00BA02A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paragraph" w:customStyle="1" w:styleId="ConsPlusNonformat">
    <w:name w:val="ConsPlusNonformat"/>
    <w:rsid w:val="00BA02AA"/>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2a">
    <w:name w:val="Обычный2"/>
    <w:rsid w:val="00BA02AA"/>
    <w:pPr>
      <w:widowControl w:val="0"/>
      <w:spacing w:after="0" w:line="240" w:lineRule="auto"/>
    </w:pPr>
    <w:rPr>
      <w:rFonts w:ascii="Times New Roman" w:eastAsia="Times New Roman" w:hAnsi="Times New Roman" w:cs="Times New Roman"/>
      <w:snapToGrid w:val="0"/>
      <w:color w:val="000000"/>
      <w:sz w:val="20"/>
      <w:szCs w:val="20"/>
      <w:lang w:eastAsia="ru-RU"/>
    </w:rPr>
  </w:style>
  <w:style w:type="paragraph" w:styleId="af0">
    <w:name w:val="caption"/>
    <w:aliases w:val="Таблица название,Название объекта Знак1,Название объекта Знак Знак,Название объекта Знак Знак Знак,Название таблицы,рисунка,Таблица_номер_справа_12,111"/>
    <w:basedOn w:val="a"/>
    <w:next w:val="a"/>
    <w:link w:val="af1"/>
    <w:qFormat/>
    <w:rsid w:val="00BA02AA"/>
    <w:pPr>
      <w:keepNext/>
      <w:spacing w:after="0" w:line="240" w:lineRule="auto"/>
      <w:jc w:val="right"/>
      <w:outlineLvl w:val="5"/>
    </w:pPr>
    <w:rPr>
      <w:szCs w:val="26"/>
    </w:rPr>
  </w:style>
  <w:style w:type="character" w:customStyle="1" w:styleId="af1">
    <w:name w:val="Название объекта Знак"/>
    <w:aliases w:val="Таблица название Знак,Название объекта Знак1 Знак,Название объекта Знак Знак Знак1,Название объекта Знак Знак Знак Знак,Название таблицы Знак,рисунка Знак,Таблица_номер_справа_12 Знак,111 Знак"/>
    <w:link w:val="af0"/>
    <w:locked/>
    <w:rsid w:val="00BA02AA"/>
    <w:rPr>
      <w:rFonts w:ascii="Times New Roman" w:eastAsia="Times New Roman" w:hAnsi="Times New Roman" w:cs="Times New Roman"/>
      <w:sz w:val="24"/>
      <w:szCs w:val="26"/>
      <w:lang w:eastAsia="ru-RU"/>
    </w:rPr>
  </w:style>
  <w:style w:type="paragraph" w:styleId="af2">
    <w:name w:val="Document Map"/>
    <w:basedOn w:val="a"/>
    <w:link w:val="af3"/>
    <w:uiPriority w:val="99"/>
    <w:semiHidden/>
    <w:unhideWhenUsed/>
    <w:rsid w:val="00BA02AA"/>
    <w:pPr>
      <w:spacing w:after="0" w:line="240" w:lineRule="auto"/>
      <w:jc w:val="both"/>
    </w:pPr>
    <w:rPr>
      <w:rFonts w:ascii="Tahoma" w:hAnsi="Tahoma"/>
      <w:sz w:val="16"/>
      <w:szCs w:val="16"/>
      <w:lang w:eastAsia="en-US"/>
    </w:rPr>
  </w:style>
  <w:style w:type="character" w:customStyle="1" w:styleId="af3">
    <w:name w:val="Схема документа Знак"/>
    <w:basedOn w:val="a0"/>
    <w:link w:val="af2"/>
    <w:uiPriority w:val="99"/>
    <w:semiHidden/>
    <w:rsid w:val="00BA02AA"/>
    <w:rPr>
      <w:rFonts w:ascii="Tahoma" w:eastAsia="Times New Roman" w:hAnsi="Tahoma" w:cs="Times New Roman"/>
      <w:sz w:val="16"/>
      <w:szCs w:val="16"/>
    </w:rPr>
  </w:style>
  <w:style w:type="paragraph" w:customStyle="1" w:styleId="formattext">
    <w:name w:val="formattext"/>
    <w:basedOn w:val="a"/>
    <w:rsid w:val="00BA02AA"/>
    <w:pPr>
      <w:spacing w:before="100" w:beforeAutospacing="1" w:after="100" w:afterAutospacing="1" w:line="240" w:lineRule="auto"/>
      <w:jc w:val="both"/>
    </w:pPr>
    <w:rPr>
      <w:szCs w:val="24"/>
    </w:rPr>
  </w:style>
  <w:style w:type="paragraph" w:styleId="33">
    <w:name w:val="Body Text 3"/>
    <w:basedOn w:val="a"/>
    <w:link w:val="34"/>
    <w:unhideWhenUsed/>
    <w:rsid w:val="00BA02AA"/>
    <w:pPr>
      <w:spacing w:after="120" w:line="240" w:lineRule="auto"/>
      <w:jc w:val="both"/>
    </w:pPr>
    <w:rPr>
      <w:sz w:val="16"/>
      <w:szCs w:val="16"/>
      <w:lang w:eastAsia="en-US"/>
    </w:rPr>
  </w:style>
  <w:style w:type="character" w:customStyle="1" w:styleId="34">
    <w:name w:val="Основной текст 3 Знак"/>
    <w:basedOn w:val="a0"/>
    <w:link w:val="33"/>
    <w:rsid w:val="00BA02AA"/>
    <w:rPr>
      <w:rFonts w:ascii="Times New Roman" w:eastAsia="Times New Roman" w:hAnsi="Times New Roman" w:cs="Times New Roman"/>
      <w:sz w:val="16"/>
      <w:szCs w:val="16"/>
    </w:rPr>
  </w:style>
  <w:style w:type="paragraph" w:customStyle="1" w:styleId="ConsNormal">
    <w:name w:val="ConsNormal"/>
    <w:rsid w:val="00BA02AA"/>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14">
    <w:name w:val="Обычный1"/>
    <w:rsid w:val="00BA02AA"/>
    <w:pPr>
      <w:widowControl w:val="0"/>
      <w:spacing w:after="0" w:line="240" w:lineRule="auto"/>
    </w:pPr>
    <w:rPr>
      <w:rFonts w:ascii="Times New Roman" w:eastAsia="Times New Roman" w:hAnsi="Times New Roman" w:cs="Times New Roman"/>
      <w:snapToGrid w:val="0"/>
      <w:color w:val="000000"/>
      <w:sz w:val="20"/>
      <w:szCs w:val="20"/>
      <w:lang w:eastAsia="ru-RU"/>
    </w:rPr>
  </w:style>
  <w:style w:type="paragraph" w:customStyle="1" w:styleId="210">
    <w:name w:val="Основной текст 21"/>
    <w:aliases w:val="Ioia?iaaiiue nienie !!,Body Text 2"/>
    <w:basedOn w:val="a"/>
    <w:rsid w:val="00BA02AA"/>
    <w:pPr>
      <w:spacing w:after="0" w:line="240" w:lineRule="auto"/>
      <w:ind w:firstLine="709"/>
      <w:jc w:val="both"/>
    </w:pPr>
    <w:rPr>
      <w:szCs w:val="24"/>
    </w:rPr>
  </w:style>
  <w:style w:type="paragraph" w:customStyle="1" w:styleId="S">
    <w:name w:val="S_Обычний подчёркнутый"/>
    <w:basedOn w:val="a"/>
    <w:autoRedefine/>
    <w:qFormat/>
    <w:rsid w:val="00AE3D6A"/>
    <w:pPr>
      <w:tabs>
        <w:tab w:val="left" w:pos="540"/>
      </w:tabs>
      <w:spacing w:after="0" w:line="0" w:lineRule="atLeast"/>
      <w:ind w:firstLine="709"/>
      <w:jc w:val="both"/>
    </w:pPr>
    <w:rPr>
      <w:rFonts w:eastAsia="Calibri"/>
      <w:bCs/>
      <w:iCs/>
      <w:color w:val="000000" w:themeColor="text1"/>
      <w:szCs w:val="24"/>
      <w:shd w:val="clear" w:color="auto" w:fill="FFFFFF"/>
      <w:lang w:eastAsia="en-US"/>
    </w:rPr>
  </w:style>
  <w:style w:type="paragraph" w:styleId="15">
    <w:name w:val="index 1"/>
    <w:basedOn w:val="a"/>
    <w:next w:val="a"/>
    <w:autoRedefine/>
    <w:uiPriority w:val="99"/>
    <w:semiHidden/>
    <w:unhideWhenUsed/>
    <w:rsid w:val="00BA02AA"/>
    <w:pPr>
      <w:spacing w:after="0" w:line="240" w:lineRule="auto"/>
      <w:ind w:left="240" w:hanging="240"/>
      <w:jc w:val="both"/>
    </w:pPr>
    <w:rPr>
      <w:lang w:eastAsia="en-US"/>
    </w:rPr>
  </w:style>
  <w:style w:type="paragraph" w:styleId="af4">
    <w:name w:val="index heading"/>
    <w:basedOn w:val="a"/>
    <w:qFormat/>
    <w:rsid w:val="00BA02AA"/>
    <w:pPr>
      <w:suppressLineNumbers/>
      <w:spacing w:after="0" w:line="240" w:lineRule="auto"/>
      <w:jc w:val="both"/>
    </w:pPr>
    <w:rPr>
      <w:rFonts w:cs="Tahoma"/>
      <w:sz w:val="20"/>
      <w:szCs w:val="20"/>
      <w:lang w:eastAsia="ar-SA"/>
    </w:rPr>
  </w:style>
  <w:style w:type="paragraph" w:customStyle="1" w:styleId="S0">
    <w:name w:val="S_Маркированный"/>
    <w:basedOn w:val="af5"/>
    <w:autoRedefine/>
    <w:rsid w:val="00BA02AA"/>
    <w:pPr>
      <w:tabs>
        <w:tab w:val="clear" w:pos="360"/>
      </w:tabs>
      <w:autoSpaceDE w:val="0"/>
      <w:autoSpaceDN w:val="0"/>
      <w:adjustRightInd w:val="0"/>
      <w:spacing w:after="0"/>
      <w:ind w:left="735"/>
      <w:contextualSpacing w:val="0"/>
    </w:pPr>
    <w:rPr>
      <w:szCs w:val="24"/>
      <w:lang w:eastAsia="ru-RU"/>
    </w:rPr>
  </w:style>
  <w:style w:type="paragraph" w:customStyle="1" w:styleId="S3">
    <w:name w:val="S_Заголовок 3"/>
    <w:basedOn w:val="30"/>
    <w:rsid w:val="00BA02AA"/>
    <w:pPr>
      <w:suppressAutoHyphens/>
      <w:spacing w:before="120" w:after="120"/>
      <w:ind w:left="0" w:right="0"/>
      <w:jc w:val="left"/>
    </w:pPr>
    <w:rPr>
      <w:b w:val="0"/>
      <w:szCs w:val="24"/>
      <w:u w:val="single"/>
      <w:lang w:eastAsia="ar-SA"/>
    </w:rPr>
  </w:style>
  <w:style w:type="paragraph" w:customStyle="1" w:styleId="S2">
    <w:name w:val="S_Обычный"/>
    <w:basedOn w:val="a"/>
    <w:rsid w:val="00BA02AA"/>
    <w:pPr>
      <w:spacing w:after="0" w:line="240" w:lineRule="auto"/>
      <w:ind w:firstLine="709"/>
      <w:jc w:val="both"/>
    </w:pPr>
    <w:rPr>
      <w:w w:val="109"/>
      <w:szCs w:val="24"/>
    </w:rPr>
  </w:style>
  <w:style w:type="paragraph" w:styleId="af5">
    <w:name w:val="List Bullet"/>
    <w:basedOn w:val="a"/>
    <w:semiHidden/>
    <w:unhideWhenUsed/>
    <w:rsid w:val="00BA02AA"/>
    <w:pPr>
      <w:tabs>
        <w:tab w:val="num" w:pos="360"/>
      </w:tabs>
      <w:spacing w:line="240" w:lineRule="auto"/>
      <w:ind w:left="360" w:hanging="360"/>
      <w:contextualSpacing/>
      <w:jc w:val="both"/>
    </w:pPr>
    <w:rPr>
      <w:lang w:eastAsia="en-US"/>
    </w:rPr>
  </w:style>
  <w:style w:type="paragraph" w:customStyle="1" w:styleId="S1">
    <w:name w:val="S_Заголовок 1"/>
    <w:basedOn w:val="a"/>
    <w:rsid w:val="00BA02AA"/>
    <w:pPr>
      <w:keepNext/>
      <w:pageBreakBefore/>
      <w:numPr>
        <w:numId w:val="1"/>
      </w:numPr>
      <w:tabs>
        <w:tab w:val="num" w:pos="360"/>
      </w:tabs>
      <w:suppressAutoHyphens/>
      <w:spacing w:before="120" w:after="120" w:line="240" w:lineRule="auto"/>
      <w:ind w:left="360" w:hanging="360"/>
      <w:jc w:val="center"/>
    </w:pPr>
    <w:rPr>
      <w:b/>
      <w:caps/>
      <w:szCs w:val="24"/>
      <w:lang w:eastAsia="ar-SA"/>
    </w:rPr>
  </w:style>
  <w:style w:type="character" w:customStyle="1" w:styleId="WW8Num3z0">
    <w:name w:val="WW8Num3z0"/>
    <w:qFormat/>
    <w:rsid w:val="00BA02AA"/>
    <w:rPr>
      <w:rFonts w:ascii="Times New Roman" w:eastAsia="Times New Roman" w:hAnsi="Times New Roman" w:cs="Times New Roman"/>
    </w:rPr>
  </w:style>
  <w:style w:type="character" w:customStyle="1" w:styleId="Absatz-Standardschriftart">
    <w:name w:val="Absatz-Standardschriftart"/>
    <w:rsid w:val="00BA02AA"/>
  </w:style>
  <w:style w:type="character" w:styleId="af6">
    <w:name w:val="Hyperlink"/>
    <w:uiPriority w:val="99"/>
    <w:unhideWhenUsed/>
    <w:rsid w:val="00BA02AA"/>
    <w:rPr>
      <w:color w:val="0000FF"/>
      <w:u w:val="single"/>
    </w:rPr>
  </w:style>
  <w:style w:type="table" w:styleId="af7">
    <w:name w:val="Table Grid"/>
    <w:aliases w:val="Table Grid Report"/>
    <w:basedOn w:val="a1"/>
    <w:uiPriority w:val="59"/>
    <w:rsid w:val="00BA02AA"/>
    <w:pPr>
      <w:spacing w:after="0" w:line="240" w:lineRule="auto"/>
    </w:pPr>
    <w:rPr>
      <w:rFonts w:ascii="Times New Roman" w:eastAsia="Calibri" w:hAnsi="Times New Roman" w:cs="Times New Roman"/>
      <w:sz w:val="26"/>
      <w:szCs w:val="2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8">
    <w:name w:val="footer"/>
    <w:aliases w:val="Footer Char,Footer Char Знак Знак"/>
    <w:basedOn w:val="a"/>
    <w:link w:val="af9"/>
    <w:uiPriority w:val="99"/>
    <w:rsid w:val="00BA02AA"/>
    <w:pPr>
      <w:tabs>
        <w:tab w:val="center" w:pos="4677"/>
        <w:tab w:val="right" w:pos="9355"/>
      </w:tabs>
      <w:spacing w:after="0" w:line="240" w:lineRule="auto"/>
    </w:pPr>
    <w:rPr>
      <w:sz w:val="20"/>
      <w:szCs w:val="20"/>
    </w:rPr>
  </w:style>
  <w:style w:type="character" w:customStyle="1" w:styleId="af9">
    <w:name w:val="Нижний колонтитул Знак"/>
    <w:aliases w:val="Footer Char Знак,Footer Char Знак Знак Знак"/>
    <w:basedOn w:val="a0"/>
    <w:link w:val="af8"/>
    <w:uiPriority w:val="99"/>
    <w:rsid w:val="00BA02AA"/>
    <w:rPr>
      <w:rFonts w:ascii="Times New Roman" w:eastAsia="Times New Roman" w:hAnsi="Times New Roman" w:cs="Times New Roman"/>
      <w:sz w:val="20"/>
      <w:szCs w:val="20"/>
      <w:lang w:eastAsia="ru-RU"/>
    </w:rPr>
  </w:style>
  <w:style w:type="character" w:customStyle="1" w:styleId="blk">
    <w:name w:val="blk"/>
    <w:basedOn w:val="a0"/>
    <w:rsid w:val="00BA02AA"/>
  </w:style>
  <w:style w:type="paragraph" w:styleId="afa">
    <w:name w:val="Balloon Text"/>
    <w:aliases w:val="Balloon Text Char,Balloon Text Char Знак Знак"/>
    <w:basedOn w:val="a"/>
    <w:link w:val="afb"/>
    <w:uiPriority w:val="99"/>
    <w:unhideWhenUsed/>
    <w:qFormat/>
    <w:rsid w:val="00BA02AA"/>
    <w:pPr>
      <w:spacing w:after="0" w:line="240" w:lineRule="auto"/>
      <w:jc w:val="both"/>
    </w:pPr>
    <w:rPr>
      <w:rFonts w:ascii="Tahoma" w:hAnsi="Tahoma"/>
      <w:sz w:val="16"/>
      <w:szCs w:val="16"/>
      <w:lang w:eastAsia="en-US"/>
    </w:rPr>
  </w:style>
  <w:style w:type="character" w:customStyle="1" w:styleId="afb">
    <w:name w:val="Текст выноски Знак"/>
    <w:aliases w:val="Balloon Text Char Знак,Balloon Text Char Знак Знак Знак"/>
    <w:basedOn w:val="a0"/>
    <w:link w:val="afa"/>
    <w:uiPriority w:val="99"/>
    <w:rsid w:val="00BA02AA"/>
    <w:rPr>
      <w:rFonts w:ascii="Tahoma" w:eastAsia="Times New Roman" w:hAnsi="Tahoma" w:cs="Times New Roman"/>
      <w:sz w:val="16"/>
      <w:szCs w:val="16"/>
    </w:rPr>
  </w:style>
  <w:style w:type="paragraph" w:customStyle="1" w:styleId="110">
    <w:name w:val="Заголовок 11"/>
    <w:basedOn w:val="a"/>
    <w:next w:val="a"/>
    <w:uiPriority w:val="1"/>
    <w:qFormat/>
    <w:rsid w:val="00BA02AA"/>
    <w:pPr>
      <w:keepNext/>
      <w:spacing w:after="0" w:line="240" w:lineRule="auto"/>
      <w:jc w:val="both"/>
      <w:outlineLvl w:val="0"/>
    </w:pPr>
    <w:rPr>
      <w:szCs w:val="20"/>
      <w:lang w:eastAsia="zh-CN"/>
    </w:rPr>
  </w:style>
  <w:style w:type="paragraph" w:customStyle="1" w:styleId="21">
    <w:name w:val="Заголовок 21"/>
    <w:basedOn w:val="a"/>
    <w:next w:val="a"/>
    <w:qFormat/>
    <w:rsid w:val="00BA02AA"/>
    <w:pPr>
      <w:keepNext/>
      <w:numPr>
        <w:ilvl w:val="1"/>
        <w:numId w:val="2"/>
      </w:numPr>
      <w:spacing w:after="0" w:line="240" w:lineRule="auto"/>
      <w:outlineLvl w:val="1"/>
    </w:pPr>
    <w:rPr>
      <w:szCs w:val="20"/>
      <w:lang w:eastAsia="zh-CN"/>
    </w:rPr>
  </w:style>
  <w:style w:type="paragraph" w:customStyle="1" w:styleId="31">
    <w:name w:val="Заголовок 31"/>
    <w:basedOn w:val="a"/>
    <w:next w:val="a"/>
    <w:qFormat/>
    <w:rsid w:val="00BA02AA"/>
    <w:pPr>
      <w:keepNext/>
      <w:numPr>
        <w:ilvl w:val="2"/>
        <w:numId w:val="2"/>
      </w:numPr>
      <w:spacing w:after="0" w:line="240" w:lineRule="auto"/>
      <w:jc w:val="center"/>
      <w:outlineLvl w:val="2"/>
    </w:pPr>
    <w:rPr>
      <w:b/>
      <w:sz w:val="40"/>
      <w:szCs w:val="20"/>
      <w:lang w:eastAsia="zh-CN"/>
    </w:rPr>
  </w:style>
  <w:style w:type="character" w:customStyle="1" w:styleId="WW8Num1z0">
    <w:name w:val="WW8Num1z0"/>
    <w:qFormat/>
    <w:rsid w:val="00BA02AA"/>
  </w:style>
  <w:style w:type="character" w:customStyle="1" w:styleId="WW8Num1z1">
    <w:name w:val="WW8Num1z1"/>
    <w:qFormat/>
    <w:rsid w:val="00BA02AA"/>
  </w:style>
  <w:style w:type="character" w:customStyle="1" w:styleId="WW8Num1z2">
    <w:name w:val="WW8Num1z2"/>
    <w:qFormat/>
    <w:rsid w:val="00BA02AA"/>
  </w:style>
  <w:style w:type="character" w:customStyle="1" w:styleId="WW8Num1z3">
    <w:name w:val="WW8Num1z3"/>
    <w:qFormat/>
    <w:rsid w:val="00BA02AA"/>
  </w:style>
  <w:style w:type="character" w:customStyle="1" w:styleId="WW8Num1z4">
    <w:name w:val="WW8Num1z4"/>
    <w:qFormat/>
    <w:rsid w:val="00BA02AA"/>
  </w:style>
  <w:style w:type="character" w:customStyle="1" w:styleId="WW8Num1z5">
    <w:name w:val="WW8Num1z5"/>
    <w:qFormat/>
    <w:rsid w:val="00BA02AA"/>
  </w:style>
  <w:style w:type="character" w:customStyle="1" w:styleId="WW8Num1z6">
    <w:name w:val="WW8Num1z6"/>
    <w:qFormat/>
    <w:rsid w:val="00BA02AA"/>
  </w:style>
  <w:style w:type="character" w:customStyle="1" w:styleId="WW8Num1z7">
    <w:name w:val="WW8Num1z7"/>
    <w:qFormat/>
    <w:rsid w:val="00BA02AA"/>
  </w:style>
  <w:style w:type="character" w:customStyle="1" w:styleId="WW8Num1z8">
    <w:name w:val="WW8Num1z8"/>
    <w:qFormat/>
    <w:rsid w:val="00BA02AA"/>
  </w:style>
  <w:style w:type="character" w:customStyle="1" w:styleId="WW8Num2z0">
    <w:name w:val="WW8Num2z0"/>
    <w:qFormat/>
    <w:rsid w:val="00BA02AA"/>
  </w:style>
  <w:style w:type="character" w:customStyle="1" w:styleId="WW8Num2z1">
    <w:name w:val="WW8Num2z1"/>
    <w:qFormat/>
    <w:rsid w:val="00BA02AA"/>
  </w:style>
  <w:style w:type="character" w:customStyle="1" w:styleId="WW8Num2z2">
    <w:name w:val="WW8Num2z2"/>
    <w:qFormat/>
    <w:rsid w:val="00BA02AA"/>
  </w:style>
  <w:style w:type="character" w:customStyle="1" w:styleId="WW8Num2z3">
    <w:name w:val="WW8Num2z3"/>
    <w:qFormat/>
    <w:rsid w:val="00BA02AA"/>
  </w:style>
  <w:style w:type="character" w:customStyle="1" w:styleId="WW8Num2z4">
    <w:name w:val="WW8Num2z4"/>
    <w:qFormat/>
    <w:rsid w:val="00BA02AA"/>
  </w:style>
  <w:style w:type="character" w:customStyle="1" w:styleId="WW8Num2z5">
    <w:name w:val="WW8Num2z5"/>
    <w:qFormat/>
    <w:rsid w:val="00BA02AA"/>
  </w:style>
  <w:style w:type="character" w:customStyle="1" w:styleId="WW8Num2z6">
    <w:name w:val="WW8Num2z6"/>
    <w:qFormat/>
    <w:rsid w:val="00BA02AA"/>
  </w:style>
  <w:style w:type="character" w:customStyle="1" w:styleId="WW8Num2z7">
    <w:name w:val="WW8Num2z7"/>
    <w:qFormat/>
    <w:rsid w:val="00BA02AA"/>
  </w:style>
  <w:style w:type="character" w:customStyle="1" w:styleId="WW8Num2z8">
    <w:name w:val="WW8Num2z8"/>
    <w:qFormat/>
    <w:rsid w:val="00BA02AA"/>
  </w:style>
  <w:style w:type="character" w:customStyle="1" w:styleId="WW8Num3z1">
    <w:name w:val="WW8Num3z1"/>
    <w:qFormat/>
    <w:rsid w:val="00BA02AA"/>
  </w:style>
  <w:style w:type="character" w:customStyle="1" w:styleId="WW8Num3z2">
    <w:name w:val="WW8Num3z2"/>
    <w:qFormat/>
    <w:rsid w:val="00BA02AA"/>
  </w:style>
  <w:style w:type="character" w:customStyle="1" w:styleId="WW8Num3z3">
    <w:name w:val="WW8Num3z3"/>
    <w:qFormat/>
    <w:rsid w:val="00BA02AA"/>
  </w:style>
  <w:style w:type="character" w:customStyle="1" w:styleId="WW8Num3z4">
    <w:name w:val="WW8Num3z4"/>
    <w:qFormat/>
    <w:rsid w:val="00BA02AA"/>
  </w:style>
  <w:style w:type="character" w:customStyle="1" w:styleId="WW8Num3z5">
    <w:name w:val="WW8Num3z5"/>
    <w:qFormat/>
    <w:rsid w:val="00BA02AA"/>
  </w:style>
  <w:style w:type="character" w:customStyle="1" w:styleId="WW8Num3z6">
    <w:name w:val="WW8Num3z6"/>
    <w:qFormat/>
    <w:rsid w:val="00BA02AA"/>
  </w:style>
  <w:style w:type="character" w:customStyle="1" w:styleId="WW8Num3z7">
    <w:name w:val="WW8Num3z7"/>
    <w:qFormat/>
    <w:rsid w:val="00BA02AA"/>
  </w:style>
  <w:style w:type="character" w:customStyle="1" w:styleId="WW8Num3z8">
    <w:name w:val="WW8Num3z8"/>
    <w:qFormat/>
    <w:rsid w:val="00BA02AA"/>
  </w:style>
  <w:style w:type="character" w:customStyle="1" w:styleId="WW8Num4z0">
    <w:name w:val="WW8Num4z0"/>
    <w:qFormat/>
    <w:rsid w:val="00BA02AA"/>
  </w:style>
  <w:style w:type="character" w:customStyle="1" w:styleId="WW8Num4z1">
    <w:name w:val="WW8Num4z1"/>
    <w:qFormat/>
    <w:rsid w:val="00BA02AA"/>
  </w:style>
  <w:style w:type="character" w:customStyle="1" w:styleId="WW8Num4z2">
    <w:name w:val="WW8Num4z2"/>
    <w:qFormat/>
    <w:rsid w:val="00BA02AA"/>
  </w:style>
  <w:style w:type="character" w:customStyle="1" w:styleId="WW8Num4z3">
    <w:name w:val="WW8Num4z3"/>
    <w:qFormat/>
    <w:rsid w:val="00BA02AA"/>
  </w:style>
  <w:style w:type="character" w:customStyle="1" w:styleId="WW8Num4z4">
    <w:name w:val="WW8Num4z4"/>
    <w:qFormat/>
    <w:rsid w:val="00BA02AA"/>
  </w:style>
  <w:style w:type="character" w:customStyle="1" w:styleId="WW8Num4z5">
    <w:name w:val="WW8Num4z5"/>
    <w:qFormat/>
    <w:rsid w:val="00BA02AA"/>
  </w:style>
  <w:style w:type="character" w:customStyle="1" w:styleId="WW8Num4z6">
    <w:name w:val="WW8Num4z6"/>
    <w:qFormat/>
    <w:rsid w:val="00BA02AA"/>
  </w:style>
  <w:style w:type="character" w:customStyle="1" w:styleId="WW8Num4z7">
    <w:name w:val="WW8Num4z7"/>
    <w:qFormat/>
    <w:rsid w:val="00BA02AA"/>
  </w:style>
  <w:style w:type="character" w:customStyle="1" w:styleId="WW8Num4z8">
    <w:name w:val="WW8Num4z8"/>
    <w:qFormat/>
    <w:rsid w:val="00BA02AA"/>
  </w:style>
  <w:style w:type="character" w:customStyle="1" w:styleId="WW8Num5z0">
    <w:name w:val="WW8Num5z0"/>
    <w:qFormat/>
    <w:rsid w:val="00BA02AA"/>
  </w:style>
  <w:style w:type="character" w:customStyle="1" w:styleId="WW8Num5z1">
    <w:name w:val="WW8Num5z1"/>
    <w:qFormat/>
    <w:rsid w:val="00BA02AA"/>
  </w:style>
  <w:style w:type="character" w:customStyle="1" w:styleId="WW8Num5z2">
    <w:name w:val="WW8Num5z2"/>
    <w:qFormat/>
    <w:rsid w:val="00BA02AA"/>
  </w:style>
  <w:style w:type="character" w:customStyle="1" w:styleId="WW8Num5z3">
    <w:name w:val="WW8Num5z3"/>
    <w:qFormat/>
    <w:rsid w:val="00BA02AA"/>
  </w:style>
  <w:style w:type="character" w:customStyle="1" w:styleId="WW8Num5z4">
    <w:name w:val="WW8Num5z4"/>
    <w:qFormat/>
    <w:rsid w:val="00BA02AA"/>
  </w:style>
  <w:style w:type="character" w:customStyle="1" w:styleId="WW8Num5z5">
    <w:name w:val="WW8Num5z5"/>
    <w:qFormat/>
    <w:rsid w:val="00BA02AA"/>
  </w:style>
  <w:style w:type="character" w:customStyle="1" w:styleId="WW8Num5z6">
    <w:name w:val="WW8Num5z6"/>
    <w:qFormat/>
    <w:rsid w:val="00BA02AA"/>
  </w:style>
  <w:style w:type="character" w:customStyle="1" w:styleId="WW8Num5z7">
    <w:name w:val="WW8Num5z7"/>
    <w:qFormat/>
    <w:rsid w:val="00BA02AA"/>
  </w:style>
  <w:style w:type="character" w:customStyle="1" w:styleId="WW8Num5z8">
    <w:name w:val="WW8Num5z8"/>
    <w:qFormat/>
    <w:rsid w:val="00BA02AA"/>
  </w:style>
  <w:style w:type="character" w:customStyle="1" w:styleId="WW8Num6z0">
    <w:name w:val="WW8Num6z0"/>
    <w:qFormat/>
    <w:rsid w:val="00BA02AA"/>
    <w:rPr>
      <w:rFonts w:ascii="Symbol" w:hAnsi="Symbol" w:cs="Symbol"/>
      <w:color w:val="000000"/>
      <w:sz w:val="28"/>
      <w:szCs w:val="28"/>
    </w:rPr>
  </w:style>
  <w:style w:type="character" w:customStyle="1" w:styleId="WW8Num6z1">
    <w:name w:val="WW8Num6z1"/>
    <w:qFormat/>
    <w:rsid w:val="00BA02AA"/>
    <w:rPr>
      <w:rFonts w:ascii="Courier New" w:hAnsi="Courier New" w:cs="Courier New"/>
    </w:rPr>
  </w:style>
  <w:style w:type="character" w:customStyle="1" w:styleId="WW8Num6z2">
    <w:name w:val="WW8Num6z2"/>
    <w:qFormat/>
    <w:rsid w:val="00BA02AA"/>
    <w:rPr>
      <w:rFonts w:ascii="Wingdings" w:hAnsi="Wingdings" w:cs="Wingdings"/>
    </w:rPr>
  </w:style>
  <w:style w:type="character" w:customStyle="1" w:styleId="WW8Num7z0">
    <w:name w:val="WW8Num7z0"/>
    <w:qFormat/>
    <w:rsid w:val="00BA02AA"/>
  </w:style>
  <w:style w:type="character" w:customStyle="1" w:styleId="WW8Num7z1">
    <w:name w:val="WW8Num7z1"/>
    <w:qFormat/>
    <w:rsid w:val="00BA02AA"/>
  </w:style>
  <w:style w:type="character" w:customStyle="1" w:styleId="WW8Num7z2">
    <w:name w:val="WW8Num7z2"/>
    <w:qFormat/>
    <w:rsid w:val="00BA02AA"/>
  </w:style>
  <w:style w:type="character" w:customStyle="1" w:styleId="WW8Num7z3">
    <w:name w:val="WW8Num7z3"/>
    <w:qFormat/>
    <w:rsid w:val="00BA02AA"/>
  </w:style>
  <w:style w:type="character" w:customStyle="1" w:styleId="WW8Num7z4">
    <w:name w:val="WW8Num7z4"/>
    <w:qFormat/>
    <w:rsid w:val="00BA02AA"/>
  </w:style>
  <w:style w:type="character" w:customStyle="1" w:styleId="WW8Num7z5">
    <w:name w:val="WW8Num7z5"/>
    <w:qFormat/>
    <w:rsid w:val="00BA02AA"/>
  </w:style>
  <w:style w:type="character" w:customStyle="1" w:styleId="WW8Num7z6">
    <w:name w:val="WW8Num7z6"/>
    <w:qFormat/>
    <w:rsid w:val="00BA02AA"/>
  </w:style>
  <w:style w:type="character" w:customStyle="1" w:styleId="WW8Num7z7">
    <w:name w:val="WW8Num7z7"/>
    <w:qFormat/>
    <w:rsid w:val="00BA02AA"/>
  </w:style>
  <w:style w:type="character" w:customStyle="1" w:styleId="WW8Num7z8">
    <w:name w:val="WW8Num7z8"/>
    <w:qFormat/>
    <w:rsid w:val="00BA02AA"/>
  </w:style>
  <w:style w:type="character" w:customStyle="1" w:styleId="WW-">
    <w:name w:val="WW-Основной шрифт абзаца"/>
    <w:qFormat/>
    <w:rsid w:val="00BA02AA"/>
    <w:rPr>
      <w:sz w:val="20"/>
    </w:rPr>
  </w:style>
  <w:style w:type="character" w:customStyle="1" w:styleId="-">
    <w:name w:val="Интернет-ссылка"/>
    <w:rsid w:val="00BA02AA"/>
    <w:rPr>
      <w:color w:val="0000FF"/>
      <w:u w:val="single"/>
    </w:rPr>
  </w:style>
  <w:style w:type="character" w:customStyle="1" w:styleId="afc">
    <w:name w:val="Посещённая гиперссылка"/>
    <w:rsid w:val="00BA02AA"/>
    <w:rPr>
      <w:color w:val="800080"/>
      <w:u w:val="single"/>
    </w:rPr>
  </w:style>
  <w:style w:type="character" w:customStyle="1" w:styleId="FontStyle14">
    <w:name w:val="Font Style14"/>
    <w:qFormat/>
    <w:rsid w:val="00BA02AA"/>
    <w:rPr>
      <w:rFonts w:ascii="Times New Roman" w:hAnsi="Times New Roman" w:cs="Times New Roman"/>
      <w:sz w:val="22"/>
      <w:szCs w:val="22"/>
    </w:rPr>
  </w:style>
  <w:style w:type="character" w:customStyle="1" w:styleId="16">
    <w:name w:val="Неразрешенное упоминание1"/>
    <w:qFormat/>
    <w:rsid w:val="00BA02AA"/>
    <w:rPr>
      <w:color w:val="605E5C"/>
      <w:shd w:val="clear" w:color="auto" w:fill="E1DFDD"/>
    </w:rPr>
  </w:style>
  <w:style w:type="paragraph" w:styleId="afd">
    <w:name w:val="Title"/>
    <w:basedOn w:val="a"/>
    <w:next w:val="a3"/>
    <w:link w:val="17"/>
    <w:qFormat/>
    <w:rsid w:val="00BA02AA"/>
    <w:pPr>
      <w:keepNext/>
      <w:widowControl w:val="0"/>
      <w:spacing w:before="240" w:after="120" w:line="240" w:lineRule="auto"/>
      <w:jc w:val="center"/>
    </w:pPr>
    <w:rPr>
      <w:rFonts w:eastAsia="Microsoft YaHei" w:cs="Arial"/>
      <w:b/>
      <w:szCs w:val="28"/>
      <w:lang w:eastAsia="zh-CN"/>
    </w:rPr>
  </w:style>
  <w:style w:type="character" w:customStyle="1" w:styleId="17">
    <w:name w:val="Заголовок Знак1"/>
    <w:basedOn w:val="a0"/>
    <w:link w:val="afd"/>
    <w:rsid w:val="00BA02AA"/>
    <w:rPr>
      <w:rFonts w:ascii="Times New Roman" w:eastAsia="Microsoft YaHei" w:hAnsi="Times New Roman" w:cs="Arial"/>
      <w:b/>
      <w:sz w:val="24"/>
      <w:szCs w:val="28"/>
      <w:lang w:eastAsia="zh-CN"/>
    </w:rPr>
  </w:style>
  <w:style w:type="paragraph" w:styleId="afe">
    <w:name w:val="List"/>
    <w:basedOn w:val="a3"/>
    <w:link w:val="aff"/>
    <w:rsid w:val="00BA02AA"/>
    <w:pPr>
      <w:widowControl w:val="0"/>
      <w:spacing w:after="140" w:line="276" w:lineRule="auto"/>
      <w:jc w:val="left"/>
    </w:pPr>
    <w:rPr>
      <w:sz w:val="20"/>
      <w:szCs w:val="20"/>
      <w:lang w:eastAsia="zh-CN"/>
    </w:rPr>
  </w:style>
  <w:style w:type="paragraph" w:customStyle="1" w:styleId="18">
    <w:name w:val="Название объекта1"/>
    <w:basedOn w:val="a"/>
    <w:qFormat/>
    <w:rsid w:val="00BA02AA"/>
    <w:pPr>
      <w:widowControl w:val="0"/>
      <w:suppressLineNumbers/>
      <w:spacing w:before="120" w:after="120" w:line="240" w:lineRule="auto"/>
    </w:pPr>
    <w:rPr>
      <w:rFonts w:cs="Arial"/>
      <w:i/>
      <w:iCs/>
      <w:szCs w:val="24"/>
      <w:lang w:eastAsia="zh-CN"/>
    </w:rPr>
  </w:style>
  <w:style w:type="paragraph" w:customStyle="1" w:styleId="aff0">
    <w:name w:val="Верхний и нижний колонтитулы"/>
    <w:basedOn w:val="a"/>
    <w:qFormat/>
    <w:rsid w:val="00BA02AA"/>
    <w:pPr>
      <w:widowControl w:val="0"/>
      <w:suppressLineNumbers/>
      <w:tabs>
        <w:tab w:val="center" w:pos="4819"/>
        <w:tab w:val="right" w:pos="9638"/>
      </w:tabs>
      <w:spacing w:after="0" w:line="240" w:lineRule="auto"/>
    </w:pPr>
    <w:rPr>
      <w:sz w:val="20"/>
      <w:szCs w:val="20"/>
      <w:lang w:eastAsia="zh-CN"/>
    </w:rPr>
  </w:style>
  <w:style w:type="paragraph" w:customStyle="1" w:styleId="19">
    <w:name w:val="Верхний колонтитул1"/>
    <w:basedOn w:val="a"/>
    <w:rsid w:val="00BA02AA"/>
    <w:pPr>
      <w:widowControl w:val="0"/>
      <w:tabs>
        <w:tab w:val="center" w:pos="4153"/>
        <w:tab w:val="right" w:pos="8306"/>
      </w:tabs>
      <w:spacing w:after="0" w:line="240" w:lineRule="auto"/>
    </w:pPr>
    <w:rPr>
      <w:sz w:val="20"/>
      <w:szCs w:val="20"/>
      <w:lang w:eastAsia="zh-CN"/>
    </w:rPr>
  </w:style>
  <w:style w:type="paragraph" w:customStyle="1" w:styleId="1a">
    <w:name w:val="Нижний колонтитул1"/>
    <w:basedOn w:val="a"/>
    <w:rsid w:val="00BA02AA"/>
    <w:pPr>
      <w:widowControl w:val="0"/>
      <w:tabs>
        <w:tab w:val="center" w:pos="4153"/>
        <w:tab w:val="right" w:pos="8306"/>
      </w:tabs>
      <w:spacing w:after="0" w:line="240" w:lineRule="auto"/>
    </w:pPr>
    <w:rPr>
      <w:sz w:val="20"/>
      <w:szCs w:val="20"/>
      <w:lang w:eastAsia="zh-CN"/>
    </w:rPr>
  </w:style>
  <w:style w:type="paragraph" w:customStyle="1" w:styleId="Char">
    <w:name w:val="Char"/>
    <w:basedOn w:val="a"/>
    <w:qFormat/>
    <w:rsid w:val="00BA02AA"/>
    <w:pPr>
      <w:spacing w:after="160" w:line="240" w:lineRule="exact"/>
    </w:pPr>
    <w:rPr>
      <w:rFonts w:ascii="Arial" w:hAnsi="Arial" w:cs="Arial"/>
      <w:sz w:val="20"/>
      <w:szCs w:val="20"/>
      <w:lang w:val="fr-FR" w:eastAsia="zh-CN"/>
    </w:rPr>
  </w:style>
  <w:style w:type="paragraph" w:customStyle="1" w:styleId="1b">
    <w:name w:val="Знак1"/>
    <w:basedOn w:val="a"/>
    <w:qFormat/>
    <w:rsid w:val="00BA02AA"/>
    <w:pPr>
      <w:tabs>
        <w:tab w:val="left" w:pos="360"/>
      </w:tabs>
      <w:spacing w:after="160" w:line="240" w:lineRule="exact"/>
    </w:pPr>
    <w:rPr>
      <w:rFonts w:ascii="Verdana" w:hAnsi="Verdana" w:cs="Verdana"/>
      <w:sz w:val="20"/>
      <w:szCs w:val="20"/>
      <w:lang w:val="en-US" w:eastAsia="zh-CN"/>
    </w:rPr>
  </w:style>
  <w:style w:type="paragraph" w:styleId="aff1">
    <w:name w:val="No Spacing"/>
    <w:link w:val="aff2"/>
    <w:qFormat/>
    <w:rsid w:val="00BA02AA"/>
    <w:pPr>
      <w:spacing w:after="0" w:line="240" w:lineRule="auto"/>
    </w:pPr>
    <w:rPr>
      <w:rFonts w:ascii="Calibri" w:eastAsia="Calibri" w:hAnsi="Calibri" w:cs="Times New Roman"/>
      <w:lang w:eastAsia="zh-CN"/>
    </w:rPr>
  </w:style>
  <w:style w:type="paragraph" w:customStyle="1" w:styleId="ConsPlusTitle">
    <w:name w:val="ConsPlusTitle"/>
    <w:qFormat/>
    <w:rsid w:val="00BA02AA"/>
    <w:pPr>
      <w:widowControl w:val="0"/>
      <w:spacing w:after="0" w:line="240" w:lineRule="auto"/>
    </w:pPr>
    <w:rPr>
      <w:rFonts w:ascii="Calibri" w:eastAsia="Times New Roman" w:hAnsi="Calibri" w:cs="Calibri"/>
      <w:b/>
      <w:szCs w:val="20"/>
      <w:lang w:eastAsia="zh-CN"/>
    </w:rPr>
  </w:style>
  <w:style w:type="paragraph" w:customStyle="1" w:styleId="aff3">
    <w:name w:val="Содержимое таблицы"/>
    <w:basedOn w:val="a"/>
    <w:qFormat/>
    <w:rsid w:val="00BA02AA"/>
    <w:pPr>
      <w:widowControl w:val="0"/>
      <w:suppressLineNumbers/>
      <w:spacing w:after="0" w:line="240" w:lineRule="auto"/>
    </w:pPr>
    <w:rPr>
      <w:sz w:val="20"/>
      <w:szCs w:val="20"/>
      <w:lang w:eastAsia="zh-CN"/>
    </w:rPr>
  </w:style>
  <w:style w:type="paragraph" w:customStyle="1" w:styleId="aff4">
    <w:name w:val="Заголовок таблицы"/>
    <w:basedOn w:val="aff3"/>
    <w:qFormat/>
    <w:rsid w:val="00BA02AA"/>
    <w:pPr>
      <w:jc w:val="center"/>
    </w:pPr>
    <w:rPr>
      <w:b/>
      <w:bCs/>
    </w:rPr>
  </w:style>
  <w:style w:type="paragraph" w:customStyle="1" w:styleId="aff5">
    <w:name w:val="Содержимое врезки"/>
    <w:basedOn w:val="a"/>
    <w:qFormat/>
    <w:rsid w:val="00BA02AA"/>
    <w:pPr>
      <w:widowControl w:val="0"/>
      <w:spacing w:after="0" w:line="240" w:lineRule="auto"/>
    </w:pPr>
    <w:rPr>
      <w:sz w:val="20"/>
      <w:szCs w:val="20"/>
      <w:lang w:eastAsia="zh-CN"/>
    </w:rPr>
  </w:style>
  <w:style w:type="numbering" w:customStyle="1" w:styleId="WW8Num1">
    <w:name w:val="WW8Num1"/>
    <w:qFormat/>
    <w:rsid w:val="00BA02AA"/>
  </w:style>
  <w:style w:type="numbering" w:customStyle="1" w:styleId="WW8Num2">
    <w:name w:val="WW8Num2"/>
    <w:qFormat/>
    <w:rsid w:val="00BA02AA"/>
  </w:style>
  <w:style w:type="numbering" w:customStyle="1" w:styleId="WW8Num3">
    <w:name w:val="WW8Num3"/>
    <w:qFormat/>
    <w:rsid w:val="00BA02AA"/>
  </w:style>
  <w:style w:type="numbering" w:customStyle="1" w:styleId="WW8Num4">
    <w:name w:val="WW8Num4"/>
    <w:qFormat/>
    <w:rsid w:val="00BA02AA"/>
  </w:style>
  <w:style w:type="numbering" w:customStyle="1" w:styleId="WW8Num5">
    <w:name w:val="WW8Num5"/>
    <w:qFormat/>
    <w:rsid w:val="00BA02AA"/>
  </w:style>
  <w:style w:type="numbering" w:customStyle="1" w:styleId="WW8Num6">
    <w:name w:val="WW8Num6"/>
    <w:qFormat/>
    <w:rsid w:val="00BA02AA"/>
  </w:style>
  <w:style w:type="numbering" w:customStyle="1" w:styleId="WW8Num7">
    <w:name w:val="WW8Num7"/>
    <w:qFormat/>
    <w:rsid w:val="00BA02AA"/>
  </w:style>
  <w:style w:type="character" w:customStyle="1" w:styleId="extended-textshort">
    <w:name w:val="extended-text__short"/>
    <w:basedOn w:val="a0"/>
    <w:rsid w:val="00BA02AA"/>
  </w:style>
  <w:style w:type="paragraph" w:customStyle="1" w:styleId="35">
    <w:name w:val="Абзац списка3"/>
    <w:basedOn w:val="a"/>
    <w:rsid w:val="00BA02AA"/>
    <w:pPr>
      <w:spacing w:after="0" w:line="240" w:lineRule="auto"/>
      <w:ind w:left="720"/>
      <w:contextualSpacing/>
    </w:pPr>
    <w:rPr>
      <w:szCs w:val="24"/>
    </w:rPr>
  </w:style>
  <w:style w:type="character" w:styleId="aff6">
    <w:name w:val="Strong"/>
    <w:uiPriority w:val="22"/>
    <w:qFormat/>
    <w:rsid w:val="00BA02AA"/>
    <w:rPr>
      <w:b/>
      <w:bCs/>
    </w:rPr>
  </w:style>
  <w:style w:type="paragraph" w:styleId="aff7">
    <w:name w:val="Block Text"/>
    <w:basedOn w:val="a"/>
    <w:semiHidden/>
    <w:rsid w:val="00BA02AA"/>
    <w:pPr>
      <w:spacing w:after="0" w:line="240" w:lineRule="auto"/>
      <w:ind w:left="113" w:right="113"/>
      <w:jc w:val="center"/>
    </w:pPr>
    <w:rPr>
      <w:sz w:val="20"/>
      <w:szCs w:val="20"/>
    </w:rPr>
  </w:style>
  <w:style w:type="paragraph" w:customStyle="1" w:styleId="mf-popup">
    <w:name w:val="mf-popup"/>
    <w:basedOn w:val="a"/>
    <w:rsid w:val="00BA02AA"/>
    <w:pPr>
      <w:spacing w:before="100" w:beforeAutospacing="1" w:after="100" w:afterAutospacing="1" w:line="240" w:lineRule="auto"/>
    </w:pPr>
    <w:rPr>
      <w:szCs w:val="24"/>
    </w:rPr>
  </w:style>
  <w:style w:type="character" w:customStyle="1" w:styleId="num">
    <w:name w:val="num"/>
    <w:basedOn w:val="a0"/>
    <w:rsid w:val="00BA02AA"/>
  </w:style>
  <w:style w:type="paragraph" w:customStyle="1" w:styleId="3">
    <w:name w:val="Стиль3"/>
    <w:basedOn w:val="a"/>
    <w:rsid w:val="00BA02AA"/>
    <w:pPr>
      <w:numPr>
        <w:numId w:val="3"/>
      </w:numPr>
      <w:spacing w:after="0" w:line="240" w:lineRule="auto"/>
      <w:jc w:val="both"/>
    </w:pPr>
    <w:rPr>
      <w:szCs w:val="20"/>
    </w:rPr>
  </w:style>
  <w:style w:type="paragraph" w:styleId="36">
    <w:name w:val="Body Text Indent 3"/>
    <w:aliases w:val="Body Text Indent 3 Char"/>
    <w:basedOn w:val="a"/>
    <w:link w:val="37"/>
    <w:rsid w:val="00BA02AA"/>
    <w:pPr>
      <w:spacing w:after="120" w:line="240" w:lineRule="auto"/>
      <w:ind w:left="283"/>
    </w:pPr>
    <w:rPr>
      <w:sz w:val="16"/>
      <w:szCs w:val="16"/>
      <w:lang w:eastAsia="en-US"/>
    </w:rPr>
  </w:style>
  <w:style w:type="character" w:customStyle="1" w:styleId="37">
    <w:name w:val="Основной текст с отступом 3 Знак"/>
    <w:aliases w:val="Body Text Indent 3 Char Знак"/>
    <w:basedOn w:val="a0"/>
    <w:link w:val="36"/>
    <w:rsid w:val="00BA02AA"/>
    <w:rPr>
      <w:rFonts w:ascii="Times New Roman" w:eastAsia="Times New Roman" w:hAnsi="Times New Roman" w:cs="Times New Roman"/>
      <w:sz w:val="16"/>
      <w:szCs w:val="16"/>
    </w:rPr>
  </w:style>
  <w:style w:type="paragraph" w:customStyle="1" w:styleId="Normal">
    <w:name w:val="Normal Знак Знак Знак Знак Знак"/>
    <w:rsid w:val="00BA02AA"/>
    <w:pPr>
      <w:spacing w:before="100" w:after="100" w:line="240" w:lineRule="auto"/>
      <w:jc w:val="both"/>
    </w:pPr>
    <w:rPr>
      <w:rFonts w:ascii="Times New Roman" w:eastAsia="Times New Roman" w:hAnsi="Times New Roman" w:cs="Times New Roman"/>
      <w:snapToGrid w:val="0"/>
      <w:sz w:val="24"/>
      <w:szCs w:val="20"/>
      <w:lang w:eastAsia="ru-RU"/>
    </w:rPr>
  </w:style>
  <w:style w:type="paragraph" w:styleId="2">
    <w:name w:val="List Bullet 2"/>
    <w:basedOn w:val="a"/>
    <w:autoRedefine/>
    <w:rsid w:val="00BA02AA"/>
    <w:pPr>
      <w:numPr>
        <w:numId w:val="4"/>
      </w:numPr>
      <w:tabs>
        <w:tab w:val="clear" w:pos="1429"/>
        <w:tab w:val="left" w:pos="720"/>
        <w:tab w:val="num" w:pos="780"/>
      </w:tabs>
      <w:spacing w:after="0" w:line="240" w:lineRule="auto"/>
      <w:jc w:val="both"/>
    </w:pPr>
    <w:rPr>
      <w:szCs w:val="24"/>
    </w:rPr>
  </w:style>
  <w:style w:type="paragraph" w:customStyle="1" w:styleId="ConsPlusCell">
    <w:name w:val="ConsPlusCell"/>
    <w:uiPriority w:val="99"/>
    <w:rsid w:val="00BA02AA"/>
    <w:pPr>
      <w:widowControl w:val="0"/>
      <w:spacing w:after="0" w:line="240" w:lineRule="auto"/>
    </w:pPr>
    <w:rPr>
      <w:rFonts w:ascii="Arial" w:eastAsia="Times New Roman" w:hAnsi="Arial" w:cs="Times New Roman"/>
      <w:snapToGrid w:val="0"/>
      <w:sz w:val="20"/>
      <w:szCs w:val="20"/>
      <w:lang w:eastAsia="ru-RU"/>
    </w:rPr>
  </w:style>
  <w:style w:type="character" w:styleId="aff8">
    <w:name w:val="footnote reference"/>
    <w:uiPriority w:val="99"/>
    <w:rsid w:val="00BA02AA"/>
    <w:rPr>
      <w:vertAlign w:val="superscript"/>
    </w:rPr>
  </w:style>
  <w:style w:type="paragraph" w:styleId="aff9">
    <w:name w:val="footnote text"/>
    <w:aliases w:val="Текст сноски Знак1,Текст сноски Знак Знак,Текст сноски Знак1 Знак Знак,Текст сноски Знак Знак Знак Знак,Table_Footnote_last Знак Знак Знак Знак,Table_Footnote_last Знак1 Знак Знак,Table_Footnote_last Знак,Table_Footnote_last,single space"/>
    <w:basedOn w:val="a"/>
    <w:link w:val="affa"/>
    <w:uiPriority w:val="99"/>
    <w:qFormat/>
    <w:rsid w:val="00BA02AA"/>
    <w:pPr>
      <w:spacing w:after="0" w:line="240" w:lineRule="auto"/>
    </w:pPr>
    <w:rPr>
      <w:sz w:val="20"/>
      <w:szCs w:val="20"/>
    </w:rPr>
  </w:style>
  <w:style w:type="character" w:customStyle="1" w:styleId="affa">
    <w:name w:val="Текст сноски Знак"/>
    <w:aliases w:val="Текст сноски Знак1 Знак,Текст сноски Знак Знак Знак,Текст сноски Знак1 Знак Знак Знак,Текст сноски Знак Знак Знак Знак Знак,Table_Footnote_last Знак Знак Знак Знак Знак,Table_Footnote_last Знак1 Знак Знак Знак,Table_Footnote_last Знак1"/>
    <w:basedOn w:val="a0"/>
    <w:link w:val="aff9"/>
    <w:uiPriority w:val="99"/>
    <w:rsid w:val="00BA02AA"/>
    <w:rPr>
      <w:rFonts w:ascii="Times New Roman" w:eastAsia="Times New Roman" w:hAnsi="Times New Roman" w:cs="Times New Roman"/>
      <w:sz w:val="20"/>
      <w:szCs w:val="20"/>
      <w:lang w:eastAsia="ru-RU"/>
    </w:rPr>
  </w:style>
  <w:style w:type="paragraph" w:customStyle="1" w:styleId="1c">
    <w:name w:val="Название1"/>
    <w:basedOn w:val="a"/>
    <w:qFormat/>
    <w:rsid w:val="00BA02AA"/>
    <w:pPr>
      <w:spacing w:after="0" w:line="240" w:lineRule="auto"/>
      <w:jc w:val="center"/>
    </w:pPr>
    <w:rPr>
      <w:b/>
      <w:bCs/>
      <w:szCs w:val="24"/>
      <w:lang w:eastAsia="en-US"/>
    </w:rPr>
  </w:style>
  <w:style w:type="character" w:customStyle="1" w:styleId="affb">
    <w:name w:val="Заголовок Знак"/>
    <w:rsid w:val="00BA02AA"/>
    <w:rPr>
      <w:rFonts w:ascii="Cambria" w:eastAsia="Times New Roman" w:hAnsi="Cambria" w:cs="Times New Roman"/>
      <w:spacing w:val="-10"/>
      <w:kern w:val="28"/>
      <w:sz w:val="56"/>
      <w:szCs w:val="56"/>
    </w:rPr>
  </w:style>
  <w:style w:type="paragraph" w:styleId="affc">
    <w:name w:val="Subtitle"/>
    <w:basedOn w:val="a"/>
    <w:link w:val="affd"/>
    <w:qFormat/>
    <w:rsid w:val="00BA02AA"/>
    <w:pPr>
      <w:spacing w:after="0" w:line="240" w:lineRule="auto"/>
      <w:jc w:val="both"/>
    </w:pPr>
    <w:rPr>
      <w:b/>
      <w:sz w:val="28"/>
      <w:szCs w:val="20"/>
      <w:lang w:eastAsia="en-US"/>
    </w:rPr>
  </w:style>
  <w:style w:type="character" w:customStyle="1" w:styleId="affd">
    <w:name w:val="Подзаголовок Знак"/>
    <w:basedOn w:val="a0"/>
    <w:link w:val="affc"/>
    <w:rsid w:val="00BA02AA"/>
    <w:rPr>
      <w:rFonts w:ascii="Times New Roman" w:eastAsia="Times New Roman" w:hAnsi="Times New Roman" w:cs="Times New Roman"/>
      <w:b/>
      <w:sz w:val="28"/>
      <w:szCs w:val="20"/>
    </w:rPr>
  </w:style>
  <w:style w:type="paragraph" w:customStyle="1" w:styleId="contentheader2cols">
    <w:name w:val="contentheader2cols"/>
    <w:basedOn w:val="a"/>
    <w:rsid w:val="00BA02AA"/>
    <w:pPr>
      <w:spacing w:before="100" w:beforeAutospacing="1" w:after="100" w:afterAutospacing="1" w:line="240" w:lineRule="auto"/>
    </w:pPr>
    <w:rPr>
      <w:szCs w:val="24"/>
    </w:rPr>
  </w:style>
  <w:style w:type="paragraph" w:customStyle="1" w:styleId="imgbuy">
    <w:name w:val="imgbuy"/>
    <w:basedOn w:val="a"/>
    <w:rsid w:val="00BA02AA"/>
    <w:pPr>
      <w:spacing w:before="100" w:beforeAutospacing="1" w:after="100" w:afterAutospacing="1" w:line="240" w:lineRule="auto"/>
    </w:pPr>
    <w:rPr>
      <w:szCs w:val="24"/>
    </w:rPr>
  </w:style>
  <w:style w:type="paragraph" w:customStyle="1" w:styleId="normalexport">
    <w:name w:val="normalexport"/>
    <w:basedOn w:val="a"/>
    <w:rsid w:val="00BA02AA"/>
    <w:pPr>
      <w:spacing w:before="100" w:beforeAutospacing="1" w:after="100" w:afterAutospacing="1" w:line="240" w:lineRule="auto"/>
    </w:pPr>
    <w:rPr>
      <w:szCs w:val="24"/>
    </w:rPr>
  </w:style>
  <w:style w:type="paragraph" w:customStyle="1" w:styleId="-0">
    <w:name w:val="Таблица - центр"/>
    <w:basedOn w:val="a"/>
    <w:rsid w:val="00BA02AA"/>
    <w:pPr>
      <w:spacing w:after="0" w:line="240" w:lineRule="auto"/>
      <w:jc w:val="center"/>
    </w:pPr>
    <w:rPr>
      <w:szCs w:val="20"/>
    </w:rPr>
  </w:style>
  <w:style w:type="paragraph" w:customStyle="1" w:styleId="xl46">
    <w:name w:val="xl46"/>
    <w:basedOn w:val="a"/>
    <w:rsid w:val="00BA02AA"/>
    <w:pPr>
      <w:pBdr>
        <w:left w:val="single" w:sz="4" w:space="0" w:color="auto"/>
        <w:bottom w:val="single" w:sz="4" w:space="0" w:color="auto"/>
        <w:right w:val="single" w:sz="4" w:space="0" w:color="auto"/>
      </w:pBdr>
      <w:spacing w:before="100" w:beforeAutospacing="1" w:after="100" w:afterAutospacing="1" w:line="240" w:lineRule="auto"/>
      <w:jc w:val="center"/>
    </w:pPr>
    <w:rPr>
      <w:szCs w:val="24"/>
    </w:rPr>
  </w:style>
  <w:style w:type="paragraph" w:customStyle="1" w:styleId="xl55">
    <w:name w:val="xl55"/>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szCs w:val="24"/>
    </w:rPr>
  </w:style>
  <w:style w:type="paragraph" w:customStyle="1" w:styleId="xl58">
    <w:name w:val="xl58"/>
    <w:basedOn w:val="a"/>
    <w:rsid w:val="00BA02A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szCs w:val="24"/>
    </w:rPr>
  </w:style>
  <w:style w:type="paragraph" w:styleId="affe">
    <w:name w:val="Normal Indent"/>
    <w:basedOn w:val="a"/>
    <w:rsid w:val="00BA02AA"/>
    <w:pPr>
      <w:widowControl w:val="0"/>
      <w:spacing w:after="0" w:line="240" w:lineRule="auto"/>
      <w:ind w:left="720"/>
    </w:pPr>
    <w:rPr>
      <w:sz w:val="20"/>
      <w:szCs w:val="20"/>
    </w:rPr>
  </w:style>
  <w:style w:type="paragraph" w:customStyle="1" w:styleId="38">
    <w:name w:val="боковик3"/>
    <w:basedOn w:val="a"/>
    <w:rsid w:val="00BA02AA"/>
    <w:pPr>
      <w:widowControl w:val="0"/>
      <w:spacing w:before="72" w:after="0" w:line="240" w:lineRule="auto"/>
      <w:jc w:val="center"/>
    </w:pPr>
    <w:rPr>
      <w:rFonts w:ascii="JournalRub" w:hAnsi="JournalRub"/>
      <w:b/>
      <w:sz w:val="20"/>
      <w:szCs w:val="20"/>
    </w:rPr>
  </w:style>
  <w:style w:type="paragraph" w:customStyle="1" w:styleId="aieiaee3">
    <w:name w:val="aieiaee3"/>
    <w:basedOn w:val="a"/>
    <w:rsid w:val="00BA02AA"/>
    <w:pPr>
      <w:spacing w:before="72" w:after="0" w:line="240" w:lineRule="auto"/>
      <w:jc w:val="center"/>
    </w:pPr>
    <w:rPr>
      <w:rFonts w:ascii="JournalRub" w:hAnsi="JournalRub"/>
      <w:b/>
      <w:bCs/>
      <w:sz w:val="14"/>
      <w:szCs w:val="14"/>
    </w:rPr>
  </w:style>
  <w:style w:type="character" w:customStyle="1" w:styleId="z-">
    <w:name w:val="z-Начало формы Знак"/>
    <w:link w:val="z-0"/>
    <w:rsid w:val="00BA02AA"/>
    <w:rPr>
      <w:rFonts w:ascii="Arial" w:hAnsi="Arial" w:cs="Arial"/>
      <w:vanish/>
      <w:sz w:val="16"/>
      <w:szCs w:val="16"/>
    </w:rPr>
  </w:style>
  <w:style w:type="paragraph" w:styleId="z-0">
    <w:name w:val="HTML Top of Form"/>
    <w:basedOn w:val="a"/>
    <w:next w:val="a"/>
    <w:link w:val="z-"/>
    <w:hidden/>
    <w:unhideWhenUsed/>
    <w:rsid w:val="00BA02AA"/>
    <w:pPr>
      <w:pBdr>
        <w:bottom w:val="single" w:sz="6" w:space="1" w:color="auto"/>
      </w:pBdr>
      <w:spacing w:after="0" w:line="240" w:lineRule="auto"/>
      <w:jc w:val="center"/>
    </w:pPr>
    <w:rPr>
      <w:rFonts w:ascii="Arial" w:eastAsiaTheme="minorHAnsi" w:hAnsi="Arial" w:cs="Arial"/>
      <w:vanish/>
      <w:sz w:val="16"/>
      <w:szCs w:val="16"/>
      <w:lang w:eastAsia="en-US"/>
    </w:rPr>
  </w:style>
  <w:style w:type="character" w:customStyle="1" w:styleId="z-1">
    <w:name w:val="z-Начало формы Знак1"/>
    <w:basedOn w:val="a0"/>
    <w:uiPriority w:val="99"/>
    <w:rsid w:val="00BA02AA"/>
    <w:rPr>
      <w:rFonts w:ascii="Arial" w:eastAsia="Times New Roman" w:hAnsi="Arial" w:cs="Arial"/>
      <w:vanish/>
      <w:sz w:val="16"/>
      <w:szCs w:val="16"/>
      <w:lang w:eastAsia="ru-RU"/>
    </w:rPr>
  </w:style>
  <w:style w:type="character" w:customStyle="1" w:styleId="z-2">
    <w:name w:val="z-Конец формы Знак"/>
    <w:link w:val="z-3"/>
    <w:rsid w:val="00BA02AA"/>
    <w:rPr>
      <w:rFonts w:ascii="Arial" w:hAnsi="Arial" w:cs="Arial"/>
      <w:vanish/>
      <w:sz w:val="16"/>
      <w:szCs w:val="16"/>
    </w:rPr>
  </w:style>
  <w:style w:type="paragraph" w:styleId="z-3">
    <w:name w:val="HTML Bottom of Form"/>
    <w:basedOn w:val="a"/>
    <w:next w:val="a"/>
    <w:link w:val="z-2"/>
    <w:hidden/>
    <w:unhideWhenUsed/>
    <w:rsid w:val="00BA02AA"/>
    <w:pPr>
      <w:pBdr>
        <w:top w:val="single" w:sz="6" w:space="1" w:color="auto"/>
      </w:pBdr>
      <w:spacing w:after="0" w:line="240" w:lineRule="auto"/>
      <w:jc w:val="center"/>
    </w:pPr>
    <w:rPr>
      <w:rFonts w:ascii="Arial" w:eastAsiaTheme="minorHAnsi" w:hAnsi="Arial" w:cs="Arial"/>
      <w:vanish/>
      <w:sz w:val="16"/>
      <w:szCs w:val="16"/>
      <w:lang w:eastAsia="en-US"/>
    </w:rPr>
  </w:style>
  <w:style w:type="character" w:customStyle="1" w:styleId="z-10">
    <w:name w:val="z-Конец формы Знак1"/>
    <w:basedOn w:val="a0"/>
    <w:uiPriority w:val="99"/>
    <w:rsid w:val="00BA02AA"/>
    <w:rPr>
      <w:rFonts w:ascii="Arial" w:eastAsia="Times New Roman" w:hAnsi="Arial" w:cs="Arial"/>
      <w:vanish/>
      <w:sz w:val="16"/>
      <w:szCs w:val="16"/>
      <w:lang w:eastAsia="ru-RU"/>
    </w:rPr>
  </w:style>
  <w:style w:type="character" w:customStyle="1" w:styleId="trail-begin">
    <w:name w:val="trail-begin"/>
    <w:basedOn w:val="a0"/>
    <w:rsid w:val="00BA02AA"/>
  </w:style>
  <w:style w:type="character" w:customStyle="1" w:styleId="sep">
    <w:name w:val="sep"/>
    <w:basedOn w:val="a0"/>
    <w:rsid w:val="00BA02AA"/>
  </w:style>
  <w:style w:type="character" w:customStyle="1" w:styleId="trail-end">
    <w:name w:val="trail-end"/>
    <w:basedOn w:val="a0"/>
    <w:rsid w:val="00BA02AA"/>
  </w:style>
  <w:style w:type="character" w:customStyle="1" w:styleId="posted-on">
    <w:name w:val="posted-on"/>
    <w:basedOn w:val="a0"/>
    <w:rsid w:val="00BA02AA"/>
  </w:style>
  <w:style w:type="character" w:customStyle="1" w:styleId="metkbox">
    <w:name w:val="metkbox"/>
    <w:basedOn w:val="a0"/>
    <w:rsid w:val="00BA02AA"/>
  </w:style>
  <w:style w:type="paragraph" w:customStyle="1" w:styleId="sostn">
    <w:name w:val="sostn"/>
    <w:basedOn w:val="a"/>
    <w:rsid w:val="00BA02AA"/>
    <w:pPr>
      <w:spacing w:before="100" w:beforeAutospacing="1" w:after="100" w:afterAutospacing="1" w:line="240" w:lineRule="auto"/>
    </w:pPr>
    <w:rPr>
      <w:szCs w:val="24"/>
    </w:rPr>
  </w:style>
  <w:style w:type="character" w:customStyle="1" w:styleId="page-numbers">
    <w:name w:val="page-numbers"/>
    <w:basedOn w:val="a0"/>
    <w:rsid w:val="00BA02AA"/>
  </w:style>
  <w:style w:type="paragraph" w:customStyle="1" w:styleId="1d">
    <w:name w:val="Стиль1"/>
    <w:basedOn w:val="a"/>
    <w:link w:val="1e"/>
    <w:rsid w:val="00BA02AA"/>
    <w:pPr>
      <w:spacing w:before="120" w:after="120" w:line="240" w:lineRule="auto"/>
      <w:jc w:val="both"/>
    </w:pPr>
    <w:rPr>
      <w:szCs w:val="24"/>
    </w:rPr>
  </w:style>
  <w:style w:type="character" w:customStyle="1" w:styleId="highlight">
    <w:name w:val="highlight"/>
    <w:basedOn w:val="a0"/>
    <w:rsid w:val="00BA02AA"/>
  </w:style>
  <w:style w:type="character" w:customStyle="1" w:styleId="toctoggle">
    <w:name w:val="toctoggle"/>
    <w:basedOn w:val="a0"/>
    <w:rsid w:val="00BA02AA"/>
  </w:style>
  <w:style w:type="paragraph" w:customStyle="1" w:styleId="2b">
    <w:name w:val="Стиль2"/>
    <w:basedOn w:val="1d"/>
    <w:rsid w:val="00BA02AA"/>
    <w:pPr>
      <w:spacing w:before="0" w:after="0"/>
    </w:pPr>
    <w:rPr>
      <w:snapToGrid w:val="0"/>
      <w:szCs w:val="20"/>
    </w:rPr>
  </w:style>
  <w:style w:type="paragraph" w:customStyle="1" w:styleId="afff">
    <w:name w:val="Шапка табл"/>
    <w:basedOn w:val="a"/>
    <w:rsid w:val="00BA02AA"/>
    <w:pPr>
      <w:widowControl w:val="0"/>
      <w:spacing w:after="120" w:line="240" w:lineRule="auto"/>
      <w:jc w:val="center"/>
    </w:pPr>
    <w:rPr>
      <w:snapToGrid w:val="0"/>
      <w:sz w:val="26"/>
      <w:szCs w:val="20"/>
    </w:rPr>
  </w:style>
  <w:style w:type="paragraph" w:styleId="1f">
    <w:name w:val="toc 1"/>
    <w:basedOn w:val="afd"/>
    <w:next w:val="afd"/>
    <w:autoRedefine/>
    <w:uiPriority w:val="39"/>
    <w:qFormat/>
    <w:rsid w:val="00BA02AA"/>
    <w:pPr>
      <w:tabs>
        <w:tab w:val="right" w:leader="dot" w:pos="10206"/>
      </w:tabs>
      <w:spacing w:before="0" w:after="0"/>
      <w:ind w:firstLine="709"/>
      <w:jc w:val="both"/>
    </w:pPr>
    <w:rPr>
      <w:b w:val="0"/>
      <w:bCs/>
      <w:noProof/>
      <w:szCs w:val="20"/>
    </w:rPr>
  </w:style>
  <w:style w:type="paragraph" w:customStyle="1" w:styleId="afff0">
    <w:name w:val="Астрахань Знак"/>
    <w:basedOn w:val="a"/>
    <w:autoRedefine/>
    <w:rsid w:val="00BA02AA"/>
    <w:pPr>
      <w:spacing w:before="120" w:after="120" w:line="240" w:lineRule="auto"/>
      <w:jc w:val="both"/>
    </w:pPr>
    <w:rPr>
      <w:rFonts w:ascii="Arial" w:hAnsi="Arial"/>
      <w:szCs w:val="20"/>
    </w:rPr>
  </w:style>
  <w:style w:type="character" w:customStyle="1" w:styleId="afff1">
    <w:name w:val="Цветовое выделение"/>
    <w:rsid w:val="00BA02AA"/>
    <w:rPr>
      <w:b/>
      <w:bCs/>
      <w:color w:val="000080"/>
      <w:sz w:val="22"/>
      <w:szCs w:val="22"/>
    </w:rPr>
  </w:style>
  <w:style w:type="paragraph" w:customStyle="1" w:styleId="afff2">
    <w:name w:val="Рисунок"/>
    <w:basedOn w:val="ac"/>
    <w:next w:val="ac"/>
    <w:rsid w:val="00BA02AA"/>
    <w:pPr>
      <w:keepNext/>
      <w:spacing w:after="0"/>
      <w:ind w:left="0"/>
      <w:jc w:val="center"/>
    </w:pPr>
    <w:rPr>
      <w:sz w:val="28"/>
      <w:szCs w:val="20"/>
    </w:rPr>
  </w:style>
  <w:style w:type="paragraph" w:customStyle="1" w:styleId="afff3">
    <w:name w:val="НаименованиеРисКарты"/>
    <w:basedOn w:val="ac"/>
    <w:rsid w:val="00BA02AA"/>
    <w:pPr>
      <w:keepLines/>
      <w:widowControl w:val="0"/>
      <w:spacing w:after="360"/>
      <w:ind w:left="0"/>
      <w:jc w:val="center"/>
    </w:pPr>
    <w:rPr>
      <w:sz w:val="28"/>
      <w:szCs w:val="20"/>
    </w:rPr>
  </w:style>
  <w:style w:type="paragraph" w:customStyle="1" w:styleId="afff4">
    <w:name w:val="ТаблицаНомер"/>
    <w:basedOn w:val="ac"/>
    <w:rsid w:val="00BA02AA"/>
    <w:pPr>
      <w:keepNext/>
      <w:widowControl w:val="0"/>
      <w:spacing w:before="240" w:after="0"/>
      <w:ind w:left="0" w:firstLine="709"/>
      <w:jc w:val="right"/>
    </w:pPr>
    <w:rPr>
      <w:sz w:val="28"/>
      <w:szCs w:val="20"/>
    </w:rPr>
  </w:style>
  <w:style w:type="paragraph" w:customStyle="1" w:styleId="afff5">
    <w:name w:val="НаименованиеТаблицы"/>
    <w:basedOn w:val="ac"/>
    <w:next w:val="ac"/>
    <w:rsid w:val="00BA02AA"/>
    <w:pPr>
      <w:keepNext/>
      <w:keepLines/>
      <w:widowControl w:val="0"/>
      <w:spacing w:before="240" w:after="0"/>
      <w:ind w:left="0"/>
      <w:jc w:val="center"/>
    </w:pPr>
    <w:rPr>
      <w:sz w:val="28"/>
      <w:szCs w:val="28"/>
    </w:rPr>
  </w:style>
  <w:style w:type="paragraph" w:customStyle="1" w:styleId="41">
    <w:name w:val="Стиль4"/>
    <w:basedOn w:val="a"/>
    <w:rsid w:val="00BA02AA"/>
    <w:pPr>
      <w:spacing w:after="0" w:line="240" w:lineRule="auto"/>
      <w:jc w:val="both"/>
    </w:pPr>
    <w:rPr>
      <w:szCs w:val="20"/>
    </w:rPr>
  </w:style>
  <w:style w:type="paragraph" w:styleId="afff6">
    <w:name w:val="endnote text"/>
    <w:basedOn w:val="a"/>
    <w:link w:val="afff7"/>
    <w:rsid w:val="00BA02AA"/>
    <w:pPr>
      <w:spacing w:before="120" w:after="120" w:line="240" w:lineRule="auto"/>
      <w:jc w:val="both"/>
    </w:pPr>
    <w:rPr>
      <w:sz w:val="20"/>
      <w:szCs w:val="20"/>
    </w:rPr>
  </w:style>
  <w:style w:type="character" w:customStyle="1" w:styleId="afff7">
    <w:name w:val="Текст концевой сноски Знак"/>
    <w:basedOn w:val="a0"/>
    <w:link w:val="afff6"/>
    <w:rsid w:val="00BA02AA"/>
    <w:rPr>
      <w:rFonts w:ascii="Times New Roman" w:eastAsia="Times New Roman" w:hAnsi="Times New Roman" w:cs="Times New Roman"/>
      <w:sz w:val="20"/>
      <w:szCs w:val="20"/>
      <w:lang w:eastAsia="ru-RU"/>
    </w:rPr>
  </w:style>
  <w:style w:type="character" w:styleId="afff8">
    <w:name w:val="endnote reference"/>
    <w:rsid w:val="00BA02AA"/>
    <w:rPr>
      <w:vertAlign w:val="superscript"/>
    </w:rPr>
  </w:style>
  <w:style w:type="paragraph" w:customStyle="1" w:styleId="afff9">
    <w:name w:val="Знак Знак Знак Знак"/>
    <w:basedOn w:val="a"/>
    <w:rsid w:val="00BA02AA"/>
    <w:pPr>
      <w:widowControl w:val="0"/>
      <w:adjustRightInd w:val="0"/>
      <w:spacing w:after="160" w:line="240" w:lineRule="exact"/>
      <w:jc w:val="right"/>
    </w:pPr>
    <w:rPr>
      <w:sz w:val="20"/>
      <w:szCs w:val="20"/>
      <w:lang w:val="en-GB" w:eastAsia="en-US"/>
    </w:rPr>
  </w:style>
  <w:style w:type="paragraph" w:customStyle="1" w:styleId="1-1">
    <w:name w:val="Заголовок 1- нумерованный Знак Знак Знак1 Знак Знак Знак Знак Знак Знак Знак Знак Знак Знак"/>
    <w:basedOn w:val="a"/>
    <w:rsid w:val="00BA02AA"/>
    <w:pPr>
      <w:widowControl w:val="0"/>
      <w:tabs>
        <w:tab w:val="num" w:pos="3677"/>
      </w:tabs>
      <w:adjustRightInd w:val="0"/>
      <w:spacing w:after="160" w:line="240" w:lineRule="exact"/>
      <w:ind w:firstLine="709"/>
      <w:jc w:val="center"/>
    </w:pPr>
    <w:rPr>
      <w:b/>
      <w:i/>
      <w:sz w:val="28"/>
      <w:szCs w:val="20"/>
      <w:lang w:val="en-GB" w:eastAsia="en-US"/>
    </w:rPr>
  </w:style>
  <w:style w:type="character" w:customStyle="1" w:styleId="afffa">
    <w:name w:val="Гипертекстовая ссылка"/>
    <w:rsid w:val="00BA02AA"/>
    <w:rPr>
      <w:color w:val="106BBE"/>
    </w:rPr>
  </w:style>
  <w:style w:type="paragraph" w:customStyle="1" w:styleId="afffb">
    <w:name w:val="Заголовок группы контролов"/>
    <w:basedOn w:val="a"/>
    <w:next w:val="a"/>
    <w:rsid w:val="00BA02AA"/>
    <w:pPr>
      <w:autoSpaceDE w:val="0"/>
      <w:autoSpaceDN w:val="0"/>
      <w:adjustRightInd w:val="0"/>
      <w:spacing w:after="0" w:line="240" w:lineRule="auto"/>
      <w:jc w:val="both"/>
    </w:pPr>
    <w:rPr>
      <w:rFonts w:ascii="Arial" w:hAnsi="Arial"/>
      <w:b/>
      <w:bCs/>
      <w:color w:val="000000"/>
      <w:szCs w:val="24"/>
    </w:rPr>
  </w:style>
  <w:style w:type="paragraph" w:customStyle="1" w:styleId="afffc">
    <w:name w:val="Нормальный (таблица)"/>
    <w:basedOn w:val="a"/>
    <w:next w:val="a"/>
    <w:rsid w:val="00BA02AA"/>
    <w:pPr>
      <w:autoSpaceDE w:val="0"/>
      <w:autoSpaceDN w:val="0"/>
      <w:adjustRightInd w:val="0"/>
      <w:spacing w:after="0" w:line="240" w:lineRule="auto"/>
      <w:jc w:val="both"/>
    </w:pPr>
    <w:rPr>
      <w:rFonts w:ascii="Arial" w:hAnsi="Arial"/>
      <w:szCs w:val="24"/>
    </w:rPr>
  </w:style>
  <w:style w:type="character" w:customStyle="1" w:styleId="afffd">
    <w:name w:val="Заголовок чужого сообщения"/>
    <w:rsid w:val="00BA02AA"/>
    <w:rPr>
      <w:color w:val="FF0000"/>
    </w:rPr>
  </w:style>
  <w:style w:type="paragraph" w:customStyle="1" w:styleId="1f0">
    <w:name w:val="Знак Знак Знак1 Знак"/>
    <w:basedOn w:val="a"/>
    <w:rsid w:val="00BA02AA"/>
    <w:pPr>
      <w:spacing w:before="100" w:beforeAutospacing="1" w:after="100" w:afterAutospacing="1" w:line="240" w:lineRule="auto"/>
      <w:jc w:val="both"/>
    </w:pPr>
    <w:rPr>
      <w:rFonts w:ascii="Tahoma" w:hAnsi="Tahoma"/>
      <w:sz w:val="20"/>
      <w:szCs w:val="20"/>
      <w:lang w:val="en-US" w:eastAsia="en-US"/>
    </w:rPr>
  </w:style>
  <w:style w:type="character" w:customStyle="1" w:styleId="aff2">
    <w:name w:val="Без интервала Знак"/>
    <w:link w:val="aff1"/>
    <w:locked/>
    <w:rsid w:val="00BA02AA"/>
    <w:rPr>
      <w:rFonts w:ascii="Calibri" w:eastAsia="Calibri" w:hAnsi="Calibri" w:cs="Times New Roman"/>
      <w:lang w:eastAsia="zh-CN"/>
    </w:rPr>
  </w:style>
  <w:style w:type="paragraph" w:styleId="HTML">
    <w:name w:val="HTML Preformatted"/>
    <w:basedOn w:val="a"/>
    <w:link w:val="HTML0"/>
    <w:unhideWhenUsed/>
    <w:rsid w:val="00BA02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eastAsia="en-US"/>
    </w:rPr>
  </w:style>
  <w:style w:type="character" w:customStyle="1" w:styleId="HTML0">
    <w:name w:val="Стандартный HTML Знак"/>
    <w:basedOn w:val="a0"/>
    <w:link w:val="HTML"/>
    <w:rsid w:val="00BA02AA"/>
    <w:rPr>
      <w:rFonts w:ascii="Courier New" w:eastAsia="Times New Roman" w:hAnsi="Courier New" w:cs="Times New Roman"/>
      <w:sz w:val="20"/>
      <w:szCs w:val="20"/>
    </w:rPr>
  </w:style>
  <w:style w:type="character" w:customStyle="1" w:styleId="afffe">
    <w:name w:val="Основной текст_"/>
    <w:link w:val="39"/>
    <w:locked/>
    <w:rsid w:val="00BA02AA"/>
    <w:rPr>
      <w:spacing w:val="1"/>
      <w:sz w:val="25"/>
      <w:shd w:val="clear" w:color="auto" w:fill="FFFFFF"/>
    </w:rPr>
  </w:style>
  <w:style w:type="paragraph" w:customStyle="1" w:styleId="39">
    <w:name w:val="Основной текст3"/>
    <w:basedOn w:val="a"/>
    <w:link w:val="afffe"/>
    <w:rsid w:val="00BA02AA"/>
    <w:pPr>
      <w:widowControl w:val="0"/>
      <w:shd w:val="clear" w:color="auto" w:fill="FFFFFF"/>
      <w:spacing w:before="60" w:after="300" w:line="322" w:lineRule="exact"/>
      <w:jc w:val="right"/>
    </w:pPr>
    <w:rPr>
      <w:rFonts w:asciiTheme="minorHAnsi" w:eastAsiaTheme="minorHAnsi" w:hAnsiTheme="minorHAnsi" w:cstheme="minorBidi"/>
      <w:spacing w:val="1"/>
      <w:sz w:val="25"/>
      <w:shd w:val="clear" w:color="auto" w:fill="FFFFFF"/>
      <w:lang w:eastAsia="en-US"/>
    </w:rPr>
  </w:style>
  <w:style w:type="paragraph" w:customStyle="1" w:styleId="1f1">
    <w:name w:val="Без интервала1"/>
    <w:rsid w:val="00BA02AA"/>
    <w:pPr>
      <w:spacing w:after="0" w:line="240" w:lineRule="auto"/>
    </w:pPr>
    <w:rPr>
      <w:rFonts w:ascii="Calibri" w:eastAsia="Times New Roman" w:hAnsi="Calibri" w:cs="Times New Roman"/>
    </w:rPr>
  </w:style>
  <w:style w:type="character" w:customStyle="1" w:styleId="b-serp-urlb-serp-urlinlineyes">
    <w:name w:val="b-serp-url b-serp-url_inline_yes"/>
    <w:basedOn w:val="a0"/>
    <w:rsid w:val="00BA02AA"/>
  </w:style>
  <w:style w:type="character" w:customStyle="1" w:styleId="b-serp-urlitem1">
    <w:name w:val="b-serp-url__item1"/>
    <w:basedOn w:val="a0"/>
    <w:rsid w:val="00BA02AA"/>
  </w:style>
  <w:style w:type="character" w:customStyle="1" w:styleId="b-serp-urlmark1">
    <w:name w:val="b-serp-url__mark1"/>
    <w:rsid w:val="00BA02AA"/>
    <w:rPr>
      <w:rFonts w:ascii="Verdana" w:hAnsi="Verdana" w:hint="default"/>
    </w:rPr>
  </w:style>
  <w:style w:type="character" w:customStyle="1" w:styleId="b-serp-itemlinks-itemb-serp-itemlinks-saved">
    <w:name w:val="b-serp-item__links-item b-serp-item__links-saved"/>
    <w:basedOn w:val="a0"/>
    <w:rsid w:val="00BA02AA"/>
  </w:style>
  <w:style w:type="character" w:customStyle="1" w:styleId="b-serp-itemlinks-itemb-serp-itemlinks-more">
    <w:name w:val="b-serp-item__links-item b-serp-item__links-more"/>
    <w:basedOn w:val="a0"/>
    <w:rsid w:val="00BA02AA"/>
  </w:style>
  <w:style w:type="paragraph" w:customStyle="1" w:styleId="1f2">
    <w:name w:val="1 Знак Знак"/>
    <w:basedOn w:val="a"/>
    <w:rsid w:val="00BA02AA"/>
    <w:pPr>
      <w:spacing w:before="100" w:beforeAutospacing="1" w:after="100" w:afterAutospacing="1" w:line="240" w:lineRule="auto"/>
    </w:pPr>
    <w:rPr>
      <w:rFonts w:ascii="Tahoma" w:hAnsi="Tahoma"/>
      <w:sz w:val="20"/>
      <w:szCs w:val="20"/>
      <w:lang w:val="en-US" w:eastAsia="en-US"/>
    </w:rPr>
  </w:style>
  <w:style w:type="character" w:customStyle="1" w:styleId="WW8Num8z2">
    <w:name w:val="WW8Num8z2"/>
    <w:rsid w:val="00BA02AA"/>
    <w:rPr>
      <w:rFonts w:ascii="Wingdings" w:hAnsi="Wingdings"/>
    </w:rPr>
  </w:style>
  <w:style w:type="character" w:customStyle="1" w:styleId="WW8Num9z1">
    <w:name w:val="WW8Num9z1"/>
    <w:rsid w:val="00BA02AA"/>
    <w:rPr>
      <w:rFonts w:ascii="Courier New" w:hAnsi="Courier New" w:cs="Courier New"/>
    </w:rPr>
  </w:style>
  <w:style w:type="paragraph" w:customStyle="1" w:styleId="affff">
    <w:name w:val="Таблицы (моноширинный)"/>
    <w:basedOn w:val="a"/>
    <w:next w:val="a"/>
    <w:rsid w:val="00BA02AA"/>
    <w:pPr>
      <w:widowControl w:val="0"/>
      <w:autoSpaceDE w:val="0"/>
      <w:autoSpaceDN w:val="0"/>
      <w:adjustRightInd w:val="0"/>
      <w:spacing w:after="0" w:line="240" w:lineRule="auto"/>
      <w:jc w:val="both"/>
    </w:pPr>
    <w:rPr>
      <w:rFonts w:ascii="Courier New" w:hAnsi="Courier New" w:cs="Courier New"/>
      <w:szCs w:val="24"/>
    </w:rPr>
  </w:style>
  <w:style w:type="character" w:customStyle="1" w:styleId="3a">
    <w:name w:val="Основной текст (3)"/>
    <w:rsid w:val="00BA02AA"/>
    <w:rPr>
      <w:rFonts w:ascii="Tahoma" w:eastAsia="Tahoma" w:hAnsi="Tahoma" w:cs="Tahoma"/>
      <w:b/>
      <w:bCs/>
      <w:i w:val="0"/>
      <w:iCs w:val="0"/>
      <w:smallCaps w:val="0"/>
      <w:strike w:val="0"/>
      <w:color w:val="000000"/>
      <w:spacing w:val="-10"/>
      <w:w w:val="100"/>
      <w:position w:val="0"/>
      <w:sz w:val="20"/>
      <w:szCs w:val="20"/>
      <w:u w:val="none"/>
      <w:lang w:val="ru-RU"/>
    </w:rPr>
  </w:style>
  <w:style w:type="paragraph" w:customStyle="1" w:styleId="tekstob">
    <w:name w:val="tekstob"/>
    <w:basedOn w:val="a"/>
    <w:rsid w:val="00BA02AA"/>
    <w:pPr>
      <w:spacing w:before="100" w:beforeAutospacing="1" w:after="100" w:afterAutospacing="1" w:line="240" w:lineRule="auto"/>
    </w:pPr>
    <w:rPr>
      <w:szCs w:val="24"/>
    </w:rPr>
  </w:style>
  <w:style w:type="character" w:customStyle="1" w:styleId="headernametx">
    <w:name w:val="header_name_tx"/>
    <w:basedOn w:val="a0"/>
    <w:rsid w:val="00BA02AA"/>
  </w:style>
  <w:style w:type="character" w:customStyle="1" w:styleId="info-title">
    <w:name w:val="info-title"/>
    <w:basedOn w:val="a0"/>
    <w:rsid w:val="00BA02AA"/>
  </w:style>
  <w:style w:type="paragraph" w:customStyle="1" w:styleId="headertext">
    <w:name w:val="headertext"/>
    <w:basedOn w:val="a"/>
    <w:rsid w:val="00BA02AA"/>
    <w:pPr>
      <w:spacing w:before="100" w:beforeAutospacing="1" w:after="100" w:afterAutospacing="1" w:line="240" w:lineRule="auto"/>
    </w:pPr>
    <w:rPr>
      <w:szCs w:val="24"/>
    </w:rPr>
  </w:style>
  <w:style w:type="paragraph" w:customStyle="1" w:styleId="topleveltext">
    <w:name w:val="topleveltext"/>
    <w:basedOn w:val="a"/>
    <w:rsid w:val="00BA02AA"/>
    <w:pPr>
      <w:spacing w:before="100" w:beforeAutospacing="1" w:after="100" w:afterAutospacing="1" w:line="240" w:lineRule="auto"/>
    </w:pPr>
    <w:rPr>
      <w:szCs w:val="24"/>
    </w:rPr>
  </w:style>
  <w:style w:type="paragraph" w:customStyle="1" w:styleId="copytitle">
    <w:name w:val="copytitle"/>
    <w:basedOn w:val="a"/>
    <w:rsid w:val="00BA02AA"/>
    <w:pPr>
      <w:spacing w:before="100" w:beforeAutospacing="1" w:after="100" w:afterAutospacing="1" w:line="240" w:lineRule="auto"/>
    </w:pPr>
    <w:rPr>
      <w:szCs w:val="24"/>
    </w:rPr>
  </w:style>
  <w:style w:type="paragraph" w:customStyle="1" w:styleId="copyright">
    <w:name w:val="copyright"/>
    <w:basedOn w:val="a"/>
    <w:rsid w:val="00BA02AA"/>
    <w:pPr>
      <w:spacing w:before="100" w:beforeAutospacing="1" w:after="100" w:afterAutospacing="1" w:line="240" w:lineRule="auto"/>
    </w:pPr>
    <w:rPr>
      <w:szCs w:val="24"/>
    </w:rPr>
  </w:style>
  <w:style w:type="paragraph" w:customStyle="1" w:styleId="version-site">
    <w:name w:val="version-site"/>
    <w:basedOn w:val="a"/>
    <w:rsid w:val="00BA02AA"/>
    <w:pPr>
      <w:spacing w:before="100" w:beforeAutospacing="1" w:after="100" w:afterAutospacing="1" w:line="240" w:lineRule="auto"/>
    </w:pPr>
    <w:rPr>
      <w:szCs w:val="24"/>
    </w:rPr>
  </w:style>
  <w:style w:type="character" w:customStyle="1" w:styleId="mobile-apptx">
    <w:name w:val="mobile-app_tx"/>
    <w:basedOn w:val="a0"/>
    <w:rsid w:val="00BA02AA"/>
  </w:style>
  <w:style w:type="paragraph" w:styleId="affff0">
    <w:name w:val="Body Text First Indent"/>
    <w:basedOn w:val="a3"/>
    <w:link w:val="affff1"/>
    <w:rsid w:val="00BA02AA"/>
    <w:pPr>
      <w:spacing w:after="120"/>
      <w:ind w:firstLine="210"/>
      <w:jc w:val="left"/>
    </w:pPr>
  </w:style>
  <w:style w:type="character" w:customStyle="1" w:styleId="affff1">
    <w:name w:val="Красная строка Знак"/>
    <w:basedOn w:val="a4"/>
    <w:link w:val="affff0"/>
    <w:rsid w:val="00BA02AA"/>
    <w:rPr>
      <w:rFonts w:ascii="Times New Roman" w:eastAsia="Times New Roman" w:hAnsi="Times New Roman" w:cs="Times New Roman"/>
      <w:sz w:val="24"/>
      <w:szCs w:val="24"/>
      <w:lang w:eastAsia="ru-RU"/>
    </w:rPr>
  </w:style>
  <w:style w:type="paragraph" w:customStyle="1" w:styleId="rvps140">
    <w:name w:val="rvps140"/>
    <w:basedOn w:val="a"/>
    <w:rsid w:val="00BA02AA"/>
    <w:pPr>
      <w:spacing w:before="100" w:beforeAutospacing="1" w:after="100" w:afterAutospacing="1" w:line="240" w:lineRule="auto"/>
    </w:pPr>
    <w:rPr>
      <w:szCs w:val="24"/>
    </w:rPr>
  </w:style>
  <w:style w:type="paragraph" w:customStyle="1" w:styleId="top2">
    <w:name w:val="top2"/>
    <w:basedOn w:val="a"/>
    <w:rsid w:val="00BA02AA"/>
    <w:pPr>
      <w:spacing w:after="0" w:line="240" w:lineRule="auto"/>
      <w:ind w:left="140"/>
    </w:pPr>
    <w:rPr>
      <w:rFonts w:ascii="Arial" w:hAnsi="Arial" w:cs="Arial"/>
      <w:b/>
      <w:bCs/>
      <w:color w:val="309868"/>
      <w:sz w:val="20"/>
      <w:szCs w:val="20"/>
    </w:rPr>
  </w:style>
  <w:style w:type="paragraph" w:customStyle="1" w:styleId="maintext">
    <w:name w:val="maintext"/>
    <w:basedOn w:val="a"/>
    <w:rsid w:val="00BA02AA"/>
    <w:pPr>
      <w:spacing w:after="70" w:line="240" w:lineRule="auto"/>
      <w:ind w:left="70"/>
    </w:pPr>
    <w:rPr>
      <w:rFonts w:ascii="Arial" w:hAnsi="Arial" w:cs="Arial"/>
      <w:color w:val="000000"/>
      <w:sz w:val="20"/>
      <w:szCs w:val="20"/>
    </w:rPr>
  </w:style>
  <w:style w:type="paragraph" w:customStyle="1" w:styleId="rvps1402">
    <w:name w:val="rvps1402"/>
    <w:basedOn w:val="a"/>
    <w:rsid w:val="00BA02AA"/>
    <w:pPr>
      <w:spacing w:before="100" w:beforeAutospacing="1" w:after="100" w:afterAutospacing="1" w:line="240" w:lineRule="auto"/>
    </w:pPr>
    <w:rPr>
      <w:rFonts w:ascii="Arial" w:hAnsi="Arial" w:cs="Arial"/>
      <w:color w:val="000000"/>
      <w:sz w:val="17"/>
      <w:szCs w:val="17"/>
    </w:rPr>
  </w:style>
  <w:style w:type="paragraph" w:customStyle="1" w:styleId="ConsCell">
    <w:name w:val="ConsCell"/>
    <w:rsid w:val="00BA02A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Nonformat">
    <w:name w:val="ConsNonformat"/>
    <w:rsid w:val="00BA02A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rsid w:val="00BA02AA"/>
    <w:pPr>
      <w:widowControl w:val="0"/>
      <w:spacing w:after="0" w:line="240" w:lineRule="auto"/>
    </w:pPr>
    <w:rPr>
      <w:rFonts w:ascii="Arial" w:eastAsia="Times New Roman" w:hAnsi="Arial" w:cs="Times New Roman"/>
      <w:b/>
      <w:sz w:val="16"/>
      <w:szCs w:val="20"/>
      <w:lang w:eastAsia="ru-RU"/>
    </w:rPr>
  </w:style>
  <w:style w:type="character" w:customStyle="1" w:styleId="apple-converted-space">
    <w:name w:val="apple-converted-space"/>
    <w:basedOn w:val="a0"/>
    <w:rsid w:val="00BA02AA"/>
  </w:style>
  <w:style w:type="character" w:customStyle="1" w:styleId="project-field">
    <w:name w:val="project-field"/>
    <w:basedOn w:val="a0"/>
    <w:rsid w:val="00BA02AA"/>
  </w:style>
  <w:style w:type="paragraph" w:customStyle="1" w:styleId="affff2">
    <w:name w:val="Прижатый влево"/>
    <w:basedOn w:val="a"/>
    <w:next w:val="a"/>
    <w:rsid w:val="00BA02AA"/>
    <w:pPr>
      <w:widowControl w:val="0"/>
      <w:autoSpaceDE w:val="0"/>
      <w:autoSpaceDN w:val="0"/>
      <w:adjustRightInd w:val="0"/>
      <w:spacing w:after="0" w:line="240" w:lineRule="auto"/>
    </w:pPr>
    <w:rPr>
      <w:rFonts w:ascii="Arial" w:hAnsi="Arial" w:cs="Arial"/>
      <w:sz w:val="26"/>
      <w:szCs w:val="26"/>
    </w:rPr>
  </w:style>
  <w:style w:type="paragraph" w:customStyle="1" w:styleId="affff3">
    <w:name w:val="Информация об изменениях"/>
    <w:basedOn w:val="a"/>
    <w:next w:val="a"/>
    <w:rsid w:val="00BA02AA"/>
    <w:pPr>
      <w:widowControl w:val="0"/>
      <w:autoSpaceDE w:val="0"/>
      <w:autoSpaceDN w:val="0"/>
      <w:adjustRightInd w:val="0"/>
      <w:spacing w:before="180" w:after="0" w:line="240" w:lineRule="auto"/>
      <w:ind w:left="360" w:right="360"/>
      <w:jc w:val="both"/>
    </w:pPr>
    <w:rPr>
      <w:rFonts w:ascii="Arial" w:hAnsi="Arial" w:cs="Arial"/>
      <w:color w:val="353842"/>
      <w:sz w:val="20"/>
      <w:szCs w:val="20"/>
      <w:shd w:val="clear" w:color="auto" w:fill="EAEFED"/>
    </w:rPr>
  </w:style>
  <w:style w:type="paragraph" w:customStyle="1" w:styleId="affff4">
    <w:name w:val="Подзаголовок для информации об изменениях"/>
    <w:basedOn w:val="a"/>
    <w:next w:val="a"/>
    <w:rsid w:val="00BA02AA"/>
    <w:pPr>
      <w:widowControl w:val="0"/>
      <w:autoSpaceDE w:val="0"/>
      <w:autoSpaceDN w:val="0"/>
      <w:adjustRightInd w:val="0"/>
      <w:spacing w:after="0" w:line="240" w:lineRule="auto"/>
      <w:ind w:firstLine="720"/>
      <w:jc w:val="both"/>
    </w:pPr>
    <w:rPr>
      <w:rFonts w:ascii="Arial" w:hAnsi="Arial" w:cs="Arial"/>
      <w:b/>
      <w:bCs/>
      <w:color w:val="353842"/>
      <w:sz w:val="20"/>
      <w:szCs w:val="20"/>
    </w:rPr>
  </w:style>
  <w:style w:type="character" w:customStyle="1" w:styleId="NoSpacingChar">
    <w:name w:val="No Spacing Char"/>
    <w:link w:val="2c"/>
    <w:locked/>
    <w:rsid w:val="00BA02AA"/>
    <w:rPr>
      <w:rFonts w:cs="Calibri"/>
      <w:lang w:eastAsia="ru-RU"/>
    </w:rPr>
  </w:style>
  <w:style w:type="paragraph" w:customStyle="1" w:styleId="2c">
    <w:name w:val="Без интервала2"/>
    <w:link w:val="NoSpacingChar"/>
    <w:rsid w:val="00BA02AA"/>
    <w:pPr>
      <w:spacing w:after="0" w:line="240" w:lineRule="auto"/>
    </w:pPr>
    <w:rPr>
      <w:rFonts w:cs="Calibri"/>
      <w:lang w:eastAsia="ru-RU"/>
    </w:rPr>
  </w:style>
  <w:style w:type="paragraph" w:customStyle="1" w:styleId="2d">
    <w:name w:val="Абзац списка2"/>
    <w:basedOn w:val="a"/>
    <w:rsid w:val="00BA02AA"/>
    <w:pPr>
      <w:widowControl w:val="0"/>
      <w:spacing w:after="0" w:line="240" w:lineRule="auto"/>
      <w:ind w:left="720"/>
    </w:pPr>
    <w:rPr>
      <w:rFonts w:eastAsia="Calibri"/>
      <w:sz w:val="20"/>
      <w:szCs w:val="20"/>
    </w:rPr>
  </w:style>
  <w:style w:type="paragraph" w:styleId="affff5">
    <w:name w:val="Plain Text"/>
    <w:basedOn w:val="a"/>
    <w:link w:val="affff6"/>
    <w:uiPriority w:val="99"/>
    <w:rsid w:val="00BA02AA"/>
    <w:pPr>
      <w:spacing w:after="0" w:line="240" w:lineRule="auto"/>
      <w:jc w:val="both"/>
    </w:pPr>
    <w:rPr>
      <w:rFonts w:ascii="Arial" w:hAnsi="Arial"/>
      <w:szCs w:val="20"/>
      <w:lang w:eastAsia="en-US"/>
    </w:rPr>
  </w:style>
  <w:style w:type="character" w:customStyle="1" w:styleId="affff6">
    <w:name w:val="Текст Знак"/>
    <w:basedOn w:val="a0"/>
    <w:link w:val="affff5"/>
    <w:uiPriority w:val="99"/>
    <w:rsid w:val="00BA02AA"/>
    <w:rPr>
      <w:rFonts w:ascii="Arial" w:eastAsia="Times New Roman" w:hAnsi="Arial" w:cs="Times New Roman"/>
      <w:sz w:val="24"/>
      <w:szCs w:val="20"/>
    </w:rPr>
  </w:style>
  <w:style w:type="character" w:customStyle="1" w:styleId="grey">
    <w:name w:val="grey"/>
    <w:basedOn w:val="a0"/>
    <w:rsid w:val="00BA02AA"/>
  </w:style>
  <w:style w:type="paragraph" w:customStyle="1" w:styleId="affff7">
    <w:name w:val="Цифры"/>
    <w:basedOn w:val="a"/>
    <w:rsid w:val="00BA02AA"/>
    <w:pPr>
      <w:spacing w:after="0" w:line="240" w:lineRule="auto"/>
      <w:jc w:val="right"/>
    </w:pPr>
    <w:rPr>
      <w:rFonts w:ascii="Arial" w:hAnsi="Arial"/>
      <w:sz w:val="20"/>
      <w:szCs w:val="20"/>
    </w:rPr>
  </w:style>
  <w:style w:type="paragraph" w:customStyle="1" w:styleId="affff8">
    <w:name w:val="Единицы"/>
    <w:basedOn w:val="a"/>
    <w:rsid w:val="00BA02AA"/>
    <w:pPr>
      <w:spacing w:after="0" w:line="240" w:lineRule="auto"/>
      <w:jc w:val="right"/>
    </w:pPr>
    <w:rPr>
      <w:rFonts w:ascii="Arial" w:hAnsi="Arial"/>
      <w:sz w:val="20"/>
      <w:szCs w:val="20"/>
    </w:rPr>
  </w:style>
  <w:style w:type="paragraph" w:customStyle="1" w:styleId="affff9">
    <w:name w:val="Шапка таблицы"/>
    <w:basedOn w:val="20"/>
    <w:rsid w:val="00BA02AA"/>
    <w:pPr>
      <w:keepLines w:val="0"/>
      <w:spacing w:before="0"/>
    </w:pPr>
    <w:rPr>
      <w:rFonts w:ascii="Arial" w:hAnsi="Arial"/>
      <w:b w:val="0"/>
      <w:bCs w:val="0"/>
      <w:i/>
      <w:sz w:val="20"/>
      <w:szCs w:val="20"/>
    </w:rPr>
  </w:style>
  <w:style w:type="character" w:customStyle="1" w:styleId="iw">
    <w:name w:val="iw"/>
    <w:basedOn w:val="a0"/>
    <w:rsid w:val="00BA02AA"/>
  </w:style>
  <w:style w:type="paragraph" w:styleId="3b">
    <w:name w:val="toc 3"/>
    <w:basedOn w:val="a"/>
    <w:next w:val="a"/>
    <w:autoRedefine/>
    <w:uiPriority w:val="39"/>
    <w:qFormat/>
    <w:rsid w:val="00BA02AA"/>
    <w:pPr>
      <w:widowControl w:val="0"/>
      <w:tabs>
        <w:tab w:val="right" w:leader="dot" w:pos="10206"/>
      </w:tabs>
      <w:spacing w:after="0" w:line="240" w:lineRule="auto"/>
      <w:ind w:firstLine="709"/>
      <w:jc w:val="both"/>
    </w:pPr>
    <w:rPr>
      <w:noProof/>
      <w:szCs w:val="20"/>
    </w:rPr>
  </w:style>
  <w:style w:type="character" w:customStyle="1" w:styleId="pagefont1">
    <w:name w:val="pagefont1"/>
    <w:rsid w:val="00BA02AA"/>
    <w:rPr>
      <w:rFonts w:ascii="Verdana" w:hAnsi="Verdana" w:hint="default"/>
      <w:sz w:val="18"/>
      <w:szCs w:val="18"/>
    </w:rPr>
  </w:style>
  <w:style w:type="character" w:styleId="affffa">
    <w:name w:val="FollowedHyperlink"/>
    <w:uiPriority w:val="99"/>
    <w:unhideWhenUsed/>
    <w:rsid w:val="00BA02AA"/>
    <w:rPr>
      <w:color w:val="800080"/>
      <w:u w:val="single"/>
    </w:rPr>
  </w:style>
  <w:style w:type="character" w:customStyle="1" w:styleId="tdetailed">
    <w:name w:val="t_detailed"/>
    <w:basedOn w:val="a0"/>
    <w:rsid w:val="00BA02AA"/>
  </w:style>
  <w:style w:type="character" w:customStyle="1" w:styleId="160">
    <w:name w:val="Знак Знак16"/>
    <w:rsid w:val="00BA02AA"/>
    <w:rPr>
      <w:b/>
      <w:bCs/>
      <w:sz w:val="24"/>
      <w:szCs w:val="24"/>
      <w:lang w:val="ru-RU" w:eastAsia="ru-RU" w:bidi="ar-SA"/>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BA02AA"/>
    <w:pPr>
      <w:spacing w:before="100" w:beforeAutospacing="1" w:after="100" w:afterAutospacing="1" w:line="240" w:lineRule="auto"/>
    </w:pPr>
    <w:rPr>
      <w:rFonts w:ascii="Tahoma" w:hAnsi="Tahoma"/>
      <w:sz w:val="20"/>
      <w:szCs w:val="20"/>
      <w:lang w:val="en-US" w:eastAsia="en-US"/>
    </w:rPr>
  </w:style>
  <w:style w:type="paragraph" w:customStyle="1" w:styleId="3372873BB58A4DED866D2BE34882C06C">
    <w:name w:val="3372873BB58A4DED866D2BE34882C06C"/>
    <w:rsid w:val="00BA02AA"/>
    <w:pPr>
      <w:spacing w:after="200" w:line="276" w:lineRule="auto"/>
    </w:pPr>
    <w:rPr>
      <w:rFonts w:ascii="Calibri" w:eastAsia="Times New Roman" w:hAnsi="Calibri" w:cs="Times New Roman"/>
      <w:lang w:eastAsia="ru-RU"/>
    </w:rPr>
  </w:style>
  <w:style w:type="character" w:customStyle="1" w:styleId="1f3">
    <w:name w:val="Заголовок №1_"/>
    <w:link w:val="1f4"/>
    <w:rsid w:val="00BA02AA"/>
    <w:rPr>
      <w:rFonts w:ascii="Microsoft Sans Serif" w:eastAsia="Microsoft Sans Serif" w:hAnsi="Microsoft Sans Serif" w:cs="Microsoft Sans Serif"/>
      <w:sz w:val="15"/>
      <w:szCs w:val="15"/>
      <w:shd w:val="clear" w:color="auto" w:fill="FFFFFF"/>
    </w:rPr>
  </w:style>
  <w:style w:type="paragraph" w:customStyle="1" w:styleId="1f4">
    <w:name w:val="Заголовок №1"/>
    <w:basedOn w:val="a"/>
    <w:link w:val="1f3"/>
    <w:rsid w:val="00BA02AA"/>
    <w:pPr>
      <w:widowControl w:val="0"/>
      <w:shd w:val="clear" w:color="auto" w:fill="FFFFFF"/>
      <w:spacing w:after="60" w:line="0" w:lineRule="atLeast"/>
      <w:outlineLvl w:val="0"/>
    </w:pPr>
    <w:rPr>
      <w:rFonts w:ascii="Microsoft Sans Serif" w:eastAsia="Microsoft Sans Serif" w:hAnsi="Microsoft Sans Serif" w:cs="Microsoft Sans Serif"/>
      <w:sz w:val="15"/>
      <w:szCs w:val="15"/>
      <w:lang w:eastAsia="en-US"/>
    </w:rPr>
  </w:style>
  <w:style w:type="character" w:customStyle="1" w:styleId="295pt">
    <w:name w:val="Заголовок №2 + 9;5 pt"/>
    <w:rsid w:val="00BA02AA"/>
    <w:rPr>
      <w:rFonts w:ascii="Microsoft Sans Serif" w:eastAsia="Microsoft Sans Serif" w:hAnsi="Microsoft Sans Serif" w:cs="Microsoft Sans Serif"/>
      <w:color w:val="000000"/>
      <w:spacing w:val="0"/>
      <w:w w:val="100"/>
      <w:position w:val="0"/>
      <w:sz w:val="19"/>
      <w:szCs w:val="19"/>
      <w:shd w:val="clear" w:color="auto" w:fill="FFFFFF"/>
    </w:rPr>
  </w:style>
  <w:style w:type="table" w:customStyle="1" w:styleId="1f5">
    <w:name w:val="Сетка таблицы1"/>
    <w:basedOn w:val="a1"/>
    <w:next w:val="af7"/>
    <w:uiPriority w:val="59"/>
    <w:rsid w:val="00BA02AA"/>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2e">
    <w:name w:val="Quote"/>
    <w:basedOn w:val="a"/>
    <w:next w:val="a"/>
    <w:link w:val="2f"/>
    <w:uiPriority w:val="29"/>
    <w:qFormat/>
    <w:rsid w:val="00BA02AA"/>
    <w:pPr>
      <w:spacing w:after="0" w:line="240" w:lineRule="auto"/>
      <w:ind w:firstLine="425"/>
      <w:jc w:val="both"/>
    </w:pPr>
    <w:rPr>
      <w:rFonts w:ascii="Calibri" w:eastAsia="Calibri" w:hAnsi="Calibri"/>
      <w:i/>
      <w:iCs/>
      <w:color w:val="000080"/>
      <w:sz w:val="22"/>
      <w:lang w:eastAsia="en-US"/>
    </w:rPr>
  </w:style>
  <w:style w:type="character" w:customStyle="1" w:styleId="2f">
    <w:name w:val="Цитата 2 Знак"/>
    <w:basedOn w:val="a0"/>
    <w:link w:val="2e"/>
    <w:uiPriority w:val="29"/>
    <w:rsid w:val="00BA02AA"/>
    <w:rPr>
      <w:rFonts w:ascii="Calibri" w:eastAsia="Calibri" w:hAnsi="Calibri" w:cs="Times New Roman"/>
      <w:i/>
      <w:iCs/>
      <w:color w:val="000080"/>
    </w:rPr>
  </w:style>
  <w:style w:type="character" w:styleId="affffb">
    <w:name w:val="Subtle Emphasis"/>
    <w:uiPriority w:val="19"/>
    <w:qFormat/>
    <w:rsid w:val="00BA02AA"/>
    <w:rPr>
      <w:i/>
      <w:iCs/>
      <w:color w:val="4040FF"/>
    </w:rPr>
  </w:style>
  <w:style w:type="character" w:styleId="affffc">
    <w:name w:val="Intense Emphasis"/>
    <w:uiPriority w:val="21"/>
    <w:qFormat/>
    <w:rsid w:val="00BA02AA"/>
    <w:rPr>
      <w:b/>
      <w:bCs/>
      <w:i/>
      <w:iCs/>
      <w:color w:val="4F81BD"/>
    </w:rPr>
  </w:style>
  <w:style w:type="paragraph" w:customStyle="1" w:styleId="pboth">
    <w:name w:val="pboth"/>
    <w:basedOn w:val="a"/>
    <w:rsid w:val="00BA02AA"/>
    <w:pPr>
      <w:spacing w:before="100" w:beforeAutospacing="1" w:after="100" w:afterAutospacing="1" w:line="240" w:lineRule="auto"/>
    </w:pPr>
    <w:rPr>
      <w:szCs w:val="24"/>
    </w:rPr>
  </w:style>
  <w:style w:type="paragraph" w:customStyle="1" w:styleId="TableParagraph">
    <w:name w:val="Table Paragraph"/>
    <w:basedOn w:val="a"/>
    <w:uiPriority w:val="1"/>
    <w:qFormat/>
    <w:rsid w:val="00BA02AA"/>
    <w:pPr>
      <w:widowControl w:val="0"/>
      <w:spacing w:after="0" w:line="240" w:lineRule="auto"/>
      <w:ind w:left="71"/>
    </w:pPr>
    <w:rPr>
      <w:rFonts w:cs="Calibri"/>
      <w:lang w:val="en-US" w:eastAsia="en-US"/>
    </w:rPr>
  </w:style>
  <w:style w:type="table" w:customStyle="1" w:styleId="TableNormal">
    <w:name w:val="Table Normal"/>
    <w:uiPriority w:val="2"/>
    <w:semiHidden/>
    <w:unhideWhenUsed/>
    <w:qFormat/>
    <w:rsid w:val="00BA02A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affffd">
    <w:name w:val="обычный"/>
    <w:basedOn w:val="a"/>
    <w:rsid w:val="00BA02AA"/>
    <w:pPr>
      <w:spacing w:after="0" w:line="240" w:lineRule="auto"/>
    </w:pPr>
    <w:rPr>
      <w:color w:val="000000"/>
      <w:sz w:val="20"/>
      <w:szCs w:val="20"/>
    </w:rPr>
  </w:style>
  <w:style w:type="character" w:styleId="HTML1">
    <w:name w:val="HTML Cite"/>
    <w:rsid w:val="00BA02AA"/>
    <w:rPr>
      <w:i/>
      <w:iCs/>
    </w:rPr>
  </w:style>
  <w:style w:type="character" w:customStyle="1" w:styleId="link">
    <w:name w:val="link"/>
    <w:basedOn w:val="a0"/>
    <w:rsid w:val="00BA02AA"/>
  </w:style>
  <w:style w:type="paragraph" w:customStyle="1" w:styleId="affffe">
    <w:name w:val="Знак Знак Знак Знак Знак Знак Знак Знак Знак Знак"/>
    <w:basedOn w:val="a"/>
    <w:rsid w:val="00BA02AA"/>
    <w:pPr>
      <w:widowControl w:val="0"/>
      <w:tabs>
        <w:tab w:val="num" w:pos="1315"/>
      </w:tabs>
      <w:adjustRightInd w:val="0"/>
      <w:spacing w:after="160" w:line="240" w:lineRule="exact"/>
      <w:ind w:left="1315" w:hanging="180"/>
      <w:jc w:val="center"/>
    </w:pPr>
    <w:rPr>
      <w:b/>
      <w:i/>
      <w:sz w:val="28"/>
      <w:szCs w:val="20"/>
      <w:lang w:val="en-GB" w:eastAsia="en-US"/>
    </w:rPr>
  </w:style>
  <w:style w:type="character" w:customStyle="1" w:styleId="WW8Num13z0">
    <w:name w:val="WW8Num13z0"/>
    <w:rsid w:val="00BA02AA"/>
    <w:rPr>
      <w:rFonts w:hint="default"/>
    </w:rPr>
  </w:style>
  <w:style w:type="numbering" w:customStyle="1" w:styleId="1f6">
    <w:name w:val="Нет списка1"/>
    <w:next w:val="a2"/>
    <w:uiPriority w:val="99"/>
    <w:semiHidden/>
    <w:unhideWhenUsed/>
    <w:rsid w:val="00BA02AA"/>
  </w:style>
  <w:style w:type="paragraph" w:customStyle="1" w:styleId="ConsPlusDocList">
    <w:name w:val="ConsPlusDocList"/>
    <w:rsid w:val="00BA02A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BA02A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BA02AA"/>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BA02AA"/>
    <w:pPr>
      <w:widowControl w:val="0"/>
      <w:autoSpaceDE w:val="0"/>
      <w:autoSpaceDN w:val="0"/>
      <w:spacing w:after="0" w:line="240" w:lineRule="auto"/>
    </w:pPr>
    <w:rPr>
      <w:rFonts w:ascii="Arial" w:eastAsia="Times New Roman" w:hAnsi="Arial" w:cs="Arial"/>
      <w:sz w:val="20"/>
      <w:szCs w:val="20"/>
      <w:lang w:eastAsia="ru-RU"/>
    </w:rPr>
  </w:style>
  <w:style w:type="character" w:styleId="afffff">
    <w:name w:val="Placeholder Text"/>
    <w:uiPriority w:val="99"/>
    <w:semiHidden/>
    <w:rsid w:val="00BA02AA"/>
    <w:rPr>
      <w:color w:val="808080"/>
    </w:rPr>
  </w:style>
  <w:style w:type="paragraph" w:customStyle="1" w:styleId="3c">
    <w:name w:val="Без интервала3"/>
    <w:link w:val="NoSpacingChar1"/>
    <w:rsid w:val="00BA02AA"/>
    <w:pPr>
      <w:spacing w:after="200" w:line="276" w:lineRule="auto"/>
    </w:pPr>
    <w:rPr>
      <w:rFonts w:ascii="Times New Roman" w:eastAsia="Times New Roman" w:hAnsi="Times New Roman" w:cs="Times New Roman"/>
      <w:sz w:val="24"/>
      <w:lang w:eastAsia="ru-RU"/>
    </w:rPr>
  </w:style>
  <w:style w:type="character" w:customStyle="1" w:styleId="NoSpacingChar1">
    <w:name w:val="No Spacing Char1"/>
    <w:link w:val="3c"/>
    <w:locked/>
    <w:rsid w:val="00BA02AA"/>
    <w:rPr>
      <w:rFonts w:ascii="Times New Roman" w:eastAsia="Times New Roman" w:hAnsi="Times New Roman" w:cs="Times New Roman"/>
      <w:sz w:val="24"/>
      <w:lang w:eastAsia="ru-RU"/>
    </w:rPr>
  </w:style>
  <w:style w:type="paragraph" w:styleId="afffff0">
    <w:name w:val="TOC Heading"/>
    <w:basedOn w:val="1"/>
    <w:next w:val="a"/>
    <w:uiPriority w:val="39"/>
    <w:unhideWhenUsed/>
    <w:qFormat/>
    <w:rsid w:val="00BA02AA"/>
    <w:pPr>
      <w:spacing w:before="240" w:line="259" w:lineRule="auto"/>
      <w:jc w:val="left"/>
      <w:outlineLvl w:val="9"/>
    </w:pPr>
    <w:rPr>
      <w:rFonts w:ascii="Cambria" w:hAnsi="Cambria"/>
      <w:b w:val="0"/>
      <w:bCs w:val="0"/>
      <w:color w:val="365F91"/>
      <w:sz w:val="32"/>
      <w:szCs w:val="32"/>
    </w:rPr>
  </w:style>
  <w:style w:type="paragraph" w:styleId="2f0">
    <w:name w:val="toc 2"/>
    <w:basedOn w:val="a"/>
    <w:next w:val="a"/>
    <w:autoRedefine/>
    <w:uiPriority w:val="39"/>
    <w:unhideWhenUsed/>
    <w:qFormat/>
    <w:rsid w:val="00BA02AA"/>
    <w:pPr>
      <w:widowControl w:val="0"/>
      <w:tabs>
        <w:tab w:val="right" w:leader="dot" w:pos="10206"/>
      </w:tabs>
      <w:spacing w:after="0" w:line="240" w:lineRule="auto"/>
      <w:ind w:firstLine="709"/>
    </w:pPr>
    <w:rPr>
      <w:rFonts w:eastAsia="Calibri"/>
      <w:iCs/>
      <w:noProof/>
      <w:szCs w:val="24"/>
      <w:lang w:bidi="ru-RU"/>
    </w:rPr>
  </w:style>
  <w:style w:type="character" w:customStyle="1" w:styleId="2f1">
    <w:name w:val="Основной текст (2)_"/>
    <w:link w:val="2f2"/>
    <w:uiPriority w:val="99"/>
    <w:rsid w:val="00BA02AA"/>
    <w:rPr>
      <w:sz w:val="28"/>
      <w:szCs w:val="28"/>
      <w:shd w:val="clear" w:color="auto" w:fill="FFFFFF"/>
    </w:rPr>
  </w:style>
  <w:style w:type="character" w:customStyle="1" w:styleId="270">
    <w:name w:val="Основной текст (2) + 7"/>
    <w:aliases w:val="5 pt"/>
    <w:uiPriority w:val="99"/>
    <w:rsid w:val="00BA02AA"/>
    <w:rPr>
      <w:sz w:val="15"/>
      <w:szCs w:val="15"/>
      <w:shd w:val="clear" w:color="auto" w:fill="FFFFFF"/>
    </w:rPr>
  </w:style>
  <w:style w:type="paragraph" w:customStyle="1" w:styleId="2f2">
    <w:name w:val="Основной текст (2)"/>
    <w:basedOn w:val="a"/>
    <w:link w:val="2f1"/>
    <w:uiPriority w:val="99"/>
    <w:rsid w:val="00BA02AA"/>
    <w:pPr>
      <w:widowControl w:val="0"/>
      <w:shd w:val="clear" w:color="auto" w:fill="FFFFFF"/>
      <w:spacing w:before="60" w:after="540" w:line="240" w:lineRule="atLeast"/>
      <w:jc w:val="center"/>
    </w:pPr>
    <w:rPr>
      <w:rFonts w:asciiTheme="minorHAnsi" w:eastAsiaTheme="minorHAnsi" w:hAnsiTheme="minorHAnsi" w:cstheme="minorBidi"/>
      <w:sz w:val="28"/>
      <w:szCs w:val="28"/>
      <w:lang w:eastAsia="en-US"/>
    </w:rPr>
  </w:style>
  <w:style w:type="character" w:customStyle="1" w:styleId="213pt2">
    <w:name w:val="Основной текст (2) + 13 pt2"/>
    <w:uiPriority w:val="99"/>
    <w:rsid w:val="00BA02AA"/>
    <w:rPr>
      <w:sz w:val="26"/>
      <w:szCs w:val="26"/>
      <w:u w:val="none"/>
      <w:shd w:val="clear" w:color="auto" w:fill="FFFFFF"/>
    </w:rPr>
  </w:style>
  <w:style w:type="character" w:customStyle="1" w:styleId="213pt1">
    <w:name w:val="Основной текст (2) + 13 pt1"/>
    <w:aliases w:val="Интервал 1 pt"/>
    <w:uiPriority w:val="99"/>
    <w:rsid w:val="00BA02AA"/>
    <w:rPr>
      <w:spacing w:val="30"/>
      <w:sz w:val="26"/>
      <w:szCs w:val="26"/>
      <w:u w:val="none"/>
      <w:shd w:val="clear" w:color="auto" w:fill="FFFFFF"/>
    </w:rPr>
  </w:style>
  <w:style w:type="character" w:customStyle="1" w:styleId="s10">
    <w:name w:val="s_10"/>
    <w:basedOn w:val="a0"/>
    <w:rsid w:val="00BA02AA"/>
  </w:style>
  <w:style w:type="character" w:customStyle="1" w:styleId="afffff1">
    <w:name w:val="Подпись к таблице_"/>
    <w:link w:val="afffff2"/>
    <w:rsid w:val="00BA02AA"/>
    <w:rPr>
      <w:b/>
      <w:bCs/>
      <w:shd w:val="clear" w:color="auto" w:fill="FFFFFF"/>
    </w:rPr>
  </w:style>
  <w:style w:type="paragraph" w:customStyle="1" w:styleId="afffff2">
    <w:name w:val="Подпись к таблице"/>
    <w:basedOn w:val="a"/>
    <w:link w:val="afffff1"/>
    <w:rsid w:val="00BA02AA"/>
    <w:pPr>
      <w:widowControl w:val="0"/>
      <w:shd w:val="clear" w:color="auto" w:fill="FFFFFF"/>
      <w:spacing w:after="0" w:line="278" w:lineRule="exact"/>
      <w:jc w:val="both"/>
    </w:pPr>
    <w:rPr>
      <w:rFonts w:asciiTheme="minorHAnsi" w:eastAsiaTheme="minorHAnsi" w:hAnsiTheme="minorHAnsi" w:cstheme="minorBidi"/>
      <w:b/>
      <w:bCs/>
      <w:sz w:val="22"/>
      <w:lang w:eastAsia="en-US"/>
    </w:rPr>
  </w:style>
  <w:style w:type="character" w:customStyle="1" w:styleId="s9">
    <w:name w:val="s_9"/>
    <w:basedOn w:val="a0"/>
    <w:rsid w:val="00BA02AA"/>
  </w:style>
  <w:style w:type="table" w:customStyle="1" w:styleId="TableNormal1">
    <w:name w:val="Table Normal1"/>
    <w:uiPriority w:val="2"/>
    <w:semiHidden/>
    <w:unhideWhenUsed/>
    <w:qFormat/>
    <w:rsid w:val="00BA02A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BA02A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A02A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styleId="afffff3">
    <w:name w:val="annotation reference"/>
    <w:uiPriority w:val="99"/>
    <w:unhideWhenUsed/>
    <w:rsid w:val="00BA02AA"/>
    <w:rPr>
      <w:sz w:val="16"/>
      <w:szCs w:val="16"/>
    </w:rPr>
  </w:style>
  <w:style w:type="paragraph" w:styleId="afffff4">
    <w:name w:val="annotation text"/>
    <w:basedOn w:val="a"/>
    <w:link w:val="afffff5"/>
    <w:uiPriority w:val="99"/>
    <w:unhideWhenUsed/>
    <w:rsid w:val="00BA02AA"/>
    <w:pPr>
      <w:spacing w:after="160" w:line="240" w:lineRule="auto"/>
    </w:pPr>
    <w:rPr>
      <w:rFonts w:ascii="Calibri" w:eastAsia="Calibri" w:hAnsi="Calibri"/>
      <w:sz w:val="20"/>
      <w:szCs w:val="20"/>
      <w:lang w:eastAsia="en-US"/>
    </w:rPr>
  </w:style>
  <w:style w:type="character" w:customStyle="1" w:styleId="afffff5">
    <w:name w:val="Текст примечания Знак"/>
    <w:basedOn w:val="a0"/>
    <w:link w:val="afffff4"/>
    <w:uiPriority w:val="99"/>
    <w:rsid w:val="00BA02AA"/>
    <w:rPr>
      <w:rFonts w:ascii="Calibri" w:eastAsia="Calibri" w:hAnsi="Calibri" w:cs="Times New Roman"/>
      <w:sz w:val="20"/>
      <w:szCs w:val="20"/>
    </w:rPr>
  </w:style>
  <w:style w:type="paragraph" w:styleId="afffff6">
    <w:name w:val="annotation subject"/>
    <w:basedOn w:val="afffff4"/>
    <w:next w:val="afffff4"/>
    <w:link w:val="afffff7"/>
    <w:uiPriority w:val="99"/>
    <w:unhideWhenUsed/>
    <w:rsid w:val="00BA02AA"/>
    <w:rPr>
      <w:b/>
      <w:bCs/>
    </w:rPr>
  </w:style>
  <w:style w:type="character" w:customStyle="1" w:styleId="afffff7">
    <w:name w:val="Тема примечания Знак"/>
    <w:basedOn w:val="afffff5"/>
    <w:link w:val="afffff6"/>
    <w:uiPriority w:val="99"/>
    <w:rsid w:val="00BA02AA"/>
    <w:rPr>
      <w:rFonts w:ascii="Calibri" w:eastAsia="Calibri" w:hAnsi="Calibri" w:cs="Times New Roman"/>
      <w:b/>
      <w:bCs/>
      <w:sz w:val="20"/>
      <w:szCs w:val="20"/>
    </w:rPr>
  </w:style>
  <w:style w:type="paragraph" w:styleId="42">
    <w:name w:val="toc 4"/>
    <w:basedOn w:val="a"/>
    <w:next w:val="a"/>
    <w:autoRedefine/>
    <w:uiPriority w:val="39"/>
    <w:unhideWhenUsed/>
    <w:qFormat/>
    <w:rsid w:val="00BA02AA"/>
    <w:pPr>
      <w:widowControl w:val="0"/>
      <w:tabs>
        <w:tab w:val="right" w:pos="9343"/>
      </w:tabs>
      <w:spacing w:after="0" w:line="240" w:lineRule="auto"/>
      <w:ind w:left="600"/>
    </w:pPr>
    <w:rPr>
      <w:sz w:val="20"/>
      <w:szCs w:val="20"/>
    </w:rPr>
  </w:style>
  <w:style w:type="numbering" w:customStyle="1" w:styleId="2f3">
    <w:name w:val="Нет списка2"/>
    <w:next w:val="a2"/>
    <w:uiPriority w:val="99"/>
    <w:semiHidden/>
    <w:unhideWhenUsed/>
    <w:rsid w:val="00BA02AA"/>
  </w:style>
  <w:style w:type="paragraph" w:styleId="61">
    <w:name w:val="toc 6"/>
    <w:basedOn w:val="a"/>
    <w:next w:val="a"/>
    <w:autoRedefine/>
    <w:uiPriority w:val="39"/>
    <w:unhideWhenUsed/>
    <w:qFormat/>
    <w:rsid w:val="00BA02AA"/>
    <w:pPr>
      <w:widowControl w:val="0"/>
      <w:spacing w:after="0" w:line="240" w:lineRule="auto"/>
      <w:ind w:left="1000"/>
    </w:pPr>
    <w:rPr>
      <w:sz w:val="20"/>
      <w:szCs w:val="20"/>
    </w:rPr>
  </w:style>
  <w:style w:type="numbering" w:customStyle="1" w:styleId="3d">
    <w:name w:val="Нет списка3"/>
    <w:next w:val="a2"/>
    <w:uiPriority w:val="99"/>
    <w:semiHidden/>
    <w:unhideWhenUsed/>
    <w:rsid w:val="00BA02AA"/>
  </w:style>
  <w:style w:type="table" w:customStyle="1" w:styleId="2f4">
    <w:name w:val="Сетка таблицы2"/>
    <w:basedOn w:val="a1"/>
    <w:next w:val="af7"/>
    <w:uiPriority w:val="59"/>
    <w:rsid w:val="00BA02A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2">
    <w:name w:val="Основной шрифт абзаца6"/>
    <w:rsid w:val="00BA02AA"/>
  </w:style>
  <w:style w:type="character" w:customStyle="1" w:styleId="51">
    <w:name w:val="Основной шрифт абзаца5"/>
    <w:rsid w:val="00BA02AA"/>
  </w:style>
  <w:style w:type="character" w:customStyle="1" w:styleId="Heading1Char">
    <w:name w:val="Heading 1 Char"/>
    <w:aliases w:val="Знак Char"/>
    <w:rsid w:val="00BA02AA"/>
    <w:rPr>
      <w:rFonts w:ascii="PetersburgCTT" w:hAnsi="PetersburgCTT" w:cs="PetersburgCTT"/>
      <w:b/>
      <w:bCs/>
      <w:sz w:val="24"/>
      <w:szCs w:val="24"/>
      <w:lang w:eastAsia="ru-RU"/>
    </w:rPr>
  </w:style>
  <w:style w:type="character" w:customStyle="1" w:styleId="HeaderChar1">
    <w:name w:val="Header Char1"/>
    <w:aliases w:val="Header Char Char"/>
    <w:rsid w:val="00BA02AA"/>
    <w:rPr>
      <w:rFonts w:ascii="Calibri" w:hAnsi="Calibri" w:cs="Calibri"/>
    </w:rPr>
  </w:style>
  <w:style w:type="numbering" w:customStyle="1" w:styleId="111">
    <w:name w:val="Нет списка11"/>
    <w:next w:val="a2"/>
    <w:semiHidden/>
    <w:rsid w:val="00BA02AA"/>
  </w:style>
  <w:style w:type="numbering" w:customStyle="1" w:styleId="43">
    <w:name w:val="Нет списка4"/>
    <w:next w:val="a2"/>
    <w:uiPriority w:val="99"/>
    <w:semiHidden/>
    <w:unhideWhenUsed/>
    <w:rsid w:val="00BA02AA"/>
  </w:style>
  <w:style w:type="table" w:customStyle="1" w:styleId="3e">
    <w:name w:val="Сетка таблицы3"/>
    <w:basedOn w:val="a1"/>
    <w:next w:val="af7"/>
    <w:uiPriority w:val="39"/>
    <w:rsid w:val="00BA02A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2"/>
    <w:uiPriority w:val="99"/>
    <w:semiHidden/>
    <w:unhideWhenUsed/>
    <w:rsid w:val="00BA02AA"/>
  </w:style>
  <w:style w:type="numbering" w:customStyle="1" w:styleId="63">
    <w:name w:val="Нет списка6"/>
    <w:next w:val="a2"/>
    <w:uiPriority w:val="99"/>
    <w:semiHidden/>
    <w:unhideWhenUsed/>
    <w:rsid w:val="00BA02AA"/>
  </w:style>
  <w:style w:type="numbering" w:customStyle="1" w:styleId="120">
    <w:name w:val="Нет списка12"/>
    <w:next w:val="a2"/>
    <w:uiPriority w:val="99"/>
    <w:semiHidden/>
    <w:unhideWhenUsed/>
    <w:rsid w:val="00BA02AA"/>
  </w:style>
  <w:style w:type="table" w:customStyle="1" w:styleId="44">
    <w:name w:val="Сетка таблицы4"/>
    <w:basedOn w:val="a1"/>
    <w:next w:val="af7"/>
    <w:uiPriority w:val="59"/>
    <w:rsid w:val="00BA02A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
    <w:name w:val="Нет списка7"/>
    <w:next w:val="a2"/>
    <w:uiPriority w:val="99"/>
    <w:semiHidden/>
    <w:unhideWhenUsed/>
    <w:rsid w:val="00BA02AA"/>
  </w:style>
  <w:style w:type="table" w:customStyle="1" w:styleId="53">
    <w:name w:val="Сетка таблицы5"/>
    <w:basedOn w:val="a1"/>
    <w:next w:val="af7"/>
    <w:uiPriority w:val="59"/>
    <w:rsid w:val="00BA02A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4">
    <w:name w:val="toc 5"/>
    <w:basedOn w:val="a"/>
    <w:next w:val="a"/>
    <w:autoRedefine/>
    <w:uiPriority w:val="39"/>
    <w:unhideWhenUsed/>
    <w:qFormat/>
    <w:rsid w:val="00BA02AA"/>
    <w:pPr>
      <w:widowControl w:val="0"/>
      <w:spacing w:after="0" w:line="240" w:lineRule="auto"/>
      <w:ind w:left="800"/>
    </w:pPr>
    <w:rPr>
      <w:sz w:val="20"/>
      <w:szCs w:val="20"/>
    </w:rPr>
  </w:style>
  <w:style w:type="table" w:customStyle="1" w:styleId="64">
    <w:name w:val="Сетка таблицы6"/>
    <w:basedOn w:val="a1"/>
    <w:next w:val="af7"/>
    <w:uiPriority w:val="59"/>
    <w:rsid w:val="00BA02A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
    <w:name w:val="Нет списка8"/>
    <w:next w:val="a2"/>
    <w:uiPriority w:val="99"/>
    <w:semiHidden/>
    <w:unhideWhenUsed/>
    <w:rsid w:val="00BA02AA"/>
  </w:style>
  <w:style w:type="paragraph" w:customStyle="1" w:styleId="510">
    <w:name w:val="Заголовок 51"/>
    <w:basedOn w:val="a"/>
    <w:next w:val="a"/>
    <w:unhideWhenUsed/>
    <w:qFormat/>
    <w:rsid w:val="00BA02AA"/>
    <w:pPr>
      <w:keepNext/>
      <w:keepLines/>
      <w:spacing w:before="200" w:after="0"/>
      <w:outlineLvl w:val="4"/>
    </w:pPr>
    <w:rPr>
      <w:rFonts w:ascii="Cambria" w:hAnsi="Cambria"/>
      <w:color w:val="243F60"/>
    </w:rPr>
  </w:style>
  <w:style w:type="table" w:customStyle="1" w:styleId="72">
    <w:name w:val="Сетка таблицы7"/>
    <w:basedOn w:val="a1"/>
    <w:next w:val="af7"/>
    <w:rsid w:val="00BA02AA"/>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11">
    <w:name w:val="Заголовок 5 Знак1"/>
    <w:uiPriority w:val="9"/>
    <w:semiHidden/>
    <w:rsid w:val="00BA02AA"/>
    <w:rPr>
      <w:rFonts w:ascii="Cambria" w:eastAsia="Times New Roman" w:hAnsi="Cambria" w:cs="Times New Roman"/>
      <w:color w:val="243F60"/>
    </w:rPr>
  </w:style>
  <w:style w:type="paragraph" w:styleId="73">
    <w:name w:val="toc 7"/>
    <w:basedOn w:val="a"/>
    <w:next w:val="a"/>
    <w:autoRedefine/>
    <w:uiPriority w:val="39"/>
    <w:unhideWhenUsed/>
    <w:rsid w:val="00BA02AA"/>
    <w:pPr>
      <w:widowControl w:val="0"/>
      <w:spacing w:after="0" w:line="240" w:lineRule="auto"/>
      <w:ind w:left="1200"/>
    </w:pPr>
    <w:rPr>
      <w:sz w:val="20"/>
      <w:szCs w:val="20"/>
    </w:rPr>
  </w:style>
  <w:style w:type="paragraph" w:styleId="82">
    <w:name w:val="toc 8"/>
    <w:basedOn w:val="a"/>
    <w:next w:val="a"/>
    <w:autoRedefine/>
    <w:uiPriority w:val="39"/>
    <w:unhideWhenUsed/>
    <w:rsid w:val="00BA02AA"/>
    <w:pPr>
      <w:widowControl w:val="0"/>
      <w:spacing w:after="0" w:line="240" w:lineRule="auto"/>
      <w:ind w:left="1400"/>
    </w:pPr>
    <w:rPr>
      <w:sz w:val="20"/>
      <w:szCs w:val="20"/>
    </w:rPr>
  </w:style>
  <w:style w:type="paragraph" w:styleId="91">
    <w:name w:val="toc 9"/>
    <w:basedOn w:val="a"/>
    <w:next w:val="a"/>
    <w:autoRedefine/>
    <w:uiPriority w:val="39"/>
    <w:unhideWhenUsed/>
    <w:rsid w:val="00BA02AA"/>
    <w:pPr>
      <w:widowControl w:val="0"/>
      <w:spacing w:after="0" w:line="240" w:lineRule="auto"/>
      <w:ind w:left="1600"/>
    </w:pPr>
    <w:rPr>
      <w:sz w:val="20"/>
      <w:szCs w:val="20"/>
    </w:rPr>
  </w:style>
  <w:style w:type="table" w:customStyle="1" w:styleId="83">
    <w:name w:val="Сетка таблицы8"/>
    <w:basedOn w:val="a1"/>
    <w:next w:val="af7"/>
    <w:uiPriority w:val="59"/>
    <w:rsid w:val="00BA02AA"/>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rvts0">
    <w:name w:val="rvts0"/>
    <w:rsid w:val="00BA02AA"/>
  </w:style>
  <w:style w:type="paragraph" w:customStyle="1" w:styleId="1f7">
    <w:name w:val="Список маркированный 1"/>
    <w:basedOn w:val="a"/>
    <w:link w:val="1f8"/>
    <w:qFormat/>
    <w:rsid w:val="00BA02AA"/>
    <w:pPr>
      <w:tabs>
        <w:tab w:val="left" w:pos="357"/>
      </w:tabs>
      <w:suppressAutoHyphens/>
      <w:spacing w:after="0" w:line="360" w:lineRule="auto"/>
      <w:ind w:left="960" w:hanging="360"/>
      <w:jc w:val="both"/>
    </w:pPr>
    <w:rPr>
      <w:szCs w:val="24"/>
      <w:lang w:eastAsia="en-US"/>
    </w:rPr>
  </w:style>
  <w:style w:type="character" w:customStyle="1" w:styleId="1f8">
    <w:name w:val="Список маркированный 1 Знак"/>
    <w:link w:val="1f7"/>
    <w:locked/>
    <w:rsid w:val="00BA02AA"/>
    <w:rPr>
      <w:rFonts w:ascii="Times New Roman" w:eastAsia="Times New Roman" w:hAnsi="Times New Roman" w:cs="Times New Roman"/>
      <w:sz w:val="24"/>
      <w:szCs w:val="24"/>
    </w:rPr>
  </w:style>
  <w:style w:type="paragraph" w:customStyle="1" w:styleId="s11">
    <w:name w:val="s_1"/>
    <w:basedOn w:val="a"/>
    <w:rsid w:val="00BA02AA"/>
    <w:pPr>
      <w:spacing w:before="100" w:beforeAutospacing="1" w:after="100" w:afterAutospacing="1" w:line="240" w:lineRule="auto"/>
    </w:pPr>
    <w:rPr>
      <w:szCs w:val="24"/>
    </w:rPr>
  </w:style>
  <w:style w:type="table" w:customStyle="1" w:styleId="1f9">
    <w:name w:val="Сетка таблицы светлая1"/>
    <w:basedOn w:val="a1"/>
    <w:uiPriority w:val="40"/>
    <w:rsid w:val="00BA02AA"/>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
    <w:name w:val="Таблица простая 21"/>
    <w:basedOn w:val="a1"/>
    <w:uiPriority w:val="42"/>
    <w:rsid w:val="00BA02AA"/>
    <w:pPr>
      <w:spacing w:after="0" w:line="240" w:lineRule="auto"/>
    </w:pPr>
    <w:rPr>
      <w:rFonts w:ascii="Calibri" w:eastAsia="Calibri" w:hAnsi="Calibri" w:cs="Times New Roma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red">
    <w:name w:val="red"/>
    <w:basedOn w:val="a"/>
    <w:rsid w:val="00BA02AA"/>
    <w:pPr>
      <w:spacing w:before="100" w:beforeAutospacing="1" w:after="100" w:afterAutospacing="1" w:line="240" w:lineRule="auto"/>
    </w:pPr>
    <w:rPr>
      <w:szCs w:val="24"/>
    </w:rPr>
  </w:style>
  <w:style w:type="numbering" w:customStyle="1" w:styleId="92">
    <w:name w:val="Нет списка9"/>
    <w:next w:val="a2"/>
    <w:uiPriority w:val="99"/>
    <w:semiHidden/>
    <w:unhideWhenUsed/>
    <w:rsid w:val="00BA02AA"/>
  </w:style>
  <w:style w:type="table" w:customStyle="1" w:styleId="93">
    <w:name w:val="Сетка таблицы9"/>
    <w:basedOn w:val="a1"/>
    <w:next w:val="af7"/>
    <w:rsid w:val="00BA02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
    <w:name w:val="Table Normal4"/>
    <w:uiPriority w:val="2"/>
    <w:semiHidden/>
    <w:unhideWhenUsed/>
    <w:qFormat/>
    <w:rsid w:val="00BA02A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30">
    <w:name w:val="Нет списка13"/>
    <w:next w:val="a2"/>
    <w:uiPriority w:val="99"/>
    <w:semiHidden/>
    <w:unhideWhenUsed/>
    <w:rsid w:val="00BA02AA"/>
  </w:style>
  <w:style w:type="numbering" w:customStyle="1" w:styleId="100">
    <w:name w:val="Нет списка10"/>
    <w:next w:val="a2"/>
    <w:uiPriority w:val="99"/>
    <w:semiHidden/>
    <w:unhideWhenUsed/>
    <w:rsid w:val="00BA02AA"/>
  </w:style>
  <w:style w:type="table" w:customStyle="1" w:styleId="101">
    <w:name w:val="Сетка таблицы10"/>
    <w:basedOn w:val="a1"/>
    <w:next w:val="af7"/>
    <w:rsid w:val="00BA02A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uiPriority w:val="2"/>
    <w:semiHidden/>
    <w:unhideWhenUsed/>
    <w:qFormat/>
    <w:rsid w:val="00BA02A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40">
    <w:name w:val="Нет списка14"/>
    <w:next w:val="a2"/>
    <w:uiPriority w:val="99"/>
    <w:semiHidden/>
    <w:unhideWhenUsed/>
    <w:rsid w:val="00BA02AA"/>
  </w:style>
  <w:style w:type="character" w:customStyle="1" w:styleId="w">
    <w:name w:val="w"/>
    <w:rsid w:val="00BA02AA"/>
  </w:style>
  <w:style w:type="character" w:customStyle="1" w:styleId="255pt">
    <w:name w:val="Основной текст (2) + 5;5 pt"/>
    <w:rsid w:val="00BA02AA"/>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paragraph" w:customStyle="1" w:styleId="-1">
    <w:name w:val="СТП-Э Позиция"/>
    <w:basedOn w:val="a"/>
    <w:qFormat/>
    <w:rsid w:val="00BA02AA"/>
    <w:pPr>
      <w:spacing w:after="0" w:line="240" w:lineRule="auto"/>
    </w:pPr>
  </w:style>
  <w:style w:type="paragraph" w:customStyle="1" w:styleId="-2">
    <w:name w:val="СТП-Э Позиция по центру"/>
    <w:basedOn w:val="a"/>
    <w:qFormat/>
    <w:rsid w:val="00BA02AA"/>
    <w:pPr>
      <w:spacing w:after="0" w:line="240" w:lineRule="auto"/>
      <w:jc w:val="center"/>
    </w:pPr>
  </w:style>
  <w:style w:type="character" w:customStyle="1" w:styleId="180">
    <w:name w:val="Основной текст (18)_"/>
    <w:link w:val="181"/>
    <w:rsid w:val="00BA02AA"/>
    <w:rPr>
      <w:shd w:val="clear" w:color="auto" w:fill="FFFFFF"/>
    </w:rPr>
  </w:style>
  <w:style w:type="paragraph" w:customStyle="1" w:styleId="181">
    <w:name w:val="Основной текст (18)"/>
    <w:basedOn w:val="a"/>
    <w:link w:val="180"/>
    <w:rsid w:val="00BA02AA"/>
    <w:pPr>
      <w:widowControl w:val="0"/>
      <w:shd w:val="clear" w:color="auto" w:fill="FFFFFF"/>
      <w:spacing w:after="0" w:line="0" w:lineRule="atLeast"/>
    </w:pPr>
    <w:rPr>
      <w:rFonts w:asciiTheme="minorHAnsi" w:eastAsiaTheme="minorHAnsi" w:hAnsiTheme="minorHAnsi" w:cstheme="minorBidi"/>
      <w:sz w:val="22"/>
      <w:lang w:eastAsia="en-US"/>
    </w:rPr>
  </w:style>
  <w:style w:type="character" w:customStyle="1" w:styleId="211pt">
    <w:name w:val="Основной текст (2) + 11 pt;Не полужирный"/>
    <w:rsid w:val="00BA02A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Calibri4pt">
    <w:name w:val="Основной текст (2) + Calibri;4 pt;Не полужирный"/>
    <w:rsid w:val="00BA02AA"/>
    <w:rPr>
      <w:rFonts w:ascii="Calibri" w:eastAsia="Calibri" w:hAnsi="Calibri" w:cs="Calibri"/>
      <w:b/>
      <w:bCs/>
      <w:i w:val="0"/>
      <w:iCs w:val="0"/>
      <w:smallCaps w:val="0"/>
      <w:strike w:val="0"/>
      <w:color w:val="000000"/>
      <w:spacing w:val="0"/>
      <w:w w:val="100"/>
      <w:position w:val="0"/>
      <w:sz w:val="8"/>
      <w:szCs w:val="8"/>
      <w:u w:val="none"/>
      <w:lang w:val="ru-RU" w:eastAsia="ru-RU" w:bidi="ru-RU"/>
    </w:rPr>
  </w:style>
  <w:style w:type="character" w:customStyle="1" w:styleId="74">
    <w:name w:val="Основной текст (7)_"/>
    <w:link w:val="75"/>
    <w:rsid w:val="00BA02AA"/>
    <w:rPr>
      <w:sz w:val="28"/>
      <w:szCs w:val="28"/>
      <w:shd w:val="clear" w:color="auto" w:fill="FFFFFF"/>
    </w:rPr>
  </w:style>
  <w:style w:type="paragraph" w:customStyle="1" w:styleId="75">
    <w:name w:val="Основной текст (7)"/>
    <w:basedOn w:val="a"/>
    <w:link w:val="74"/>
    <w:rsid w:val="00BA02AA"/>
    <w:pPr>
      <w:widowControl w:val="0"/>
      <w:shd w:val="clear" w:color="auto" w:fill="FFFFFF"/>
      <w:spacing w:before="420" w:after="240" w:line="322" w:lineRule="exact"/>
      <w:jc w:val="both"/>
    </w:pPr>
    <w:rPr>
      <w:rFonts w:asciiTheme="minorHAnsi" w:eastAsiaTheme="minorHAnsi" w:hAnsiTheme="minorHAnsi" w:cstheme="minorBidi"/>
      <w:sz w:val="28"/>
      <w:szCs w:val="28"/>
      <w:lang w:eastAsia="en-US"/>
    </w:rPr>
  </w:style>
  <w:style w:type="character" w:customStyle="1" w:styleId="65">
    <w:name w:val="Основной текст (6)_"/>
    <w:link w:val="66"/>
    <w:rsid w:val="00BA02AA"/>
    <w:rPr>
      <w:b/>
      <w:bCs/>
      <w:sz w:val="28"/>
      <w:szCs w:val="28"/>
      <w:shd w:val="clear" w:color="auto" w:fill="FFFFFF"/>
    </w:rPr>
  </w:style>
  <w:style w:type="paragraph" w:customStyle="1" w:styleId="66">
    <w:name w:val="Основной текст (6)"/>
    <w:basedOn w:val="a"/>
    <w:link w:val="65"/>
    <w:rsid w:val="00BA02AA"/>
    <w:pPr>
      <w:widowControl w:val="0"/>
      <w:shd w:val="clear" w:color="auto" w:fill="FFFFFF"/>
      <w:spacing w:after="0" w:line="571" w:lineRule="exact"/>
      <w:jc w:val="both"/>
    </w:pPr>
    <w:rPr>
      <w:rFonts w:asciiTheme="minorHAnsi" w:eastAsiaTheme="minorHAnsi" w:hAnsiTheme="minorHAnsi" w:cstheme="minorBidi"/>
      <w:b/>
      <w:bCs/>
      <w:sz w:val="28"/>
      <w:szCs w:val="28"/>
      <w:lang w:eastAsia="en-US"/>
    </w:rPr>
  </w:style>
  <w:style w:type="paragraph" w:customStyle="1" w:styleId="afffff8">
    <w:name w:val="таблица"/>
    <w:basedOn w:val="a"/>
    <w:qFormat/>
    <w:rsid w:val="00BA02AA"/>
    <w:pPr>
      <w:keepNext/>
      <w:keepLines/>
      <w:spacing w:after="0" w:line="240" w:lineRule="auto"/>
      <w:jc w:val="center"/>
    </w:pPr>
    <w:rPr>
      <w:rFonts w:eastAsia="Calibri"/>
      <w:color w:val="000000"/>
      <w:szCs w:val="24"/>
      <w:lang w:eastAsia="en-US"/>
    </w:rPr>
  </w:style>
  <w:style w:type="character" w:customStyle="1" w:styleId="doctitleimportant">
    <w:name w:val="doc__title_important"/>
    <w:basedOn w:val="a0"/>
    <w:rsid w:val="00BA02AA"/>
  </w:style>
  <w:style w:type="character" w:customStyle="1" w:styleId="hl">
    <w:name w:val="hl"/>
    <w:basedOn w:val="a0"/>
    <w:rsid w:val="00BA02AA"/>
  </w:style>
  <w:style w:type="character" w:customStyle="1" w:styleId="string">
    <w:name w:val="string"/>
    <w:basedOn w:val="a0"/>
    <w:rsid w:val="00BA02AA"/>
  </w:style>
  <w:style w:type="character" w:customStyle="1" w:styleId="1fa">
    <w:name w:val="Схема документа Знак1"/>
    <w:uiPriority w:val="99"/>
    <w:semiHidden/>
    <w:rsid w:val="00BA02AA"/>
    <w:rPr>
      <w:rFonts w:ascii="Tahoma" w:eastAsia="Times New Roman" w:hAnsi="Tahoma" w:cs="Tahoma"/>
      <w:sz w:val="16"/>
      <w:szCs w:val="16"/>
    </w:rPr>
  </w:style>
  <w:style w:type="paragraph" w:customStyle="1" w:styleId="afffff9">
    <w:name w:val="_Таблица текст"/>
    <w:basedOn w:val="a"/>
    <w:next w:val="a"/>
    <w:link w:val="afffffa"/>
    <w:qFormat/>
    <w:rsid w:val="00BA02AA"/>
    <w:pPr>
      <w:snapToGrid w:val="0"/>
      <w:spacing w:after="0" w:line="240" w:lineRule="auto"/>
      <w:contextualSpacing/>
      <w:jc w:val="center"/>
    </w:pPr>
    <w:rPr>
      <w:iCs/>
      <w:sz w:val="20"/>
      <w:szCs w:val="26"/>
    </w:rPr>
  </w:style>
  <w:style w:type="character" w:customStyle="1" w:styleId="afffffa">
    <w:name w:val="_Таблица текст Знак"/>
    <w:link w:val="afffff9"/>
    <w:locked/>
    <w:rsid w:val="00BA02AA"/>
    <w:rPr>
      <w:rFonts w:ascii="Times New Roman" w:eastAsia="Times New Roman" w:hAnsi="Times New Roman" w:cs="Times New Roman"/>
      <w:iCs/>
      <w:sz w:val="20"/>
      <w:szCs w:val="26"/>
      <w:lang w:eastAsia="ru-RU"/>
    </w:rPr>
  </w:style>
  <w:style w:type="paragraph" w:customStyle="1" w:styleId="afffffb">
    <w:name w:val="_Сноска"/>
    <w:basedOn w:val="a"/>
    <w:link w:val="afffffc"/>
    <w:qFormat/>
    <w:rsid w:val="00BA02AA"/>
    <w:pPr>
      <w:tabs>
        <w:tab w:val="center" w:pos="4677"/>
        <w:tab w:val="right" w:pos="9355"/>
      </w:tabs>
      <w:snapToGrid w:val="0"/>
      <w:spacing w:after="0" w:line="240" w:lineRule="auto"/>
      <w:contextualSpacing/>
      <w:jc w:val="both"/>
    </w:pPr>
    <w:rPr>
      <w:noProof/>
      <w:sz w:val="20"/>
    </w:rPr>
  </w:style>
  <w:style w:type="character" w:customStyle="1" w:styleId="afffffc">
    <w:name w:val="_Сноска Знак"/>
    <w:link w:val="afffffb"/>
    <w:rsid w:val="00BA02AA"/>
    <w:rPr>
      <w:rFonts w:ascii="Times New Roman" w:eastAsia="Times New Roman" w:hAnsi="Times New Roman" w:cs="Times New Roman"/>
      <w:noProof/>
      <w:sz w:val="20"/>
      <w:lang w:eastAsia="ru-RU"/>
    </w:rPr>
  </w:style>
  <w:style w:type="paragraph" w:customStyle="1" w:styleId="afffffd">
    <w:name w:val="Абзац"/>
    <w:basedOn w:val="a"/>
    <w:link w:val="afffffe"/>
    <w:qFormat/>
    <w:rsid w:val="00BA02AA"/>
    <w:pPr>
      <w:spacing w:before="120" w:after="60" w:line="240" w:lineRule="auto"/>
      <w:ind w:firstLine="709"/>
      <w:jc w:val="both"/>
    </w:pPr>
    <w:rPr>
      <w:rFonts w:ascii="Tahoma" w:hAnsi="Tahoma"/>
      <w:szCs w:val="24"/>
      <w:lang w:eastAsia="en-US"/>
    </w:rPr>
  </w:style>
  <w:style w:type="character" w:customStyle="1" w:styleId="afffffe">
    <w:name w:val="Абзац Знак"/>
    <w:link w:val="afffffd"/>
    <w:rsid w:val="00BA02AA"/>
    <w:rPr>
      <w:rFonts w:ascii="Tahoma" w:eastAsia="Times New Roman" w:hAnsi="Tahoma" w:cs="Times New Roman"/>
      <w:sz w:val="24"/>
      <w:szCs w:val="24"/>
    </w:rPr>
  </w:style>
  <w:style w:type="character" w:customStyle="1" w:styleId="aff">
    <w:name w:val="Список Знак"/>
    <w:link w:val="afe"/>
    <w:rsid w:val="00BA02AA"/>
    <w:rPr>
      <w:rFonts w:ascii="Times New Roman" w:eastAsia="Times New Roman" w:hAnsi="Times New Roman" w:cs="Times New Roman"/>
      <w:sz w:val="20"/>
      <w:szCs w:val="20"/>
      <w:lang w:eastAsia="zh-CN"/>
    </w:rPr>
  </w:style>
  <w:style w:type="character" w:customStyle="1" w:styleId="searchtext">
    <w:name w:val="searchtext"/>
    <w:basedOn w:val="a0"/>
    <w:rsid w:val="00BA02AA"/>
  </w:style>
  <w:style w:type="character" w:customStyle="1" w:styleId="ConsPlusNormal0">
    <w:name w:val="ConsPlusNormal Знак"/>
    <w:link w:val="ConsPlusNormal"/>
    <w:rsid w:val="00BA02AA"/>
    <w:rPr>
      <w:rFonts w:ascii="Arial" w:eastAsia="Calibri" w:hAnsi="Arial" w:cs="Arial"/>
      <w:sz w:val="20"/>
      <w:szCs w:val="20"/>
      <w:lang w:eastAsia="ru-RU"/>
    </w:rPr>
  </w:style>
  <w:style w:type="paragraph" w:customStyle="1" w:styleId="affffff">
    <w:name w:val="Знак Знак Знак Знак Знак Знак"/>
    <w:basedOn w:val="a"/>
    <w:rsid w:val="00BA02AA"/>
    <w:pPr>
      <w:spacing w:before="100" w:beforeAutospacing="1" w:after="100" w:afterAutospacing="1" w:line="240" w:lineRule="auto"/>
    </w:pPr>
    <w:rPr>
      <w:rFonts w:ascii="Tahoma" w:hAnsi="Tahoma" w:cs="Tahoma"/>
      <w:sz w:val="20"/>
      <w:szCs w:val="20"/>
      <w:lang w:val="en-US" w:eastAsia="en-US"/>
    </w:rPr>
  </w:style>
  <w:style w:type="paragraph" w:customStyle="1" w:styleId="3f">
    <w:name w:val="Обычный3"/>
    <w:rsid w:val="00BA02AA"/>
    <w:pPr>
      <w:widowControl w:val="0"/>
      <w:spacing w:after="0" w:line="240" w:lineRule="auto"/>
    </w:pPr>
    <w:rPr>
      <w:rFonts w:ascii="Times New Roman" w:eastAsia="Times New Roman" w:hAnsi="Times New Roman" w:cs="Times New Roman"/>
      <w:snapToGrid w:val="0"/>
      <w:color w:val="000000"/>
      <w:sz w:val="20"/>
      <w:szCs w:val="20"/>
      <w:lang w:eastAsia="ru-RU"/>
    </w:rPr>
  </w:style>
  <w:style w:type="paragraph" w:customStyle="1" w:styleId="affffff0">
    <w:name w:val="Базовый"/>
    <w:rsid w:val="00BA02AA"/>
    <w:pPr>
      <w:tabs>
        <w:tab w:val="left" w:pos="709"/>
      </w:tabs>
      <w:suppressAutoHyphens/>
      <w:spacing w:after="200" w:line="276" w:lineRule="atLeast"/>
    </w:pPr>
    <w:rPr>
      <w:rFonts w:ascii="Times New Roman" w:eastAsia="Times New Roman" w:hAnsi="Times New Roman" w:cs="Times New Roman"/>
      <w:sz w:val="20"/>
      <w:szCs w:val="20"/>
      <w:lang w:eastAsia="zh-CN"/>
    </w:rPr>
  </w:style>
  <w:style w:type="paragraph" w:customStyle="1" w:styleId="3411">
    <w:name w:val="Заголовок 3 для 4.1.1."/>
    <w:basedOn w:val="a"/>
    <w:qFormat/>
    <w:rsid w:val="00BA02AA"/>
    <w:pPr>
      <w:numPr>
        <w:numId w:val="5"/>
      </w:numPr>
      <w:tabs>
        <w:tab w:val="left" w:pos="1559"/>
      </w:tabs>
      <w:spacing w:before="100" w:beforeAutospacing="1" w:after="119" w:line="240" w:lineRule="auto"/>
      <w:ind w:left="0" w:firstLine="851"/>
      <w:jc w:val="both"/>
    </w:pPr>
    <w:rPr>
      <w:b/>
      <w:bCs/>
      <w:i/>
      <w:iCs/>
      <w:szCs w:val="24"/>
    </w:rPr>
  </w:style>
  <w:style w:type="character" w:customStyle="1" w:styleId="citation">
    <w:name w:val="citation"/>
    <w:basedOn w:val="a0"/>
    <w:rsid w:val="00BA02AA"/>
  </w:style>
  <w:style w:type="character" w:customStyle="1" w:styleId="1e">
    <w:name w:val="Стиль1 Знак"/>
    <w:link w:val="1d"/>
    <w:rsid w:val="00BA02AA"/>
    <w:rPr>
      <w:rFonts w:ascii="Times New Roman" w:eastAsia="Times New Roman" w:hAnsi="Times New Roman" w:cs="Times New Roman"/>
      <w:sz w:val="24"/>
      <w:szCs w:val="24"/>
      <w:lang w:eastAsia="ru-RU"/>
    </w:rPr>
  </w:style>
  <w:style w:type="character" w:customStyle="1" w:styleId="Style14ptItalic">
    <w:name w:val="Style 14 pt Italic"/>
    <w:rsid w:val="00BA02AA"/>
    <w:rPr>
      <w:rFonts w:cs="Times New Roman"/>
      <w:i/>
      <w:iCs/>
      <w:sz w:val="22"/>
      <w:szCs w:val="22"/>
    </w:rPr>
  </w:style>
  <w:style w:type="character" w:customStyle="1" w:styleId="ab">
    <w:name w:val="Обычный (веб) Знак"/>
    <w:aliases w:val="Обычный (Web) Знак"/>
    <w:link w:val="13"/>
    <w:uiPriority w:val="99"/>
    <w:locked/>
    <w:rsid w:val="00BA02AA"/>
    <w:rPr>
      <w:rFonts w:ascii="Times New Roman" w:eastAsia="Times New Roman" w:hAnsi="Times New Roman" w:cs="Times New Roman"/>
      <w:sz w:val="24"/>
      <w:szCs w:val="24"/>
      <w:lang w:eastAsia="ru-RU"/>
    </w:rPr>
  </w:style>
  <w:style w:type="paragraph" w:customStyle="1" w:styleId="affffff1">
    <w:name w:val="Список маркир"/>
    <w:basedOn w:val="a"/>
    <w:rsid w:val="00BA02AA"/>
    <w:pPr>
      <w:spacing w:after="0" w:line="360" w:lineRule="auto"/>
      <w:ind w:firstLine="540"/>
      <w:jc w:val="both"/>
    </w:pPr>
    <w:rPr>
      <w:szCs w:val="24"/>
    </w:rPr>
  </w:style>
  <w:style w:type="paragraph" w:customStyle="1" w:styleId="affffff2">
    <w:name w:val="Обычный текст"/>
    <w:basedOn w:val="a"/>
    <w:link w:val="affffff3"/>
    <w:qFormat/>
    <w:rsid w:val="00BA02AA"/>
    <w:pPr>
      <w:spacing w:after="0" w:line="240" w:lineRule="auto"/>
      <w:ind w:firstLine="709"/>
      <w:jc w:val="both"/>
    </w:pPr>
    <w:rPr>
      <w:szCs w:val="24"/>
      <w:lang w:val="en-US" w:eastAsia="ar-SA" w:bidi="en-US"/>
    </w:rPr>
  </w:style>
  <w:style w:type="character" w:customStyle="1" w:styleId="affffff3">
    <w:name w:val="Обычный текст Знак"/>
    <w:link w:val="affffff2"/>
    <w:rsid w:val="00BA02AA"/>
    <w:rPr>
      <w:rFonts w:ascii="Times New Roman" w:eastAsia="Times New Roman" w:hAnsi="Times New Roman" w:cs="Times New Roman"/>
      <w:sz w:val="24"/>
      <w:szCs w:val="24"/>
      <w:lang w:val="en-US" w:eastAsia="ar-SA" w:bidi="en-US"/>
    </w:rPr>
  </w:style>
  <w:style w:type="character" w:styleId="affffff4">
    <w:name w:val="Subtle Reference"/>
    <w:uiPriority w:val="31"/>
    <w:qFormat/>
    <w:rsid w:val="00BA02AA"/>
    <w:rPr>
      <w:smallCaps/>
      <w:color w:val="C0504D"/>
      <w:u w:val="single"/>
    </w:rPr>
  </w:style>
  <w:style w:type="character" w:customStyle="1" w:styleId="button-search">
    <w:name w:val="button-search"/>
    <w:basedOn w:val="a0"/>
    <w:rsid w:val="00BA02AA"/>
  </w:style>
  <w:style w:type="paragraph" w:customStyle="1" w:styleId="affffff5">
    <w:name w:val="Знак Знак Знак Знак Знак Знак Знак Знак Знак Знак Знак Знак Знак"/>
    <w:basedOn w:val="a"/>
    <w:rsid w:val="00BA02AA"/>
    <w:pPr>
      <w:spacing w:after="160" w:line="240" w:lineRule="exact"/>
    </w:pPr>
    <w:rPr>
      <w:rFonts w:ascii="Verdana" w:hAnsi="Verdana" w:cs="Verdana"/>
      <w:sz w:val="28"/>
      <w:szCs w:val="28"/>
      <w:lang w:val="en-US" w:eastAsia="en-US"/>
    </w:rPr>
  </w:style>
  <w:style w:type="paragraph" w:customStyle="1" w:styleId="310">
    <w:name w:val="Основной текст с отступом 31"/>
    <w:basedOn w:val="a"/>
    <w:rsid w:val="00BA02AA"/>
    <w:pPr>
      <w:spacing w:after="0" w:line="240" w:lineRule="auto"/>
      <w:ind w:firstLine="709"/>
      <w:jc w:val="both"/>
    </w:pPr>
    <w:rPr>
      <w:sz w:val="26"/>
      <w:szCs w:val="26"/>
    </w:rPr>
  </w:style>
  <w:style w:type="character" w:customStyle="1" w:styleId="company-infotext">
    <w:name w:val="company-info__text"/>
    <w:basedOn w:val="a0"/>
    <w:rsid w:val="00BA02AA"/>
  </w:style>
  <w:style w:type="character" w:customStyle="1" w:styleId="root">
    <w:name w:val="root"/>
    <w:basedOn w:val="a0"/>
    <w:rsid w:val="00BA02AA"/>
  </w:style>
  <w:style w:type="character" w:customStyle="1" w:styleId="information-blocktext">
    <w:name w:val="information-block__text"/>
    <w:basedOn w:val="a0"/>
    <w:rsid w:val="00BA02AA"/>
  </w:style>
  <w:style w:type="character" w:customStyle="1" w:styleId="information-itemcaption">
    <w:name w:val="information-item__caption"/>
    <w:basedOn w:val="a0"/>
    <w:rsid w:val="00BA02AA"/>
  </w:style>
  <w:style w:type="paragraph" w:customStyle="1" w:styleId="affffff6">
    <w:name w:val="Основной"/>
    <w:basedOn w:val="a"/>
    <w:rsid w:val="00BA02AA"/>
    <w:pPr>
      <w:overflowPunct w:val="0"/>
      <w:autoSpaceDE w:val="0"/>
      <w:autoSpaceDN w:val="0"/>
      <w:adjustRightInd w:val="0"/>
      <w:spacing w:after="0" w:line="240" w:lineRule="auto"/>
      <w:ind w:firstLine="709"/>
      <w:jc w:val="both"/>
    </w:pPr>
    <w:rPr>
      <w:szCs w:val="20"/>
    </w:rPr>
  </w:style>
  <w:style w:type="paragraph" w:customStyle="1" w:styleId="-3">
    <w:name w:val="Таблица - шапка"/>
    <w:basedOn w:val="a"/>
    <w:rsid w:val="00BA02AA"/>
    <w:pPr>
      <w:suppressAutoHyphens/>
      <w:spacing w:before="40" w:after="40" w:line="240" w:lineRule="auto"/>
      <w:jc w:val="center"/>
    </w:pPr>
    <w:rPr>
      <w:rFonts w:ascii="Arial" w:hAnsi="Arial" w:cs="Arial"/>
      <w:b/>
      <w:sz w:val="20"/>
      <w:szCs w:val="20"/>
    </w:rPr>
  </w:style>
  <w:style w:type="paragraph" w:customStyle="1" w:styleId="affffff7">
    <w:name w:val="Обычный + красная строка"/>
    <w:basedOn w:val="a"/>
    <w:rsid w:val="00BA02AA"/>
    <w:pPr>
      <w:widowControl w:val="0"/>
      <w:autoSpaceDE w:val="0"/>
      <w:autoSpaceDN w:val="0"/>
      <w:adjustRightInd w:val="0"/>
      <w:spacing w:after="0" w:line="360" w:lineRule="auto"/>
      <w:ind w:firstLine="720"/>
      <w:jc w:val="both"/>
    </w:pPr>
    <w:rPr>
      <w:szCs w:val="20"/>
    </w:rPr>
  </w:style>
  <w:style w:type="paragraph" w:customStyle="1" w:styleId="msonospacing0">
    <w:name w:val="msonospacing"/>
    <w:basedOn w:val="a"/>
    <w:rsid w:val="00BA02AA"/>
    <w:pPr>
      <w:spacing w:after="0" w:line="240" w:lineRule="auto"/>
      <w:jc w:val="both"/>
    </w:pPr>
    <w:rPr>
      <w:rFonts w:ascii="Cambria" w:hAnsi="Cambria"/>
      <w:sz w:val="22"/>
      <w:lang w:val="en-US" w:eastAsia="en-US"/>
    </w:rPr>
  </w:style>
  <w:style w:type="paragraph" w:customStyle="1" w:styleId="affffff8">
    <w:name w:val="Пенза_рис."/>
    <w:basedOn w:val="a"/>
    <w:rsid w:val="00BA02AA"/>
    <w:pPr>
      <w:keepNext/>
      <w:spacing w:before="120" w:after="120" w:line="240" w:lineRule="auto"/>
      <w:jc w:val="both"/>
      <w:outlineLvl w:val="0"/>
    </w:pPr>
    <w:rPr>
      <w:rFonts w:ascii="MagistralC" w:hAnsi="MagistralC"/>
      <w:b/>
      <w:sz w:val="18"/>
      <w:szCs w:val="18"/>
    </w:rPr>
  </w:style>
  <w:style w:type="paragraph" w:customStyle="1" w:styleId="Style15">
    <w:name w:val="Style15"/>
    <w:basedOn w:val="a"/>
    <w:rsid w:val="00BA02AA"/>
    <w:pPr>
      <w:widowControl w:val="0"/>
      <w:autoSpaceDE w:val="0"/>
      <w:autoSpaceDN w:val="0"/>
      <w:adjustRightInd w:val="0"/>
      <w:spacing w:after="0" w:line="240" w:lineRule="auto"/>
      <w:jc w:val="both"/>
    </w:pPr>
    <w:rPr>
      <w:rFonts w:ascii="Cambria" w:hAnsi="Cambria"/>
      <w:szCs w:val="24"/>
      <w:lang w:val="en-US"/>
    </w:rPr>
  </w:style>
  <w:style w:type="paragraph" w:customStyle="1" w:styleId="45">
    <w:name w:val="Стиль4 Знак Знак Знак Знак"/>
    <w:basedOn w:val="ac"/>
    <w:rsid w:val="00BA02AA"/>
    <w:pPr>
      <w:spacing w:after="0"/>
      <w:ind w:left="0" w:firstLine="708"/>
    </w:pPr>
    <w:rPr>
      <w:szCs w:val="24"/>
      <w:lang w:eastAsia="ru-RU"/>
    </w:rPr>
  </w:style>
  <w:style w:type="paragraph" w:customStyle="1" w:styleId="affffff9">
    <w:name w:val="для таблиц"/>
    <w:basedOn w:val="a"/>
    <w:rsid w:val="00BA02AA"/>
    <w:pPr>
      <w:snapToGrid w:val="0"/>
      <w:spacing w:after="0" w:line="240" w:lineRule="auto"/>
      <w:jc w:val="both"/>
    </w:pPr>
    <w:rPr>
      <w:szCs w:val="20"/>
    </w:rPr>
  </w:style>
  <w:style w:type="paragraph" w:customStyle="1" w:styleId="S4">
    <w:name w:val="S_Обычный в таблице"/>
    <w:basedOn w:val="a"/>
    <w:autoRedefine/>
    <w:rsid w:val="00BA02AA"/>
    <w:pPr>
      <w:suppressAutoHyphens/>
      <w:spacing w:after="0" w:line="240" w:lineRule="auto"/>
      <w:ind w:right="-74"/>
      <w:jc w:val="center"/>
    </w:pPr>
    <w:rPr>
      <w:color w:val="000000"/>
      <w:sz w:val="20"/>
      <w:szCs w:val="24"/>
    </w:rPr>
  </w:style>
  <w:style w:type="paragraph" w:customStyle="1" w:styleId="S20">
    <w:name w:val="S_Заголовок 2"/>
    <w:basedOn w:val="20"/>
    <w:rsid w:val="00BA02AA"/>
    <w:pPr>
      <w:keepNext w:val="0"/>
      <w:keepLines w:val="0"/>
      <w:tabs>
        <w:tab w:val="num" w:pos="1440"/>
      </w:tabs>
      <w:spacing w:before="0" w:line="360" w:lineRule="auto"/>
      <w:ind w:left="1440" w:hanging="360"/>
      <w:jc w:val="both"/>
    </w:pPr>
    <w:rPr>
      <w:bCs w:val="0"/>
      <w:szCs w:val="24"/>
      <w:lang w:eastAsia="ru-RU"/>
    </w:rPr>
  </w:style>
  <w:style w:type="paragraph" w:customStyle="1" w:styleId="S40">
    <w:name w:val="S_Заголовок 4"/>
    <w:basedOn w:val="4"/>
    <w:rsid w:val="00BA02AA"/>
    <w:pPr>
      <w:keepNext w:val="0"/>
      <w:tabs>
        <w:tab w:val="num" w:pos="1560"/>
        <w:tab w:val="num" w:pos="2880"/>
      </w:tabs>
      <w:spacing w:line="360" w:lineRule="auto"/>
      <w:ind w:firstLine="709"/>
      <w:jc w:val="both"/>
      <w:outlineLvl w:val="4"/>
    </w:pPr>
    <w:rPr>
      <w:b w:val="0"/>
      <w:bCs w:val="0"/>
      <w:i/>
      <w:w w:val="109"/>
      <w:szCs w:val="24"/>
    </w:rPr>
  </w:style>
  <w:style w:type="paragraph" w:customStyle="1" w:styleId="S5">
    <w:name w:val="S_Заголовок таблицы"/>
    <w:basedOn w:val="a"/>
    <w:rsid w:val="00BA02AA"/>
    <w:pPr>
      <w:suppressAutoHyphens/>
      <w:spacing w:after="0" w:line="240" w:lineRule="auto"/>
      <w:jc w:val="center"/>
    </w:pPr>
    <w:rPr>
      <w:szCs w:val="24"/>
      <w:u w:val="single"/>
      <w:lang w:eastAsia="ar-SA"/>
    </w:rPr>
  </w:style>
  <w:style w:type="paragraph" w:customStyle="1" w:styleId="1fb">
    <w:name w:val="Îáû÷íûé1"/>
    <w:rsid w:val="00BA02AA"/>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msolistparagraph0">
    <w:name w:val="msolistparagraph"/>
    <w:basedOn w:val="a"/>
    <w:rsid w:val="00BA02AA"/>
    <w:pPr>
      <w:spacing w:after="0" w:line="240" w:lineRule="auto"/>
      <w:ind w:left="720"/>
      <w:jc w:val="both"/>
    </w:pPr>
    <w:rPr>
      <w:szCs w:val="24"/>
    </w:rPr>
  </w:style>
  <w:style w:type="character" w:customStyle="1" w:styleId="msointenseemphasis0">
    <w:name w:val="msointenseemphasis"/>
    <w:rsid w:val="00BA02AA"/>
    <w:rPr>
      <w:rFonts w:ascii="Times New Roman" w:hAnsi="Times New Roman" w:cs="Times New Roman" w:hint="default"/>
      <w:b/>
      <w:bCs/>
      <w:i/>
      <w:iCs/>
      <w:color w:val="4F81BD"/>
    </w:rPr>
  </w:style>
  <w:style w:type="paragraph" w:customStyle="1" w:styleId="-4">
    <w:name w:val="Таблица - текст выделенный"/>
    <w:basedOn w:val="a3"/>
    <w:rsid w:val="00BA02AA"/>
    <w:pPr>
      <w:suppressAutoHyphens/>
      <w:spacing w:before="40" w:after="40"/>
    </w:pPr>
    <w:rPr>
      <w:rFonts w:ascii="Arial" w:hAnsi="Arial"/>
      <w:b/>
      <w:sz w:val="20"/>
      <w:szCs w:val="20"/>
    </w:rPr>
  </w:style>
  <w:style w:type="paragraph" w:customStyle="1" w:styleId="BodyText21">
    <w:name w:val="Body Text 21"/>
    <w:basedOn w:val="a"/>
    <w:rsid w:val="00BA02AA"/>
    <w:pPr>
      <w:overflowPunct w:val="0"/>
      <w:autoSpaceDE w:val="0"/>
      <w:autoSpaceDN w:val="0"/>
      <w:adjustRightInd w:val="0"/>
      <w:spacing w:after="0" w:line="240" w:lineRule="auto"/>
      <w:ind w:firstLine="567"/>
      <w:jc w:val="both"/>
      <w:textAlignment w:val="baseline"/>
    </w:pPr>
    <w:rPr>
      <w:sz w:val="28"/>
      <w:szCs w:val="20"/>
    </w:rPr>
  </w:style>
  <w:style w:type="paragraph" w:customStyle="1" w:styleId="IniiaiieoaenonionooiiiIniiaiieoaenoaieeaaa">
    <w:name w:val="Iniiaiie oaeno n ionooiii.Iniiaiie oaeno aieeaaa"/>
    <w:basedOn w:val="a"/>
    <w:rsid w:val="00BA02AA"/>
    <w:pPr>
      <w:widowControl w:val="0"/>
      <w:spacing w:after="0" w:line="240" w:lineRule="auto"/>
      <w:jc w:val="both"/>
    </w:pPr>
    <w:rPr>
      <w:b/>
      <w:sz w:val="28"/>
      <w:szCs w:val="20"/>
    </w:rPr>
  </w:style>
  <w:style w:type="paragraph" w:customStyle="1" w:styleId="consplusnormal1">
    <w:name w:val="consplusnormal"/>
    <w:basedOn w:val="a"/>
    <w:rsid w:val="00BA02AA"/>
    <w:pPr>
      <w:spacing w:before="100" w:beforeAutospacing="1" w:after="100" w:afterAutospacing="1" w:line="240" w:lineRule="auto"/>
      <w:jc w:val="both"/>
    </w:pPr>
    <w:rPr>
      <w:szCs w:val="24"/>
    </w:rPr>
  </w:style>
  <w:style w:type="paragraph" w:customStyle="1" w:styleId="xl24">
    <w:name w:val="xl24"/>
    <w:basedOn w:val="a"/>
    <w:rsid w:val="00BA02AA"/>
    <w:pPr>
      <w:pBdr>
        <w:left w:val="single" w:sz="4" w:space="0" w:color="auto"/>
        <w:bottom w:val="double" w:sz="6" w:space="0" w:color="auto"/>
        <w:right w:val="single" w:sz="4" w:space="0" w:color="auto"/>
      </w:pBdr>
      <w:spacing w:before="100" w:beforeAutospacing="1" w:after="100" w:afterAutospacing="1" w:line="240" w:lineRule="auto"/>
      <w:ind w:firstLine="709"/>
      <w:jc w:val="center"/>
      <w:textAlignment w:val="top"/>
    </w:pPr>
    <w:rPr>
      <w:rFonts w:ascii="Arial" w:eastAsia="Arial Unicode MS" w:hAnsi="Arial" w:cs="Arial"/>
      <w:szCs w:val="20"/>
    </w:rPr>
  </w:style>
  <w:style w:type="paragraph" w:customStyle="1" w:styleId="newstext">
    <w:name w:val="news_text"/>
    <w:basedOn w:val="a"/>
    <w:rsid w:val="00BA02AA"/>
    <w:pPr>
      <w:spacing w:before="100" w:beforeAutospacing="1" w:after="100" w:afterAutospacing="1" w:line="240" w:lineRule="auto"/>
      <w:jc w:val="both"/>
    </w:pPr>
    <w:rPr>
      <w:szCs w:val="24"/>
    </w:rPr>
  </w:style>
  <w:style w:type="paragraph" w:customStyle="1" w:styleId="affffffa">
    <w:name w:val="Вставка"/>
    <w:basedOn w:val="a"/>
    <w:rsid w:val="00BA02AA"/>
    <w:pPr>
      <w:pBdr>
        <w:top w:val="single" w:sz="18" w:space="1" w:color="A3A284"/>
        <w:bottom w:val="single" w:sz="18" w:space="1" w:color="A3A284"/>
      </w:pBdr>
      <w:shd w:val="clear" w:color="auto" w:fill="F5F4E4"/>
      <w:spacing w:before="120" w:after="360" w:line="240" w:lineRule="auto"/>
      <w:ind w:firstLine="284"/>
      <w:jc w:val="both"/>
    </w:pPr>
    <w:rPr>
      <w:rFonts w:ascii="Tahoma" w:hAnsi="Tahoma" w:cs="Arial"/>
      <w:bCs/>
      <w:color w:val="000000"/>
      <w:sz w:val="20"/>
      <w:szCs w:val="20"/>
    </w:rPr>
  </w:style>
  <w:style w:type="paragraph" w:customStyle="1" w:styleId="Normal0">
    <w:name w:val="Normal Знак"/>
    <w:rsid w:val="00BA02AA"/>
    <w:pPr>
      <w:spacing w:after="0" w:line="240" w:lineRule="auto"/>
      <w:jc w:val="both"/>
    </w:pPr>
    <w:rPr>
      <w:rFonts w:ascii="Times New Roman" w:eastAsia="Times New Roman" w:hAnsi="Times New Roman" w:cs="Times New Roman"/>
      <w:szCs w:val="24"/>
      <w:lang w:eastAsia="ru-RU"/>
    </w:rPr>
  </w:style>
  <w:style w:type="paragraph" w:customStyle="1" w:styleId="msonormalbullet2gif">
    <w:name w:val="msonormalbullet2.gif"/>
    <w:basedOn w:val="a"/>
    <w:rsid w:val="00BA02AA"/>
    <w:pPr>
      <w:spacing w:before="100" w:beforeAutospacing="1" w:after="100" w:afterAutospacing="1" w:line="240" w:lineRule="auto"/>
      <w:jc w:val="both"/>
    </w:pPr>
    <w:rPr>
      <w:szCs w:val="24"/>
    </w:rPr>
  </w:style>
  <w:style w:type="table" w:customStyle="1" w:styleId="112">
    <w:name w:val="Сетка таблицы11"/>
    <w:basedOn w:val="a1"/>
    <w:next w:val="af7"/>
    <w:rsid w:val="00BA02A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Выделенная цитата1"/>
    <w:basedOn w:val="a"/>
    <w:next w:val="a"/>
    <w:link w:val="IntenseQuoteChar"/>
    <w:rsid w:val="00BA02AA"/>
    <w:pPr>
      <w:widowControl w:val="0"/>
      <w:pBdr>
        <w:bottom w:val="single" w:sz="4" w:space="4" w:color="4F81BD"/>
      </w:pBdr>
      <w:snapToGrid w:val="0"/>
      <w:spacing w:before="200" w:after="280" w:line="336" w:lineRule="auto"/>
      <w:ind w:left="936" w:right="936" w:firstLine="80"/>
      <w:jc w:val="both"/>
    </w:pPr>
    <w:rPr>
      <w:b/>
      <w:bCs/>
      <w:iCs/>
      <w:color w:val="4F81BD"/>
      <w:sz w:val="28"/>
      <w:szCs w:val="20"/>
    </w:rPr>
  </w:style>
  <w:style w:type="character" w:customStyle="1" w:styleId="IntenseQuoteChar">
    <w:name w:val="Intense Quote Char"/>
    <w:link w:val="1fc"/>
    <w:locked/>
    <w:rsid w:val="00BA02AA"/>
    <w:rPr>
      <w:rFonts w:ascii="Times New Roman" w:eastAsia="Times New Roman" w:hAnsi="Times New Roman" w:cs="Times New Roman"/>
      <w:b/>
      <w:bCs/>
      <w:iCs/>
      <w:color w:val="4F81BD"/>
      <w:sz w:val="28"/>
      <w:szCs w:val="20"/>
      <w:lang w:eastAsia="ru-RU"/>
    </w:rPr>
  </w:style>
  <w:style w:type="numbering" w:customStyle="1" w:styleId="150">
    <w:name w:val="Нет списка15"/>
    <w:next w:val="a2"/>
    <w:uiPriority w:val="99"/>
    <w:semiHidden/>
    <w:unhideWhenUsed/>
    <w:rsid w:val="00BA02AA"/>
  </w:style>
  <w:style w:type="paragraph" w:customStyle="1" w:styleId="Normal10">
    <w:name w:val="Стиль Normal + 10 пт полужирный По центру"/>
    <w:basedOn w:val="a"/>
    <w:rsid w:val="00BA02AA"/>
    <w:pPr>
      <w:spacing w:after="0" w:line="240" w:lineRule="auto"/>
      <w:ind w:left="-113" w:right="-113"/>
      <w:jc w:val="center"/>
    </w:pPr>
    <w:rPr>
      <w:b/>
      <w:bCs/>
      <w:sz w:val="20"/>
      <w:szCs w:val="20"/>
    </w:rPr>
  </w:style>
  <w:style w:type="paragraph" w:customStyle="1" w:styleId="p31">
    <w:name w:val="p31"/>
    <w:basedOn w:val="a"/>
    <w:rsid w:val="00BA02AA"/>
    <w:pPr>
      <w:spacing w:before="100" w:beforeAutospacing="1" w:after="100" w:afterAutospacing="1" w:line="240" w:lineRule="auto"/>
    </w:pPr>
    <w:rPr>
      <w:szCs w:val="24"/>
    </w:rPr>
  </w:style>
  <w:style w:type="numbering" w:customStyle="1" w:styleId="161">
    <w:name w:val="Нет списка16"/>
    <w:next w:val="a2"/>
    <w:uiPriority w:val="99"/>
    <w:semiHidden/>
    <w:unhideWhenUsed/>
    <w:rsid w:val="00BA02AA"/>
  </w:style>
  <w:style w:type="numbering" w:customStyle="1" w:styleId="170">
    <w:name w:val="Нет списка17"/>
    <w:next w:val="a2"/>
    <w:uiPriority w:val="99"/>
    <w:semiHidden/>
    <w:unhideWhenUsed/>
    <w:rsid w:val="00BA02AA"/>
  </w:style>
  <w:style w:type="paragraph" w:customStyle="1" w:styleId="font5">
    <w:name w:val="font5"/>
    <w:basedOn w:val="a"/>
    <w:rsid w:val="00BA02AA"/>
    <w:pPr>
      <w:spacing w:before="100" w:beforeAutospacing="1" w:after="100" w:afterAutospacing="1" w:line="240" w:lineRule="auto"/>
    </w:pPr>
    <w:rPr>
      <w:sz w:val="18"/>
      <w:szCs w:val="18"/>
    </w:rPr>
  </w:style>
  <w:style w:type="paragraph" w:customStyle="1" w:styleId="font6">
    <w:name w:val="font6"/>
    <w:basedOn w:val="a"/>
    <w:rsid w:val="00BA02AA"/>
    <w:pPr>
      <w:spacing w:before="100" w:beforeAutospacing="1" w:after="100" w:afterAutospacing="1" w:line="240" w:lineRule="auto"/>
    </w:pPr>
    <w:rPr>
      <w:rFonts w:ascii="Tahoma" w:hAnsi="Tahoma" w:cs="Tahoma"/>
      <w:b/>
      <w:bCs/>
      <w:color w:val="000000"/>
      <w:sz w:val="16"/>
      <w:szCs w:val="16"/>
    </w:rPr>
  </w:style>
  <w:style w:type="paragraph" w:customStyle="1" w:styleId="font7">
    <w:name w:val="font7"/>
    <w:basedOn w:val="a"/>
    <w:rsid w:val="00BA02AA"/>
    <w:pPr>
      <w:spacing w:before="100" w:beforeAutospacing="1" w:after="100" w:afterAutospacing="1" w:line="240" w:lineRule="auto"/>
    </w:pPr>
    <w:rPr>
      <w:rFonts w:ascii="Tahoma" w:hAnsi="Tahoma" w:cs="Tahoma"/>
      <w:color w:val="000000"/>
      <w:sz w:val="16"/>
      <w:szCs w:val="16"/>
    </w:rPr>
  </w:style>
  <w:style w:type="paragraph" w:customStyle="1" w:styleId="xl65">
    <w:name w:val="xl65"/>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Cs w:val="24"/>
    </w:rPr>
  </w:style>
  <w:style w:type="paragraph" w:customStyle="1" w:styleId="xl66">
    <w:name w:val="xl66"/>
    <w:basedOn w:val="a"/>
    <w:rsid w:val="00BA02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Cs w:val="24"/>
    </w:rPr>
  </w:style>
  <w:style w:type="paragraph" w:customStyle="1" w:styleId="xl67">
    <w:name w:val="xl67"/>
    <w:basedOn w:val="a"/>
    <w:rsid w:val="00BA02AA"/>
    <w:pPr>
      <w:spacing w:before="100" w:beforeAutospacing="1" w:after="100" w:afterAutospacing="1" w:line="240" w:lineRule="auto"/>
      <w:jc w:val="center"/>
      <w:textAlignment w:val="center"/>
    </w:pPr>
    <w:rPr>
      <w:szCs w:val="24"/>
    </w:rPr>
  </w:style>
  <w:style w:type="paragraph" w:customStyle="1" w:styleId="xl68">
    <w:name w:val="xl68"/>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Cs w:val="24"/>
    </w:rPr>
  </w:style>
  <w:style w:type="paragraph" w:customStyle="1" w:styleId="xl69">
    <w:name w:val="xl69"/>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Cs w:val="24"/>
    </w:rPr>
  </w:style>
  <w:style w:type="paragraph" w:customStyle="1" w:styleId="xl70">
    <w:name w:val="xl70"/>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71">
    <w:name w:val="xl71"/>
    <w:basedOn w:val="a"/>
    <w:rsid w:val="00BA02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Cs w:val="24"/>
    </w:rPr>
  </w:style>
  <w:style w:type="paragraph" w:customStyle="1" w:styleId="xl72">
    <w:name w:val="xl72"/>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rPr>
  </w:style>
  <w:style w:type="paragraph" w:customStyle="1" w:styleId="xl73">
    <w:name w:val="xl73"/>
    <w:basedOn w:val="a"/>
    <w:rsid w:val="00BA02AA"/>
    <w:pPr>
      <w:spacing w:before="100" w:beforeAutospacing="1" w:after="100" w:afterAutospacing="1" w:line="240" w:lineRule="auto"/>
    </w:pPr>
    <w:rPr>
      <w:szCs w:val="24"/>
    </w:rPr>
  </w:style>
  <w:style w:type="paragraph" w:customStyle="1" w:styleId="xl74">
    <w:name w:val="xl74"/>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16"/>
      <w:szCs w:val="16"/>
    </w:rPr>
  </w:style>
  <w:style w:type="paragraph" w:customStyle="1" w:styleId="xl75">
    <w:name w:val="xl75"/>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Cs w:val="24"/>
    </w:rPr>
  </w:style>
  <w:style w:type="paragraph" w:customStyle="1" w:styleId="xl76">
    <w:name w:val="xl76"/>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Cs w:val="24"/>
    </w:rPr>
  </w:style>
  <w:style w:type="paragraph" w:customStyle="1" w:styleId="xl77">
    <w:name w:val="xl77"/>
    <w:basedOn w:val="a"/>
    <w:rsid w:val="00BA02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rPr>
  </w:style>
  <w:style w:type="paragraph" w:customStyle="1" w:styleId="xl78">
    <w:name w:val="xl78"/>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79">
    <w:name w:val="xl79"/>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rPr>
  </w:style>
  <w:style w:type="paragraph" w:customStyle="1" w:styleId="xl80">
    <w:name w:val="xl80"/>
    <w:basedOn w:val="a"/>
    <w:rsid w:val="00BA02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Cs w:val="24"/>
    </w:rPr>
  </w:style>
  <w:style w:type="paragraph" w:customStyle="1" w:styleId="xl81">
    <w:name w:val="xl81"/>
    <w:basedOn w:val="a"/>
    <w:rsid w:val="00BA02AA"/>
    <w:pPr>
      <w:spacing w:before="100" w:beforeAutospacing="1" w:after="100" w:afterAutospacing="1" w:line="240" w:lineRule="auto"/>
      <w:textAlignment w:val="center"/>
    </w:pPr>
    <w:rPr>
      <w:szCs w:val="24"/>
    </w:rPr>
  </w:style>
  <w:style w:type="paragraph" w:customStyle="1" w:styleId="xl82">
    <w:name w:val="xl82"/>
    <w:basedOn w:val="a"/>
    <w:rsid w:val="00BA02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83">
    <w:name w:val="xl83"/>
    <w:basedOn w:val="a"/>
    <w:rsid w:val="00BA02AA"/>
    <w:pPr>
      <w:pBdr>
        <w:top w:val="single" w:sz="4" w:space="0" w:color="auto"/>
        <w:left w:val="single" w:sz="4" w:space="0" w:color="auto"/>
        <w:right w:val="single" w:sz="4" w:space="0" w:color="auto"/>
      </w:pBdr>
      <w:spacing w:before="100" w:beforeAutospacing="1" w:after="100" w:afterAutospacing="1" w:line="240" w:lineRule="auto"/>
    </w:pPr>
    <w:rPr>
      <w:szCs w:val="24"/>
    </w:rPr>
  </w:style>
  <w:style w:type="paragraph" w:customStyle="1" w:styleId="xl84">
    <w:name w:val="xl84"/>
    <w:basedOn w:val="a"/>
    <w:rsid w:val="00BA02A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szCs w:val="24"/>
    </w:rPr>
  </w:style>
  <w:style w:type="paragraph" w:customStyle="1" w:styleId="xl85">
    <w:name w:val="xl85"/>
    <w:basedOn w:val="a"/>
    <w:rsid w:val="00BA02AA"/>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szCs w:val="24"/>
    </w:rPr>
  </w:style>
  <w:style w:type="paragraph" w:customStyle="1" w:styleId="xl86">
    <w:name w:val="xl86"/>
    <w:basedOn w:val="a"/>
    <w:rsid w:val="00BA02A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szCs w:val="24"/>
    </w:rPr>
  </w:style>
  <w:style w:type="paragraph" w:customStyle="1" w:styleId="xl87">
    <w:name w:val="xl87"/>
    <w:basedOn w:val="a"/>
    <w:rsid w:val="00BA02AA"/>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szCs w:val="24"/>
    </w:rPr>
  </w:style>
  <w:style w:type="paragraph" w:customStyle="1" w:styleId="xl88">
    <w:name w:val="xl88"/>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16"/>
      <w:szCs w:val="16"/>
    </w:rPr>
  </w:style>
  <w:style w:type="paragraph" w:customStyle="1" w:styleId="xl89">
    <w:name w:val="xl89"/>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Cs w:val="24"/>
    </w:rPr>
  </w:style>
  <w:style w:type="paragraph" w:customStyle="1" w:styleId="xl90">
    <w:name w:val="xl90"/>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 w:val="16"/>
      <w:szCs w:val="16"/>
    </w:rPr>
  </w:style>
  <w:style w:type="paragraph" w:customStyle="1" w:styleId="xl91">
    <w:name w:val="xl91"/>
    <w:basedOn w:val="a"/>
    <w:rsid w:val="00BA02AA"/>
    <w:pPr>
      <w:spacing w:before="100" w:beforeAutospacing="1" w:after="100" w:afterAutospacing="1" w:line="240" w:lineRule="auto"/>
    </w:pPr>
    <w:rPr>
      <w:b/>
      <w:bCs/>
      <w:szCs w:val="24"/>
    </w:rPr>
  </w:style>
  <w:style w:type="paragraph" w:customStyle="1" w:styleId="xl92">
    <w:name w:val="xl92"/>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18"/>
      <w:szCs w:val="18"/>
    </w:rPr>
  </w:style>
  <w:style w:type="paragraph" w:customStyle="1" w:styleId="xl93">
    <w:name w:val="xl93"/>
    <w:basedOn w:val="a"/>
    <w:rsid w:val="00BA02AA"/>
    <w:pPr>
      <w:pBdr>
        <w:left w:val="single" w:sz="4" w:space="0" w:color="auto"/>
        <w:right w:val="single" w:sz="4" w:space="0" w:color="auto"/>
      </w:pBdr>
      <w:spacing w:before="100" w:beforeAutospacing="1" w:after="100" w:afterAutospacing="1" w:line="240" w:lineRule="auto"/>
      <w:jc w:val="center"/>
      <w:textAlignment w:val="center"/>
    </w:pPr>
    <w:rPr>
      <w:szCs w:val="24"/>
    </w:rPr>
  </w:style>
  <w:style w:type="paragraph" w:customStyle="1" w:styleId="xl94">
    <w:name w:val="xl94"/>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 w:val="18"/>
      <w:szCs w:val="18"/>
    </w:rPr>
  </w:style>
  <w:style w:type="paragraph" w:customStyle="1" w:styleId="xl95">
    <w:name w:val="xl95"/>
    <w:basedOn w:val="a"/>
    <w:rsid w:val="00BA02AA"/>
    <w:pPr>
      <w:pBdr>
        <w:left w:val="single" w:sz="4" w:space="0" w:color="auto"/>
      </w:pBdr>
      <w:spacing w:before="100" w:beforeAutospacing="1" w:after="100" w:afterAutospacing="1" w:line="240" w:lineRule="auto"/>
      <w:jc w:val="center"/>
      <w:textAlignment w:val="center"/>
    </w:pPr>
    <w:rPr>
      <w:b/>
      <w:bCs/>
      <w:szCs w:val="24"/>
    </w:rPr>
  </w:style>
  <w:style w:type="paragraph" w:customStyle="1" w:styleId="xl96">
    <w:name w:val="xl96"/>
    <w:basedOn w:val="a"/>
    <w:rsid w:val="00BA02AA"/>
    <w:pPr>
      <w:spacing w:before="100" w:beforeAutospacing="1" w:after="100" w:afterAutospacing="1" w:line="240" w:lineRule="auto"/>
      <w:jc w:val="center"/>
      <w:textAlignment w:val="center"/>
    </w:pPr>
    <w:rPr>
      <w:b/>
      <w:bCs/>
      <w:szCs w:val="24"/>
    </w:rPr>
  </w:style>
  <w:style w:type="paragraph" w:customStyle="1" w:styleId="xl97">
    <w:name w:val="xl97"/>
    <w:basedOn w:val="a"/>
    <w:rsid w:val="00BA02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b/>
      <w:bCs/>
      <w:szCs w:val="24"/>
    </w:rPr>
  </w:style>
  <w:style w:type="paragraph" w:customStyle="1" w:styleId="xl98">
    <w:name w:val="xl98"/>
    <w:basedOn w:val="a"/>
    <w:rsid w:val="00BA02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Cs w:val="24"/>
    </w:rPr>
  </w:style>
  <w:style w:type="paragraph" w:customStyle="1" w:styleId="xl99">
    <w:name w:val="xl99"/>
    <w:basedOn w:val="a"/>
    <w:rsid w:val="00BA02AA"/>
    <w:pPr>
      <w:pBdr>
        <w:left w:val="single" w:sz="4" w:space="0" w:color="auto"/>
      </w:pBdr>
      <w:spacing w:before="100" w:beforeAutospacing="1" w:after="100" w:afterAutospacing="1" w:line="240" w:lineRule="auto"/>
      <w:jc w:val="center"/>
    </w:pPr>
    <w:rPr>
      <w:b/>
      <w:bCs/>
      <w:szCs w:val="24"/>
    </w:rPr>
  </w:style>
  <w:style w:type="paragraph" w:customStyle="1" w:styleId="xl100">
    <w:name w:val="xl100"/>
    <w:basedOn w:val="a"/>
    <w:rsid w:val="00BA02AA"/>
    <w:pPr>
      <w:spacing w:before="100" w:beforeAutospacing="1" w:after="100" w:afterAutospacing="1" w:line="240" w:lineRule="auto"/>
      <w:jc w:val="center"/>
    </w:pPr>
    <w:rPr>
      <w:b/>
      <w:bCs/>
      <w:szCs w:val="24"/>
    </w:rPr>
  </w:style>
  <w:style w:type="paragraph" w:customStyle="1" w:styleId="xl101">
    <w:name w:val="xl101"/>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16"/>
      <w:szCs w:val="16"/>
    </w:rPr>
  </w:style>
  <w:style w:type="paragraph" w:customStyle="1" w:styleId="xl102">
    <w:name w:val="xl102"/>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Cs w:val="24"/>
    </w:rPr>
  </w:style>
  <w:style w:type="paragraph" w:customStyle="1" w:styleId="xl103">
    <w:name w:val="xl103"/>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Cs w:val="24"/>
    </w:rPr>
  </w:style>
  <w:style w:type="paragraph" w:customStyle="1" w:styleId="xl104">
    <w:name w:val="xl104"/>
    <w:basedOn w:val="a"/>
    <w:rsid w:val="00BA02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rPr>
  </w:style>
  <w:style w:type="paragraph" w:customStyle="1" w:styleId="xl105">
    <w:name w:val="xl105"/>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106">
    <w:name w:val="xl106"/>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rPr>
  </w:style>
  <w:style w:type="paragraph" w:customStyle="1" w:styleId="xl107">
    <w:name w:val="xl107"/>
    <w:basedOn w:val="a"/>
    <w:rsid w:val="00BA02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Cs w:val="24"/>
    </w:rPr>
  </w:style>
  <w:style w:type="paragraph" w:customStyle="1" w:styleId="xl108">
    <w:name w:val="xl108"/>
    <w:basedOn w:val="a"/>
    <w:rsid w:val="00BA02AA"/>
    <w:pPr>
      <w:spacing w:before="100" w:beforeAutospacing="1" w:after="100" w:afterAutospacing="1" w:line="240" w:lineRule="auto"/>
      <w:textAlignment w:val="center"/>
    </w:pPr>
    <w:rPr>
      <w:szCs w:val="24"/>
    </w:rPr>
  </w:style>
  <w:style w:type="paragraph" w:customStyle="1" w:styleId="xl109">
    <w:name w:val="xl109"/>
    <w:basedOn w:val="a"/>
    <w:rsid w:val="00BA02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110">
    <w:name w:val="xl110"/>
    <w:basedOn w:val="a"/>
    <w:rsid w:val="00BA02AA"/>
    <w:pPr>
      <w:pBdr>
        <w:top w:val="single" w:sz="4" w:space="0" w:color="auto"/>
        <w:left w:val="single" w:sz="4" w:space="0" w:color="auto"/>
        <w:right w:val="single" w:sz="4" w:space="0" w:color="auto"/>
      </w:pBdr>
      <w:spacing w:before="100" w:beforeAutospacing="1" w:after="100" w:afterAutospacing="1" w:line="240" w:lineRule="auto"/>
    </w:pPr>
    <w:rPr>
      <w:szCs w:val="24"/>
    </w:rPr>
  </w:style>
  <w:style w:type="paragraph" w:customStyle="1" w:styleId="xl111">
    <w:name w:val="xl111"/>
    <w:basedOn w:val="a"/>
    <w:rsid w:val="00BA02A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szCs w:val="24"/>
    </w:rPr>
  </w:style>
  <w:style w:type="paragraph" w:customStyle="1" w:styleId="xl112">
    <w:name w:val="xl112"/>
    <w:basedOn w:val="a"/>
    <w:rsid w:val="00BA02AA"/>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szCs w:val="24"/>
    </w:rPr>
  </w:style>
  <w:style w:type="paragraph" w:customStyle="1" w:styleId="xl113">
    <w:name w:val="xl113"/>
    <w:basedOn w:val="a"/>
    <w:rsid w:val="00BA02A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szCs w:val="24"/>
    </w:rPr>
  </w:style>
  <w:style w:type="paragraph" w:customStyle="1" w:styleId="xl114">
    <w:name w:val="xl114"/>
    <w:basedOn w:val="a"/>
    <w:rsid w:val="00BA02AA"/>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szCs w:val="24"/>
    </w:rPr>
  </w:style>
  <w:style w:type="paragraph" w:customStyle="1" w:styleId="xl115">
    <w:name w:val="xl115"/>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16"/>
      <w:szCs w:val="16"/>
    </w:rPr>
  </w:style>
  <w:style w:type="paragraph" w:customStyle="1" w:styleId="xl116">
    <w:name w:val="xl116"/>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Cs w:val="24"/>
    </w:rPr>
  </w:style>
  <w:style w:type="paragraph" w:customStyle="1" w:styleId="xl117">
    <w:name w:val="xl117"/>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 w:val="16"/>
      <w:szCs w:val="16"/>
    </w:rPr>
  </w:style>
  <w:style w:type="paragraph" w:customStyle="1" w:styleId="xl118">
    <w:name w:val="xl118"/>
    <w:basedOn w:val="a"/>
    <w:rsid w:val="00BA02AA"/>
    <w:pPr>
      <w:spacing w:before="100" w:beforeAutospacing="1" w:after="100" w:afterAutospacing="1" w:line="240" w:lineRule="auto"/>
    </w:pPr>
    <w:rPr>
      <w:b/>
      <w:bCs/>
      <w:szCs w:val="24"/>
    </w:rPr>
  </w:style>
  <w:style w:type="paragraph" w:customStyle="1" w:styleId="xl119">
    <w:name w:val="xl119"/>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18"/>
      <w:szCs w:val="18"/>
    </w:rPr>
  </w:style>
  <w:style w:type="paragraph" w:customStyle="1" w:styleId="xl120">
    <w:name w:val="xl120"/>
    <w:basedOn w:val="a"/>
    <w:rsid w:val="00BA02AA"/>
    <w:pPr>
      <w:pBdr>
        <w:left w:val="single" w:sz="4" w:space="0" w:color="auto"/>
        <w:right w:val="single" w:sz="4" w:space="0" w:color="auto"/>
      </w:pBdr>
      <w:spacing w:before="100" w:beforeAutospacing="1" w:after="100" w:afterAutospacing="1" w:line="240" w:lineRule="auto"/>
      <w:jc w:val="center"/>
      <w:textAlignment w:val="center"/>
    </w:pPr>
    <w:rPr>
      <w:szCs w:val="24"/>
    </w:rPr>
  </w:style>
  <w:style w:type="paragraph" w:customStyle="1" w:styleId="xl121">
    <w:name w:val="xl121"/>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 w:val="18"/>
      <w:szCs w:val="18"/>
    </w:rPr>
  </w:style>
  <w:style w:type="paragraph" w:customStyle="1" w:styleId="xl122">
    <w:name w:val="xl122"/>
    <w:basedOn w:val="a"/>
    <w:rsid w:val="00BA02AA"/>
    <w:pPr>
      <w:pBdr>
        <w:left w:val="single" w:sz="4" w:space="0" w:color="auto"/>
      </w:pBdr>
      <w:spacing w:before="100" w:beforeAutospacing="1" w:after="100" w:afterAutospacing="1" w:line="240" w:lineRule="auto"/>
      <w:jc w:val="center"/>
      <w:textAlignment w:val="center"/>
    </w:pPr>
    <w:rPr>
      <w:b/>
      <w:bCs/>
      <w:szCs w:val="24"/>
    </w:rPr>
  </w:style>
  <w:style w:type="paragraph" w:customStyle="1" w:styleId="xl123">
    <w:name w:val="xl123"/>
    <w:basedOn w:val="a"/>
    <w:rsid w:val="00BA02AA"/>
    <w:pPr>
      <w:spacing w:before="100" w:beforeAutospacing="1" w:after="100" w:afterAutospacing="1" w:line="240" w:lineRule="auto"/>
      <w:jc w:val="center"/>
      <w:textAlignment w:val="center"/>
    </w:pPr>
    <w:rPr>
      <w:b/>
      <w:bCs/>
      <w:szCs w:val="24"/>
    </w:rPr>
  </w:style>
  <w:style w:type="paragraph" w:customStyle="1" w:styleId="xl124">
    <w:name w:val="xl124"/>
    <w:basedOn w:val="a"/>
    <w:rsid w:val="00BA02AA"/>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125">
    <w:name w:val="xl125"/>
    <w:basedOn w:val="a"/>
    <w:rsid w:val="00BA02AA"/>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126">
    <w:name w:val="xl126"/>
    <w:basedOn w:val="a"/>
    <w:rsid w:val="00BA02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18"/>
      <w:szCs w:val="18"/>
    </w:rPr>
  </w:style>
  <w:style w:type="paragraph" w:customStyle="1" w:styleId="xl127">
    <w:name w:val="xl127"/>
    <w:basedOn w:val="a"/>
    <w:rsid w:val="00BA02A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128">
    <w:name w:val="xl128"/>
    <w:basedOn w:val="a"/>
    <w:rsid w:val="00BA02AA"/>
    <w:pPr>
      <w:pBdr>
        <w:top w:val="single" w:sz="8" w:space="0" w:color="auto"/>
        <w:left w:val="single" w:sz="8" w:space="0" w:color="auto"/>
      </w:pBdr>
      <w:spacing w:before="100" w:beforeAutospacing="1" w:after="100" w:afterAutospacing="1" w:line="240" w:lineRule="auto"/>
      <w:jc w:val="center"/>
      <w:textAlignment w:val="center"/>
    </w:pPr>
    <w:rPr>
      <w:sz w:val="18"/>
      <w:szCs w:val="18"/>
    </w:rPr>
  </w:style>
  <w:style w:type="paragraph" w:customStyle="1" w:styleId="xl129">
    <w:name w:val="xl129"/>
    <w:basedOn w:val="a"/>
    <w:rsid w:val="00BA02AA"/>
    <w:pPr>
      <w:pBdr>
        <w:top w:val="single" w:sz="8" w:space="0" w:color="auto"/>
      </w:pBdr>
      <w:spacing w:before="100" w:beforeAutospacing="1" w:after="100" w:afterAutospacing="1" w:line="240" w:lineRule="auto"/>
      <w:jc w:val="center"/>
      <w:textAlignment w:val="center"/>
    </w:pPr>
    <w:rPr>
      <w:sz w:val="18"/>
      <w:szCs w:val="18"/>
    </w:rPr>
  </w:style>
  <w:style w:type="paragraph" w:customStyle="1" w:styleId="xl130">
    <w:name w:val="xl130"/>
    <w:basedOn w:val="a"/>
    <w:rsid w:val="00BA02AA"/>
    <w:pPr>
      <w:pBdr>
        <w:top w:val="single" w:sz="8" w:space="0" w:color="auto"/>
        <w:right w:val="single" w:sz="8" w:space="0" w:color="auto"/>
      </w:pBdr>
      <w:spacing w:before="100" w:beforeAutospacing="1" w:after="100" w:afterAutospacing="1" w:line="240" w:lineRule="auto"/>
      <w:jc w:val="center"/>
      <w:textAlignment w:val="center"/>
    </w:pPr>
    <w:rPr>
      <w:sz w:val="18"/>
      <w:szCs w:val="18"/>
    </w:rPr>
  </w:style>
  <w:style w:type="paragraph" w:customStyle="1" w:styleId="xl131">
    <w:name w:val="xl131"/>
    <w:basedOn w:val="a"/>
    <w:rsid w:val="00BA02AA"/>
    <w:pPr>
      <w:pBdr>
        <w:left w:val="single" w:sz="8" w:space="0" w:color="auto"/>
        <w:bottom w:val="single" w:sz="4" w:space="0" w:color="auto"/>
      </w:pBdr>
      <w:spacing w:before="100" w:beforeAutospacing="1" w:after="100" w:afterAutospacing="1" w:line="240" w:lineRule="auto"/>
      <w:jc w:val="center"/>
      <w:textAlignment w:val="center"/>
    </w:pPr>
    <w:rPr>
      <w:sz w:val="18"/>
      <w:szCs w:val="18"/>
    </w:rPr>
  </w:style>
  <w:style w:type="paragraph" w:customStyle="1" w:styleId="xl132">
    <w:name w:val="xl132"/>
    <w:basedOn w:val="a"/>
    <w:rsid w:val="00BA02AA"/>
    <w:pPr>
      <w:pBdr>
        <w:bottom w:val="single" w:sz="4" w:space="0" w:color="auto"/>
      </w:pBdr>
      <w:spacing w:before="100" w:beforeAutospacing="1" w:after="100" w:afterAutospacing="1" w:line="240" w:lineRule="auto"/>
      <w:jc w:val="center"/>
      <w:textAlignment w:val="center"/>
    </w:pPr>
    <w:rPr>
      <w:sz w:val="18"/>
      <w:szCs w:val="18"/>
    </w:rPr>
  </w:style>
  <w:style w:type="paragraph" w:customStyle="1" w:styleId="xl133">
    <w:name w:val="xl133"/>
    <w:basedOn w:val="a"/>
    <w:rsid w:val="00BA02AA"/>
    <w:pPr>
      <w:pBdr>
        <w:bottom w:val="single" w:sz="4" w:space="0" w:color="auto"/>
        <w:right w:val="single" w:sz="8" w:space="0" w:color="auto"/>
      </w:pBdr>
      <w:spacing w:before="100" w:beforeAutospacing="1" w:after="100" w:afterAutospacing="1" w:line="240" w:lineRule="auto"/>
      <w:jc w:val="center"/>
      <w:textAlignment w:val="center"/>
    </w:pPr>
    <w:rPr>
      <w:sz w:val="18"/>
      <w:szCs w:val="18"/>
    </w:rPr>
  </w:style>
  <w:style w:type="paragraph" w:customStyle="1" w:styleId="xl134">
    <w:name w:val="xl134"/>
    <w:basedOn w:val="a"/>
    <w:rsid w:val="00BA02AA"/>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sz w:val="18"/>
      <w:szCs w:val="18"/>
    </w:rPr>
  </w:style>
  <w:style w:type="paragraph" w:customStyle="1" w:styleId="xl135">
    <w:name w:val="xl135"/>
    <w:basedOn w:val="a"/>
    <w:rsid w:val="00BA02AA"/>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sz w:val="18"/>
      <w:szCs w:val="18"/>
    </w:rPr>
  </w:style>
  <w:style w:type="paragraph" w:customStyle="1" w:styleId="xl136">
    <w:name w:val="xl136"/>
    <w:basedOn w:val="a"/>
    <w:rsid w:val="00BA02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b/>
      <w:bCs/>
      <w:szCs w:val="24"/>
    </w:rPr>
  </w:style>
  <w:style w:type="paragraph" w:customStyle="1" w:styleId="xl137">
    <w:name w:val="xl137"/>
    <w:basedOn w:val="a"/>
    <w:rsid w:val="00BA02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Cs w:val="24"/>
    </w:rPr>
  </w:style>
  <w:style w:type="paragraph" w:customStyle="1" w:styleId="xl138">
    <w:name w:val="xl138"/>
    <w:basedOn w:val="a"/>
    <w:rsid w:val="00BA02AA"/>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sz w:val="18"/>
      <w:szCs w:val="18"/>
    </w:rPr>
  </w:style>
  <w:style w:type="paragraph" w:customStyle="1" w:styleId="xl139">
    <w:name w:val="xl139"/>
    <w:basedOn w:val="a"/>
    <w:rsid w:val="00BA02AA"/>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b/>
      <w:bCs/>
      <w:szCs w:val="24"/>
    </w:rPr>
  </w:style>
  <w:style w:type="paragraph" w:customStyle="1" w:styleId="xl140">
    <w:name w:val="xl140"/>
    <w:basedOn w:val="a"/>
    <w:rsid w:val="00BA02AA"/>
    <w:pPr>
      <w:pBdr>
        <w:top w:val="single" w:sz="8" w:space="0" w:color="auto"/>
        <w:bottom w:val="single" w:sz="8" w:space="0" w:color="auto"/>
      </w:pBdr>
      <w:spacing w:before="100" w:beforeAutospacing="1" w:after="100" w:afterAutospacing="1" w:line="240" w:lineRule="auto"/>
    </w:pPr>
    <w:rPr>
      <w:szCs w:val="24"/>
    </w:rPr>
  </w:style>
  <w:style w:type="paragraph" w:customStyle="1" w:styleId="xl141">
    <w:name w:val="xl141"/>
    <w:basedOn w:val="a"/>
    <w:rsid w:val="00BA02AA"/>
    <w:pPr>
      <w:pBdr>
        <w:left w:val="single" w:sz="8" w:space="0" w:color="auto"/>
      </w:pBdr>
      <w:spacing w:before="100" w:beforeAutospacing="1" w:after="100" w:afterAutospacing="1" w:line="240" w:lineRule="auto"/>
      <w:jc w:val="center"/>
      <w:textAlignment w:val="center"/>
    </w:pPr>
    <w:rPr>
      <w:b/>
      <w:bCs/>
      <w:szCs w:val="24"/>
    </w:rPr>
  </w:style>
  <w:style w:type="paragraph" w:customStyle="1" w:styleId="xl142">
    <w:name w:val="xl142"/>
    <w:basedOn w:val="a"/>
    <w:rsid w:val="00BA02AA"/>
    <w:pPr>
      <w:spacing w:before="100" w:beforeAutospacing="1" w:after="100" w:afterAutospacing="1" w:line="240" w:lineRule="auto"/>
      <w:jc w:val="center"/>
      <w:textAlignment w:val="center"/>
    </w:pPr>
    <w:rPr>
      <w:b/>
      <w:bCs/>
      <w:szCs w:val="24"/>
    </w:rPr>
  </w:style>
  <w:style w:type="paragraph" w:customStyle="1" w:styleId="xl143">
    <w:name w:val="xl143"/>
    <w:basedOn w:val="a"/>
    <w:rsid w:val="00BA02AA"/>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sz w:val="18"/>
      <w:szCs w:val="18"/>
    </w:rPr>
  </w:style>
  <w:style w:type="paragraph" w:customStyle="1" w:styleId="xl144">
    <w:name w:val="xl144"/>
    <w:basedOn w:val="a"/>
    <w:rsid w:val="00BA02AA"/>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sz w:val="18"/>
      <w:szCs w:val="18"/>
    </w:rPr>
  </w:style>
  <w:style w:type="paragraph" w:customStyle="1" w:styleId="xl145">
    <w:name w:val="xl145"/>
    <w:basedOn w:val="a"/>
    <w:rsid w:val="00BA02AA"/>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sz w:val="18"/>
      <w:szCs w:val="18"/>
    </w:rPr>
  </w:style>
  <w:style w:type="paragraph" w:customStyle="1" w:styleId="xl146">
    <w:name w:val="xl146"/>
    <w:basedOn w:val="a"/>
    <w:rsid w:val="00BA02AA"/>
    <w:pPr>
      <w:pBdr>
        <w:left w:val="single" w:sz="4" w:space="0" w:color="auto"/>
      </w:pBdr>
      <w:spacing w:before="100" w:beforeAutospacing="1" w:after="100" w:afterAutospacing="1" w:line="240" w:lineRule="auto"/>
      <w:jc w:val="center"/>
    </w:pPr>
    <w:rPr>
      <w:b/>
      <w:bCs/>
      <w:szCs w:val="24"/>
    </w:rPr>
  </w:style>
  <w:style w:type="paragraph" w:customStyle="1" w:styleId="xl147">
    <w:name w:val="xl147"/>
    <w:basedOn w:val="a"/>
    <w:rsid w:val="00BA02AA"/>
    <w:pPr>
      <w:spacing w:before="100" w:beforeAutospacing="1" w:after="100" w:afterAutospacing="1" w:line="240" w:lineRule="auto"/>
      <w:jc w:val="center"/>
    </w:pPr>
    <w:rPr>
      <w:b/>
      <w:bCs/>
      <w:szCs w:val="24"/>
    </w:rPr>
  </w:style>
  <w:style w:type="paragraph" w:customStyle="1" w:styleId="Style2">
    <w:name w:val="Style2"/>
    <w:basedOn w:val="a"/>
    <w:uiPriority w:val="99"/>
    <w:rsid w:val="00BA02AA"/>
    <w:pPr>
      <w:widowControl w:val="0"/>
      <w:autoSpaceDE w:val="0"/>
      <w:autoSpaceDN w:val="0"/>
      <w:adjustRightInd w:val="0"/>
      <w:spacing w:after="0" w:line="369" w:lineRule="exact"/>
      <w:ind w:firstLine="562"/>
      <w:jc w:val="both"/>
    </w:pPr>
    <w:rPr>
      <w:szCs w:val="24"/>
    </w:rPr>
  </w:style>
  <w:style w:type="character" w:customStyle="1" w:styleId="FontStyle12">
    <w:name w:val="Font Style12"/>
    <w:uiPriority w:val="99"/>
    <w:rsid w:val="00BA02AA"/>
    <w:rPr>
      <w:rFonts w:ascii="Times New Roman" w:hAnsi="Times New Roman" w:cs="Times New Roman" w:hint="default"/>
      <w:sz w:val="30"/>
      <w:szCs w:val="30"/>
    </w:rPr>
  </w:style>
  <w:style w:type="character" w:customStyle="1" w:styleId="FontStyle13">
    <w:name w:val="Font Style13"/>
    <w:uiPriority w:val="99"/>
    <w:rsid w:val="00BA02AA"/>
    <w:rPr>
      <w:rFonts w:ascii="Times New Roman" w:hAnsi="Times New Roman" w:cs="Times New Roman" w:hint="default"/>
      <w:b/>
      <w:bCs/>
      <w:sz w:val="30"/>
      <w:szCs w:val="30"/>
    </w:rPr>
  </w:style>
  <w:style w:type="paragraph" w:customStyle="1" w:styleId="121">
    <w:name w:val="Обычный + 12 пт"/>
    <w:aliases w:val="полужирный,Черный,По ширине,Первая строка:  1 см,Междустр.инт...,Междустр.интервал: ...,...,Основной текст + 12 пт,Междустр.интервал:  полуторный,Междустр.интервал:  полутор......,Междустр.интервал:  полутор...,1 пт,уплотненный на  0"/>
    <w:basedOn w:val="ConsPlusNonformat"/>
    <w:link w:val="1210"/>
    <w:rsid w:val="00BA02AA"/>
    <w:pPr>
      <w:widowControl/>
      <w:autoSpaceDE w:val="0"/>
      <w:autoSpaceDN w:val="0"/>
      <w:adjustRightInd w:val="0"/>
      <w:spacing w:line="360" w:lineRule="auto"/>
      <w:ind w:firstLine="567"/>
    </w:pPr>
    <w:rPr>
      <w:rFonts w:ascii="Times New Roman" w:hAnsi="Times New Roman"/>
      <w:snapToGrid/>
      <w:sz w:val="24"/>
      <w:szCs w:val="24"/>
    </w:rPr>
  </w:style>
  <w:style w:type="character" w:customStyle="1" w:styleId="1210">
    <w:name w:val="Обычный + 12 пт;полужирный;Черный;По ширине;Первая строка:  1 см;Междустр.инт... Знак Знак"/>
    <w:link w:val="121"/>
    <w:rsid w:val="00BA02AA"/>
    <w:rPr>
      <w:rFonts w:ascii="Times New Roman" w:eastAsia="Times New Roman" w:hAnsi="Times New Roman" w:cs="Times New Roman"/>
      <w:sz w:val="24"/>
      <w:szCs w:val="24"/>
      <w:lang w:eastAsia="ru-RU"/>
    </w:rPr>
  </w:style>
  <w:style w:type="character" w:customStyle="1" w:styleId="markedcontent">
    <w:name w:val="markedcontent"/>
    <w:basedOn w:val="a0"/>
    <w:rsid w:val="00BA02AA"/>
  </w:style>
  <w:style w:type="character" w:customStyle="1" w:styleId="extendedtext-short">
    <w:name w:val="extendedtext-short"/>
    <w:basedOn w:val="a0"/>
    <w:rsid w:val="00BA02AA"/>
  </w:style>
  <w:style w:type="character" w:customStyle="1" w:styleId="wmi-callto">
    <w:name w:val="wmi-callto"/>
    <w:basedOn w:val="a0"/>
    <w:rsid w:val="00BA02AA"/>
  </w:style>
  <w:style w:type="character" w:customStyle="1" w:styleId="doccaption">
    <w:name w:val="doccaption"/>
    <w:basedOn w:val="a0"/>
    <w:rsid w:val="00BA02AA"/>
  </w:style>
  <w:style w:type="character" w:customStyle="1" w:styleId="FontStyle11">
    <w:name w:val="Font Style11"/>
    <w:rsid w:val="00BA02AA"/>
    <w:rPr>
      <w:rFonts w:ascii="Times New Roman" w:hAnsi="Times New Roman" w:cs="Times New Roman"/>
      <w:sz w:val="22"/>
      <w:szCs w:val="22"/>
    </w:rPr>
  </w:style>
  <w:style w:type="paragraph" w:customStyle="1" w:styleId="Style4">
    <w:name w:val="Style4"/>
    <w:basedOn w:val="a"/>
    <w:rsid w:val="00BA02AA"/>
    <w:pPr>
      <w:widowControl w:val="0"/>
      <w:autoSpaceDE w:val="0"/>
      <w:autoSpaceDN w:val="0"/>
      <w:adjustRightInd w:val="0"/>
      <w:spacing w:after="0" w:line="416" w:lineRule="exact"/>
      <w:ind w:firstLine="835"/>
      <w:jc w:val="both"/>
    </w:pPr>
    <w:rPr>
      <w:szCs w:val="24"/>
    </w:rPr>
  </w:style>
  <w:style w:type="paragraph" w:customStyle="1" w:styleId="Style6">
    <w:name w:val="Style6"/>
    <w:basedOn w:val="a"/>
    <w:rsid w:val="00BA02AA"/>
    <w:pPr>
      <w:widowControl w:val="0"/>
      <w:autoSpaceDE w:val="0"/>
      <w:autoSpaceDN w:val="0"/>
      <w:adjustRightInd w:val="0"/>
      <w:spacing w:after="0" w:line="418" w:lineRule="exact"/>
      <w:ind w:firstLine="614"/>
    </w:pPr>
    <w:rPr>
      <w:szCs w:val="24"/>
    </w:rPr>
  </w:style>
  <w:style w:type="paragraph" w:customStyle="1" w:styleId="1fd">
    <w:name w:val="Заголовок оглавления1"/>
    <w:basedOn w:val="1"/>
    <w:next w:val="a"/>
    <w:qFormat/>
    <w:rsid w:val="00BA02AA"/>
    <w:pPr>
      <w:keepNext w:val="0"/>
      <w:keepLines w:val="0"/>
      <w:pBdr>
        <w:bottom w:val="thinThickSmallGap" w:sz="12" w:space="1" w:color="943634"/>
      </w:pBdr>
      <w:spacing w:before="400" w:after="200" w:line="252" w:lineRule="auto"/>
      <w:jc w:val="center"/>
      <w:outlineLvl w:val="9"/>
    </w:pPr>
    <w:rPr>
      <w:rFonts w:ascii="Cambria" w:hAnsi="Cambria"/>
      <w:b w:val="0"/>
      <w:bCs w:val="0"/>
      <w:caps/>
      <w:color w:val="632423"/>
      <w:spacing w:val="20"/>
      <w:sz w:val="28"/>
      <w:lang w:val="en-US"/>
    </w:rPr>
  </w:style>
  <w:style w:type="paragraph" w:customStyle="1" w:styleId="122">
    <w:name w:val="Заголовок 12"/>
    <w:basedOn w:val="a"/>
    <w:next w:val="a"/>
    <w:qFormat/>
    <w:rsid w:val="00BA02AA"/>
    <w:pPr>
      <w:keepNext/>
      <w:spacing w:after="0" w:line="240" w:lineRule="auto"/>
      <w:jc w:val="both"/>
      <w:outlineLvl w:val="0"/>
    </w:pPr>
    <w:rPr>
      <w:szCs w:val="20"/>
      <w:lang w:eastAsia="zh-CN"/>
    </w:rPr>
  </w:style>
  <w:style w:type="paragraph" w:customStyle="1" w:styleId="151">
    <w:name w:val="15"/>
    <w:basedOn w:val="a"/>
    <w:rsid w:val="00BA02AA"/>
    <w:pPr>
      <w:spacing w:before="100" w:beforeAutospacing="1" w:after="100" w:afterAutospacing="1" w:line="240" w:lineRule="auto"/>
    </w:pPr>
    <w:rPr>
      <w:szCs w:val="24"/>
    </w:rPr>
  </w:style>
  <w:style w:type="paragraph" w:styleId="affffffb">
    <w:name w:val="Normal (Web)"/>
    <w:basedOn w:val="a"/>
    <w:uiPriority w:val="99"/>
    <w:unhideWhenUsed/>
    <w:rsid w:val="00BA02AA"/>
    <w:pPr>
      <w:spacing w:before="100" w:beforeAutospacing="1" w:after="100" w:afterAutospacing="1" w:line="240" w:lineRule="auto"/>
    </w:pPr>
    <w:rPr>
      <w:szCs w:val="24"/>
    </w:rPr>
  </w:style>
  <w:style w:type="table" w:customStyle="1" w:styleId="131">
    <w:name w:val="Сетка таблицы13"/>
    <w:basedOn w:val="a1"/>
    <w:next w:val="af7"/>
    <w:rsid w:val="00BA02A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1"/>
    <w:next w:val="af7"/>
    <w:uiPriority w:val="59"/>
    <w:rsid w:val="00BA02AA"/>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ffffc">
    <w:name w:val="Междустр.инт... Знак Знак"/>
    <w:link w:val="1211"/>
    <w:locked/>
    <w:rsid w:val="00D1027D"/>
    <w:rPr>
      <w:rFonts w:ascii="Times New Roman" w:hAnsi="Times New Roman"/>
      <w:sz w:val="24"/>
      <w:szCs w:val="24"/>
    </w:rPr>
  </w:style>
  <w:style w:type="paragraph" w:customStyle="1" w:styleId="1211">
    <w:name w:val="Обычный + 12 пт1"/>
    <w:aliases w:val="полужирный1,Черный1,По ширине1,Первая строка:  1 см1,Междустр.инт...1,Междустр.интервал: ...1,...1,Основной текст + 12 пт1,Междустр.интервал:  полуторный1,Междустр.интервал:  полутор......1,Междустр.интервал:  полутор...1,1 пт1"/>
    <w:basedOn w:val="a"/>
    <w:link w:val="affffffc"/>
    <w:rsid w:val="00D1027D"/>
    <w:pPr>
      <w:autoSpaceDE w:val="0"/>
      <w:autoSpaceDN w:val="0"/>
      <w:adjustRightInd w:val="0"/>
      <w:spacing w:after="0" w:line="360" w:lineRule="auto"/>
      <w:ind w:firstLine="567"/>
    </w:pPr>
    <w:rPr>
      <w:rFonts w:eastAsiaTheme="minorHAnsi" w:cstheme="minorBidi"/>
      <w:szCs w:val="24"/>
      <w:lang w:eastAsia="en-US"/>
    </w:rPr>
  </w:style>
  <w:style w:type="character" w:customStyle="1" w:styleId="h1">
    <w:name w:val="h1"/>
    <w:basedOn w:val="a0"/>
    <w:rsid w:val="00A037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984025">
      <w:bodyDiv w:val="1"/>
      <w:marLeft w:val="0"/>
      <w:marRight w:val="0"/>
      <w:marTop w:val="0"/>
      <w:marBottom w:val="0"/>
      <w:divBdr>
        <w:top w:val="none" w:sz="0" w:space="0" w:color="auto"/>
        <w:left w:val="none" w:sz="0" w:space="0" w:color="auto"/>
        <w:bottom w:val="none" w:sz="0" w:space="0" w:color="auto"/>
        <w:right w:val="none" w:sz="0" w:space="0" w:color="auto"/>
      </w:divBdr>
      <w:divsChild>
        <w:div w:id="182011783">
          <w:marLeft w:val="0"/>
          <w:marRight w:val="0"/>
          <w:marTop w:val="0"/>
          <w:marBottom w:val="0"/>
          <w:divBdr>
            <w:top w:val="none" w:sz="0" w:space="0" w:color="auto"/>
            <w:left w:val="none" w:sz="0" w:space="0" w:color="auto"/>
            <w:bottom w:val="none" w:sz="0" w:space="0" w:color="auto"/>
            <w:right w:val="none" w:sz="0" w:space="0" w:color="auto"/>
          </w:divBdr>
        </w:div>
        <w:div w:id="607392576">
          <w:marLeft w:val="0"/>
          <w:marRight w:val="0"/>
          <w:marTop w:val="0"/>
          <w:marBottom w:val="0"/>
          <w:divBdr>
            <w:top w:val="none" w:sz="0" w:space="0" w:color="auto"/>
            <w:left w:val="none" w:sz="0" w:space="0" w:color="auto"/>
            <w:bottom w:val="none" w:sz="0" w:space="0" w:color="auto"/>
            <w:right w:val="none" w:sz="0" w:space="0" w:color="auto"/>
          </w:divBdr>
        </w:div>
      </w:divsChild>
    </w:div>
    <w:div w:id="155221543">
      <w:bodyDiv w:val="1"/>
      <w:marLeft w:val="0"/>
      <w:marRight w:val="0"/>
      <w:marTop w:val="0"/>
      <w:marBottom w:val="0"/>
      <w:divBdr>
        <w:top w:val="none" w:sz="0" w:space="0" w:color="auto"/>
        <w:left w:val="none" w:sz="0" w:space="0" w:color="auto"/>
        <w:bottom w:val="none" w:sz="0" w:space="0" w:color="auto"/>
        <w:right w:val="none" w:sz="0" w:space="0" w:color="auto"/>
      </w:divBdr>
    </w:div>
    <w:div w:id="236013889">
      <w:bodyDiv w:val="1"/>
      <w:marLeft w:val="0"/>
      <w:marRight w:val="0"/>
      <w:marTop w:val="0"/>
      <w:marBottom w:val="0"/>
      <w:divBdr>
        <w:top w:val="none" w:sz="0" w:space="0" w:color="auto"/>
        <w:left w:val="none" w:sz="0" w:space="0" w:color="auto"/>
        <w:bottom w:val="none" w:sz="0" w:space="0" w:color="auto"/>
        <w:right w:val="none" w:sz="0" w:space="0" w:color="auto"/>
      </w:divBdr>
    </w:div>
    <w:div w:id="290019979">
      <w:bodyDiv w:val="1"/>
      <w:marLeft w:val="0"/>
      <w:marRight w:val="0"/>
      <w:marTop w:val="0"/>
      <w:marBottom w:val="0"/>
      <w:divBdr>
        <w:top w:val="none" w:sz="0" w:space="0" w:color="auto"/>
        <w:left w:val="none" w:sz="0" w:space="0" w:color="auto"/>
        <w:bottom w:val="none" w:sz="0" w:space="0" w:color="auto"/>
        <w:right w:val="none" w:sz="0" w:space="0" w:color="auto"/>
      </w:divBdr>
    </w:div>
    <w:div w:id="298536844">
      <w:bodyDiv w:val="1"/>
      <w:marLeft w:val="0"/>
      <w:marRight w:val="0"/>
      <w:marTop w:val="0"/>
      <w:marBottom w:val="0"/>
      <w:divBdr>
        <w:top w:val="none" w:sz="0" w:space="0" w:color="auto"/>
        <w:left w:val="none" w:sz="0" w:space="0" w:color="auto"/>
        <w:bottom w:val="none" w:sz="0" w:space="0" w:color="auto"/>
        <w:right w:val="none" w:sz="0" w:space="0" w:color="auto"/>
      </w:divBdr>
    </w:div>
    <w:div w:id="338624592">
      <w:bodyDiv w:val="1"/>
      <w:marLeft w:val="0"/>
      <w:marRight w:val="0"/>
      <w:marTop w:val="0"/>
      <w:marBottom w:val="0"/>
      <w:divBdr>
        <w:top w:val="none" w:sz="0" w:space="0" w:color="auto"/>
        <w:left w:val="none" w:sz="0" w:space="0" w:color="auto"/>
        <w:bottom w:val="none" w:sz="0" w:space="0" w:color="auto"/>
        <w:right w:val="none" w:sz="0" w:space="0" w:color="auto"/>
      </w:divBdr>
    </w:div>
    <w:div w:id="430399177">
      <w:bodyDiv w:val="1"/>
      <w:marLeft w:val="0"/>
      <w:marRight w:val="0"/>
      <w:marTop w:val="0"/>
      <w:marBottom w:val="0"/>
      <w:divBdr>
        <w:top w:val="none" w:sz="0" w:space="0" w:color="auto"/>
        <w:left w:val="none" w:sz="0" w:space="0" w:color="auto"/>
        <w:bottom w:val="none" w:sz="0" w:space="0" w:color="auto"/>
        <w:right w:val="none" w:sz="0" w:space="0" w:color="auto"/>
      </w:divBdr>
    </w:div>
    <w:div w:id="453250279">
      <w:bodyDiv w:val="1"/>
      <w:marLeft w:val="0"/>
      <w:marRight w:val="0"/>
      <w:marTop w:val="0"/>
      <w:marBottom w:val="0"/>
      <w:divBdr>
        <w:top w:val="none" w:sz="0" w:space="0" w:color="auto"/>
        <w:left w:val="none" w:sz="0" w:space="0" w:color="auto"/>
        <w:bottom w:val="none" w:sz="0" w:space="0" w:color="auto"/>
        <w:right w:val="none" w:sz="0" w:space="0" w:color="auto"/>
      </w:divBdr>
    </w:div>
    <w:div w:id="467210566">
      <w:bodyDiv w:val="1"/>
      <w:marLeft w:val="0"/>
      <w:marRight w:val="0"/>
      <w:marTop w:val="0"/>
      <w:marBottom w:val="0"/>
      <w:divBdr>
        <w:top w:val="none" w:sz="0" w:space="0" w:color="auto"/>
        <w:left w:val="none" w:sz="0" w:space="0" w:color="auto"/>
        <w:bottom w:val="none" w:sz="0" w:space="0" w:color="auto"/>
        <w:right w:val="none" w:sz="0" w:space="0" w:color="auto"/>
      </w:divBdr>
    </w:div>
    <w:div w:id="596252950">
      <w:bodyDiv w:val="1"/>
      <w:marLeft w:val="0"/>
      <w:marRight w:val="0"/>
      <w:marTop w:val="0"/>
      <w:marBottom w:val="0"/>
      <w:divBdr>
        <w:top w:val="none" w:sz="0" w:space="0" w:color="auto"/>
        <w:left w:val="none" w:sz="0" w:space="0" w:color="auto"/>
        <w:bottom w:val="none" w:sz="0" w:space="0" w:color="auto"/>
        <w:right w:val="none" w:sz="0" w:space="0" w:color="auto"/>
      </w:divBdr>
    </w:div>
    <w:div w:id="619797117">
      <w:bodyDiv w:val="1"/>
      <w:marLeft w:val="0"/>
      <w:marRight w:val="0"/>
      <w:marTop w:val="0"/>
      <w:marBottom w:val="0"/>
      <w:divBdr>
        <w:top w:val="none" w:sz="0" w:space="0" w:color="auto"/>
        <w:left w:val="none" w:sz="0" w:space="0" w:color="auto"/>
        <w:bottom w:val="none" w:sz="0" w:space="0" w:color="auto"/>
        <w:right w:val="none" w:sz="0" w:space="0" w:color="auto"/>
      </w:divBdr>
    </w:div>
    <w:div w:id="637147542">
      <w:bodyDiv w:val="1"/>
      <w:marLeft w:val="0"/>
      <w:marRight w:val="0"/>
      <w:marTop w:val="0"/>
      <w:marBottom w:val="0"/>
      <w:divBdr>
        <w:top w:val="none" w:sz="0" w:space="0" w:color="auto"/>
        <w:left w:val="none" w:sz="0" w:space="0" w:color="auto"/>
        <w:bottom w:val="none" w:sz="0" w:space="0" w:color="auto"/>
        <w:right w:val="none" w:sz="0" w:space="0" w:color="auto"/>
      </w:divBdr>
    </w:div>
    <w:div w:id="683744591">
      <w:bodyDiv w:val="1"/>
      <w:marLeft w:val="0"/>
      <w:marRight w:val="0"/>
      <w:marTop w:val="0"/>
      <w:marBottom w:val="0"/>
      <w:divBdr>
        <w:top w:val="none" w:sz="0" w:space="0" w:color="auto"/>
        <w:left w:val="none" w:sz="0" w:space="0" w:color="auto"/>
        <w:bottom w:val="none" w:sz="0" w:space="0" w:color="auto"/>
        <w:right w:val="none" w:sz="0" w:space="0" w:color="auto"/>
      </w:divBdr>
    </w:div>
    <w:div w:id="691568166">
      <w:bodyDiv w:val="1"/>
      <w:marLeft w:val="0"/>
      <w:marRight w:val="0"/>
      <w:marTop w:val="0"/>
      <w:marBottom w:val="0"/>
      <w:divBdr>
        <w:top w:val="none" w:sz="0" w:space="0" w:color="auto"/>
        <w:left w:val="none" w:sz="0" w:space="0" w:color="auto"/>
        <w:bottom w:val="none" w:sz="0" w:space="0" w:color="auto"/>
        <w:right w:val="none" w:sz="0" w:space="0" w:color="auto"/>
      </w:divBdr>
    </w:div>
    <w:div w:id="711423852">
      <w:bodyDiv w:val="1"/>
      <w:marLeft w:val="0"/>
      <w:marRight w:val="0"/>
      <w:marTop w:val="0"/>
      <w:marBottom w:val="0"/>
      <w:divBdr>
        <w:top w:val="none" w:sz="0" w:space="0" w:color="auto"/>
        <w:left w:val="none" w:sz="0" w:space="0" w:color="auto"/>
        <w:bottom w:val="none" w:sz="0" w:space="0" w:color="auto"/>
        <w:right w:val="none" w:sz="0" w:space="0" w:color="auto"/>
      </w:divBdr>
    </w:div>
    <w:div w:id="713695532">
      <w:bodyDiv w:val="1"/>
      <w:marLeft w:val="0"/>
      <w:marRight w:val="0"/>
      <w:marTop w:val="0"/>
      <w:marBottom w:val="0"/>
      <w:divBdr>
        <w:top w:val="none" w:sz="0" w:space="0" w:color="auto"/>
        <w:left w:val="none" w:sz="0" w:space="0" w:color="auto"/>
        <w:bottom w:val="none" w:sz="0" w:space="0" w:color="auto"/>
        <w:right w:val="none" w:sz="0" w:space="0" w:color="auto"/>
      </w:divBdr>
    </w:div>
    <w:div w:id="715858397">
      <w:bodyDiv w:val="1"/>
      <w:marLeft w:val="0"/>
      <w:marRight w:val="0"/>
      <w:marTop w:val="0"/>
      <w:marBottom w:val="0"/>
      <w:divBdr>
        <w:top w:val="none" w:sz="0" w:space="0" w:color="auto"/>
        <w:left w:val="none" w:sz="0" w:space="0" w:color="auto"/>
        <w:bottom w:val="none" w:sz="0" w:space="0" w:color="auto"/>
        <w:right w:val="none" w:sz="0" w:space="0" w:color="auto"/>
      </w:divBdr>
    </w:div>
    <w:div w:id="719400980">
      <w:bodyDiv w:val="1"/>
      <w:marLeft w:val="0"/>
      <w:marRight w:val="0"/>
      <w:marTop w:val="0"/>
      <w:marBottom w:val="0"/>
      <w:divBdr>
        <w:top w:val="none" w:sz="0" w:space="0" w:color="auto"/>
        <w:left w:val="none" w:sz="0" w:space="0" w:color="auto"/>
        <w:bottom w:val="none" w:sz="0" w:space="0" w:color="auto"/>
        <w:right w:val="none" w:sz="0" w:space="0" w:color="auto"/>
      </w:divBdr>
    </w:div>
    <w:div w:id="836848544">
      <w:bodyDiv w:val="1"/>
      <w:marLeft w:val="0"/>
      <w:marRight w:val="0"/>
      <w:marTop w:val="0"/>
      <w:marBottom w:val="0"/>
      <w:divBdr>
        <w:top w:val="none" w:sz="0" w:space="0" w:color="auto"/>
        <w:left w:val="none" w:sz="0" w:space="0" w:color="auto"/>
        <w:bottom w:val="none" w:sz="0" w:space="0" w:color="auto"/>
        <w:right w:val="none" w:sz="0" w:space="0" w:color="auto"/>
      </w:divBdr>
    </w:div>
    <w:div w:id="1119420799">
      <w:bodyDiv w:val="1"/>
      <w:marLeft w:val="0"/>
      <w:marRight w:val="0"/>
      <w:marTop w:val="0"/>
      <w:marBottom w:val="0"/>
      <w:divBdr>
        <w:top w:val="none" w:sz="0" w:space="0" w:color="auto"/>
        <w:left w:val="none" w:sz="0" w:space="0" w:color="auto"/>
        <w:bottom w:val="none" w:sz="0" w:space="0" w:color="auto"/>
        <w:right w:val="none" w:sz="0" w:space="0" w:color="auto"/>
      </w:divBdr>
    </w:div>
    <w:div w:id="1315061804">
      <w:bodyDiv w:val="1"/>
      <w:marLeft w:val="0"/>
      <w:marRight w:val="0"/>
      <w:marTop w:val="0"/>
      <w:marBottom w:val="0"/>
      <w:divBdr>
        <w:top w:val="none" w:sz="0" w:space="0" w:color="auto"/>
        <w:left w:val="none" w:sz="0" w:space="0" w:color="auto"/>
        <w:bottom w:val="none" w:sz="0" w:space="0" w:color="auto"/>
        <w:right w:val="none" w:sz="0" w:space="0" w:color="auto"/>
      </w:divBdr>
    </w:div>
    <w:div w:id="1475636607">
      <w:bodyDiv w:val="1"/>
      <w:marLeft w:val="0"/>
      <w:marRight w:val="0"/>
      <w:marTop w:val="0"/>
      <w:marBottom w:val="0"/>
      <w:divBdr>
        <w:top w:val="none" w:sz="0" w:space="0" w:color="auto"/>
        <w:left w:val="none" w:sz="0" w:space="0" w:color="auto"/>
        <w:bottom w:val="none" w:sz="0" w:space="0" w:color="auto"/>
        <w:right w:val="none" w:sz="0" w:space="0" w:color="auto"/>
      </w:divBdr>
    </w:div>
    <w:div w:id="1552841118">
      <w:bodyDiv w:val="1"/>
      <w:marLeft w:val="0"/>
      <w:marRight w:val="0"/>
      <w:marTop w:val="0"/>
      <w:marBottom w:val="0"/>
      <w:divBdr>
        <w:top w:val="none" w:sz="0" w:space="0" w:color="auto"/>
        <w:left w:val="none" w:sz="0" w:space="0" w:color="auto"/>
        <w:bottom w:val="none" w:sz="0" w:space="0" w:color="auto"/>
        <w:right w:val="none" w:sz="0" w:space="0" w:color="auto"/>
      </w:divBdr>
    </w:div>
    <w:div w:id="1708213799">
      <w:bodyDiv w:val="1"/>
      <w:marLeft w:val="0"/>
      <w:marRight w:val="0"/>
      <w:marTop w:val="0"/>
      <w:marBottom w:val="0"/>
      <w:divBdr>
        <w:top w:val="none" w:sz="0" w:space="0" w:color="auto"/>
        <w:left w:val="none" w:sz="0" w:space="0" w:color="auto"/>
        <w:bottom w:val="none" w:sz="0" w:space="0" w:color="auto"/>
        <w:right w:val="none" w:sz="0" w:space="0" w:color="auto"/>
      </w:divBdr>
    </w:div>
    <w:div w:id="1786656463">
      <w:bodyDiv w:val="1"/>
      <w:marLeft w:val="0"/>
      <w:marRight w:val="0"/>
      <w:marTop w:val="0"/>
      <w:marBottom w:val="0"/>
      <w:divBdr>
        <w:top w:val="none" w:sz="0" w:space="0" w:color="auto"/>
        <w:left w:val="none" w:sz="0" w:space="0" w:color="auto"/>
        <w:bottom w:val="none" w:sz="0" w:space="0" w:color="auto"/>
        <w:right w:val="none" w:sz="0" w:space="0" w:color="auto"/>
      </w:divBdr>
    </w:div>
    <w:div w:id="1882130592">
      <w:bodyDiv w:val="1"/>
      <w:marLeft w:val="0"/>
      <w:marRight w:val="0"/>
      <w:marTop w:val="0"/>
      <w:marBottom w:val="0"/>
      <w:divBdr>
        <w:top w:val="none" w:sz="0" w:space="0" w:color="auto"/>
        <w:left w:val="none" w:sz="0" w:space="0" w:color="auto"/>
        <w:bottom w:val="none" w:sz="0" w:space="0" w:color="auto"/>
        <w:right w:val="none" w:sz="0" w:space="0" w:color="auto"/>
      </w:divBdr>
    </w:div>
    <w:div w:id="1891071557">
      <w:bodyDiv w:val="1"/>
      <w:marLeft w:val="0"/>
      <w:marRight w:val="0"/>
      <w:marTop w:val="0"/>
      <w:marBottom w:val="0"/>
      <w:divBdr>
        <w:top w:val="none" w:sz="0" w:space="0" w:color="auto"/>
        <w:left w:val="none" w:sz="0" w:space="0" w:color="auto"/>
        <w:bottom w:val="none" w:sz="0" w:space="0" w:color="auto"/>
        <w:right w:val="none" w:sz="0" w:space="0" w:color="auto"/>
      </w:divBdr>
    </w:div>
    <w:div w:id="1999651655">
      <w:bodyDiv w:val="1"/>
      <w:marLeft w:val="0"/>
      <w:marRight w:val="0"/>
      <w:marTop w:val="0"/>
      <w:marBottom w:val="0"/>
      <w:divBdr>
        <w:top w:val="none" w:sz="0" w:space="0" w:color="auto"/>
        <w:left w:val="none" w:sz="0" w:space="0" w:color="auto"/>
        <w:bottom w:val="none" w:sz="0" w:space="0" w:color="auto"/>
        <w:right w:val="none" w:sz="0" w:space="0" w:color="auto"/>
      </w:divBdr>
    </w:div>
    <w:div w:id="2001076249">
      <w:bodyDiv w:val="1"/>
      <w:marLeft w:val="0"/>
      <w:marRight w:val="0"/>
      <w:marTop w:val="0"/>
      <w:marBottom w:val="0"/>
      <w:divBdr>
        <w:top w:val="none" w:sz="0" w:space="0" w:color="auto"/>
        <w:left w:val="none" w:sz="0" w:space="0" w:color="auto"/>
        <w:bottom w:val="none" w:sz="0" w:space="0" w:color="auto"/>
        <w:right w:val="none" w:sz="0" w:space="0" w:color="auto"/>
      </w:divBdr>
    </w:div>
    <w:div w:id="2137792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C2A270C11A2B7A50ED2CACBE07D239B9DC1EADA466C0F5F514F8CA7384131B56E30FCA74B2372CABDE7C49BBC8E92160A3560415DA8C07D6L3l3N" TargetMode="External"/><Relationship Id="rId117" Type="http://schemas.openxmlformats.org/officeDocument/2006/relationships/image" Target="media/image35.jpeg"/><Relationship Id="rId21" Type="http://schemas.openxmlformats.org/officeDocument/2006/relationships/hyperlink" Target="consultantplus://offline/ref=1E9BC8F74689283A7D635A72534B880F1DA0BF9110F345F2F056687048294E380CD59632E8E6234DA61CE803DDCF825996B58FA6C24A96C49AE95FA9VDkBN" TargetMode="External"/><Relationship Id="rId42" Type="http://schemas.openxmlformats.org/officeDocument/2006/relationships/header" Target="header4.xml"/><Relationship Id="rId47" Type="http://schemas.openxmlformats.org/officeDocument/2006/relationships/hyperlink" Target="https://ru.ruwiki.ru/wiki/%D0%A3%D0%BB%D1%8C%D1%8F%D0%BD%D0%BE%D0%B2%D1%81%D0%BA%D0%B0%D1%8F_%D0%BE%D0%B1%D0%BB%D0%B0%D1%81%D1%82%D1%8C" TargetMode="External"/><Relationship Id="rId63" Type="http://schemas.openxmlformats.org/officeDocument/2006/relationships/hyperlink" Target="https://ru.ruwiki.ru/w/index.php?title=%C2%AB%D0%A1%D0%B2%D0%B5%D1%82%D0%BB%D0%B0%D1%8F_%D0%BF%D0%BE%D0%BB%D1%8F%D0%BD%D0%B0%C2%BB&amp;action=edit&amp;redlink=1" TargetMode="External"/><Relationship Id="rId68" Type="http://schemas.openxmlformats.org/officeDocument/2006/relationships/hyperlink" Target="https://login.consultant.ru/link/?req=doc&amp;base=LAW&amp;n=477662&amp;dst=100006" TargetMode="External"/><Relationship Id="rId84" Type="http://schemas.openxmlformats.org/officeDocument/2006/relationships/header" Target="header6.xml"/><Relationship Id="rId89" Type="http://schemas.openxmlformats.org/officeDocument/2006/relationships/image" Target="media/image7.jpg"/><Relationship Id="rId112" Type="http://schemas.openxmlformats.org/officeDocument/2006/relationships/image" Target="media/image30.jpeg"/><Relationship Id="rId16" Type="http://schemas.openxmlformats.org/officeDocument/2006/relationships/hyperlink" Target="consultantplus://offline/ref=256E54C7175217D35EFB4529B6444EC49121E8AF595E3F271CFF2A6E9843FD3BA651DB03F33B166E11F3278CA5031B313650A2DB97BC8F04E3C2446BLAi1N" TargetMode="External"/><Relationship Id="rId107" Type="http://schemas.openxmlformats.org/officeDocument/2006/relationships/image" Target="media/image25.jpeg"/><Relationship Id="rId11" Type="http://schemas.openxmlformats.org/officeDocument/2006/relationships/footer" Target="footer2.xml"/><Relationship Id="rId32" Type="http://schemas.openxmlformats.org/officeDocument/2006/relationships/hyperlink" Target="consultantplus://offline/ref=D2AB8A7FB00A17ECA1F3705BFF35E1988F4327E4CC67DB919346377688D52676144D1F180B5A523D1C6ACCDABFQFn6N" TargetMode="External"/><Relationship Id="rId37" Type="http://schemas.openxmlformats.org/officeDocument/2006/relationships/header" Target="header2.xml"/><Relationship Id="rId53" Type="http://schemas.openxmlformats.org/officeDocument/2006/relationships/hyperlink" Target="https://ru.ruwiki.ru/wiki/%D0%9F%D0%BE%D0%BB%D0%BE%D0%B2%D0%BE%D0%B4%D1%8C%D0%B5" TargetMode="External"/><Relationship Id="rId58" Type="http://schemas.openxmlformats.org/officeDocument/2006/relationships/hyperlink" Target="https://ru.ruwiki.ru/wiki/%D0%94%D0%B5%D1%81%D1%8F%D1%82%D0%B0%D1%8F_%D0%90%D1%80%D1%82%D0%B5%D0%BB%D1%8C" TargetMode="External"/><Relationship Id="rId74" Type="http://schemas.openxmlformats.org/officeDocument/2006/relationships/hyperlink" Target="https://login.consultant.ru/link/?req=doc&amp;base=LAW&amp;n=454318&amp;dst=1279" TargetMode="External"/><Relationship Id="rId79" Type="http://schemas.openxmlformats.org/officeDocument/2006/relationships/hyperlink" Target="https://nsh-ds-bessonovka.edu-penza.ru/" TargetMode="External"/><Relationship Id="rId102" Type="http://schemas.openxmlformats.org/officeDocument/2006/relationships/image" Target="media/image20.jpeg"/><Relationship Id="rId123" Type="http://schemas.openxmlformats.org/officeDocument/2006/relationships/image" Target="media/image41.jpg"/><Relationship Id="rId5" Type="http://schemas.openxmlformats.org/officeDocument/2006/relationships/webSettings" Target="webSettings.xml"/><Relationship Id="rId90" Type="http://schemas.openxmlformats.org/officeDocument/2006/relationships/image" Target="media/image8.jpg"/><Relationship Id="rId95" Type="http://schemas.openxmlformats.org/officeDocument/2006/relationships/image" Target="media/image13.jpg"/><Relationship Id="rId22" Type="http://schemas.openxmlformats.org/officeDocument/2006/relationships/hyperlink" Target="consultantplus://offline/ref=1E9BC8F74689283A7D635A72534B880F1DA0BF9110F345F0F45B687048294E380CD59632E8E6234DA61AE800D8CF825996B58FA6C24A96C49AE95FA9VDkBN" TargetMode="External"/><Relationship Id="rId27" Type="http://schemas.openxmlformats.org/officeDocument/2006/relationships/hyperlink" Target="consultantplus://offline/ref=C2A270C11A2B7A50ED2CB2B311BE67B6DE14F7AC63C7FAA54FA9CC24DB431D03A34FCC21F17321ABD67319EB8EB77833EF1D0916CC9007D624BE48FFL0lEN" TargetMode="External"/><Relationship Id="rId43" Type="http://schemas.openxmlformats.org/officeDocument/2006/relationships/header" Target="header5.xml"/><Relationship Id="rId48" Type="http://schemas.openxmlformats.org/officeDocument/2006/relationships/hyperlink" Target="https://ru.ruwiki.ru/wiki/%D0%9F%D0%B5%D0%BD%D0%B7%D0%B5%D0%BD%D1%81%D0%BA%D0%B0%D1%8F_%D0%BE%D0%B1%D0%BB%D0%B0%D1%81%D1%82%D1%8C" TargetMode="External"/><Relationship Id="rId64" Type="http://schemas.openxmlformats.org/officeDocument/2006/relationships/hyperlink" Target="https://ru.ruwiki.ru/wiki/%D0%A1%D1%83%D1%80%D0%B0_(%D0%BF%D1%80%D0%B8%D1%82%D0%BE%D0%BA_%D0%92%D0%BE%D0%BB%D0%B3%D0%B8)" TargetMode="External"/><Relationship Id="rId69" Type="http://schemas.openxmlformats.org/officeDocument/2006/relationships/hyperlink" Target="file:///Z:\0.%20&#1043;&#1041;&#1059;%20&#1053;&#1048;&#1058;&#1055;&#1080;&#1059;\&#1058;&#1077;&#1093;&#1088;&#1077;&#1075;&#1083;&#1072;&#1084;&#1077;&#1085;&#1090;&#1099;%20&#1080;%20&#1053;&#1055;&#1040;\&#1042;&#1086;&#1076;&#1085;&#1099;&#1081;%20&#1082;&#1086;&#1076;&#1077;&#1082;&#1089;.docx" TargetMode="External"/><Relationship Id="rId113" Type="http://schemas.openxmlformats.org/officeDocument/2006/relationships/image" Target="media/image31.jpg"/><Relationship Id="rId118" Type="http://schemas.openxmlformats.org/officeDocument/2006/relationships/image" Target="media/image36.jpeg"/><Relationship Id="rId80" Type="http://schemas.openxmlformats.org/officeDocument/2006/relationships/hyperlink" Target="https://nsh-ds-bessonovka.edu-penza.ru/" TargetMode="External"/><Relationship Id="rId85" Type="http://schemas.openxmlformats.org/officeDocument/2006/relationships/header" Target="header7.xml"/><Relationship Id="rId12" Type="http://schemas.openxmlformats.org/officeDocument/2006/relationships/hyperlink" Target="consultantplus://offline/ref=3122AED5F5F14EE7EB12823D6632110833905A11403771C7941E91A82E6CC0CCF84EA372CF026B04A43C9402DAAED5A37DF0D6CC21E0EC832DB13BA0SBh6N" TargetMode="External"/><Relationship Id="rId17" Type="http://schemas.openxmlformats.org/officeDocument/2006/relationships/hyperlink" Target="http://docs.cntd.ru/document/901729900" TargetMode="External"/><Relationship Id="rId33" Type="http://schemas.openxmlformats.org/officeDocument/2006/relationships/hyperlink" Target="consultantplus://offline/ref=D2AB8A7FB00A17ECA1F3705BFF35E1988F4222E8CC6EDB919346377688D52676144D1F180B5A523D1C6ACCDABFQFn6N" TargetMode="External"/><Relationship Id="rId38" Type="http://schemas.openxmlformats.org/officeDocument/2006/relationships/header" Target="header3.xml"/><Relationship Id="rId59" Type="http://schemas.openxmlformats.org/officeDocument/2006/relationships/hyperlink" Target="https://ru.ruwiki.ru/wiki/%D0%91%D0%B5%D1%81%D1%81%D0%BE%D0%BD%D0%BE%D0%B2%D1%81%D0%BA%D0%B8%D0%B9_%D1%80%D0%B0%D0%B9%D0%BE%D0%BD" TargetMode="External"/><Relationship Id="rId103" Type="http://schemas.openxmlformats.org/officeDocument/2006/relationships/image" Target="media/image21.jpeg"/><Relationship Id="rId108" Type="http://schemas.openxmlformats.org/officeDocument/2006/relationships/image" Target="media/image26.jpeg"/><Relationship Id="rId124" Type="http://schemas.openxmlformats.org/officeDocument/2006/relationships/image" Target="media/image42.jpg"/><Relationship Id="rId54" Type="http://schemas.openxmlformats.org/officeDocument/2006/relationships/hyperlink" Target="https://ru.ruwiki.ru/wiki/%D0%9F%D0%B5%D0%BD%D0%B7%D0%B5%D0%BD%D1%81%D0%BA%D0%BE%D0%B5_%D0%B2%D0%BE%D0%B4%D0%BE%D1%85%D1%80%D0%B0%D0%BD%D0%B8%D0%BB%D0%B8%D1%89%D0%B5" TargetMode="External"/><Relationship Id="rId70" Type="http://schemas.openxmlformats.org/officeDocument/2006/relationships/hyperlink" Target="file:///Z:\0.%20&#1043;&#1041;&#1059;%20&#1053;&#1048;&#1058;&#1055;&#1080;&#1059;\&#1058;&#1077;&#1093;&#1088;&#1077;&#1075;&#1083;&#1072;&#1084;&#1077;&#1085;&#1090;&#1099;%20&#1080;%20&#1053;&#1055;&#1040;\&#1042;&#1086;&#1076;&#1085;&#1099;&#1081;%20&#1082;&#1086;&#1076;&#1077;&#1082;&#1089;.docx" TargetMode="External"/><Relationship Id="rId75" Type="http://schemas.openxmlformats.org/officeDocument/2006/relationships/hyperlink" Target="https://login.consultant.ru/link/?req=doc&amp;base=LAW&amp;n=471848&amp;dst=10454" TargetMode="External"/><Relationship Id="rId91" Type="http://schemas.openxmlformats.org/officeDocument/2006/relationships/image" Target="media/image9.jpg"/><Relationship Id="rId96" Type="http://schemas.openxmlformats.org/officeDocument/2006/relationships/image" Target="media/image14.jp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consultantplus://offline/ref=07617980D39A28BD52B90635D02D67C1C098E8959185DF85118DA24F246FEC249ADB7DF1F85C14E78C62879EB038kBN" TargetMode="External"/><Relationship Id="rId28" Type="http://schemas.openxmlformats.org/officeDocument/2006/relationships/hyperlink" Target="consultantplus://offline/ref=000A965F1E6DBAF7040329C19152625FCB7346A6C2A166A3E4483B1A880358A89753E88AF2D38C14E13FAB0CC419DC8AA6E6E822831DBDDBkFl3N" TargetMode="External"/><Relationship Id="rId49" Type="http://schemas.openxmlformats.org/officeDocument/2006/relationships/hyperlink" Target="https://ru.ruwiki.ru/wiki/%D0%9D%D0%B8%D0%B6%D0%B5%D0%B3%D0%BE%D1%80%D0%BE%D0%B4%D1%81%D0%BA%D0%B0%D1%8F_%D0%BE%D0%B1%D0%BB%D0%B0%D1%81%D1%82%D1%8C" TargetMode="External"/><Relationship Id="rId114" Type="http://schemas.openxmlformats.org/officeDocument/2006/relationships/image" Target="media/image32.jpg"/><Relationship Id="rId119" Type="http://schemas.openxmlformats.org/officeDocument/2006/relationships/image" Target="media/image37.jpg"/><Relationship Id="rId44" Type="http://schemas.openxmlformats.org/officeDocument/2006/relationships/footer" Target="footer4.xml"/><Relationship Id="rId60" Type="http://schemas.openxmlformats.org/officeDocument/2006/relationships/hyperlink" Target="https://ru.ruwiki.ru/wiki/%D0%A1%D1%83%D1%80%D0%B0_(%D1%80%D0%B5%D0%BA%D0%B0)" TargetMode="External"/><Relationship Id="rId65" Type="http://schemas.openxmlformats.org/officeDocument/2006/relationships/hyperlink" Target="https://ru.ruwiki.ru/wiki/%D0%A1%D1%82%D0%B5%D0%BF%D0%BD%D0%BE%D0%B5_%D0%A1%D0%BC%D0%B0%D0%B3%D0%B8%D0%BD%D0%BE" TargetMode="External"/><Relationship Id="rId81" Type="http://schemas.openxmlformats.org/officeDocument/2006/relationships/hyperlink" Target="https://www.list-org.com/search?type=name&amp;val=%D0%91%D0%B5%D1%81%D1%81%D0%BE%D0%BD%D0%BE%D0%B2%D1%81%D0%BA%D0%B8%D0%B9%20%D1%80%D0%B0%D0%B9%D0%BE%D0%BD%D0%BD%D1%8B%D0%B9%20%D0%BE%D1%82%D0%B4%D0%B5%D0%BB%20%D1%81%D1%83%D0%B4%D0%B5%D0%B1%D0%BD%D1%8B%D1%85%20%D0%BF%D1%80%D0%B8%D1%81%D1%82%D0%B0%D0%B2%D0%BE%D0%B2%20%D0%A3%D0%BF%D1%80%D0%B0%D0%B2%D0%BB%D0%B5%D0%BD%D0%B8%D1%8F%20%D0%A4%D0%B5%D0%B4%D0%B5%D1%80%D0%B0%D0%BB%D1%8C%D0%BD%D0%BE%D0%B9%20%D1%81%D0%BB%D1%83%D0%B6%D0%B1%D1%8B%20%D1%81%D1%83%D0%B4%D0%B5%D0%B1%D0%BD%D1%8B%D1%85%20%D0%BF%D1%80%D0%B8%D1%81%D1%82%D0%B0%D0%B2%D0%BE%D0%B2%20%D0%A0%D0%BE%D1%81%D1%81%D0%B8%D0%B8%20%D0%BF%D0%BE%20%D0%9F%D0%B5%D0%BD%D0%B7%D0%B5%D0%BD%D1%81%D0%BA%D0%BE%D0%B9%20%D0%BE%D0%B1%D0%BB%D0%B0%D1%81%D1%82%D0%B8" TargetMode="External"/><Relationship Id="rId86" Type="http://schemas.openxmlformats.org/officeDocument/2006/relationships/footer" Target="footer5.xml"/><Relationship Id="rId13" Type="http://schemas.openxmlformats.org/officeDocument/2006/relationships/hyperlink" Target="consultantplus://offline/ref=3122AED5F5F14EE7EB12823D6632110833905A11403475C79A1E91A82E6CC0CCF84EA372CF026B04A43F9705DBAED5A37DF0D6CC21E0EC832DB13BA0SBh6N" TargetMode="External"/><Relationship Id="rId18" Type="http://schemas.openxmlformats.org/officeDocument/2006/relationships/hyperlink" Target="http://docs.cntd.ru/document/420374752" TargetMode="External"/><Relationship Id="rId39" Type="http://schemas.openxmlformats.org/officeDocument/2006/relationships/footer" Target="footer3.xml"/><Relationship Id="rId109" Type="http://schemas.openxmlformats.org/officeDocument/2006/relationships/image" Target="media/image27.jpeg"/><Relationship Id="rId34" Type="http://schemas.openxmlformats.org/officeDocument/2006/relationships/hyperlink" Target="consultantplus://offline/ref=D2AB8A7FB00A17ECA1F36E56E959BF978D4878EDCF6CD4C7C6163121D7852023460D41414A16413C1D70CBDABEF4B74C75DB51FBB579EFA38D9A5A2CQ5n1N" TargetMode="External"/><Relationship Id="rId50" Type="http://schemas.openxmlformats.org/officeDocument/2006/relationships/hyperlink" Target="https://ru.ruwiki.ru/wiki/%D0%9C%D0%BE%D1%80%D0%B4%D0%BE%D0%B2%D0%B8%D1%8F" TargetMode="External"/><Relationship Id="rId55" Type="http://schemas.openxmlformats.org/officeDocument/2006/relationships/hyperlink" Target="https://ru.ruwiki.ru/wiki/%D0%9F%D1%80%D0%B8%D0%B2%D0%BE%D0%BB%D0%B6%D1%81%D0%BA%D0%B0%D1%8F_%D0%B2%D0%BE%D0%B7%D0%B2%D1%8B%D1%88%D0%B5%D0%BD%D0%BD%D0%BE%D1%81%D1%82%D1%8C" TargetMode="External"/><Relationship Id="rId76" Type="http://schemas.openxmlformats.org/officeDocument/2006/relationships/hyperlink" Target="garantF1://12024624.1060" TargetMode="External"/><Relationship Id="rId97" Type="http://schemas.openxmlformats.org/officeDocument/2006/relationships/image" Target="media/image15.jpg"/><Relationship Id="rId104" Type="http://schemas.openxmlformats.org/officeDocument/2006/relationships/image" Target="media/image22.jpeg"/><Relationship Id="rId120" Type="http://schemas.openxmlformats.org/officeDocument/2006/relationships/image" Target="media/image38.jpg"/><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login.consultant.ru/link/?req=doc&amp;base=LAW&amp;n=464879&amp;dst=100629" TargetMode="External"/><Relationship Id="rId92" Type="http://schemas.openxmlformats.org/officeDocument/2006/relationships/image" Target="media/image10.jpg"/><Relationship Id="rId2" Type="http://schemas.openxmlformats.org/officeDocument/2006/relationships/numbering" Target="numbering.xml"/><Relationship Id="rId29" Type="http://schemas.openxmlformats.org/officeDocument/2006/relationships/hyperlink" Target="consultantplus://offline/ref=000A965F1E6DBAF7040329C19152625FC97540A9C0A666A3E4483B1A880358A88553B086F0DB9215E12AFD5D81k4l5N" TargetMode="External"/><Relationship Id="rId24" Type="http://schemas.openxmlformats.org/officeDocument/2006/relationships/hyperlink" Target="consultantplus://offline/ref=07617980D39A28BD52B90635D02D67C1C098E8969182DF85118DA24F246FEC2488DB25FDFA540AE68477D1CFF5D79702288BC679234CFF9130k3N" TargetMode="External"/><Relationship Id="rId40" Type="http://schemas.openxmlformats.org/officeDocument/2006/relationships/image" Target="media/image3.jpeg"/><Relationship Id="rId45" Type="http://schemas.openxmlformats.org/officeDocument/2006/relationships/hyperlink" Target="http://www.consultant.ru/document/cons_doc_LAW_37318/" TargetMode="External"/><Relationship Id="rId66" Type="http://schemas.openxmlformats.org/officeDocument/2006/relationships/hyperlink" Target="https://ru.ruwiki.ru/wiki/%D0%9F%D0%B5%D0%BD%D0%B7%D0%B5%D0%BD%D1%81%D0%BA%D0%B0%D1%8F_%D0%BE%D0%B1%D0%BB%D0%B0%D1%81%D1%82%D1%8C" TargetMode="External"/><Relationship Id="rId87" Type="http://schemas.openxmlformats.org/officeDocument/2006/relationships/image" Target="media/image6.jpg"/><Relationship Id="rId110" Type="http://schemas.openxmlformats.org/officeDocument/2006/relationships/image" Target="media/image28.jpeg"/><Relationship Id="rId115" Type="http://schemas.openxmlformats.org/officeDocument/2006/relationships/image" Target="media/image33.jpg"/><Relationship Id="rId61" Type="http://schemas.openxmlformats.org/officeDocument/2006/relationships/hyperlink" Target="https://ru.ruwiki.ru/wiki/%D0%9F%D1%80%D0%B8%D0%B2%D0%BE%D0%BB%D0%B6%D1%81%D0%BA%D0%B0%D1%8F_%D0%B2%D0%BE%D0%B7%D0%B2%D1%8B%D1%88%D0%B5%D0%BD%D0%BD%D0%BE%D1%81%D1%82%D1%8C" TargetMode="External"/><Relationship Id="rId82" Type="http://schemas.openxmlformats.org/officeDocument/2006/relationships/hyperlink" Target="consultantplus://offline/ref=4E605571A9AEFA77FD95AB58F1BBA5AC53A0EC7411ADD93CFD823C2C3A649F7FAB57944E64AE7BE15DC575834D1BF09EB804F01FD2EDFDA5i5mCL" TargetMode="External"/><Relationship Id="rId19" Type="http://schemas.openxmlformats.org/officeDocument/2006/relationships/hyperlink" Target="consultantplus://offline/ref=F59BAA42E84B91CA154FAAB912EFBD589C3AE4AA736A47C1CB52D747EA70A1CDB1F57160AAFE79623860C9969DC0929417D70064B076AA15CF993847a1jBN" TargetMode="External"/><Relationship Id="rId14" Type="http://schemas.openxmlformats.org/officeDocument/2006/relationships/hyperlink" Target="consultantplus://offline/ref=3122AED5F5F14EE7EB12823D6632110833905A11403475C2921E91A82E6CC0CCF84EA372CF026B04A43D9607DAAED5A37DF0D6CC21E0EC832DB13BA0SBh6N" TargetMode="External"/><Relationship Id="rId30" Type="http://schemas.openxmlformats.org/officeDocument/2006/relationships/hyperlink" Target="consultantplus://offline/ref=C8441000D9535271E35E0434D10CA680E5102D20866C37985151EC8C942A49B54B621A9F8B3DBF05EF48088DA3C296249D1877DA6827DD5E5C661FA7kDmCN" TargetMode="External"/><Relationship Id="rId35" Type="http://schemas.openxmlformats.org/officeDocument/2006/relationships/hyperlink" Target="consultantplus://offline/ref=D2AB8A7FB00A17ECA1F36E56E959BF978D4878EDCF6CD3C0C9143121D7852023460D41414A16413C1D77C8D2BAF4B74C75DB51FBB579EFA38D9A5A2CQ5n1N" TargetMode="External"/><Relationship Id="rId56" Type="http://schemas.openxmlformats.org/officeDocument/2006/relationships/hyperlink" Target="https://ru.ruwiki.ru/wiki/%D0%A0%D0%B0%D0%BC%D0%B7%D0%B0%D0%B9_(%D1%81%D0%B5%D0%BB%D0%BE)" TargetMode="External"/><Relationship Id="rId77" Type="http://schemas.openxmlformats.org/officeDocument/2006/relationships/hyperlink" Target="https://www.consultant.ru/document/cons_doc_LAW_51040/80dce8588aec56c31d6512f018b0d8f5decb92d2/" TargetMode="External"/><Relationship Id="rId100" Type="http://schemas.openxmlformats.org/officeDocument/2006/relationships/image" Target="media/image18.jpg"/><Relationship Id="rId105" Type="http://schemas.openxmlformats.org/officeDocument/2006/relationships/image" Target="media/image23.jpeg"/><Relationship Id="rId12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s://ru.ruwiki.ru/wiki/%D0%9C%D0%B0%D1%80%D0%B8%D0%B9_%D0%AD%D0%BB" TargetMode="External"/><Relationship Id="rId72" Type="http://schemas.openxmlformats.org/officeDocument/2006/relationships/hyperlink" Target="https://login.consultant.ru/link/?req=doc&amp;base=LAW&amp;n=477234&amp;dst=7" TargetMode="External"/><Relationship Id="rId93" Type="http://schemas.openxmlformats.org/officeDocument/2006/relationships/image" Target="media/image11.jpg"/><Relationship Id="rId98" Type="http://schemas.openxmlformats.org/officeDocument/2006/relationships/image" Target="media/image16.jpg"/><Relationship Id="rId121" Type="http://schemas.openxmlformats.org/officeDocument/2006/relationships/image" Target="media/image39.jpg"/><Relationship Id="rId3" Type="http://schemas.openxmlformats.org/officeDocument/2006/relationships/styles" Target="styles.xml"/><Relationship Id="rId25" Type="http://schemas.openxmlformats.org/officeDocument/2006/relationships/hyperlink" Target="consultantplus://offline/ref=07617980D39A28BD52B91838C64139CEC292B29B9886D7D14DDCA4187B3FEA71C89B23A8B91007E68D798697B189CE5164C0CB7A3550FF9114D861C034k5N" TargetMode="External"/><Relationship Id="rId46" Type="http://schemas.openxmlformats.org/officeDocument/2006/relationships/hyperlink" Target="https://ru.ruwiki.ru/wiki/%D0%92%D0%BE%D0%BB%D0%B3%D0%B0" TargetMode="External"/><Relationship Id="rId67" Type="http://schemas.openxmlformats.org/officeDocument/2006/relationships/hyperlink" Target="https://ru.ruwiki.ru/wiki/%D0%A1%D1%83%D1%80%D0%B0_(%D0%BF%D1%80%D0%B8%D1%82%D0%BE%D0%BA_%D0%92%D0%BE%D0%BB%D0%B3%D0%B8)" TargetMode="External"/><Relationship Id="rId116" Type="http://schemas.openxmlformats.org/officeDocument/2006/relationships/image" Target="media/image34.jpg"/><Relationship Id="rId20" Type="http://schemas.openxmlformats.org/officeDocument/2006/relationships/hyperlink" Target="consultantplus://offline/ref=D9AE781256471B401043AC4F0A586B1EA3A02ED108030ED42F0C733096D510D1EE06089FEF326BA62BE92E1AC2C23FB93CFF36D636A36B60F998BBA7B2k5N" TargetMode="External"/><Relationship Id="rId41" Type="http://schemas.openxmlformats.org/officeDocument/2006/relationships/image" Target="media/image4.jpeg"/><Relationship Id="rId62" Type="http://schemas.openxmlformats.org/officeDocument/2006/relationships/hyperlink" Target="https://ru.ruwiki.ru/wiki/%D0%91%D0%B5%D1%81%D1%81%D0%BE%D0%BD%D0%BE%D0%B2%D0%BA%D0%B0_(%D0%91%D0%B5%D1%81%D1%81%D0%BE%D0%BD%D0%BE%D0%B2%D1%81%D0%BA%D0%B8%D0%B9_%D1%80%D0%B0%D0%B9%D0%BE%D0%BD)" TargetMode="External"/><Relationship Id="rId83" Type="http://schemas.openxmlformats.org/officeDocument/2006/relationships/hyperlink" Target="consultantplus://offline/ref=DA25CF9B0EA002B65FFC4DA2CA96650C11F9C34F48AC10C566B8CBF2119AA2DF7CF4CB1BCD3695F29557C3B4S8U1H" TargetMode="External"/><Relationship Id="rId88" Type="http://schemas.openxmlformats.org/officeDocument/2006/relationships/footer" Target="footer6.xml"/><Relationship Id="rId111" Type="http://schemas.openxmlformats.org/officeDocument/2006/relationships/image" Target="media/image29.jpeg"/><Relationship Id="rId15" Type="http://schemas.openxmlformats.org/officeDocument/2006/relationships/hyperlink" Target="consultantplus://offline/ref=F0811B4C563F99B7675ECFB0F6CBE462E9A182C9F8D5E943457175BBE54735072D6137691C9516F8D393BA69B1165756B45ABCFF3A4E6D4E231E5EA9uFh2N" TargetMode="External"/><Relationship Id="rId36" Type="http://schemas.openxmlformats.org/officeDocument/2006/relationships/image" Target="media/image2.jpeg"/><Relationship Id="rId57" Type="http://schemas.openxmlformats.org/officeDocument/2006/relationships/hyperlink" Target="https://ru.ruwiki.ru/wiki/%D0%9C%D0%BE%D0%BA%D1%88%D0%B0%D0%BD%D1%81%D0%BA%D0%B8%D0%B9_%D1%80%D0%B0%D0%B9%D0%BE%D0%BD" TargetMode="External"/><Relationship Id="rId106" Type="http://schemas.openxmlformats.org/officeDocument/2006/relationships/image" Target="media/image24.jpeg"/><Relationship Id="rId10" Type="http://schemas.openxmlformats.org/officeDocument/2006/relationships/footer" Target="footer1.xml"/><Relationship Id="rId31" Type="http://schemas.openxmlformats.org/officeDocument/2006/relationships/hyperlink" Target="consultantplus://offline/ref=C8441000D9535271E35E0434D10CA680E5102D20866C37985151EC8C942A49B54B621A9F8B3DBF05EF48088DA3C296249D1877DA6827DD5E5C661FA7kDmCN" TargetMode="External"/><Relationship Id="rId52" Type="http://schemas.openxmlformats.org/officeDocument/2006/relationships/hyperlink" Target="https://ru.ruwiki.ru/wiki/%D0%A7%D1%83%D0%B2%D0%B0%D1%88%D0%B8%D1%8F" TargetMode="External"/><Relationship Id="rId73" Type="http://schemas.openxmlformats.org/officeDocument/2006/relationships/hyperlink" Target="https://login.consultant.ru/link/?req=doc&amp;base=LAW&amp;n=461102&amp;dst=1107" TargetMode="External"/><Relationship Id="rId78" Type="http://schemas.openxmlformats.org/officeDocument/2006/relationships/image" Target="media/image5.png"/><Relationship Id="rId94" Type="http://schemas.openxmlformats.org/officeDocument/2006/relationships/image" Target="media/image12.jpg"/><Relationship Id="rId99" Type="http://schemas.openxmlformats.org/officeDocument/2006/relationships/image" Target="media/image17.jpg"/><Relationship Id="rId101" Type="http://schemas.openxmlformats.org/officeDocument/2006/relationships/image" Target="media/image19.jpeg"/><Relationship Id="rId122" Type="http://schemas.openxmlformats.org/officeDocument/2006/relationships/image" Target="media/image40.jpg"/><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A78738-9ECB-43E7-B26F-5608D4D1A0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766</TotalTime>
  <Pages>178</Pages>
  <Words>62436</Words>
  <Characters>355891</Characters>
  <Application>Microsoft Office Word</Application>
  <DocSecurity>0</DocSecurity>
  <Lines>2965</Lines>
  <Paragraphs>834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417493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70</cp:revision>
  <cp:lastPrinted>2026-03-18T13:37:00Z</cp:lastPrinted>
  <dcterms:created xsi:type="dcterms:W3CDTF">2026-03-18T13:15:00Z</dcterms:created>
  <dcterms:modified xsi:type="dcterms:W3CDTF">2026-06-04T12:50:00Z</dcterms:modified>
</cp:coreProperties>
</file>